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7" w:rsidRPr="00A54D27" w:rsidRDefault="00A54D27" w:rsidP="00A54D2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54D2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 О ПРЕДОСТАВЛЕНИИ ЗЕМЕЛЬНЫХ УЧАСТКОВ</w:t>
      </w:r>
    </w:p>
    <w:p w:rsidR="00A54D27" w:rsidRPr="00A54D27" w:rsidRDefault="00A54D27" w:rsidP="00A54D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54D27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660 кв.м., с кадастровым номером 31:14:0604004:317, расположенного по адресу: </w:t>
      </w:r>
      <w:proofErr w:type="gramStart"/>
      <w:r w:rsidRPr="00A54D27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Чехова, 1б;</w:t>
      </w:r>
      <w:proofErr w:type="gramEnd"/>
    </w:p>
    <w:p w:rsidR="00A54D27" w:rsidRPr="00A54D27" w:rsidRDefault="00A54D27" w:rsidP="00A54D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54D27">
        <w:rPr>
          <w:rFonts w:eastAsia="Times New Roman"/>
          <w:color w:val="auto"/>
          <w:sz w:val="24"/>
          <w:szCs w:val="24"/>
          <w:lang w:eastAsia="ru-RU"/>
        </w:rPr>
        <w:t>- о предоставлении земельного участка, категория земель – земли населенных пунктов, вид разрешенного использования – растениеводство, общей площадью – 10244 кв.м., с кадастровым номером 31:14:0604076:453, расположенного по адресу: Белгородская область, Борисовский район, п</w:t>
      </w:r>
      <w:proofErr w:type="gramStart"/>
      <w:r w:rsidRPr="00A54D27">
        <w:rPr>
          <w:rFonts w:eastAsia="Times New Roman"/>
          <w:color w:val="auto"/>
          <w:sz w:val="24"/>
          <w:szCs w:val="24"/>
          <w:lang w:eastAsia="ru-RU"/>
        </w:rPr>
        <w:t>.Б</w:t>
      </w:r>
      <w:proofErr w:type="gramEnd"/>
      <w:r w:rsidRPr="00A54D27">
        <w:rPr>
          <w:rFonts w:eastAsia="Times New Roman"/>
          <w:color w:val="auto"/>
          <w:sz w:val="24"/>
          <w:szCs w:val="24"/>
          <w:lang w:eastAsia="ru-RU"/>
        </w:rPr>
        <w:t>орисовка, ул. Северная, 19а/1;</w:t>
      </w:r>
    </w:p>
    <w:p w:rsidR="00A54D27" w:rsidRPr="00A54D27" w:rsidRDefault="00A54D27" w:rsidP="00A54D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54D27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1017 кв.м., с кадастровым номером 31:14:1002003:396, расположенного по адресу: Белгородская область, Борисовский район, с. Зозули, ул. Советская, 25 </w:t>
      </w:r>
      <w:proofErr w:type="gramStart"/>
      <w:r w:rsidRPr="00A54D27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A54D2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54D27" w:rsidRPr="00A54D27" w:rsidRDefault="00A54D27" w:rsidP="00A54D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54D27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вышеуказанных земельных участков в течение тридцати дней со дня опубликования данного извещения вправе подать заявление о намерении участвовать в аукционе на право аренды земельного участка.</w:t>
      </w:r>
    </w:p>
    <w:p w:rsidR="00A54D27" w:rsidRPr="00A54D27" w:rsidRDefault="00A54D27" w:rsidP="00A54D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54D27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29 июля 2021 года по 30 августа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</w:t>
      </w:r>
      <w:proofErr w:type="gramStart"/>
      <w:r w:rsidRPr="00A54D27">
        <w:rPr>
          <w:rFonts w:eastAsia="Times New Roman"/>
          <w:color w:val="auto"/>
          <w:sz w:val="24"/>
          <w:szCs w:val="24"/>
          <w:lang w:eastAsia="ru-RU"/>
        </w:rPr>
        <w:t>.У</w:t>
      </w:r>
      <w:proofErr w:type="gramEnd"/>
      <w:r w:rsidRPr="00A54D27">
        <w:rPr>
          <w:rFonts w:eastAsia="Times New Roman"/>
          <w:color w:val="auto"/>
          <w:sz w:val="24"/>
          <w:szCs w:val="24"/>
          <w:lang w:eastAsia="ru-RU"/>
        </w:rPr>
        <w:t>шакова, 2, каб.№40.»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27"/>
    <w:rsid w:val="000E7439"/>
    <w:rsid w:val="003A7CE3"/>
    <w:rsid w:val="00481BF9"/>
    <w:rsid w:val="008168AE"/>
    <w:rsid w:val="00A54D2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54D2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D2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2022-07-11T11:15:00Z</dcterms:created>
  <dcterms:modified xsi:type="dcterms:W3CDTF">2022-07-11T11:15:00Z</dcterms:modified>
</cp:coreProperties>
</file>