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C6" w:rsidRPr="009541C6" w:rsidRDefault="009541C6" w:rsidP="009541C6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9541C6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ИНФОРМИРОВАНИЕ ГРАЖДАН</w:t>
      </w:r>
    </w:p>
    <w:p w:rsidR="009541C6" w:rsidRPr="009541C6" w:rsidRDefault="009541C6" w:rsidP="009541C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541C6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на системной основе осуществляется работа по противодействию преступлениям и правонарушениям в сфере погребения и похоронного дела.</w:t>
      </w:r>
    </w:p>
    <w:p w:rsidR="009541C6" w:rsidRPr="009541C6" w:rsidRDefault="009541C6" w:rsidP="009541C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541C6">
        <w:rPr>
          <w:rFonts w:eastAsia="Times New Roman"/>
          <w:color w:val="auto"/>
          <w:sz w:val="24"/>
          <w:szCs w:val="24"/>
          <w:lang w:eastAsia="ru-RU"/>
        </w:rPr>
        <w:t>Проведенным анализом установлено, что граждане не используют активно право на обращение в органы прокуратуры по данным вопросам, что может свидетельствовать о наличии значительного числа латентных преступлений и правонарушений в сфере погребения и похоронного дела.</w:t>
      </w:r>
    </w:p>
    <w:p w:rsidR="009541C6" w:rsidRPr="009541C6" w:rsidRDefault="009541C6" w:rsidP="009541C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541C6">
        <w:rPr>
          <w:rFonts w:eastAsia="Times New Roman"/>
          <w:color w:val="auto"/>
          <w:sz w:val="24"/>
          <w:szCs w:val="24"/>
          <w:lang w:eastAsia="ru-RU"/>
        </w:rPr>
        <w:t xml:space="preserve">В </w:t>
      </w:r>
      <w:proofErr w:type="gramStart"/>
      <w:r w:rsidRPr="009541C6">
        <w:rPr>
          <w:rFonts w:eastAsia="Times New Roman"/>
          <w:color w:val="auto"/>
          <w:sz w:val="24"/>
          <w:szCs w:val="24"/>
          <w:lang w:eastAsia="ru-RU"/>
        </w:rPr>
        <w:t>связи</w:t>
      </w:r>
      <w:proofErr w:type="gramEnd"/>
      <w:r w:rsidRPr="009541C6">
        <w:rPr>
          <w:rFonts w:eastAsia="Times New Roman"/>
          <w:color w:val="auto"/>
          <w:sz w:val="24"/>
          <w:szCs w:val="24"/>
          <w:lang w:eastAsia="ru-RU"/>
        </w:rPr>
        <w:t xml:space="preserve"> с чем прокуратура Борисовского района информирует о возможности обращения граждан в органы прокуратуры с информацией о нарушениях и злоупотреблениях в данной сфере.</w:t>
      </w:r>
    </w:p>
    <w:p w:rsidR="009541C6" w:rsidRPr="009541C6" w:rsidRDefault="009541C6" w:rsidP="009541C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541C6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9541C6" w:rsidRPr="009541C6" w:rsidRDefault="009541C6" w:rsidP="009541C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541C6">
        <w:rPr>
          <w:rFonts w:eastAsia="Times New Roman"/>
          <w:color w:val="auto"/>
          <w:sz w:val="24"/>
          <w:szCs w:val="24"/>
          <w:lang w:eastAsia="ru-RU"/>
        </w:rPr>
        <w:t>Прокурор Борисовского района</w:t>
      </w:r>
    </w:p>
    <w:p w:rsidR="009541C6" w:rsidRPr="009541C6" w:rsidRDefault="009541C6" w:rsidP="009541C6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9541C6">
        <w:rPr>
          <w:rFonts w:eastAsia="Times New Roman"/>
          <w:color w:val="auto"/>
          <w:sz w:val="24"/>
          <w:szCs w:val="24"/>
          <w:lang w:eastAsia="ru-RU"/>
        </w:rPr>
        <w:t xml:space="preserve">старший советник юстиции                                                          А.М. </w:t>
      </w:r>
      <w:proofErr w:type="spellStart"/>
      <w:r w:rsidRPr="009541C6">
        <w:rPr>
          <w:rFonts w:eastAsia="Times New Roman"/>
          <w:color w:val="auto"/>
          <w:sz w:val="24"/>
          <w:szCs w:val="24"/>
          <w:lang w:eastAsia="ru-RU"/>
        </w:rPr>
        <w:t>Желтонога</w:t>
      </w:r>
      <w:proofErr w:type="spell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C6"/>
    <w:rsid w:val="000E7439"/>
    <w:rsid w:val="00481BF9"/>
    <w:rsid w:val="00762BB4"/>
    <w:rsid w:val="008168AE"/>
    <w:rsid w:val="009541C6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9541C6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1C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41C6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2022-07-25T07:22:00Z</dcterms:created>
  <dcterms:modified xsi:type="dcterms:W3CDTF">2022-07-25T07:22:00Z</dcterms:modified>
</cp:coreProperties>
</file>