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B1" w:rsidRDefault="007312B1" w:rsidP="00731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405965"/>
        </w:rPr>
      </w:pPr>
      <w:r w:rsidRPr="007312B1">
        <w:rPr>
          <w:b/>
          <w:color w:val="405965"/>
        </w:rPr>
        <w:t xml:space="preserve">Имущественные налоги необходимо уплатить не позднее 1 декабря </w:t>
      </w:r>
    </w:p>
    <w:p w:rsidR="007312B1" w:rsidRPr="007312B1" w:rsidRDefault="007312B1" w:rsidP="00731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405965"/>
        </w:rPr>
      </w:pPr>
    </w:p>
    <w:p w:rsidR="007312B1" w:rsidRPr="007312B1" w:rsidRDefault="007312B1" w:rsidP="00731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5965"/>
        </w:rPr>
      </w:pPr>
      <w:r w:rsidRPr="007312B1">
        <w:rPr>
          <w:color w:val="405965"/>
        </w:rPr>
        <w:t xml:space="preserve">Владельцам земельных участков, транспортных средств, квартир, домов и другой недвижимости необходимо уплатить налоги, исчисленные в налоговом уведомлении, </w:t>
      </w:r>
      <w:r>
        <w:rPr>
          <w:color w:val="405965"/>
        </w:rPr>
        <w:t>не позднее 1 декабря 2023 года.</w:t>
      </w:r>
    </w:p>
    <w:p w:rsidR="007312B1" w:rsidRPr="007312B1" w:rsidRDefault="007312B1" w:rsidP="00731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5965"/>
        </w:rPr>
      </w:pPr>
      <w:r w:rsidRPr="007312B1">
        <w:rPr>
          <w:color w:val="405965"/>
        </w:rPr>
        <w:t>Налоговое уведомление направляется не позднее 30 дней до наступления срока уплаты. В нем отображаются не только имущественные налоги, но и НДФЛ, в отношении доходов</w:t>
      </w:r>
      <w:r>
        <w:rPr>
          <w:color w:val="405965"/>
        </w:rPr>
        <w:t>, по которым он не был удержан.</w:t>
      </w:r>
    </w:p>
    <w:p w:rsidR="007312B1" w:rsidRPr="007312B1" w:rsidRDefault="007312B1" w:rsidP="00731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5965"/>
        </w:rPr>
      </w:pPr>
      <w:r w:rsidRPr="007312B1">
        <w:rPr>
          <w:color w:val="405965"/>
        </w:rPr>
        <w:t xml:space="preserve">Пользователям «Личного кабинета для физических лиц» на сайте ФНС России уведомления поступают только в электронном виде. Зарегистрироваться в сервисе можно двумя способами: прийти лично с паспортом в любую налоговую инспекцию или воспользоваться логином и паролем от портала </w:t>
      </w:r>
      <w:proofErr w:type="spellStart"/>
      <w:r w:rsidRPr="007312B1">
        <w:rPr>
          <w:color w:val="405965"/>
        </w:rPr>
        <w:t>Госуслуг</w:t>
      </w:r>
      <w:proofErr w:type="spellEnd"/>
      <w:r w:rsidRPr="007312B1">
        <w:rPr>
          <w:color w:val="405965"/>
        </w:rPr>
        <w:t>. В Личном кабинете можно уплачивать налоги, следить за правильностью их исчисления, а также обращаться в нало</w:t>
      </w:r>
      <w:r>
        <w:rPr>
          <w:color w:val="405965"/>
        </w:rPr>
        <w:t>говый орган без личного визита.</w:t>
      </w:r>
    </w:p>
    <w:p w:rsidR="007312B1" w:rsidRPr="007312B1" w:rsidRDefault="007312B1" w:rsidP="00731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5965"/>
        </w:rPr>
      </w:pPr>
      <w:r w:rsidRPr="007312B1">
        <w:rPr>
          <w:color w:val="405965"/>
        </w:rPr>
        <w:t xml:space="preserve">Лицам, не имеющим доступа к «Личному кабинету», налоговое уведомление отправляется по почте заказным письмом. Также с этого года можно получать уведомления на портале </w:t>
      </w:r>
      <w:proofErr w:type="spellStart"/>
      <w:r w:rsidRPr="007312B1">
        <w:rPr>
          <w:color w:val="405965"/>
        </w:rPr>
        <w:t>Госуслуг</w:t>
      </w:r>
      <w:proofErr w:type="spellEnd"/>
      <w:r w:rsidRPr="007312B1">
        <w:rPr>
          <w:color w:val="405965"/>
        </w:rPr>
        <w:t>, если предварительно отправить в налоговый орган согласие, подписанное в бесплатном мобильном приложении «</w:t>
      </w:r>
      <w:proofErr w:type="spellStart"/>
      <w:r w:rsidRPr="007312B1">
        <w:rPr>
          <w:color w:val="405965"/>
        </w:rPr>
        <w:t>Госклю</w:t>
      </w:r>
      <w:r>
        <w:rPr>
          <w:color w:val="405965"/>
        </w:rPr>
        <w:t>ч</w:t>
      </w:r>
      <w:proofErr w:type="spellEnd"/>
      <w:r>
        <w:rPr>
          <w:color w:val="405965"/>
        </w:rPr>
        <w:t>».</w:t>
      </w:r>
    </w:p>
    <w:p w:rsidR="007312B1" w:rsidRPr="007312B1" w:rsidRDefault="007312B1" w:rsidP="00731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5965"/>
        </w:rPr>
      </w:pPr>
      <w:r w:rsidRPr="007312B1">
        <w:rPr>
          <w:color w:val="405965"/>
        </w:rPr>
        <w:t xml:space="preserve">Уведомления могут не направляться на бумажных носителях в следующих случаях: наличие льгот или вычетов, которые больше, чем налоги; если общая сумма налогов составляет менее 100 рублей; если гражданин, являясь пользователем «Личного кабинета», не направил в налоговый орган уведомление о необходимости получения </w:t>
      </w:r>
      <w:r>
        <w:rPr>
          <w:color w:val="405965"/>
        </w:rPr>
        <w:t>налоговых документов на бумаге.</w:t>
      </w:r>
    </w:p>
    <w:p w:rsidR="007312B1" w:rsidRPr="007312B1" w:rsidRDefault="007312B1" w:rsidP="00731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5965"/>
        </w:rPr>
      </w:pPr>
      <w:r w:rsidRPr="007312B1">
        <w:rPr>
          <w:color w:val="405965"/>
        </w:rPr>
        <w:t>Если вы не получили уведомление до 1 ноября, обратитесь в налоговый орган любым из удобных способов: через «Личный кабинет», сервис «Обратиться в ФНС России», посетите ближайшую нал</w:t>
      </w:r>
      <w:r>
        <w:rPr>
          <w:color w:val="405965"/>
        </w:rPr>
        <w:t>оговую инспекцию или МФЦ лично.</w:t>
      </w:r>
    </w:p>
    <w:p w:rsidR="007312B1" w:rsidRDefault="007312B1" w:rsidP="00731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5965"/>
        </w:rPr>
      </w:pPr>
      <w:r w:rsidRPr="007312B1">
        <w:rPr>
          <w:color w:val="405965"/>
        </w:rPr>
        <w:t xml:space="preserve">Уплатить налоги можно любым удобным способом: через Личный кабинет или его мобильную версию «Налоги ФЛ»; сервис «Уплата налогов и пошлин», Единый портал </w:t>
      </w:r>
      <w:proofErr w:type="spellStart"/>
      <w:r w:rsidRPr="007312B1">
        <w:rPr>
          <w:color w:val="405965"/>
        </w:rPr>
        <w:t>Госуслуг</w:t>
      </w:r>
      <w:proofErr w:type="spellEnd"/>
      <w:r w:rsidRPr="007312B1">
        <w:rPr>
          <w:color w:val="405965"/>
        </w:rPr>
        <w:t>, онлайн сервисы банков, в отделениях банков и почтовой связи.</w:t>
      </w:r>
      <w:r w:rsidRPr="007312B1">
        <w:rPr>
          <w:color w:val="405965"/>
        </w:rPr>
        <w:t xml:space="preserve"> </w:t>
      </w:r>
    </w:p>
    <w:p w:rsidR="007312B1" w:rsidRDefault="007312B1" w:rsidP="00731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5965"/>
        </w:rPr>
      </w:pPr>
    </w:p>
    <w:p w:rsidR="007312B1" w:rsidRDefault="007312B1" w:rsidP="00731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5965"/>
        </w:rPr>
      </w:pPr>
    </w:p>
    <w:p w:rsidR="007312B1" w:rsidRDefault="007312B1" w:rsidP="00731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5965"/>
        </w:rPr>
      </w:pPr>
    </w:p>
    <w:p w:rsidR="007B6FFB" w:rsidRDefault="007312B1">
      <w:bookmarkStart w:id="0" w:name="_GoBack"/>
      <w:bookmarkEnd w:id="0"/>
    </w:p>
    <w:sectPr w:rsidR="007B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35"/>
    <w:rsid w:val="002E4DFB"/>
    <w:rsid w:val="007312B1"/>
    <w:rsid w:val="00A35C1D"/>
    <w:rsid w:val="00F4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4B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4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Кометиани Вера Сергеевна</dc:creator>
  <cp:lastModifiedBy>Кометиани Вера Сергеевна</cp:lastModifiedBy>
  <cp:revision>1</cp:revision>
  <dcterms:created xsi:type="dcterms:W3CDTF">2023-10-17T07:36:00Z</dcterms:created>
  <dcterms:modified xsi:type="dcterms:W3CDTF">2023-10-17T07:55:00Z</dcterms:modified>
</cp:coreProperties>
</file>