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36" w:rsidRPr="00CB63C6" w:rsidRDefault="002E0F36" w:rsidP="002E0F36">
      <w:pPr>
        <w:spacing w:after="0" w:line="240" w:lineRule="auto"/>
        <w:jc w:val="center"/>
        <w:rPr>
          <w:rFonts w:ascii="Times New Roman" w:hAnsi="Times New Roman"/>
          <w:b/>
          <w:sz w:val="28"/>
          <w:szCs w:val="28"/>
        </w:rPr>
      </w:pPr>
      <w:r w:rsidRPr="00CB63C6">
        <w:rPr>
          <w:rFonts w:ascii="Times New Roman" w:hAnsi="Times New Roman"/>
          <w:b/>
          <w:sz w:val="28"/>
          <w:szCs w:val="28"/>
        </w:rPr>
        <w:t>ИНВЕСТИЦИОННЫЙ ПАСПОРТ</w:t>
      </w:r>
    </w:p>
    <w:p w:rsidR="00250BD2" w:rsidRPr="002E0F36" w:rsidRDefault="002E0F36" w:rsidP="002E0F36">
      <w:pPr>
        <w:spacing w:after="0" w:line="240" w:lineRule="auto"/>
        <w:jc w:val="center"/>
        <w:rPr>
          <w:rFonts w:ascii="Times New Roman" w:hAnsi="Times New Roman"/>
          <w:b/>
          <w:sz w:val="28"/>
          <w:szCs w:val="28"/>
        </w:rPr>
      </w:pPr>
      <w:r w:rsidRPr="00CB63C6">
        <w:rPr>
          <w:rFonts w:ascii="Times New Roman" w:hAnsi="Times New Roman"/>
          <w:b/>
          <w:sz w:val="28"/>
          <w:szCs w:val="28"/>
        </w:rPr>
        <w:t>МУНИЦИПАЛЬНОГО РАЙОНА «</w:t>
      </w:r>
      <w:r>
        <w:rPr>
          <w:rFonts w:ascii="Times New Roman" w:hAnsi="Times New Roman"/>
          <w:b/>
          <w:sz w:val="28"/>
          <w:szCs w:val="28"/>
        </w:rPr>
        <w:t>БОРИСОВСКИЙ</w:t>
      </w:r>
      <w:r w:rsidRPr="00CB63C6">
        <w:rPr>
          <w:rFonts w:ascii="Times New Roman" w:hAnsi="Times New Roman"/>
          <w:b/>
          <w:sz w:val="28"/>
          <w:szCs w:val="28"/>
        </w:rPr>
        <w:t xml:space="preserve"> РАЙОН» БЕЛГОРОДСКОЙ ОБЛАСТИ</w:t>
      </w:r>
    </w:p>
    <w:p w:rsidR="00250BD2" w:rsidRDefault="00BE3698" w:rsidP="00250BD2">
      <w:pPr>
        <w:ind w:firstLine="426"/>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E32F7">
        <w:rPr>
          <w:rFonts w:ascii="Times New Roman" w:hAnsi="Times New Roman" w:cs="Times New Roman"/>
          <w:b/>
          <w:sz w:val="24"/>
          <w:szCs w:val="24"/>
        </w:rPr>
        <w:t>Отчетный период: 2021 - 2022</w:t>
      </w:r>
      <w:r w:rsidR="00250BD2" w:rsidRPr="00BE3698">
        <w:rPr>
          <w:rFonts w:ascii="Times New Roman" w:hAnsi="Times New Roman" w:cs="Times New Roman"/>
          <w:b/>
          <w:sz w:val="24"/>
          <w:szCs w:val="24"/>
        </w:rPr>
        <w:t xml:space="preserve"> годы (в динамике)</w:t>
      </w:r>
    </w:p>
    <w:p w:rsidR="00535963" w:rsidRDefault="00535963" w:rsidP="00250BD2">
      <w:pPr>
        <w:ind w:firstLine="426"/>
        <w:contextualSpacing/>
        <w:rPr>
          <w:rFonts w:ascii="Times New Roman" w:hAnsi="Times New Roman" w:cs="Times New Roman"/>
          <w:b/>
          <w:sz w:val="24"/>
          <w:szCs w:val="24"/>
        </w:rPr>
      </w:pPr>
    </w:p>
    <w:p w:rsidR="00535963" w:rsidRPr="00BE3698" w:rsidRDefault="00535963" w:rsidP="00250BD2">
      <w:pPr>
        <w:ind w:firstLine="426"/>
        <w:contextualSpacing/>
        <w:rPr>
          <w:rFonts w:ascii="Times New Roman" w:hAnsi="Times New Roman" w:cs="Times New Roman"/>
          <w:b/>
          <w:sz w:val="24"/>
          <w:szCs w:val="24"/>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100"/>
        <w:gridCol w:w="7294"/>
      </w:tblGrid>
      <w:tr w:rsidR="00250BD2" w:rsidRPr="00BE3698" w:rsidTr="00887F47">
        <w:tc>
          <w:tcPr>
            <w:tcW w:w="560"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w:t>
            </w:r>
            <w:r w:rsidR="00B04ED2">
              <w:rPr>
                <w:rFonts w:ascii="Times New Roman" w:hAnsi="Times New Roman" w:cs="Times New Roman"/>
                <w:b/>
                <w:sz w:val="24"/>
                <w:szCs w:val="24"/>
              </w:rPr>
              <w:t xml:space="preserve"> </w:t>
            </w:r>
            <w:r w:rsidRPr="00BE3698">
              <w:rPr>
                <w:rFonts w:ascii="Times New Roman" w:hAnsi="Times New Roman" w:cs="Times New Roman"/>
                <w:b/>
                <w:sz w:val="24"/>
                <w:szCs w:val="24"/>
              </w:rPr>
              <w:t>п/п</w:t>
            </w:r>
          </w:p>
        </w:tc>
        <w:tc>
          <w:tcPr>
            <w:tcW w:w="2100"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Раздел</w:t>
            </w:r>
          </w:p>
        </w:tc>
        <w:tc>
          <w:tcPr>
            <w:tcW w:w="7294" w:type="dxa"/>
            <w:shd w:val="clear" w:color="auto" w:fill="auto"/>
            <w:vAlign w:val="center"/>
          </w:tcPr>
          <w:p w:rsidR="00250BD2" w:rsidRPr="00BE3698" w:rsidRDefault="00250BD2" w:rsidP="00250BD2">
            <w:pPr>
              <w:contextualSpacing/>
              <w:jc w:val="center"/>
              <w:rPr>
                <w:rFonts w:ascii="Times New Roman" w:hAnsi="Times New Roman" w:cs="Times New Roman"/>
                <w:b/>
                <w:sz w:val="24"/>
                <w:szCs w:val="24"/>
              </w:rPr>
            </w:pPr>
            <w:r w:rsidRPr="00BE3698">
              <w:rPr>
                <w:rFonts w:ascii="Times New Roman" w:hAnsi="Times New Roman" w:cs="Times New Roman"/>
                <w:b/>
                <w:sz w:val="24"/>
                <w:szCs w:val="24"/>
              </w:rPr>
              <w:t>Структура раздела</w:t>
            </w: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1.</w:t>
            </w:r>
          </w:p>
        </w:tc>
        <w:tc>
          <w:tcPr>
            <w:tcW w:w="210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Инвестиционное послание главы муниципального образования</w:t>
            </w:r>
          </w:p>
        </w:tc>
        <w:tc>
          <w:tcPr>
            <w:tcW w:w="7294" w:type="dxa"/>
            <w:shd w:val="clear" w:color="auto" w:fill="auto"/>
            <w:vAlign w:val="center"/>
          </w:tcPr>
          <w:p w:rsidR="00450CBF" w:rsidRDefault="00450CBF" w:rsidP="00450C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инвесторы!</w:t>
            </w:r>
          </w:p>
          <w:p w:rsidR="00450CBF" w:rsidRDefault="00450CBF" w:rsidP="00647030">
            <w:pPr>
              <w:keepLines/>
              <w:autoSpaceDE w:val="0"/>
              <w:autoSpaceDN w:val="0"/>
              <w:adjustRightInd w:val="0"/>
              <w:spacing w:after="0" w:line="240" w:lineRule="auto"/>
              <w:ind w:firstLine="742"/>
              <w:jc w:val="both"/>
              <w:rPr>
                <w:rFonts w:ascii="Times New Roman" w:hAnsi="Times New Roman" w:cs="Times New Roman"/>
                <w:sz w:val="24"/>
                <w:szCs w:val="24"/>
              </w:rPr>
            </w:pPr>
            <w:r w:rsidRPr="009E6216">
              <w:rPr>
                <w:rFonts w:ascii="Times New Roman" w:hAnsi="Times New Roman" w:cs="Times New Roman"/>
                <w:sz w:val="24"/>
                <w:szCs w:val="24"/>
              </w:rPr>
              <w:t>Вашему вниманию представлен</w:t>
            </w:r>
            <w:r>
              <w:rPr>
                <w:rFonts w:ascii="Times New Roman" w:hAnsi="Times New Roman" w:cs="Times New Roman"/>
                <w:sz w:val="24"/>
                <w:szCs w:val="24"/>
              </w:rPr>
              <w:t xml:space="preserve"> </w:t>
            </w:r>
            <w:r w:rsidRPr="009E6216">
              <w:rPr>
                <w:rFonts w:ascii="Times New Roman" w:hAnsi="Times New Roman" w:cs="Times New Roman"/>
                <w:sz w:val="24"/>
                <w:szCs w:val="24"/>
              </w:rPr>
              <w:t>инвестиционный паспорт муниципального</w:t>
            </w:r>
            <w:r>
              <w:rPr>
                <w:rFonts w:ascii="Times New Roman" w:hAnsi="Times New Roman" w:cs="Times New Roman"/>
                <w:sz w:val="24"/>
                <w:szCs w:val="24"/>
              </w:rPr>
              <w:t xml:space="preserve"> </w:t>
            </w:r>
            <w:r w:rsidRPr="009E6216">
              <w:rPr>
                <w:rFonts w:ascii="Times New Roman" w:hAnsi="Times New Roman" w:cs="Times New Roman"/>
                <w:sz w:val="24"/>
                <w:szCs w:val="24"/>
              </w:rPr>
              <w:t>района</w:t>
            </w:r>
            <w:r>
              <w:rPr>
                <w:rFonts w:ascii="Times New Roman" w:hAnsi="Times New Roman" w:cs="Times New Roman"/>
                <w:sz w:val="24"/>
                <w:szCs w:val="24"/>
              </w:rPr>
              <w:t xml:space="preserve"> «Борисовский </w:t>
            </w:r>
            <w:r w:rsidRPr="009E6216">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9E6216">
              <w:rPr>
                <w:rFonts w:ascii="Times New Roman" w:hAnsi="Times New Roman" w:cs="Times New Roman"/>
                <w:sz w:val="24"/>
                <w:szCs w:val="24"/>
              </w:rPr>
              <w:t>Белгородской области». Данный комплексно-информационный документ позволит</w:t>
            </w:r>
            <w:r>
              <w:rPr>
                <w:rFonts w:ascii="Times New Roman" w:hAnsi="Times New Roman" w:cs="Times New Roman"/>
                <w:sz w:val="24"/>
                <w:szCs w:val="24"/>
              </w:rPr>
              <w:t xml:space="preserve"> </w:t>
            </w:r>
            <w:r w:rsidRPr="009E6216">
              <w:rPr>
                <w:rFonts w:ascii="Times New Roman" w:hAnsi="Times New Roman" w:cs="Times New Roman"/>
                <w:sz w:val="24"/>
                <w:szCs w:val="24"/>
              </w:rPr>
              <w:t>познакомиться с инвестиционным климатом нашего</w:t>
            </w:r>
            <w:r>
              <w:rPr>
                <w:rFonts w:ascii="Times New Roman" w:hAnsi="Times New Roman" w:cs="Times New Roman"/>
                <w:sz w:val="24"/>
                <w:szCs w:val="24"/>
              </w:rPr>
              <w:t xml:space="preserve"> района</w:t>
            </w:r>
            <w:r w:rsidRPr="009E6216">
              <w:rPr>
                <w:rFonts w:ascii="Times New Roman" w:hAnsi="Times New Roman" w:cs="Times New Roman"/>
                <w:sz w:val="24"/>
                <w:szCs w:val="24"/>
              </w:rPr>
              <w:t>, оценить его социально-экономический и производственный потенциал,</w:t>
            </w:r>
            <w:r>
              <w:rPr>
                <w:rFonts w:ascii="Times New Roman" w:hAnsi="Times New Roman" w:cs="Times New Roman"/>
                <w:sz w:val="24"/>
                <w:szCs w:val="24"/>
              </w:rPr>
              <w:t xml:space="preserve"> </w:t>
            </w:r>
            <w:r w:rsidRPr="009E6216">
              <w:rPr>
                <w:rFonts w:ascii="Times New Roman" w:hAnsi="Times New Roman" w:cs="Times New Roman"/>
                <w:sz w:val="24"/>
                <w:szCs w:val="24"/>
              </w:rPr>
              <w:t>подобрать площадку для реализации актуального</w:t>
            </w:r>
            <w:r>
              <w:rPr>
                <w:rFonts w:ascii="Times New Roman" w:hAnsi="Times New Roman" w:cs="Times New Roman"/>
                <w:sz w:val="24"/>
                <w:szCs w:val="24"/>
              </w:rPr>
              <w:t xml:space="preserve"> </w:t>
            </w:r>
            <w:r w:rsidRPr="009E6216">
              <w:rPr>
                <w:rFonts w:ascii="Times New Roman" w:hAnsi="Times New Roman" w:cs="Times New Roman"/>
                <w:sz w:val="24"/>
                <w:szCs w:val="24"/>
              </w:rPr>
              <w:t xml:space="preserve">проекта. </w:t>
            </w:r>
          </w:p>
          <w:p w:rsidR="00647030" w:rsidRDefault="00647030" w:rsidP="00647030">
            <w:pPr>
              <w:keepLines/>
              <w:spacing w:after="0" w:line="240" w:lineRule="auto"/>
              <w:ind w:firstLine="742"/>
              <w:jc w:val="both"/>
              <w:rPr>
                <w:rFonts w:ascii="Times New Roman" w:hAnsi="Times New Roman" w:cs="Times New Roman"/>
                <w:sz w:val="24"/>
                <w:szCs w:val="24"/>
              </w:rPr>
            </w:pPr>
            <w:r>
              <w:rPr>
                <w:rFonts w:ascii="Times New Roman" w:hAnsi="Times New Roman" w:cs="Times New Roman"/>
                <w:sz w:val="24"/>
                <w:szCs w:val="24"/>
              </w:rPr>
              <w:t>Испытания</w:t>
            </w:r>
            <w:r w:rsidR="00AE2868">
              <w:rPr>
                <w:rFonts w:ascii="Times New Roman" w:hAnsi="Times New Roman" w:cs="Times New Roman"/>
                <w:sz w:val="24"/>
                <w:szCs w:val="24"/>
              </w:rPr>
              <w:t>,</w:t>
            </w:r>
            <w:r>
              <w:rPr>
                <w:rFonts w:ascii="Times New Roman" w:hAnsi="Times New Roman" w:cs="Times New Roman"/>
                <w:sz w:val="24"/>
                <w:szCs w:val="24"/>
              </w:rPr>
              <w:t xml:space="preserve"> </w:t>
            </w:r>
            <w:r w:rsidRPr="008C2DCB">
              <w:rPr>
                <w:rFonts w:ascii="Times New Roman" w:hAnsi="Times New Roman" w:cs="Times New Roman"/>
                <w:sz w:val="24"/>
                <w:szCs w:val="24"/>
              </w:rPr>
              <w:t xml:space="preserve">связанные </w:t>
            </w:r>
            <w:r>
              <w:rPr>
                <w:rFonts w:ascii="Times New Roman" w:hAnsi="Times New Roman" w:cs="Times New Roman"/>
                <w:sz w:val="24"/>
                <w:szCs w:val="24"/>
              </w:rPr>
              <w:t xml:space="preserve">с </w:t>
            </w:r>
            <w:r w:rsidRPr="008C2DCB">
              <w:rPr>
                <w:rFonts w:ascii="Times New Roman" w:hAnsi="Times New Roman" w:cs="Times New Roman"/>
                <w:sz w:val="24"/>
                <w:szCs w:val="24"/>
              </w:rPr>
              <w:t>последстви</w:t>
            </w:r>
            <w:r>
              <w:rPr>
                <w:rFonts w:ascii="Times New Roman" w:hAnsi="Times New Roman" w:cs="Times New Roman"/>
                <w:sz w:val="24"/>
                <w:szCs w:val="24"/>
              </w:rPr>
              <w:t>ями пандемии,</w:t>
            </w:r>
            <w:r w:rsidRPr="008C2DCB">
              <w:rPr>
                <w:rFonts w:ascii="Times New Roman" w:hAnsi="Times New Roman" w:cs="Times New Roman"/>
                <w:sz w:val="24"/>
                <w:szCs w:val="24"/>
              </w:rPr>
              <w:t xml:space="preserve"> санкционным давлением со стороны недружественных </w:t>
            </w:r>
            <w:r>
              <w:rPr>
                <w:rFonts w:ascii="Times New Roman" w:hAnsi="Times New Roman" w:cs="Times New Roman"/>
                <w:sz w:val="24"/>
                <w:szCs w:val="24"/>
              </w:rPr>
              <w:t xml:space="preserve">стран, импортозамещением, </w:t>
            </w:r>
            <w:r w:rsidRPr="008C2DCB">
              <w:rPr>
                <w:rFonts w:ascii="Times New Roman" w:hAnsi="Times New Roman" w:cs="Times New Roman"/>
                <w:sz w:val="24"/>
                <w:szCs w:val="24"/>
              </w:rPr>
              <w:t>частичной мобилизацией</w:t>
            </w:r>
            <w:r>
              <w:rPr>
                <w:rFonts w:ascii="Times New Roman" w:hAnsi="Times New Roman" w:cs="Times New Roman"/>
                <w:sz w:val="24"/>
                <w:szCs w:val="24"/>
              </w:rPr>
              <w:t xml:space="preserve"> в рамках проведения СВО изменили направления</w:t>
            </w:r>
            <w:r w:rsidRPr="008C2DCB">
              <w:rPr>
                <w:rFonts w:ascii="Times New Roman" w:hAnsi="Times New Roman" w:cs="Times New Roman"/>
                <w:sz w:val="24"/>
                <w:szCs w:val="24"/>
              </w:rPr>
              <w:t xml:space="preserve"> развития российской экономики.</w:t>
            </w:r>
            <w:r>
              <w:rPr>
                <w:rFonts w:ascii="Times New Roman" w:hAnsi="Times New Roman" w:cs="Times New Roman"/>
                <w:sz w:val="24"/>
                <w:szCs w:val="24"/>
              </w:rPr>
              <w:t xml:space="preserve"> </w:t>
            </w:r>
            <w:r w:rsidRPr="008C2DCB">
              <w:rPr>
                <w:rStyle w:val="markedcontent"/>
                <w:rFonts w:ascii="Times New Roman" w:hAnsi="Times New Roman" w:cs="Times New Roman"/>
                <w:sz w:val="24"/>
                <w:szCs w:val="24"/>
              </w:rPr>
              <w:t xml:space="preserve">В соответствии со </w:t>
            </w:r>
            <w:r>
              <w:rPr>
                <w:rStyle w:val="markedcontent"/>
                <w:rFonts w:ascii="Times New Roman" w:hAnsi="Times New Roman" w:cs="Times New Roman"/>
                <w:sz w:val="24"/>
                <w:szCs w:val="24"/>
              </w:rPr>
              <w:t>с</w:t>
            </w:r>
            <w:r w:rsidRPr="008C2DCB">
              <w:rPr>
                <w:rStyle w:val="markedcontent"/>
                <w:rFonts w:ascii="Times New Roman" w:hAnsi="Times New Roman" w:cs="Times New Roman"/>
                <w:sz w:val="24"/>
                <w:szCs w:val="24"/>
              </w:rPr>
              <w:t xml:space="preserve">тратегией социально-экономического развития </w:t>
            </w:r>
            <w:r>
              <w:rPr>
                <w:rStyle w:val="markedcontent"/>
                <w:rFonts w:ascii="Times New Roman" w:hAnsi="Times New Roman" w:cs="Times New Roman"/>
                <w:sz w:val="24"/>
                <w:szCs w:val="24"/>
              </w:rPr>
              <w:t>Борисовского</w:t>
            </w:r>
            <w:r w:rsidR="009B02B8">
              <w:t xml:space="preserve"> </w:t>
            </w:r>
            <w:r w:rsidRPr="008C2DCB">
              <w:rPr>
                <w:rStyle w:val="markedcontent"/>
                <w:rFonts w:ascii="Times New Roman" w:hAnsi="Times New Roman" w:cs="Times New Roman"/>
                <w:sz w:val="24"/>
                <w:szCs w:val="24"/>
              </w:rPr>
              <w:t>района одной из приоритетных задач администрации является</w:t>
            </w:r>
            <w:r w:rsidR="009B02B8">
              <w:rPr>
                <w:rFonts w:ascii="Times New Roman" w:hAnsi="Times New Roman" w:cs="Times New Roman"/>
                <w:sz w:val="24"/>
                <w:szCs w:val="24"/>
              </w:rPr>
              <w:t xml:space="preserve"> </w:t>
            </w:r>
            <w:r w:rsidRPr="008C2DCB">
              <w:rPr>
                <w:rStyle w:val="markedcontent"/>
                <w:rFonts w:ascii="Times New Roman" w:hAnsi="Times New Roman" w:cs="Times New Roman"/>
                <w:sz w:val="24"/>
                <w:szCs w:val="24"/>
              </w:rPr>
              <w:t xml:space="preserve">сохранение и улучшение благоприятного инвестиционного климата на фоне </w:t>
            </w:r>
            <w:r>
              <w:rPr>
                <w:rStyle w:val="markedcontent"/>
                <w:rFonts w:ascii="Times New Roman" w:hAnsi="Times New Roman" w:cs="Times New Roman"/>
                <w:sz w:val="24"/>
                <w:szCs w:val="24"/>
              </w:rPr>
              <w:t xml:space="preserve">политической и экономической </w:t>
            </w:r>
            <w:r>
              <w:rPr>
                <w:rFonts w:ascii="Times New Roman" w:hAnsi="Times New Roman" w:cs="Times New Roman"/>
                <w:sz w:val="24"/>
                <w:szCs w:val="24"/>
              </w:rPr>
              <w:t xml:space="preserve"> </w:t>
            </w:r>
            <w:r w:rsidRPr="008C2DCB">
              <w:rPr>
                <w:rStyle w:val="markedcontent"/>
                <w:rFonts w:ascii="Times New Roman" w:hAnsi="Times New Roman" w:cs="Times New Roman"/>
                <w:sz w:val="24"/>
                <w:szCs w:val="24"/>
              </w:rPr>
              <w:t>напряженности</w:t>
            </w: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DF47E7">
              <w:rPr>
                <w:rFonts w:ascii="Times New Roman" w:hAnsi="Times New Roman" w:cs="Times New Roman"/>
                <w:sz w:val="24"/>
                <w:szCs w:val="24"/>
              </w:rPr>
              <w:t xml:space="preserve">Целенаправленная инвестиционная деятельность оказывает непосредственное влияние на развитие экономики, определяет её потенциал, перспективы и рост. Рост инвестиций напрямую влияет не только на увеличение налоговых поступлений в бюджет, создание новых рабочих мест, но и на уровень и качества жизни. Поэтому нам необходимо создать благоприятный инвестиционный климат, направленный на повышение привлекательности </w:t>
            </w:r>
            <w:r w:rsidRPr="00ED4511">
              <w:rPr>
                <w:rFonts w:ascii="Times New Roman" w:hAnsi="Times New Roman" w:cs="Times New Roman"/>
                <w:sz w:val="24"/>
                <w:szCs w:val="24"/>
              </w:rPr>
              <w:t xml:space="preserve">инвестиций, а в первую очередь в реальный сектор экономики. </w:t>
            </w:r>
          </w:p>
          <w:p w:rsidR="00647030" w:rsidRDefault="00647030" w:rsidP="00647030">
            <w:pPr>
              <w:keepLines/>
              <w:spacing w:after="0" w:line="240" w:lineRule="auto"/>
              <w:ind w:firstLine="851"/>
              <w:jc w:val="both"/>
            </w:pPr>
            <w:r w:rsidRPr="00ED4511">
              <w:rPr>
                <w:rFonts w:ascii="Times New Roman" w:hAnsi="Times New Roman" w:cs="Times New Roman"/>
                <w:sz w:val="24"/>
                <w:szCs w:val="24"/>
              </w:rPr>
              <w:t>Инвестиционная привлекательность территории определяется целым комплексом составляющих, которые формируются под воздействием позитивных и негативных факторов социально-экономического развития: степени устойчивости и финансовой независимости, уровня жизни населения и деловой активности. Борисовский район по своим природно-климатическим условиям, производственному потенциалу, транспортно-географическому положению, развитой инфраструктуре, неиспользованному</w:t>
            </w:r>
            <w:r>
              <w:rPr>
                <w:rFonts w:ascii="Times New Roman" w:hAnsi="Times New Roman" w:cs="Times New Roman"/>
                <w:sz w:val="24"/>
                <w:szCs w:val="24"/>
              </w:rPr>
              <w:t xml:space="preserve"> потенциалу </w:t>
            </w:r>
            <w:r w:rsidRPr="00ED4511">
              <w:rPr>
                <w:rFonts w:ascii="Times New Roman" w:hAnsi="Times New Roman" w:cs="Times New Roman"/>
                <w:sz w:val="24"/>
                <w:szCs w:val="24"/>
              </w:rPr>
              <w:t>трудовых ресурсов и прочим факторам несомненно относится к числу инвестиционно - привлекательных муниципальных районов.</w:t>
            </w:r>
            <w:r w:rsidRPr="00911CCF">
              <w:t xml:space="preserve"> </w:t>
            </w:r>
          </w:p>
          <w:p w:rsidR="00647030" w:rsidRDefault="00647030" w:rsidP="006470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w:t>
            </w:r>
            <w:r w:rsidRPr="00ED4511">
              <w:rPr>
                <w:rFonts w:ascii="Times New Roman" w:hAnsi="Times New Roman" w:cs="Times New Roman"/>
                <w:sz w:val="24"/>
                <w:szCs w:val="24"/>
              </w:rPr>
              <w:t xml:space="preserve"> году сохранялась положительная динамика большинства показателей социально-экономического развития района. Деятельность администрации района была направлена на создание условий для устойчивого развития промышленных предприятий на базе внедрения инновационных ресурсосберегающих и высокопроизводительных технологий, проведения реконструкции, модернизации и расширения действующих производств, обеспечивающих повышение качества и </w:t>
            </w:r>
            <w:r w:rsidRPr="00ED4511">
              <w:rPr>
                <w:rFonts w:ascii="Times New Roman" w:hAnsi="Times New Roman" w:cs="Times New Roman"/>
                <w:sz w:val="24"/>
                <w:szCs w:val="24"/>
              </w:rPr>
              <w:lastRenderedPageBreak/>
              <w:t xml:space="preserve">конкурентоспособности продукции, роста производительности труда и снижение издержек производства. </w:t>
            </w:r>
          </w:p>
          <w:p w:rsidR="00647030" w:rsidRPr="00512792" w:rsidRDefault="00647030" w:rsidP="0064703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Pr="00512792">
              <w:rPr>
                <w:rFonts w:ascii="Times New Roman" w:hAnsi="Times New Roman" w:cs="Times New Roman"/>
                <w:sz w:val="24"/>
                <w:szCs w:val="24"/>
              </w:rPr>
              <w:t xml:space="preserve">о </w:t>
            </w:r>
            <w:r>
              <w:rPr>
                <w:rFonts w:ascii="Times New Roman" w:hAnsi="Times New Roman" w:cs="Times New Roman"/>
                <w:sz w:val="24"/>
                <w:szCs w:val="24"/>
              </w:rPr>
              <w:t>крупным</w:t>
            </w:r>
            <w:r w:rsidRPr="00512792">
              <w:rPr>
                <w:rFonts w:ascii="Times New Roman" w:hAnsi="Times New Roman" w:cs="Times New Roman"/>
                <w:sz w:val="24"/>
                <w:szCs w:val="24"/>
              </w:rPr>
              <w:t xml:space="preserve"> промышленным  предприятиям </w:t>
            </w:r>
            <w:r>
              <w:rPr>
                <w:rFonts w:ascii="Times New Roman" w:hAnsi="Times New Roman" w:cs="Times New Roman"/>
                <w:sz w:val="24"/>
                <w:szCs w:val="24"/>
              </w:rPr>
              <w:t xml:space="preserve">нашего района </w:t>
            </w:r>
            <w:r w:rsidRPr="00512792">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в 202</w:t>
            </w:r>
            <w:r>
              <w:rPr>
                <w:rFonts w:ascii="Times New Roman" w:hAnsi="Times New Roman" w:cs="Times New Roman"/>
                <w:sz w:val="24"/>
                <w:szCs w:val="24"/>
              </w:rPr>
              <w:t>2 году достиг  17</w:t>
            </w:r>
            <w:r w:rsidRPr="00512792">
              <w:rPr>
                <w:rFonts w:ascii="Times New Roman" w:hAnsi="Times New Roman" w:cs="Times New Roman"/>
                <w:sz w:val="24"/>
                <w:szCs w:val="24"/>
              </w:rPr>
              <w:t xml:space="preserve">  млрд</w:t>
            </w:r>
            <w:r>
              <w:rPr>
                <w:rFonts w:ascii="Times New Roman" w:hAnsi="Times New Roman" w:cs="Times New Roman"/>
                <w:sz w:val="24"/>
                <w:szCs w:val="24"/>
              </w:rPr>
              <w:t>. 176</w:t>
            </w:r>
            <w:r w:rsidRPr="00512792">
              <w:rPr>
                <w:rFonts w:ascii="Times New Roman" w:hAnsi="Times New Roman" w:cs="Times New Roman"/>
                <w:sz w:val="24"/>
                <w:szCs w:val="24"/>
              </w:rPr>
              <w:t xml:space="preserve"> млн</w:t>
            </w:r>
            <w:r>
              <w:rPr>
                <w:rFonts w:ascii="Times New Roman" w:hAnsi="Times New Roman" w:cs="Times New Roman"/>
                <w:sz w:val="24"/>
                <w:szCs w:val="24"/>
              </w:rPr>
              <w:t>.</w:t>
            </w:r>
            <w:r w:rsidRPr="00512792">
              <w:rPr>
                <w:rFonts w:ascii="Times New Roman" w:hAnsi="Times New Roman" w:cs="Times New Roman"/>
                <w:sz w:val="24"/>
                <w:szCs w:val="24"/>
              </w:rPr>
              <w:t xml:space="preserve"> рублей,</w:t>
            </w:r>
            <w:r>
              <w:rPr>
                <w:rFonts w:ascii="Times New Roman" w:hAnsi="Times New Roman" w:cs="Times New Roman"/>
                <w:sz w:val="24"/>
                <w:szCs w:val="24"/>
              </w:rPr>
              <w:t xml:space="preserve"> и увеличился по сравнению с аналогичным периодом прошлого года на 4 млрд. 294 млн. рублей, темп роста составляет 133,3% в том</w:t>
            </w:r>
            <w:r w:rsidRPr="00512792">
              <w:rPr>
                <w:rFonts w:ascii="Times New Roman" w:hAnsi="Times New Roman" w:cs="Times New Roman"/>
                <w:sz w:val="24"/>
                <w:szCs w:val="24"/>
              </w:rPr>
              <w:t xml:space="preserve"> числе:</w:t>
            </w:r>
          </w:p>
          <w:p w:rsidR="00647030" w:rsidRPr="00512792" w:rsidRDefault="00647030" w:rsidP="00647030">
            <w:pPr>
              <w:spacing w:after="0" w:line="240" w:lineRule="auto"/>
              <w:jc w:val="both"/>
              <w:rPr>
                <w:rFonts w:ascii="Times New Roman" w:hAnsi="Times New Roman" w:cs="Times New Roman"/>
                <w:color w:val="000000"/>
                <w:sz w:val="24"/>
                <w:szCs w:val="24"/>
              </w:rPr>
            </w:pPr>
            <w:r w:rsidRPr="00512792">
              <w:rPr>
                <w:rFonts w:ascii="Times New Roman" w:hAnsi="Times New Roman" w:cs="Times New Roman"/>
                <w:sz w:val="24"/>
                <w:szCs w:val="24"/>
              </w:rPr>
              <w:tab/>
              <w:t>Акционерным обществом «Борисовский завод мостовых металлоконструкций имени В.А.Скляренко» (директор Скляренко Виктор Владимирович)</w:t>
            </w:r>
            <w:r>
              <w:rPr>
                <w:rFonts w:ascii="Times New Roman" w:hAnsi="Times New Roman" w:cs="Times New Roman"/>
                <w:sz w:val="24"/>
                <w:szCs w:val="24"/>
              </w:rPr>
              <w:t xml:space="preserve"> за 2022  год выпущено 49</w:t>
            </w:r>
            <w:r w:rsidRPr="00512792">
              <w:rPr>
                <w:rFonts w:ascii="Times New Roman" w:hAnsi="Times New Roman" w:cs="Times New Roman"/>
                <w:sz w:val="24"/>
                <w:szCs w:val="24"/>
              </w:rPr>
              <w:t>,4 тысяч тонн мет</w:t>
            </w:r>
            <w:r>
              <w:rPr>
                <w:rFonts w:ascii="Times New Roman" w:hAnsi="Times New Roman" w:cs="Times New Roman"/>
                <w:sz w:val="24"/>
                <w:szCs w:val="24"/>
              </w:rPr>
              <w:t>аллоконструкций на сумму 11 млрд. 347</w:t>
            </w:r>
            <w:r w:rsidRPr="00512792">
              <w:rPr>
                <w:rFonts w:ascii="Times New Roman" w:hAnsi="Times New Roman" w:cs="Times New Roman"/>
                <w:sz w:val="24"/>
                <w:szCs w:val="24"/>
              </w:rPr>
              <w:t xml:space="preserve"> млн</w:t>
            </w:r>
            <w:r>
              <w:rPr>
                <w:rFonts w:ascii="Times New Roman" w:hAnsi="Times New Roman" w:cs="Times New Roman"/>
                <w:sz w:val="24"/>
                <w:szCs w:val="24"/>
              </w:rPr>
              <w:t>.</w:t>
            </w:r>
            <w:r w:rsidRPr="00512792">
              <w:rPr>
                <w:rFonts w:ascii="Times New Roman" w:hAnsi="Times New Roman" w:cs="Times New Roman"/>
                <w:sz w:val="24"/>
                <w:szCs w:val="24"/>
              </w:rPr>
              <w:t xml:space="preserve"> рублей, что бо</w:t>
            </w:r>
            <w:r>
              <w:rPr>
                <w:rFonts w:ascii="Times New Roman" w:hAnsi="Times New Roman" w:cs="Times New Roman"/>
                <w:sz w:val="24"/>
                <w:szCs w:val="24"/>
              </w:rPr>
              <w:t>льше уровня прошлого года на 53,6</w:t>
            </w:r>
            <w:r w:rsidRPr="00512792">
              <w:rPr>
                <w:rFonts w:ascii="Times New Roman" w:hAnsi="Times New Roman" w:cs="Times New Roman"/>
                <w:sz w:val="24"/>
                <w:szCs w:val="24"/>
              </w:rPr>
              <w:t xml:space="preserve"> процента. Среднесписочная численн</w:t>
            </w:r>
            <w:r>
              <w:rPr>
                <w:rFonts w:ascii="Times New Roman" w:hAnsi="Times New Roman" w:cs="Times New Roman"/>
                <w:sz w:val="24"/>
                <w:szCs w:val="24"/>
              </w:rPr>
              <w:t>ость работников составляет  1336</w:t>
            </w:r>
            <w:r w:rsidRPr="00512792">
              <w:rPr>
                <w:rFonts w:ascii="Times New Roman" w:hAnsi="Times New Roman" w:cs="Times New Roman"/>
                <w:sz w:val="24"/>
                <w:szCs w:val="24"/>
              </w:rPr>
              <w:t xml:space="preserve"> человек, средняя заработ</w:t>
            </w:r>
            <w:r>
              <w:rPr>
                <w:rFonts w:ascii="Times New Roman" w:hAnsi="Times New Roman" w:cs="Times New Roman"/>
                <w:sz w:val="24"/>
                <w:szCs w:val="24"/>
              </w:rPr>
              <w:t>ная плата сложилась в сумме 60,0</w:t>
            </w:r>
            <w:r w:rsidRPr="00512792">
              <w:rPr>
                <w:rFonts w:ascii="Times New Roman" w:hAnsi="Times New Roman" w:cs="Times New Roman"/>
                <w:sz w:val="24"/>
                <w:szCs w:val="24"/>
              </w:rPr>
              <w:t xml:space="preserve">  тыс.</w:t>
            </w:r>
            <w:r>
              <w:rPr>
                <w:rFonts w:ascii="Times New Roman" w:hAnsi="Times New Roman" w:cs="Times New Roman"/>
                <w:sz w:val="24"/>
                <w:szCs w:val="24"/>
              </w:rPr>
              <w:t xml:space="preserve"> руб. (рост на 22,5</w:t>
            </w:r>
            <w:r w:rsidRPr="00512792">
              <w:rPr>
                <w:rFonts w:ascii="Times New Roman" w:hAnsi="Times New Roman" w:cs="Times New Roman"/>
                <w:sz w:val="24"/>
                <w:szCs w:val="24"/>
              </w:rPr>
              <w:t xml:space="preserve">%).  </w:t>
            </w:r>
          </w:p>
          <w:p w:rsidR="00647030" w:rsidRPr="00512792" w:rsidRDefault="00647030" w:rsidP="00647030">
            <w:pPr>
              <w:spacing w:after="0" w:line="240" w:lineRule="auto"/>
              <w:ind w:firstLine="708"/>
              <w:contextualSpacing/>
              <w:jc w:val="both"/>
              <w:rPr>
                <w:rFonts w:ascii="Times New Roman" w:hAnsi="Times New Roman" w:cs="Times New Roman"/>
                <w:sz w:val="24"/>
                <w:szCs w:val="24"/>
              </w:rPr>
            </w:pPr>
            <w:r w:rsidRPr="00B57DF3">
              <w:rPr>
                <w:rFonts w:ascii="Times New Roman" w:hAnsi="Times New Roman" w:cs="Times New Roman"/>
                <w:sz w:val="24"/>
                <w:szCs w:val="24"/>
              </w:rPr>
              <w:t>Открытым акционерным обществом «Новоборисовское хлебоприёмное предприятие» (генеральный директор Дёмин Ю.А.)  в 2022 году  произведено 236,8 тысяч тонн комбикормов или на 18 тысяч тонн больше, чем в 2021 году.  Всего объём произведенной продукции составил 5 млрд. 538 млн. рублей, наблюдается повышение на 4,8 % к уровню прошлого года</w:t>
            </w:r>
            <w:r>
              <w:rPr>
                <w:rFonts w:ascii="Times New Roman" w:hAnsi="Times New Roman" w:cs="Times New Roman"/>
                <w:sz w:val="24"/>
                <w:szCs w:val="24"/>
              </w:rPr>
              <w:t xml:space="preserve">. </w:t>
            </w:r>
            <w:r w:rsidRPr="00B57DF3">
              <w:rPr>
                <w:rFonts w:ascii="Times New Roman" w:hAnsi="Times New Roman" w:cs="Times New Roman"/>
                <w:sz w:val="24"/>
                <w:szCs w:val="24"/>
              </w:rPr>
              <w:t>На предприятии</w:t>
            </w:r>
            <w:r>
              <w:rPr>
                <w:rFonts w:ascii="Times New Roman" w:hAnsi="Times New Roman" w:cs="Times New Roman"/>
                <w:sz w:val="24"/>
                <w:szCs w:val="24"/>
              </w:rPr>
              <w:t xml:space="preserve"> трудится 248</w:t>
            </w:r>
            <w:r w:rsidRPr="00512792">
              <w:rPr>
                <w:rFonts w:ascii="Times New Roman" w:hAnsi="Times New Roman" w:cs="Times New Roman"/>
                <w:sz w:val="24"/>
                <w:szCs w:val="24"/>
              </w:rPr>
              <w:t xml:space="preserve"> человек, </w:t>
            </w:r>
            <w:r>
              <w:rPr>
                <w:rFonts w:ascii="Times New Roman" w:hAnsi="Times New Roman" w:cs="Times New Roman"/>
                <w:sz w:val="24"/>
                <w:szCs w:val="24"/>
              </w:rPr>
              <w:t>средняя заработная плата за 2022 год  составила 46,3</w:t>
            </w:r>
            <w:r w:rsidRPr="00512792">
              <w:rPr>
                <w:rFonts w:ascii="Times New Roman" w:hAnsi="Times New Roman" w:cs="Times New Roman"/>
                <w:sz w:val="24"/>
                <w:szCs w:val="24"/>
              </w:rPr>
              <w:t xml:space="preserve"> тыс.  рублей.</w:t>
            </w:r>
          </w:p>
          <w:p w:rsidR="00647030" w:rsidRPr="004F215E" w:rsidRDefault="00647030" w:rsidP="00647030">
            <w:pPr>
              <w:spacing w:after="0" w:line="240" w:lineRule="auto"/>
              <w:ind w:firstLine="709"/>
              <w:contextualSpacing/>
              <w:jc w:val="both"/>
              <w:rPr>
                <w:rFonts w:ascii="Times New Roman" w:hAnsi="Times New Roman" w:cs="Times New Roman"/>
                <w:sz w:val="28"/>
                <w:szCs w:val="28"/>
              </w:rPr>
            </w:pPr>
            <w:r w:rsidRPr="00512792">
              <w:rPr>
                <w:rFonts w:ascii="Times New Roman" w:hAnsi="Times New Roman" w:cs="Times New Roman"/>
                <w:sz w:val="24"/>
                <w:szCs w:val="24"/>
              </w:rPr>
              <w:t>Общество с ограниченной ответственностью  «Бори</w:t>
            </w:r>
            <w:r>
              <w:rPr>
                <w:rFonts w:ascii="Times New Roman" w:hAnsi="Times New Roman" w:cs="Times New Roman"/>
                <w:sz w:val="24"/>
                <w:szCs w:val="24"/>
              </w:rPr>
              <w:t>совский керамический завод» (директор Гончаров О.П.</w:t>
            </w:r>
            <w:r w:rsidRPr="00512792">
              <w:rPr>
                <w:rFonts w:ascii="Times New Roman" w:hAnsi="Times New Roman" w:cs="Times New Roman"/>
                <w:sz w:val="24"/>
                <w:szCs w:val="24"/>
              </w:rPr>
              <w:t>).  Данное предприятие специализируется на</w:t>
            </w:r>
            <w:r>
              <w:rPr>
                <w:rFonts w:ascii="Times New Roman" w:hAnsi="Times New Roman" w:cs="Times New Roman"/>
                <w:sz w:val="24"/>
                <w:szCs w:val="24"/>
              </w:rPr>
              <w:t xml:space="preserve"> выпуске глиняной посуды. В 2022</w:t>
            </w:r>
            <w:r w:rsidRPr="00512792">
              <w:rPr>
                <w:rFonts w:ascii="Times New Roman" w:hAnsi="Times New Roman" w:cs="Times New Roman"/>
                <w:sz w:val="24"/>
                <w:szCs w:val="24"/>
              </w:rPr>
              <w:t xml:space="preserve"> году он о</w:t>
            </w:r>
            <w:r>
              <w:rPr>
                <w:rFonts w:ascii="Times New Roman" w:hAnsi="Times New Roman" w:cs="Times New Roman"/>
                <w:sz w:val="24"/>
                <w:szCs w:val="24"/>
              </w:rPr>
              <w:t>беспечил выпуск продукции на 129,7</w:t>
            </w:r>
            <w:r w:rsidRPr="00512792">
              <w:rPr>
                <w:rFonts w:ascii="Times New Roman" w:hAnsi="Times New Roman" w:cs="Times New Roman"/>
                <w:sz w:val="24"/>
                <w:szCs w:val="24"/>
              </w:rPr>
              <w:t xml:space="preserve"> млн</w:t>
            </w:r>
            <w:r>
              <w:rPr>
                <w:rFonts w:ascii="Times New Roman" w:hAnsi="Times New Roman" w:cs="Times New Roman"/>
                <w:sz w:val="24"/>
                <w:szCs w:val="24"/>
              </w:rPr>
              <w:t>.</w:t>
            </w:r>
            <w:r w:rsidRPr="00512792">
              <w:rPr>
                <w:rFonts w:ascii="Times New Roman" w:hAnsi="Times New Roman" w:cs="Times New Roman"/>
                <w:sz w:val="24"/>
                <w:szCs w:val="24"/>
              </w:rPr>
              <w:t xml:space="preserve"> рублей</w:t>
            </w:r>
            <w:r>
              <w:rPr>
                <w:rFonts w:ascii="Times New Roman" w:hAnsi="Times New Roman" w:cs="Times New Roman"/>
                <w:sz w:val="24"/>
                <w:szCs w:val="24"/>
              </w:rPr>
              <w:t>, что выше, чем в 2021 году на 60,7%. Ч</w:t>
            </w:r>
            <w:r w:rsidRPr="00512792">
              <w:rPr>
                <w:rFonts w:ascii="Times New Roman" w:hAnsi="Times New Roman" w:cs="Times New Roman"/>
                <w:sz w:val="24"/>
                <w:szCs w:val="24"/>
              </w:rPr>
              <w:t>исленность работаю</w:t>
            </w:r>
            <w:r>
              <w:rPr>
                <w:rFonts w:ascii="Times New Roman" w:hAnsi="Times New Roman" w:cs="Times New Roman"/>
                <w:sz w:val="24"/>
                <w:szCs w:val="24"/>
              </w:rPr>
              <w:t xml:space="preserve">щих на предприятии 201 человек. Его сувенирная продукция является постоянным представителем на областных и международных </w:t>
            </w:r>
            <w:r w:rsidRPr="004F215E">
              <w:rPr>
                <w:rFonts w:ascii="Times New Roman" w:hAnsi="Times New Roman" w:cs="Times New Roman"/>
                <w:sz w:val="24"/>
                <w:szCs w:val="24"/>
              </w:rPr>
              <w:t>выставках.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436  наименований керамической  продукции, за 2022 год освоено около 20 новых видов изделий и утверждено более 50 декоров.</w:t>
            </w:r>
            <w:r w:rsidRPr="006C1637">
              <w:rPr>
                <w:rFonts w:ascii="Times New Roman" w:hAnsi="Times New Roman" w:cs="Times New Roman"/>
                <w:sz w:val="28"/>
                <w:szCs w:val="28"/>
              </w:rPr>
              <w:t xml:space="preserve"> </w:t>
            </w:r>
          </w:p>
          <w:p w:rsidR="00647030" w:rsidRPr="0095587F" w:rsidRDefault="00647030" w:rsidP="00647030">
            <w:pPr>
              <w:spacing w:after="0" w:line="240" w:lineRule="auto"/>
              <w:ind w:firstLine="708"/>
              <w:contextualSpacing/>
              <w:jc w:val="both"/>
              <w:rPr>
                <w:rFonts w:ascii="Times New Roman" w:hAnsi="Times New Roman" w:cs="Times New Roman"/>
                <w:sz w:val="24"/>
                <w:szCs w:val="24"/>
              </w:rPr>
            </w:pPr>
            <w:r w:rsidRPr="0095587F">
              <w:rPr>
                <w:rFonts w:ascii="Times New Roman" w:hAnsi="Times New Roman" w:cs="Times New Roman"/>
                <w:spacing w:val="-4"/>
                <w:sz w:val="24"/>
                <w:szCs w:val="24"/>
              </w:rPr>
              <w:t xml:space="preserve">В районе работает общество с ограниченной ответственностью «Производственная компания «Русь» ОП «Борисовский».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всего в ассортименте более 10 наименований выпускаемой продукции. Вся продукция выпускается под маркой «ТМ «Консерватория вкуса». Численность работающих составляет 34 человека, средняя заработная плата – более 27,8 тыс. рублей. </w:t>
            </w:r>
            <w:r w:rsidRPr="0095587F">
              <w:rPr>
                <w:rFonts w:ascii="Times New Roman" w:hAnsi="Times New Roman" w:cs="Times New Roman"/>
                <w:sz w:val="24"/>
                <w:szCs w:val="24"/>
              </w:rPr>
              <w:t>За 2022 год произведено более 1,8 млн. условных банок консервной продукции, объём отгруженной продукции составил  160,9 млн.  рублей.</w:t>
            </w:r>
          </w:p>
          <w:p w:rsidR="00647030" w:rsidRPr="0095587F" w:rsidRDefault="00647030" w:rsidP="00647030">
            <w:pPr>
              <w:spacing w:after="0" w:line="240" w:lineRule="auto"/>
              <w:jc w:val="both"/>
              <w:rPr>
                <w:rFonts w:ascii="Times New Roman" w:hAnsi="Times New Roman" w:cs="Times New Roman"/>
                <w:sz w:val="24"/>
                <w:szCs w:val="24"/>
              </w:rPr>
            </w:pPr>
            <w:r w:rsidRPr="0095587F">
              <w:rPr>
                <w:rFonts w:ascii="Times New Roman" w:hAnsi="Times New Roman" w:cs="Times New Roman"/>
                <w:color w:val="FF0000"/>
                <w:sz w:val="24"/>
                <w:szCs w:val="24"/>
              </w:rPr>
              <w:t xml:space="preserve">         </w:t>
            </w:r>
            <w:r w:rsidRPr="0095587F">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крупным и средним предприятиям  района по данным статистики за 2022 года </w:t>
            </w:r>
            <w:r w:rsidRPr="0095587F">
              <w:rPr>
                <w:rFonts w:ascii="Times New Roman" w:hAnsi="Times New Roman" w:cs="Times New Roman"/>
                <w:sz w:val="24"/>
                <w:szCs w:val="24"/>
              </w:rPr>
              <w:lastRenderedPageBreak/>
              <w:t>составил 23439 млн. рублей или  111,2 % к соответствующему периоду прошлого  года.</w:t>
            </w:r>
          </w:p>
          <w:p w:rsidR="00647030" w:rsidRDefault="00647030" w:rsidP="00647030">
            <w:pPr>
              <w:pStyle w:val="a3"/>
              <w:ind w:firstLine="567"/>
              <w:jc w:val="both"/>
              <w:rPr>
                <w:rFonts w:ascii="Times New Roman" w:hAnsi="Times New Roman"/>
                <w:sz w:val="24"/>
                <w:szCs w:val="24"/>
              </w:rPr>
            </w:pPr>
            <w:r w:rsidRPr="004F3719">
              <w:rPr>
                <w:rFonts w:ascii="Times New Roman" w:hAnsi="Times New Roman"/>
                <w:sz w:val="24"/>
                <w:szCs w:val="24"/>
              </w:rPr>
              <w:t>Весомый вклад в развитие экономики района вносят се</w:t>
            </w:r>
            <w:r>
              <w:rPr>
                <w:rFonts w:ascii="Times New Roman" w:hAnsi="Times New Roman"/>
                <w:sz w:val="24"/>
                <w:szCs w:val="24"/>
              </w:rPr>
              <w:t>льхозтоваропроизводители. В 2022</w:t>
            </w:r>
            <w:r w:rsidRPr="004F3719">
              <w:rPr>
                <w:rFonts w:ascii="Times New Roman" w:hAnsi="Times New Roman"/>
                <w:sz w:val="24"/>
                <w:szCs w:val="24"/>
              </w:rPr>
              <w:t xml:space="preserve"> году в хозяйствах всех категорий произведено</w:t>
            </w:r>
            <w:r>
              <w:rPr>
                <w:rFonts w:ascii="Times New Roman" w:hAnsi="Times New Roman"/>
                <w:sz w:val="24"/>
                <w:szCs w:val="24"/>
              </w:rPr>
              <w:t>:</w:t>
            </w:r>
          </w:p>
          <w:p w:rsidR="00647030" w:rsidRDefault="00647030" w:rsidP="00647030">
            <w:pPr>
              <w:pStyle w:val="a3"/>
              <w:jc w:val="both"/>
              <w:rPr>
                <w:rFonts w:ascii="Times New Roman" w:hAnsi="Times New Roman"/>
                <w:sz w:val="24"/>
                <w:szCs w:val="24"/>
              </w:rPr>
            </w:pPr>
            <w:r>
              <w:rPr>
                <w:rFonts w:ascii="Times New Roman" w:hAnsi="Times New Roman"/>
                <w:sz w:val="24"/>
                <w:szCs w:val="24"/>
              </w:rPr>
              <w:t xml:space="preserve">- </w:t>
            </w:r>
            <w:r w:rsidRPr="004F3719">
              <w:rPr>
                <w:rFonts w:ascii="Times New Roman" w:hAnsi="Times New Roman"/>
                <w:sz w:val="24"/>
                <w:szCs w:val="24"/>
              </w:rPr>
              <w:t>скота и</w:t>
            </w:r>
            <w:r>
              <w:rPr>
                <w:rFonts w:ascii="Times New Roman" w:hAnsi="Times New Roman"/>
                <w:sz w:val="24"/>
                <w:szCs w:val="24"/>
              </w:rPr>
              <w:t xml:space="preserve"> птицы на убой в живом весе 60,4 тыс. тонн или 102</w:t>
            </w:r>
            <w:r w:rsidRPr="004F3719">
              <w:rPr>
                <w:rFonts w:ascii="Times New Roman" w:hAnsi="Times New Roman"/>
                <w:sz w:val="24"/>
                <w:szCs w:val="24"/>
              </w:rPr>
              <w:t>% к  соответств</w:t>
            </w:r>
            <w:r>
              <w:rPr>
                <w:rFonts w:ascii="Times New Roman" w:hAnsi="Times New Roman"/>
                <w:sz w:val="24"/>
                <w:szCs w:val="24"/>
              </w:rPr>
              <w:t xml:space="preserve">ующему периоду прошлого года;  </w:t>
            </w:r>
          </w:p>
          <w:p w:rsidR="00647030" w:rsidRDefault="00647030" w:rsidP="00647030">
            <w:pPr>
              <w:pStyle w:val="a3"/>
              <w:jc w:val="both"/>
              <w:rPr>
                <w:rFonts w:ascii="Times New Roman" w:hAnsi="Times New Roman"/>
                <w:sz w:val="24"/>
                <w:szCs w:val="24"/>
              </w:rPr>
            </w:pPr>
            <w:r>
              <w:rPr>
                <w:rFonts w:ascii="Times New Roman" w:hAnsi="Times New Roman"/>
                <w:sz w:val="24"/>
                <w:szCs w:val="24"/>
              </w:rPr>
              <w:t>- куриных яиц 38,6 млн. штук (94</w:t>
            </w:r>
            <w:r w:rsidRPr="004F3719">
              <w:rPr>
                <w:rFonts w:ascii="Times New Roman" w:hAnsi="Times New Roman"/>
                <w:sz w:val="24"/>
                <w:szCs w:val="24"/>
              </w:rPr>
              <w:t>%</w:t>
            </w:r>
            <w:r>
              <w:rPr>
                <w:rFonts w:ascii="Times New Roman" w:hAnsi="Times New Roman"/>
                <w:sz w:val="24"/>
                <w:szCs w:val="24"/>
              </w:rPr>
              <w:t xml:space="preserve"> к уровню прошлого года);</w:t>
            </w:r>
          </w:p>
          <w:p w:rsidR="00647030" w:rsidRDefault="00647030" w:rsidP="00647030">
            <w:pPr>
              <w:pStyle w:val="a3"/>
              <w:jc w:val="both"/>
              <w:rPr>
                <w:rFonts w:ascii="Times New Roman" w:hAnsi="Times New Roman"/>
                <w:sz w:val="24"/>
                <w:szCs w:val="24"/>
              </w:rPr>
            </w:pPr>
            <w:r>
              <w:rPr>
                <w:rFonts w:ascii="Times New Roman" w:hAnsi="Times New Roman"/>
                <w:sz w:val="24"/>
                <w:szCs w:val="24"/>
              </w:rPr>
              <w:t>- 14,3 тыс. тонн молока</w:t>
            </w:r>
            <w:r w:rsidRPr="004F3719">
              <w:rPr>
                <w:rFonts w:ascii="Times New Roman" w:hAnsi="Times New Roman"/>
                <w:sz w:val="24"/>
                <w:szCs w:val="24"/>
              </w:rPr>
              <w:t xml:space="preserve"> </w:t>
            </w:r>
            <w:r>
              <w:rPr>
                <w:rFonts w:ascii="Times New Roman" w:hAnsi="Times New Roman"/>
                <w:sz w:val="24"/>
                <w:szCs w:val="24"/>
              </w:rPr>
              <w:t>(</w:t>
            </w:r>
            <w:r w:rsidRPr="004F3719">
              <w:rPr>
                <w:rFonts w:ascii="Times New Roman" w:hAnsi="Times New Roman"/>
                <w:sz w:val="24"/>
                <w:szCs w:val="24"/>
              </w:rPr>
              <w:t>темп р</w:t>
            </w:r>
            <w:r>
              <w:rPr>
                <w:rFonts w:ascii="Times New Roman" w:hAnsi="Times New Roman"/>
                <w:sz w:val="24"/>
                <w:szCs w:val="24"/>
              </w:rPr>
              <w:t>оста составил 114% к 2021 году), из них более 13 тысяч тонн произведено ООО «Борисовские фермы».</w:t>
            </w:r>
          </w:p>
          <w:p w:rsidR="00647030" w:rsidRDefault="00647030" w:rsidP="00647030">
            <w:pPr>
              <w:pStyle w:val="af5"/>
              <w:tabs>
                <w:tab w:val="clear" w:pos="720"/>
              </w:tabs>
              <w:spacing w:after="0" w:line="240" w:lineRule="auto"/>
              <w:ind w:left="0" w:right="0" w:firstLine="567"/>
              <w:jc w:val="both"/>
              <w:rPr>
                <w:sz w:val="24"/>
                <w:szCs w:val="24"/>
              </w:rPr>
            </w:pPr>
            <w:r w:rsidRPr="006077F9">
              <w:rPr>
                <w:sz w:val="24"/>
                <w:szCs w:val="24"/>
              </w:rPr>
              <w:t xml:space="preserve">Общая посевная площадь сельскохозяйственных культур под урожай 2022 года в хозяйствах Борисовского района всех форм собственности составила 34090га., в 2023 году всех сельскохозяйственных культур планируется разместить на площади 34704 гектаров.  </w:t>
            </w:r>
            <w:r>
              <w:rPr>
                <w:sz w:val="24"/>
                <w:szCs w:val="24"/>
              </w:rPr>
              <w:t xml:space="preserve"> </w:t>
            </w:r>
            <w:r w:rsidRPr="00C87838">
              <w:rPr>
                <w:sz w:val="24"/>
                <w:szCs w:val="24"/>
              </w:rPr>
              <w:t>На территории района работают 11 сельскохозяйственных кооперативов в растениеводстве, садоводстве, переработке молока. Активно развивается малое предпринимательство на селе. В настоящее время в районе действует 175 семейных ферм, в которых занято 386 человек.</w:t>
            </w:r>
            <w:r>
              <w:rPr>
                <w:sz w:val="24"/>
                <w:szCs w:val="24"/>
              </w:rPr>
              <w:t xml:space="preserve"> </w:t>
            </w:r>
            <w:r w:rsidRPr="00C87838">
              <w:rPr>
                <w:sz w:val="24"/>
                <w:szCs w:val="24"/>
              </w:rPr>
              <w:t>Участниками программы «Семейные фермы Белогорья» за 2022 год  произведено продукции на сумму  381,1  млн. руб.</w:t>
            </w:r>
          </w:p>
          <w:p w:rsidR="00647030" w:rsidRPr="005A1077" w:rsidRDefault="00647030" w:rsidP="00647030">
            <w:pPr>
              <w:spacing w:after="0" w:line="240" w:lineRule="auto"/>
              <w:ind w:firstLine="708"/>
              <w:jc w:val="both"/>
              <w:rPr>
                <w:rFonts w:ascii="Times New Roman" w:hAnsi="Times New Roman" w:cs="Times New Roman"/>
                <w:sz w:val="24"/>
                <w:szCs w:val="24"/>
              </w:rPr>
            </w:pPr>
            <w:r w:rsidRPr="005A1077">
              <w:rPr>
                <w:rStyle w:val="af6"/>
                <w:rFonts w:ascii="Times New Roman" w:hAnsi="Times New Roman"/>
                <w:sz w:val="24"/>
                <w:szCs w:val="24"/>
              </w:rPr>
              <w:t>Развивается в районе новое направление  сельского туризма - гастрономический туризм. Б</w:t>
            </w:r>
            <w:r w:rsidRPr="005A1077">
              <w:rPr>
                <w:rFonts w:ascii="Times New Roman" w:hAnsi="Times New Roman" w:cs="Times New Roman"/>
                <w:sz w:val="24"/>
                <w:szCs w:val="24"/>
              </w:rPr>
              <w:t>орисовская сыроварня СССПОК «Альянс-Фермервест» - это один из увлекательных и вкусных маршрутов нашего района, здесь можно попробовать ремесленный российский сыр с французскими корнями и оригина</w:t>
            </w:r>
            <w:r>
              <w:rPr>
                <w:rFonts w:ascii="Times New Roman" w:hAnsi="Times New Roman" w:cs="Times New Roman"/>
                <w:sz w:val="24"/>
                <w:szCs w:val="24"/>
              </w:rPr>
              <w:t>льный борисовский сыр «Рабори»</w:t>
            </w:r>
            <w:r w:rsidRPr="005A1077">
              <w:rPr>
                <w:rFonts w:ascii="Times New Roman" w:hAnsi="Times New Roman" w:cs="Times New Roman"/>
                <w:sz w:val="24"/>
                <w:szCs w:val="24"/>
              </w:rPr>
              <w:t xml:space="preserve">. Борисовская сыроварня - это первый из разработанных маршрутов по гастротуризму. Гости сыроварни могут продегустировать ремесленные сыры, принять участие в мастер-классе, познакомиться с производством. </w:t>
            </w:r>
          </w:p>
          <w:p w:rsidR="00647030" w:rsidRPr="006A4D1A" w:rsidRDefault="00647030" w:rsidP="00647030">
            <w:pPr>
              <w:spacing w:after="0" w:line="240" w:lineRule="auto"/>
              <w:ind w:firstLine="708"/>
              <w:jc w:val="both"/>
              <w:rPr>
                <w:rFonts w:ascii="Times New Roman" w:hAnsi="Times New Roman" w:cs="Times New Roman"/>
                <w:sz w:val="24"/>
                <w:szCs w:val="24"/>
              </w:rPr>
            </w:pPr>
            <w:r w:rsidRPr="00A03B98">
              <w:rPr>
                <w:rFonts w:ascii="Times New Roman" w:hAnsi="Times New Roman" w:cs="Times New Roman"/>
                <w:sz w:val="24"/>
                <w:szCs w:val="24"/>
              </w:rPr>
              <w:t>В районе продолжается строительство жилья, производственных мощност</w:t>
            </w:r>
            <w:r>
              <w:rPr>
                <w:rFonts w:ascii="Times New Roman" w:hAnsi="Times New Roman" w:cs="Times New Roman"/>
                <w:sz w:val="24"/>
                <w:szCs w:val="24"/>
              </w:rPr>
              <w:t xml:space="preserve">ей и объектов благоустройства. </w:t>
            </w:r>
            <w:r w:rsidRPr="00A03B98">
              <w:rPr>
                <w:rFonts w:ascii="Times New Roman" w:hAnsi="Times New Roman" w:cs="Times New Roman"/>
                <w:sz w:val="24"/>
                <w:szCs w:val="24"/>
              </w:rPr>
              <w:t xml:space="preserve">За 2022 год введено </w:t>
            </w:r>
            <w:r w:rsidRPr="00A03B98">
              <w:rPr>
                <w:rFonts w:ascii="Times New Roman" w:hAnsi="Times New Roman" w:cs="Times New Roman"/>
                <w:bCs/>
                <w:color w:val="000000"/>
                <w:sz w:val="24"/>
                <w:szCs w:val="24"/>
              </w:rPr>
              <w:t>9550</w:t>
            </w:r>
            <w:r w:rsidRPr="00A03B98">
              <w:rPr>
                <w:rFonts w:ascii="Times New Roman" w:hAnsi="Times New Roman" w:cs="Times New Roman"/>
                <w:sz w:val="24"/>
                <w:szCs w:val="24"/>
              </w:rPr>
              <w:t xml:space="preserve"> кв. м с помощью фонда ИЖС индивидуального жилья, что по сравнению  с 2021 годом составляет  </w:t>
            </w:r>
            <w:r w:rsidRPr="00A03B98">
              <w:rPr>
                <w:rFonts w:ascii="Times New Roman" w:hAnsi="Times New Roman" w:cs="Times New Roman"/>
                <w:bCs/>
                <w:color w:val="000000"/>
                <w:sz w:val="24"/>
                <w:szCs w:val="24"/>
              </w:rPr>
              <w:t>92,4</w:t>
            </w:r>
            <w:r w:rsidRPr="00A03B98">
              <w:rPr>
                <w:rFonts w:ascii="Times New Roman" w:hAnsi="Times New Roman" w:cs="Times New Roman"/>
                <w:sz w:val="24"/>
                <w:szCs w:val="24"/>
              </w:rPr>
              <w:t xml:space="preserve">%.    </w:t>
            </w:r>
          </w:p>
          <w:p w:rsidR="00647030" w:rsidRPr="00A77BC7" w:rsidRDefault="00647030" w:rsidP="00647030">
            <w:pPr>
              <w:spacing w:after="0" w:line="240" w:lineRule="auto"/>
              <w:ind w:firstLine="567"/>
              <w:jc w:val="both"/>
              <w:rPr>
                <w:rFonts w:ascii="Times New Roman" w:hAnsi="Times New Roman" w:cs="Times New Roman"/>
                <w:sz w:val="24"/>
                <w:szCs w:val="24"/>
              </w:rPr>
            </w:pPr>
            <w:r w:rsidRPr="00166A75">
              <w:rPr>
                <w:rFonts w:ascii="Times New Roman" w:hAnsi="Times New Roman" w:cs="Times New Roman"/>
                <w:sz w:val="24"/>
                <w:szCs w:val="24"/>
              </w:rPr>
              <w:t>В рамках реализации государственной программы Белгородской области "Совершенствование и развитие транспортной системы и дорожной сети Белгородской области " и реализации дорожного фонда Борисовского района в 2022 году  на</w:t>
            </w:r>
            <w:r>
              <w:rPr>
                <w:rFonts w:ascii="Times New Roman" w:hAnsi="Times New Roman" w:cs="Times New Roman"/>
                <w:sz w:val="24"/>
                <w:szCs w:val="24"/>
              </w:rPr>
              <w:t xml:space="preserve"> территории Борисовского района</w:t>
            </w:r>
            <w:r w:rsidRPr="00166A75">
              <w:rPr>
                <w:rFonts w:ascii="Times New Roman" w:hAnsi="Times New Roman" w:cs="Times New Roman"/>
                <w:sz w:val="24"/>
                <w:szCs w:val="24"/>
              </w:rPr>
              <w:t xml:space="preserve">  выполнить следующие работы: </w:t>
            </w:r>
            <w:r w:rsidRPr="00A77BC7">
              <w:rPr>
                <w:rFonts w:ascii="Times New Roman" w:hAnsi="Times New Roman" w:cs="Times New Roman"/>
                <w:sz w:val="24"/>
                <w:szCs w:val="24"/>
              </w:rPr>
              <w:t>ремонт дорог общего пользования, ремонт дорог улично-дорожной сети</w:t>
            </w:r>
            <w:r>
              <w:rPr>
                <w:rFonts w:ascii="Times New Roman" w:hAnsi="Times New Roman" w:cs="Times New Roman"/>
                <w:sz w:val="24"/>
                <w:szCs w:val="24"/>
              </w:rPr>
              <w:t xml:space="preserve"> </w:t>
            </w:r>
            <w:r w:rsidRPr="00A77BC7">
              <w:rPr>
                <w:rFonts w:ascii="Times New Roman" w:hAnsi="Times New Roman" w:cs="Times New Roman"/>
                <w:sz w:val="24"/>
                <w:szCs w:val="24"/>
              </w:rPr>
              <w:t>по программе «Безопасные и качественные автомобильные дороги»  и за счет средств областного бюджета</w:t>
            </w:r>
            <w:r>
              <w:rPr>
                <w:rFonts w:ascii="Times New Roman" w:hAnsi="Times New Roman" w:cs="Times New Roman"/>
                <w:sz w:val="24"/>
                <w:szCs w:val="24"/>
              </w:rPr>
              <w:t xml:space="preserve">. </w:t>
            </w:r>
            <w:r w:rsidRPr="00166A75">
              <w:rPr>
                <w:rFonts w:ascii="Times New Roman" w:hAnsi="Times New Roman" w:cs="Times New Roman"/>
                <w:sz w:val="24"/>
                <w:szCs w:val="24"/>
              </w:rPr>
              <w:t>Всего за 2022 год с учетом содержания улично-дорожной сети освоено средств на дорожные работы на территории Борисовского района в сумме 612,2 млн. рублей</w:t>
            </w:r>
            <w:r>
              <w:rPr>
                <w:rFonts w:ascii="Times New Roman" w:hAnsi="Times New Roman" w:cs="Times New Roman"/>
                <w:sz w:val="24"/>
                <w:szCs w:val="24"/>
              </w:rPr>
              <w:t>, что больше чем в 2021 году на 213,3 млн. руб., темп роста составил 153,5%</w:t>
            </w:r>
          </w:p>
          <w:p w:rsidR="00647030" w:rsidRPr="000704A5" w:rsidRDefault="00647030" w:rsidP="00647030">
            <w:pPr>
              <w:autoSpaceDE w:val="0"/>
              <w:autoSpaceDN w:val="0"/>
              <w:adjustRightInd w:val="0"/>
              <w:spacing w:after="0" w:line="240" w:lineRule="auto"/>
              <w:ind w:firstLine="851"/>
              <w:jc w:val="both"/>
              <w:rPr>
                <w:rFonts w:ascii="Times New Roman" w:hAnsi="Times New Roman" w:cs="Times New Roman"/>
                <w:sz w:val="24"/>
                <w:szCs w:val="24"/>
              </w:rPr>
            </w:pPr>
            <w:r w:rsidRPr="006321AC">
              <w:rPr>
                <w:rFonts w:ascii="Times New Roman" w:hAnsi="Times New Roman" w:cs="Times New Roman"/>
                <w:sz w:val="24"/>
                <w:szCs w:val="24"/>
              </w:rPr>
              <w:t>Успешно в районе развивается и социальная сфера.</w:t>
            </w:r>
            <w:r w:rsidRPr="00AB76FE">
              <w:rPr>
                <w:rFonts w:ascii="Times New Roman" w:hAnsi="Times New Roman" w:cs="Times New Roman"/>
                <w:b/>
                <w:sz w:val="24"/>
                <w:szCs w:val="24"/>
              </w:rPr>
              <w:t xml:space="preserve"> </w:t>
            </w:r>
            <w:r w:rsidRPr="000704A5">
              <w:rPr>
                <w:rFonts w:ascii="Times New Roman" w:hAnsi="Times New Roman" w:cs="Times New Roman"/>
                <w:sz w:val="24"/>
                <w:szCs w:val="24"/>
              </w:rPr>
              <w:t>На территории района функционируют 12 общеобразовательных учреждений,</w:t>
            </w:r>
            <w:r w:rsidRPr="00AB76FE">
              <w:rPr>
                <w:rFonts w:ascii="Times New Roman" w:hAnsi="Times New Roman" w:cs="Times New Roman"/>
                <w:b/>
                <w:sz w:val="24"/>
                <w:szCs w:val="24"/>
              </w:rPr>
              <w:t xml:space="preserve"> </w:t>
            </w:r>
            <w:r w:rsidRPr="006321AC">
              <w:rPr>
                <w:rFonts w:ascii="Times New Roman" w:hAnsi="Times New Roman" w:cs="Times New Roman"/>
                <w:sz w:val="24"/>
                <w:szCs w:val="24"/>
              </w:rPr>
              <w:t>9 дошкольных образовательных организаций,</w:t>
            </w:r>
            <w:r w:rsidRPr="00AB76FE">
              <w:rPr>
                <w:rFonts w:ascii="Times New Roman" w:hAnsi="Times New Roman" w:cs="Times New Roman"/>
                <w:b/>
                <w:sz w:val="24"/>
                <w:szCs w:val="24"/>
              </w:rPr>
              <w:t xml:space="preserve"> </w:t>
            </w:r>
            <w:r w:rsidRPr="006321AC">
              <w:rPr>
                <w:rFonts w:ascii="Times New Roman" w:hAnsi="Times New Roman" w:cs="Times New Roman"/>
                <w:sz w:val="24"/>
                <w:szCs w:val="24"/>
              </w:rPr>
              <w:t xml:space="preserve">Борисовский агромеханический техникум, </w:t>
            </w:r>
            <w:r w:rsidRPr="000704A5">
              <w:rPr>
                <w:rFonts w:ascii="Times New Roman" w:hAnsi="Times New Roman" w:cs="Times New Roman"/>
                <w:sz w:val="24"/>
                <w:szCs w:val="24"/>
              </w:rPr>
              <w:t>Борисовский дом ремесел, 3 организации дополнительного образования, детская школа искусств, районная больница и амбулаторно-</w:t>
            </w:r>
            <w:r w:rsidRPr="000704A5">
              <w:rPr>
                <w:rFonts w:ascii="Times New Roman" w:hAnsi="Times New Roman" w:cs="Times New Roman"/>
                <w:sz w:val="24"/>
                <w:szCs w:val="24"/>
              </w:rPr>
              <w:lastRenderedPageBreak/>
              <w:t>поликлиническая организация.</w:t>
            </w:r>
          </w:p>
          <w:p w:rsidR="00647030" w:rsidRPr="000704A5" w:rsidRDefault="00647030" w:rsidP="00647030">
            <w:pPr>
              <w:autoSpaceDE w:val="0"/>
              <w:autoSpaceDN w:val="0"/>
              <w:adjustRightInd w:val="0"/>
              <w:spacing w:after="0" w:line="240" w:lineRule="auto"/>
              <w:ind w:firstLine="851"/>
              <w:jc w:val="both"/>
              <w:rPr>
                <w:rFonts w:ascii="Times New Roman" w:hAnsi="Times New Roman" w:cs="Times New Roman"/>
                <w:sz w:val="24"/>
                <w:szCs w:val="24"/>
              </w:rPr>
            </w:pPr>
            <w:r w:rsidRPr="000704A5">
              <w:rPr>
                <w:rFonts w:ascii="Times New Roman" w:hAnsi="Times New Roman" w:cs="Times New Roman"/>
                <w:sz w:val="24"/>
                <w:szCs w:val="24"/>
              </w:rPr>
              <w:t>В распоряжении жителей района 20 организаций культурно-досугового типа, 17 библиотек, 199 спортивных сооружений. В Борисовке работает историко-краеведческий музей с филиалом в селе Хотмыжск.</w:t>
            </w:r>
          </w:p>
          <w:p w:rsidR="00647030" w:rsidRPr="00073FC2" w:rsidRDefault="00647030" w:rsidP="0064703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2021</w:t>
            </w:r>
            <w:r w:rsidRPr="00073FC2">
              <w:rPr>
                <w:rFonts w:ascii="Times New Roman" w:hAnsi="Times New Roman" w:cs="Times New Roman"/>
                <w:sz w:val="24"/>
                <w:szCs w:val="24"/>
              </w:rPr>
              <w:t xml:space="preserve"> году в Бори</w:t>
            </w:r>
            <w:r>
              <w:rPr>
                <w:rFonts w:ascii="Times New Roman" w:hAnsi="Times New Roman" w:cs="Times New Roman"/>
                <w:sz w:val="24"/>
                <w:szCs w:val="24"/>
              </w:rPr>
              <w:t>совском районе было выделено  33</w:t>
            </w:r>
            <w:r w:rsidRPr="00073FC2">
              <w:rPr>
                <w:rFonts w:ascii="Times New Roman" w:hAnsi="Times New Roman" w:cs="Times New Roman"/>
                <w:sz w:val="24"/>
                <w:szCs w:val="24"/>
              </w:rPr>
              <w:t xml:space="preserve"> земельных участков, </w:t>
            </w:r>
            <w:r>
              <w:rPr>
                <w:rFonts w:ascii="Times New Roman" w:hAnsi="Times New Roman" w:cs="Times New Roman"/>
                <w:sz w:val="24"/>
                <w:szCs w:val="24"/>
              </w:rPr>
              <w:t>площадью 34,9</w:t>
            </w:r>
            <w:r w:rsidRPr="00073FC2">
              <w:rPr>
                <w:rFonts w:ascii="Times New Roman" w:hAnsi="Times New Roman" w:cs="Times New Roman"/>
                <w:sz w:val="24"/>
                <w:szCs w:val="24"/>
              </w:rPr>
              <w:t xml:space="preserve"> га под объекты реального сектора экономики. В 2022 году было выделено 19 земельных участков, площадью 277,51 га под объекты  реального сектора экономики. </w:t>
            </w:r>
          </w:p>
          <w:p w:rsidR="00647030" w:rsidRPr="004E2C4B" w:rsidRDefault="00647030" w:rsidP="00647030">
            <w:pPr>
              <w:autoSpaceDE w:val="0"/>
              <w:autoSpaceDN w:val="0"/>
              <w:adjustRightInd w:val="0"/>
              <w:spacing w:after="0" w:line="240" w:lineRule="auto"/>
              <w:ind w:firstLine="851"/>
              <w:jc w:val="both"/>
              <w:rPr>
                <w:rFonts w:ascii="Times New Roman" w:hAnsi="Times New Roman" w:cs="Times New Roman"/>
                <w:sz w:val="24"/>
                <w:szCs w:val="24"/>
              </w:rPr>
            </w:pPr>
            <w:r w:rsidRPr="004E2C4B">
              <w:rPr>
                <w:rFonts w:ascii="Times New Roman" w:hAnsi="Times New Roman" w:cs="Times New Roman"/>
                <w:sz w:val="24"/>
                <w:szCs w:val="24"/>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647030" w:rsidRPr="002B5130" w:rsidRDefault="00647030" w:rsidP="00647030">
            <w:pPr>
              <w:spacing w:after="0" w:line="240" w:lineRule="auto"/>
              <w:ind w:firstLine="567"/>
              <w:jc w:val="both"/>
              <w:rPr>
                <w:rFonts w:ascii="Times New Roman" w:eastAsia="Times New Roman" w:hAnsi="Times New Roman" w:cs="Times New Roman"/>
                <w:sz w:val="24"/>
                <w:szCs w:val="24"/>
              </w:rPr>
            </w:pPr>
            <w:r w:rsidRPr="002B5130">
              <w:rPr>
                <w:rFonts w:ascii="Times New Roman" w:eastAsia="Times New Roman" w:hAnsi="Times New Roman" w:cs="Times New Roman"/>
                <w:sz w:val="24"/>
                <w:szCs w:val="24"/>
              </w:rPr>
              <w:t>Для оперативного анализа ситуации на рынке труда ежемесячно проводится мониторинг создания новых рабочих мест по видам эко</w:t>
            </w:r>
            <w:r>
              <w:rPr>
                <w:rFonts w:ascii="Times New Roman" w:eastAsia="Times New Roman" w:hAnsi="Times New Roman" w:cs="Times New Roman"/>
                <w:sz w:val="24"/>
                <w:szCs w:val="24"/>
              </w:rPr>
              <w:t>номической деятельности. За 2022 год в районе было создано 102</w:t>
            </w:r>
            <w:r w:rsidRPr="002B5130">
              <w:rPr>
                <w:rFonts w:ascii="Times New Roman" w:eastAsia="Times New Roman" w:hAnsi="Times New Roman" w:cs="Times New Roman"/>
                <w:sz w:val="24"/>
                <w:szCs w:val="24"/>
              </w:rPr>
              <w:t xml:space="preserve"> новых рабочих места, или </w:t>
            </w:r>
            <w:r w:rsidR="00DD6D29">
              <w:rPr>
                <w:rFonts w:ascii="Times New Roman" w:eastAsia="Times New Roman" w:hAnsi="Times New Roman" w:cs="Times New Roman"/>
                <w:sz w:val="24"/>
                <w:szCs w:val="24"/>
              </w:rPr>
              <w:t>в 1,8</w:t>
            </w:r>
            <w:r>
              <w:rPr>
                <w:rFonts w:ascii="Times New Roman" w:eastAsia="Times New Roman" w:hAnsi="Times New Roman" w:cs="Times New Roman"/>
                <w:sz w:val="24"/>
                <w:szCs w:val="24"/>
              </w:rPr>
              <w:t xml:space="preserve"> раза больше</w:t>
            </w:r>
            <w:r w:rsidRPr="002B5130">
              <w:rPr>
                <w:rFonts w:ascii="Times New Roman" w:eastAsia="Times New Roman" w:hAnsi="Times New Roman" w:cs="Times New Roman"/>
                <w:sz w:val="24"/>
                <w:szCs w:val="24"/>
              </w:rPr>
              <w:t xml:space="preserve"> к соответствующе</w:t>
            </w:r>
            <w:r>
              <w:rPr>
                <w:rFonts w:ascii="Times New Roman" w:eastAsia="Times New Roman" w:hAnsi="Times New Roman" w:cs="Times New Roman"/>
                <w:sz w:val="24"/>
                <w:szCs w:val="24"/>
              </w:rPr>
              <w:t>му периоду прошлого года (в 2021 г. - 57</w:t>
            </w:r>
            <w:r w:rsidRPr="002B5130">
              <w:rPr>
                <w:rFonts w:ascii="Times New Roman" w:eastAsia="Times New Roman" w:hAnsi="Times New Roman" w:cs="Times New Roman"/>
                <w:sz w:val="24"/>
                <w:szCs w:val="24"/>
              </w:rPr>
              <w:t xml:space="preserve"> рабочих мест).</w:t>
            </w:r>
          </w:p>
          <w:p w:rsidR="00647030" w:rsidRPr="00826BF0" w:rsidRDefault="00647030" w:rsidP="00647030">
            <w:pPr>
              <w:autoSpaceDE w:val="0"/>
              <w:autoSpaceDN w:val="0"/>
              <w:adjustRightInd w:val="0"/>
              <w:spacing w:after="0" w:line="240" w:lineRule="auto"/>
              <w:ind w:firstLine="567"/>
              <w:jc w:val="both"/>
              <w:rPr>
                <w:rFonts w:ascii="Times New Roman" w:hAnsi="Times New Roman" w:cs="Times New Roman"/>
                <w:bCs/>
                <w:iCs/>
                <w:color w:val="244061"/>
                <w:sz w:val="24"/>
                <w:szCs w:val="24"/>
              </w:rPr>
            </w:pPr>
            <w:r w:rsidRPr="00826BF0">
              <w:rPr>
                <w:rFonts w:ascii="Times New Roman" w:hAnsi="Times New Roman" w:cs="Times New Roman"/>
                <w:sz w:val="24"/>
                <w:szCs w:val="24"/>
              </w:rPr>
              <w:t>Количество субъектов малого и с</w:t>
            </w:r>
            <w:r>
              <w:rPr>
                <w:rFonts w:ascii="Times New Roman" w:hAnsi="Times New Roman" w:cs="Times New Roman"/>
                <w:sz w:val="24"/>
                <w:szCs w:val="24"/>
              </w:rPr>
              <w:t>реднего бизнеса в районе на 1 января 2023</w:t>
            </w:r>
            <w:r w:rsidRPr="00826BF0">
              <w:rPr>
                <w:rFonts w:ascii="Times New Roman" w:hAnsi="Times New Roman" w:cs="Times New Roman"/>
                <w:sz w:val="24"/>
                <w:szCs w:val="24"/>
              </w:rPr>
              <w:t xml:space="preserve"> год</w:t>
            </w:r>
            <w:r>
              <w:rPr>
                <w:rFonts w:ascii="Times New Roman" w:hAnsi="Times New Roman" w:cs="Times New Roman"/>
                <w:sz w:val="24"/>
                <w:szCs w:val="24"/>
              </w:rPr>
              <w:t>а по данным е</w:t>
            </w:r>
            <w:r w:rsidRPr="00826BF0">
              <w:rPr>
                <w:rFonts w:ascii="Times New Roman" w:hAnsi="Times New Roman" w:cs="Times New Roman"/>
                <w:sz w:val="24"/>
                <w:szCs w:val="24"/>
              </w:rPr>
              <w:t>диного реестра субъектов малого и среднего п</w:t>
            </w:r>
            <w:r w:rsidR="00DD6D29">
              <w:rPr>
                <w:rFonts w:ascii="Times New Roman" w:hAnsi="Times New Roman" w:cs="Times New Roman"/>
                <w:sz w:val="24"/>
                <w:szCs w:val="24"/>
              </w:rPr>
              <w:t>редпринимательства составило 656</w:t>
            </w:r>
            <w:r>
              <w:rPr>
                <w:rFonts w:ascii="Times New Roman" w:hAnsi="Times New Roman" w:cs="Times New Roman"/>
                <w:sz w:val="24"/>
                <w:szCs w:val="24"/>
              </w:rPr>
              <w:t xml:space="preserve"> единиц, в 2021год</w:t>
            </w:r>
            <w:r w:rsidR="00DD6D29">
              <w:rPr>
                <w:rFonts w:ascii="Times New Roman" w:hAnsi="Times New Roman" w:cs="Times New Roman"/>
                <w:sz w:val="24"/>
                <w:szCs w:val="24"/>
              </w:rPr>
              <w:t>у – 649</w:t>
            </w:r>
            <w:r w:rsidRPr="00826BF0">
              <w:rPr>
                <w:rFonts w:ascii="Times New Roman" w:hAnsi="Times New Roman" w:cs="Times New Roman"/>
                <w:sz w:val="24"/>
                <w:szCs w:val="24"/>
              </w:rPr>
              <w:t xml:space="preserve"> единиц</w:t>
            </w:r>
            <w:r>
              <w:rPr>
                <w:rFonts w:ascii="Times New Roman" w:hAnsi="Times New Roman" w:cs="Times New Roman"/>
                <w:sz w:val="24"/>
                <w:szCs w:val="24"/>
              </w:rPr>
              <w:t>ы</w:t>
            </w:r>
            <w:r w:rsidRPr="00826BF0">
              <w:rPr>
                <w:rFonts w:ascii="Times New Roman" w:hAnsi="Times New Roman" w:cs="Times New Roman"/>
                <w:sz w:val="24"/>
                <w:szCs w:val="24"/>
              </w:rPr>
              <w:t>, кол</w:t>
            </w:r>
            <w:r w:rsidR="00DD6D29">
              <w:rPr>
                <w:rFonts w:ascii="Times New Roman" w:hAnsi="Times New Roman" w:cs="Times New Roman"/>
                <w:sz w:val="24"/>
                <w:szCs w:val="24"/>
              </w:rPr>
              <w:t>ичество увеличилось на 1,1 % или 7</w:t>
            </w:r>
            <w:r w:rsidRPr="00826BF0">
              <w:rPr>
                <w:rFonts w:ascii="Times New Roman" w:hAnsi="Times New Roman" w:cs="Times New Roman"/>
                <w:sz w:val="24"/>
                <w:szCs w:val="24"/>
              </w:rPr>
              <w:t xml:space="preserve"> единиц</w:t>
            </w:r>
            <w:r w:rsidR="00DD6D29">
              <w:rPr>
                <w:rFonts w:ascii="Times New Roman" w:hAnsi="Times New Roman" w:cs="Times New Roman"/>
                <w:sz w:val="24"/>
                <w:szCs w:val="24"/>
              </w:rPr>
              <w:t>. Из них 88 – это юридические лица, 568</w:t>
            </w:r>
            <w:r w:rsidRPr="00826BF0">
              <w:rPr>
                <w:rFonts w:ascii="Times New Roman" w:hAnsi="Times New Roman" w:cs="Times New Roman"/>
                <w:sz w:val="24"/>
                <w:szCs w:val="24"/>
              </w:rPr>
              <w:t xml:space="preserve"> – индивидуальные предприниматели Объём произведенной ими продукции, в</w:t>
            </w:r>
            <w:r>
              <w:rPr>
                <w:rFonts w:ascii="Times New Roman" w:hAnsi="Times New Roman" w:cs="Times New Roman"/>
                <w:sz w:val="24"/>
                <w:szCs w:val="24"/>
              </w:rPr>
              <w:t>ыполненных работ и услуг за 2022 год сложился в размере 6,1 млрд. рублей, в 2021 году – 5,7</w:t>
            </w:r>
            <w:r w:rsidRPr="00826BF0">
              <w:rPr>
                <w:rFonts w:ascii="Times New Roman" w:hAnsi="Times New Roman" w:cs="Times New Roman"/>
                <w:sz w:val="24"/>
                <w:szCs w:val="24"/>
              </w:rPr>
              <w:t xml:space="preserve"> млрд. рублей,</w:t>
            </w:r>
            <w:r>
              <w:rPr>
                <w:rFonts w:ascii="Times New Roman" w:hAnsi="Times New Roman" w:cs="Times New Roman"/>
                <w:sz w:val="24"/>
                <w:szCs w:val="24"/>
              </w:rPr>
              <w:t xml:space="preserve"> темп роста составил 107% или увеличился на 4</w:t>
            </w:r>
            <w:r w:rsidRPr="00826BF0">
              <w:rPr>
                <w:rFonts w:ascii="Times New Roman" w:hAnsi="Times New Roman" w:cs="Times New Roman"/>
                <w:sz w:val="24"/>
                <w:szCs w:val="24"/>
              </w:rPr>
              <w:t>00 млн. рублей.</w:t>
            </w:r>
          </w:p>
          <w:p w:rsidR="00647030" w:rsidRPr="00A27DE2" w:rsidRDefault="00647030" w:rsidP="00647030">
            <w:pPr>
              <w:autoSpaceDE w:val="0"/>
              <w:autoSpaceDN w:val="0"/>
              <w:adjustRightInd w:val="0"/>
              <w:spacing w:after="0" w:line="240" w:lineRule="auto"/>
              <w:ind w:firstLine="851"/>
              <w:jc w:val="both"/>
              <w:rPr>
                <w:rFonts w:ascii="Times New Roman" w:hAnsi="Times New Roman" w:cs="Times New Roman"/>
                <w:sz w:val="24"/>
                <w:szCs w:val="24"/>
              </w:rPr>
            </w:pPr>
            <w:r w:rsidRPr="00A27DE2">
              <w:rPr>
                <w:rFonts w:ascii="Times New Roman" w:hAnsi="Times New Roman" w:cs="Times New Roman"/>
                <w:sz w:val="24"/>
                <w:szCs w:val="24"/>
              </w:rPr>
              <w:t>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w:t>
            </w:r>
          </w:p>
          <w:p w:rsidR="00647030" w:rsidRPr="00A27DE2" w:rsidRDefault="00647030" w:rsidP="00647030">
            <w:pPr>
              <w:autoSpaceDE w:val="0"/>
              <w:autoSpaceDN w:val="0"/>
              <w:adjustRightInd w:val="0"/>
              <w:spacing w:after="0" w:line="240" w:lineRule="auto"/>
              <w:jc w:val="both"/>
              <w:rPr>
                <w:rFonts w:ascii="Times New Roman" w:hAnsi="Times New Roman" w:cs="Times New Roman"/>
                <w:sz w:val="24"/>
                <w:szCs w:val="24"/>
              </w:rPr>
            </w:pPr>
            <w:r w:rsidRPr="00A27DE2">
              <w:rPr>
                <w:rFonts w:ascii="Times New Roman" w:hAnsi="Times New Roman" w:cs="Times New Roman"/>
                <w:sz w:val="24"/>
                <w:szCs w:val="24"/>
              </w:rPr>
              <w:t xml:space="preserve">Ведется реестр инвестиционной деятельности, </w:t>
            </w:r>
            <w:r w:rsidRPr="00A27DE2">
              <w:rPr>
                <w:rStyle w:val="markedcontent"/>
                <w:rFonts w:ascii="Times New Roman" w:hAnsi="Times New Roman" w:cs="Times New Roman"/>
                <w:sz w:val="24"/>
                <w:szCs w:val="24"/>
              </w:rPr>
              <w:t>целью формирования и ведения которого является создание системы учета инвестиционных проектов и инвестиционных площадок для создания информационной основы привлечения инвестиционных ресурсов и содействия повышению инвестиционной активности на территории района. Кроме того, ведется</w:t>
            </w:r>
            <w:r w:rsidRPr="00A27DE2">
              <w:rPr>
                <w:rFonts w:ascii="Times New Roman" w:hAnsi="Times New Roman" w:cs="Times New Roman"/>
                <w:sz w:val="24"/>
                <w:szCs w:val="24"/>
              </w:rPr>
              <w:t xml:space="preserve"> реестр свободных инвестиционных площадок, состоящий из </w:t>
            </w:r>
            <w:r>
              <w:rPr>
                <w:rFonts w:ascii="Times New Roman" w:hAnsi="Times New Roman" w:cs="Times New Roman"/>
                <w:sz w:val="24"/>
                <w:szCs w:val="24"/>
              </w:rPr>
              <w:t>4</w:t>
            </w:r>
            <w:r w:rsidRPr="00A27DE2">
              <w:rPr>
                <w:rFonts w:ascii="Times New Roman" w:hAnsi="Times New Roman" w:cs="Times New Roman"/>
                <w:sz w:val="24"/>
                <w:szCs w:val="24"/>
              </w:rPr>
              <w:t xml:space="preserve"> площадок,  утверждена Инвестиционная Стратегия Борисовского района на период до 2025 года. На официальном сайте Борисовского района имеется вкладка «Инвестиционная деятельность», которая помогает потенциальным инвесторам ознакомиться поближе с нашим районом.</w:t>
            </w:r>
          </w:p>
          <w:p w:rsidR="00647030" w:rsidRDefault="00647030" w:rsidP="0064703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 2022</w:t>
            </w:r>
            <w:r w:rsidRPr="007C2C0C">
              <w:rPr>
                <w:rFonts w:ascii="Times New Roman" w:hAnsi="Times New Roman" w:cs="Times New Roman"/>
                <w:bCs/>
                <w:iCs/>
                <w:sz w:val="24"/>
                <w:szCs w:val="24"/>
              </w:rPr>
              <w:t>г. на территории Борисовского района реализовывались более 60 инвестиционных проектов</w:t>
            </w:r>
            <w:r>
              <w:rPr>
                <w:rFonts w:ascii="Times New Roman" w:hAnsi="Times New Roman" w:cs="Times New Roman"/>
                <w:bCs/>
                <w:iCs/>
                <w:sz w:val="24"/>
                <w:szCs w:val="24"/>
              </w:rPr>
              <w:t xml:space="preserve">, некоторые из них  являются долгосрочными и продолжают реализовываться и в настоящее время. </w:t>
            </w:r>
            <w:r w:rsidRPr="00877944">
              <w:rPr>
                <w:rFonts w:ascii="Times New Roman" w:eastAsia="Times New Roman" w:hAnsi="Times New Roman" w:cs="Times New Roman"/>
                <w:sz w:val="24"/>
                <w:szCs w:val="24"/>
              </w:rPr>
              <w:t>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r>
              <w:rPr>
                <w:rFonts w:ascii="Times New Roman" w:hAnsi="Times New Roman" w:cs="Times New Roman"/>
                <w:bCs/>
                <w:iCs/>
                <w:sz w:val="24"/>
                <w:szCs w:val="24"/>
              </w:rPr>
              <w:t xml:space="preserve"> </w:t>
            </w:r>
            <w:r>
              <w:rPr>
                <w:rFonts w:ascii="Times New Roman" w:eastAsia="Times New Roman" w:hAnsi="Times New Roman" w:cs="Times New Roman"/>
                <w:sz w:val="24"/>
                <w:szCs w:val="24"/>
              </w:rPr>
              <w:lastRenderedPageBreak/>
              <w:t>Так, за 2022</w:t>
            </w:r>
            <w:r w:rsidRPr="0043105E">
              <w:rPr>
                <w:rFonts w:ascii="Times New Roman" w:eastAsia="Times New Roman" w:hAnsi="Times New Roman" w:cs="Times New Roman"/>
                <w:sz w:val="24"/>
                <w:szCs w:val="24"/>
              </w:rPr>
              <w:t xml:space="preserve"> год объем инвестиций в основной капитал по полном</w:t>
            </w:r>
            <w:r>
              <w:rPr>
                <w:rFonts w:ascii="Times New Roman" w:eastAsia="Times New Roman" w:hAnsi="Times New Roman" w:cs="Times New Roman"/>
                <w:sz w:val="24"/>
                <w:szCs w:val="24"/>
              </w:rPr>
              <w:t>у кругу предприятий составил 1,7</w:t>
            </w:r>
            <w:r w:rsidRPr="0043105E">
              <w:rPr>
                <w:rFonts w:ascii="Times New Roman" w:eastAsia="Times New Roman" w:hAnsi="Times New Roman" w:cs="Times New Roman"/>
                <w:sz w:val="24"/>
                <w:szCs w:val="24"/>
              </w:rPr>
              <w:t xml:space="preserve"> млрд. рублей, </w:t>
            </w:r>
            <w:r>
              <w:rPr>
                <w:rFonts w:ascii="Times New Roman" w:eastAsia="Times New Roman" w:hAnsi="Times New Roman" w:cs="Times New Roman"/>
                <w:sz w:val="24"/>
                <w:szCs w:val="24"/>
              </w:rPr>
              <w:t>что на 182 млн. рублей больше, чем аналогичный период  прошлого года, рост составил 111,3%.</w:t>
            </w:r>
            <w:r w:rsidRPr="0056656D">
              <w:rPr>
                <w:rFonts w:ascii="Times New Roman" w:hAnsi="Times New Roman" w:cs="Times New Roman"/>
                <w:sz w:val="28"/>
                <w:szCs w:val="28"/>
              </w:rPr>
              <w:t xml:space="preserve"> </w:t>
            </w:r>
          </w:p>
          <w:p w:rsidR="00647030" w:rsidRPr="00340E5A" w:rsidRDefault="00647030" w:rsidP="00647030">
            <w:pPr>
              <w:autoSpaceDE w:val="0"/>
              <w:autoSpaceDN w:val="0"/>
              <w:adjustRightInd w:val="0"/>
              <w:spacing w:after="0" w:line="240" w:lineRule="auto"/>
              <w:ind w:firstLine="567"/>
              <w:jc w:val="both"/>
              <w:rPr>
                <w:rFonts w:ascii="Times New Roman" w:hAnsi="Times New Roman" w:cs="Times New Roman"/>
                <w:bCs/>
                <w:iCs/>
                <w:sz w:val="24"/>
                <w:szCs w:val="24"/>
              </w:rPr>
            </w:pPr>
            <w:r w:rsidRPr="00756225">
              <w:rPr>
                <w:rFonts w:ascii="Times New Roman" w:hAnsi="Times New Roman" w:cs="Times New Roman"/>
                <w:bCs/>
                <w:iCs/>
                <w:color w:val="000000" w:themeColor="text1"/>
                <w:sz w:val="24"/>
                <w:szCs w:val="24"/>
              </w:rPr>
              <w:t xml:space="preserve">На территории Борисовского района </w:t>
            </w:r>
            <w:r w:rsidRPr="0058324E">
              <w:rPr>
                <w:rFonts w:ascii="Times New Roman" w:hAnsi="Times New Roman" w:cs="Times New Roman"/>
                <w:bCs/>
                <w:iCs/>
                <w:sz w:val="24"/>
                <w:szCs w:val="24"/>
              </w:rPr>
              <w:t>имеются</w:t>
            </w:r>
            <w:r>
              <w:rPr>
                <w:rFonts w:ascii="Times New Roman" w:hAnsi="Times New Roman" w:cs="Times New Roman"/>
                <w:bCs/>
                <w:iCs/>
                <w:color w:val="000000" w:themeColor="text1"/>
                <w:sz w:val="24"/>
                <w:szCs w:val="24"/>
              </w:rPr>
              <w:t xml:space="preserve"> 4</w:t>
            </w:r>
            <w:r w:rsidRPr="00756225">
              <w:rPr>
                <w:rFonts w:ascii="Times New Roman" w:hAnsi="Times New Roman" w:cs="Times New Roman"/>
                <w:bCs/>
                <w:iCs/>
                <w:color w:val="000000" w:themeColor="text1"/>
                <w:sz w:val="24"/>
                <w:szCs w:val="24"/>
              </w:rPr>
              <w:t xml:space="preserve"> свободных</w:t>
            </w:r>
            <w:r>
              <w:rPr>
                <w:rFonts w:ascii="Times New Roman" w:hAnsi="Times New Roman" w:cs="Times New Roman"/>
                <w:bCs/>
                <w:iCs/>
                <w:color w:val="000000" w:themeColor="text1"/>
                <w:sz w:val="24"/>
                <w:szCs w:val="24"/>
              </w:rPr>
              <w:t xml:space="preserve"> инвестиционных площадки</w:t>
            </w:r>
            <w:r w:rsidRPr="00756225">
              <w:rPr>
                <w:rFonts w:ascii="Times New Roman" w:hAnsi="Times New Roman" w:cs="Times New Roman"/>
                <w:bCs/>
                <w:iCs/>
                <w:color w:val="000000" w:themeColor="text1"/>
                <w:sz w:val="24"/>
                <w:szCs w:val="24"/>
              </w:rPr>
              <w:t>, которые могут быть использованы для сельскохозяйственного производства</w:t>
            </w:r>
            <w:r>
              <w:rPr>
                <w:rFonts w:ascii="Times New Roman" w:hAnsi="Times New Roman" w:cs="Times New Roman"/>
                <w:bCs/>
                <w:iCs/>
                <w:color w:val="000000" w:themeColor="text1"/>
                <w:sz w:val="24"/>
                <w:szCs w:val="24"/>
              </w:rPr>
              <w:t>, хранения</w:t>
            </w:r>
            <w:r w:rsidRPr="00756225">
              <w:rPr>
                <w:rFonts w:ascii="Times New Roman" w:hAnsi="Times New Roman" w:cs="Times New Roman"/>
                <w:bCs/>
                <w:iCs/>
                <w:color w:val="000000" w:themeColor="text1"/>
                <w:sz w:val="24"/>
                <w:szCs w:val="24"/>
              </w:rPr>
              <w:t xml:space="preserve"> </w:t>
            </w:r>
            <w:r>
              <w:rPr>
                <w:rFonts w:ascii="Times New Roman" w:hAnsi="Times New Roman" w:cs="Times New Roman"/>
                <w:color w:val="000000" w:themeColor="text1"/>
                <w:sz w:val="24"/>
                <w:szCs w:val="24"/>
              </w:rPr>
              <w:t>и</w:t>
            </w:r>
            <w:r w:rsidRPr="00756225">
              <w:rPr>
                <w:rFonts w:ascii="Times New Roman" w:hAnsi="Times New Roman" w:cs="Times New Roman"/>
                <w:color w:val="000000" w:themeColor="text1"/>
                <w:sz w:val="24"/>
                <w:szCs w:val="24"/>
              </w:rPr>
              <w:t xml:space="preserve"> переработке сельскохозяйственной продукции, предоставлению услуг по ремонту и обслуживанию сельхозтехники,</w:t>
            </w:r>
            <w:r w:rsidRPr="00756225">
              <w:rPr>
                <w:rFonts w:ascii="Times New Roman" w:hAnsi="Times New Roman" w:cs="Times New Roman"/>
                <w:bCs/>
                <w:iCs/>
                <w:color w:val="000000" w:themeColor="text1"/>
                <w:sz w:val="24"/>
                <w:szCs w:val="24"/>
              </w:rPr>
              <w:t xml:space="preserve"> строительства объектов сельскохозяйственной деятельности. </w:t>
            </w:r>
            <w:r w:rsidRPr="00756225">
              <w:rPr>
                <w:rFonts w:ascii="Times New Roman" w:hAnsi="Times New Roman" w:cs="Times New Roman"/>
                <w:color w:val="000000" w:themeColor="text1"/>
                <w:sz w:val="24"/>
                <w:szCs w:val="24"/>
              </w:rPr>
              <w:t>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r w:rsidRPr="00756225">
              <w:rPr>
                <w:rFonts w:ascii="Times New Roman" w:hAnsi="Times New Roman" w:cs="Times New Roman"/>
                <w:bCs/>
                <w:iCs/>
                <w:color w:val="000000" w:themeColor="text1"/>
                <w:sz w:val="24"/>
                <w:szCs w:val="24"/>
              </w:rPr>
              <w:t xml:space="preserve"> Любой потенциальный инвестор может отследить информацию об инвестиционных площадках нашего муниципалитета на инвестиционной карте Белгородской области (</w:t>
            </w:r>
            <w:hyperlink r:id="rId8" w:history="1">
              <w:r w:rsidRPr="00756225">
                <w:rPr>
                  <w:rStyle w:val="aa"/>
                  <w:rFonts w:ascii="Times New Roman" w:hAnsi="Times New Roman" w:cs="Times New Roman"/>
                  <w:bCs/>
                  <w:iCs/>
                  <w:color w:val="000000" w:themeColor="text1"/>
                  <w:sz w:val="24"/>
                  <w:szCs w:val="24"/>
                </w:rPr>
                <w:t>https://</w:t>
              </w:r>
              <w:r w:rsidRPr="00756225">
                <w:rPr>
                  <w:rStyle w:val="aa"/>
                  <w:rFonts w:ascii="Times New Roman" w:hAnsi="Times New Roman" w:cs="Times New Roman"/>
                  <w:bCs/>
                  <w:iCs/>
                  <w:color w:val="000000" w:themeColor="text1"/>
                  <w:sz w:val="24"/>
                  <w:szCs w:val="24"/>
                  <w:lang w:val="en-US"/>
                </w:rPr>
                <w:t>belgorodinvest</w:t>
              </w:r>
              <w:r w:rsidRPr="00756225">
                <w:rPr>
                  <w:rStyle w:val="aa"/>
                  <w:rFonts w:ascii="Times New Roman" w:hAnsi="Times New Roman" w:cs="Times New Roman"/>
                  <w:bCs/>
                  <w:iCs/>
                  <w:color w:val="000000" w:themeColor="text1"/>
                  <w:sz w:val="24"/>
                  <w:szCs w:val="24"/>
                </w:rPr>
                <w:t>.</w:t>
              </w:r>
              <w:r w:rsidRPr="00756225">
                <w:rPr>
                  <w:rStyle w:val="aa"/>
                  <w:rFonts w:ascii="Times New Roman" w:hAnsi="Times New Roman" w:cs="Times New Roman"/>
                  <w:bCs/>
                  <w:iCs/>
                  <w:color w:val="000000" w:themeColor="text1"/>
                  <w:sz w:val="24"/>
                  <w:szCs w:val="24"/>
                  <w:lang w:val="en-US"/>
                </w:rPr>
                <w:t>com</w:t>
              </w:r>
              <w:r w:rsidRPr="00756225">
                <w:rPr>
                  <w:rStyle w:val="aa"/>
                  <w:rFonts w:ascii="Times New Roman" w:hAnsi="Times New Roman" w:cs="Times New Roman"/>
                  <w:bCs/>
                  <w:iCs/>
                  <w:color w:val="000000" w:themeColor="text1"/>
                  <w:sz w:val="24"/>
                  <w:szCs w:val="24"/>
                </w:rPr>
                <w:t>/</w:t>
              </w:r>
              <w:r w:rsidRPr="00756225">
                <w:rPr>
                  <w:rStyle w:val="aa"/>
                  <w:rFonts w:ascii="Times New Roman" w:hAnsi="Times New Roman" w:cs="Times New Roman"/>
                  <w:bCs/>
                  <w:iCs/>
                  <w:color w:val="000000" w:themeColor="text1"/>
                  <w:sz w:val="24"/>
                  <w:szCs w:val="24"/>
                  <w:lang w:val="en-US"/>
                </w:rPr>
                <w:t>investicionnaya</w:t>
              </w:r>
              <w:r w:rsidRPr="00756225">
                <w:rPr>
                  <w:rStyle w:val="aa"/>
                  <w:rFonts w:ascii="Times New Roman" w:hAnsi="Times New Roman" w:cs="Times New Roman"/>
                  <w:bCs/>
                  <w:iCs/>
                  <w:color w:val="000000" w:themeColor="text1"/>
                  <w:sz w:val="24"/>
                  <w:szCs w:val="24"/>
                </w:rPr>
                <w:t>-</w:t>
              </w:r>
              <w:r w:rsidRPr="00756225">
                <w:rPr>
                  <w:rStyle w:val="aa"/>
                  <w:rFonts w:ascii="Times New Roman" w:hAnsi="Times New Roman" w:cs="Times New Roman"/>
                  <w:bCs/>
                  <w:iCs/>
                  <w:color w:val="000000" w:themeColor="text1"/>
                  <w:sz w:val="24"/>
                  <w:szCs w:val="24"/>
                  <w:lang w:val="en-US"/>
                </w:rPr>
                <w:t>karta</w:t>
              </w:r>
            </w:hyperlink>
            <w:r w:rsidRPr="00756225">
              <w:rPr>
                <w:rFonts w:ascii="Times New Roman" w:hAnsi="Times New Roman" w:cs="Times New Roman"/>
                <w:bCs/>
                <w:iCs/>
                <w:color w:val="000000" w:themeColor="text1"/>
                <w:sz w:val="24"/>
                <w:szCs w:val="24"/>
              </w:rPr>
              <w:t>) и подобрать площадку для реализации  актуального  проекта.</w:t>
            </w:r>
            <w:r w:rsidRPr="00D933F4">
              <w:rPr>
                <w:rFonts w:ascii="Times New Roman" w:hAnsi="Times New Roman" w:cs="Times New Roman"/>
                <w:bCs/>
                <w:iCs/>
                <w:color w:val="244061"/>
                <w:sz w:val="24"/>
                <w:szCs w:val="24"/>
              </w:rPr>
              <w:t xml:space="preserve"> </w:t>
            </w:r>
            <w:r w:rsidRPr="00340E5A">
              <w:rPr>
                <w:rFonts w:ascii="Times New Roman" w:hAnsi="Times New Roman" w:cs="Times New Roman"/>
                <w:bCs/>
                <w:iCs/>
                <w:sz w:val="24"/>
                <w:szCs w:val="24"/>
              </w:rPr>
              <w:t>Руководство района готово оказать помощь инвесторам в выборе земельных участков для размещения новых производств и в оформлении разрешительных документов.</w:t>
            </w:r>
          </w:p>
          <w:p w:rsidR="00647030" w:rsidRDefault="00647030" w:rsidP="00647030">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р</w:t>
            </w:r>
            <w:r w:rsidRPr="004F2AA5">
              <w:rPr>
                <w:rFonts w:ascii="Times New Roman" w:hAnsi="Times New Roman" w:cs="Times New Roman"/>
                <w:sz w:val="24"/>
                <w:szCs w:val="24"/>
              </w:rPr>
              <w:t xml:space="preserve">еализация комплекса мероприятий, направленных на улучшение инвестиционного климата, </w:t>
            </w:r>
            <w:r>
              <w:rPr>
                <w:rFonts w:ascii="Times New Roman" w:hAnsi="Times New Roman" w:cs="Times New Roman"/>
                <w:sz w:val="24"/>
                <w:szCs w:val="24"/>
              </w:rPr>
              <w:t>с</w:t>
            </w:r>
            <w:r w:rsidRPr="004F2AA5">
              <w:rPr>
                <w:rFonts w:ascii="Times New Roman" w:hAnsi="Times New Roman" w:cs="Times New Roman"/>
                <w:sz w:val="24"/>
                <w:szCs w:val="24"/>
              </w:rPr>
              <w:t>овместная плодотворная работа всех участников экономической жизни района от крупных предприятий до малых форм хозяйствования,</w:t>
            </w:r>
            <w:r>
              <w:rPr>
                <w:rFonts w:ascii="Times New Roman" w:hAnsi="Times New Roman" w:cs="Times New Roman"/>
                <w:sz w:val="24"/>
                <w:szCs w:val="24"/>
              </w:rPr>
              <w:t xml:space="preserve"> будут способствовать</w:t>
            </w:r>
            <w:r w:rsidRPr="004F2AA5">
              <w:rPr>
                <w:rFonts w:ascii="Times New Roman" w:hAnsi="Times New Roman" w:cs="Times New Roman"/>
                <w:sz w:val="24"/>
                <w:szCs w:val="24"/>
              </w:rPr>
              <w:t xml:space="preserve"> росту объема</w:t>
            </w:r>
            <w:r>
              <w:rPr>
                <w:rFonts w:ascii="Times New Roman" w:hAnsi="Times New Roman" w:cs="Times New Roman"/>
                <w:sz w:val="24"/>
                <w:szCs w:val="24"/>
              </w:rPr>
              <w:t xml:space="preserve"> инвестиций.</w:t>
            </w:r>
          </w:p>
          <w:p w:rsidR="00647030" w:rsidRPr="00340E5A" w:rsidRDefault="00647030" w:rsidP="00647030">
            <w:pPr>
              <w:spacing w:after="0"/>
              <w:ind w:firstLine="567"/>
              <w:jc w:val="both"/>
              <w:rPr>
                <w:rFonts w:ascii="Times New Roman" w:hAnsi="Times New Roman" w:cs="Times New Roman"/>
                <w:bCs/>
                <w:iCs/>
                <w:sz w:val="24"/>
                <w:szCs w:val="24"/>
              </w:rPr>
            </w:pPr>
            <w:r w:rsidRPr="00340E5A">
              <w:rPr>
                <w:rFonts w:ascii="Times New Roman" w:hAnsi="Times New Roman" w:cs="Times New Roman"/>
                <w:bCs/>
                <w:iCs/>
                <w:sz w:val="24"/>
                <w:szCs w:val="24"/>
              </w:rPr>
              <w:t xml:space="preserve">Основными направлениями и приоритетами в сфере привлечения инвестиций, направленными на увеличение экономического потенциала в </w:t>
            </w:r>
            <w:r>
              <w:rPr>
                <w:rFonts w:ascii="Times New Roman" w:hAnsi="Times New Roman" w:cs="Times New Roman"/>
                <w:bCs/>
                <w:iCs/>
                <w:sz w:val="24"/>
                <w:szCs w:val="24"/>
              </w:rPr>
              <w:t>2023</w:t>
            </w:r>
            <w:r w:rsidRPr="00340E5A">
              <w:rPr>
                <w:rFonts w:ascii="Times New Roman" w:hAnsi="Times New Roman" w:cs="Times New Roman"/>
                <w:bCs/>
                <w:iCs/>
                <w:sz w:val="24"/>
                <w:szCs w:val="24"/>
              </w:rPr>
              <w:t xml:space="preserve"> го</w:t>
            </w:r>
            <w:r>
              <w:rPr>
                <w:rFonts w:ascii="Times New Roman" w:hAnsi="Times New Roman" w:cs="Times New Roman"/>
                <w:bCs/>
                <w:iCs/>
                <w:sz w:val="24"/>
                <w:szCs w:val="24"/>
              </w:rPr>
              <w:t>ду</w:t>
            </w:r>
            <w:r w:rsidRPr="00340E5A">
              <w:rPr>
                <w:rFonts w:ascii="Times New Roman" w:hAnsi="Times New Roman" w:cs="Times New Roman"/>
                <w:bCs/>
                <w:iCs/>
                <w:sz w:val="24"/>
                <w:szCs w:val="24"/>
              </w:rPr>
              <w:t xml:space="preserve">  и последующие годы, остаются:</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1. развитие действующих и создание новых промышленных производств;</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2. развитие высокоэффективного сельскохозяйственного производства;</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3. строительство объектов по переработке сельскохозяйственной продукции;</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4. развитие животноводства;</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5. создание благоприятных условий для развития малого и среднего предпринимательства путем проведения мероприятий, направленных на рост числа субъектов малого и среднего предпринимательства за счет:</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 xml:space="preserve">      - оказания поддержки субъектам малого и среднего предпринимательства, в т.ч. предоставление субсидий (грантов) начинающим субъектам малого и среднего предпринимательства;</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 xml:space="preserve">      - устранение причин, препятствующих развитию предпринимательства;</w:t>
            </w:r>
            <w:r w:rsidRPr="00340E5A">
              <w:rPr>
                <w:rFonts w:ascii="Times New Roman" w:hAnsi="Times New Roman" w:cs="Times New Roman"/>
                <w:bCs/>
                <w:iCs/>
                <w:sz w:val="24"/>
                <w:szCs w:val="24"/>
              </w:rPr>
              <w:br/>
              <w:t xml:space="preserve">      - продолжение работы по формированию земельных участков, предоставлению в аренду свободных помещений, продаже пустующих зданий для организации деятельности малых и средних предпринимателей.</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t>6. формирование привлекательного образа района для внешних инвесторов;</w:t>
            </w:r>
          </w:p>
          <w:p w:rsidR="00647030" w:rsidRPr="00340E5A" w:rsidRDefault="00647030" w:rsidP="00647030">
            <w:pPr>
              <w:autoSpaceDE w:val="0"/>
              <w:autoSpaceDN w:val="0"/>
              <w:adjustRightInd w:val="0"/>
              <w:spacing w:after="0" w:line="240" w:lineRule="auto"/>
              <w:jc w:val="both"/>
              <w:rPr>
                <w:rFonts w:ascii="Times New Roman" w:hAnsi="Times New Roman" w:cs="Times New Roman"/>
                <w:bCs/>
                <w:iCs/>
                <w:sz w:val="24"/>
                <w:szCs w:val="24"/>
              </w:rPr>
            </w:pPr>
            <w:r w:rsidRPr="00340E5A">
              <w:rPr>
                <w:rFonts w:ascii="Times New Roman" w:hAnsi="Times New Roman" w:cs="Times New Roman"/>
                <w:bCs/>
                <w:iCs/>
                <w:sz w:val="24"/>
                <w:szCs w:val="24"/>
              </w:rPr>
              <w:lastRenderedPageBreak/>
              <w:t>7. стимулирование спроса на товары и услуги местных предприятий и индивидуальных предпринимателей.</w:t>
            </w:r>
          </w:p>
          <w:p w:rsidR="00647030" w:rsidRPr="00BB6C17" w:rsidRDefault="00647030" w:rsidP="00647030">
            <w:pPr>
              <w:autoSpaceDE w:val="0"/>
              <w:autoSpaceDN w:val="0"/>
              <w:adjustRightInd w:val="0"/>
              <w:spacing w:after="0" w:line="240" w:lineRule="auto"/>
              <w:jc w:val="both"/>
              <w:rPr>
                <w:rFonts w:ascii="Times New Roman" w:hAnsi="Times New Roman" w:cs="Times New Roman"/>
                <w:bCs/>
                <w:iCs/>
                <w:color w:val="FF0000"/>
                <w:sz w:val="24"/>
                <w:szCs w:val="24"/>
              </w:rPr>
            </w:pPr>
            <w:r w:rsidRPr="00BB6C17">
              <w:rPr>
                <w:rFonts w:ascii="Times New Roman" w:hAnsi="Times New Roman" w:cs="Times New Roman"/>
                <w:bCs/>
                <w:iCs/>
                <w:color w:val="FF0000"/>
                <w:sz w:val="24"/>
                <w:szCs w:val="24"/>
              </w:rPr>
              <w:t xml:space="preserve"> </w:t>
            </w:r>
          </w:p>
          <w:p w:rsidR="00647030" w:rsidRPr="00CE641A" w:rsidRDefault="00647030" w:rsidP="00647030">
            <w:pPr>
              <w:autoSpaceDE w:val="0"/>
              <w:autoSpaceDN w:val="0"/>
              <w:adjustRightInd w:val="0"/>
              <w:spacing w:after="0" w:line="240" w:lineRule="auto"/>
              <w:ind w:firstLine="567"/>
              <w:jc w:val="both"/>
              <w:rPr>
                <w:rFonts w:ascii="Times New Roman" w:hAnsi="Times New Roman" w:cs="Times New Roman"/>
                <w:sz w:val="24"/>
                <w:szCs w:val="24"/>
              </w:rPr>
            </w:pPr>
            <w:r w:rsidRPr="007C7BFD">
              <w:rPr>
                <w:rFonts w:ascii="Times New Roman" w:hAnsi="Times New Roman" w:cs="Times New Roman"/>
                <w:sz w:val="24"/>
                <w:szCs w:val="24"/>
              </w:rPr>
              <w:t>Хочу обратиться к настоящим и потенциальным деловым партнерам: Борисовский район открыт для инвесторов. Мы ждем энергичных людей, способных на практике доказать свою способность привнести новое и конструктивное в бизнес, гарантируем потенциальным инвесторам создание оптимальных условий для успешного ведения бизнеса, порядочность и открытость отношений, соблюдение требований российского законодательства и достигнутых деловых договоренностей. Мы</w:t>
            </w:r>
            <w:r>
              <w:rPr>
                <w:rFonts w:ascii="Times New Roman" w:hAnsi="Times New Roman" w:cs="Times New Roman"/>
                <w:sz w:val="24"/>
                <w:szCs w:val="24"/>
              </w:rPr>
              <w:t xml:space="preserve"> </w:t>
            </w:r>
            <w:r w:rsidRPr="007C7BFD">
              <w:rPr>
                <w:rFonts w:ascii="Times New Roman" w:hAnsi="Times New Roman" w:cs="Times New Roman"/>
                <w:sz w:val="24"/>
                <w:szCs w:val="24"/>
              </w:rPr>
              <w:t xml:space="preserve">заинтересованы в том, </w:t>
            </w:r>
            <w:r w:rsidRPr="00CE641A">
              <w:rPr>
                <w:rFonts w:ascii="Times New Roman" w:hAnsi="Times New Roman" w:cs="Times New Roman"/>
                <w:sz w:val="24"/>
                <w:szCs w:val="24"/>
              </w:rPr>
              <w:t xml:space="preserve">чтобы Ваш бизнес был эффективным, стабильным и безопасным. </w:t>
            </w:r>
          </w:p>
          <w:p w:rsidR="00647030" w:rsidRDefault="00647030" w:rsidP="00647030">
            <w:pPr>
              <w:autoSpaceDE w:val="0"/>
              <w:autoSpaceDN w:val="0"/>
              <w:adjustRightInd w:val="0"/>
              <w:spacing w:after="0" w:line="240" w:lineRule="auto"/>
              <w:ind w:firstLine="567"/>
              <w:jc w:val="both"/>
              <w:rPr>
                <w:rFonts w:ascii="Times New Roman" w:hAnsi="Times New Roman" w:cs="Times New Roman"/>
                <w:sz w:val="24"/>
                <w:szCs w:val="24"/>
              </w:rPr>
            </w:pPr>
            <w:r w:rsidRPr="00CE641A">
              <w:rPr>
                <w:rFonts w:ascii="Times New Roman" w:hAnsi="Times New Roman" w:cs="Times New Roman"/>
                <w:sz w:val="24"/>
                <w:szCs w:val="24"/>
              </w:rPr>
              <w:t xml:space="preserve">Имеется значительный потенциал и у работающих в течение длительного периода времени в муниципальном </w:t>
            </w:r>
            <w:r>
              <w:rPr>
                <w:rFonts w:ascii="Times New Roman" w:hAnsi="Times New Roman" w:cs="Times New Roman"/>
                <w:sz w:val="24"/>
                <w:szCs w:val="24"/>
              </w:rPr>
              <w:t xml:space="preserve">районе предпринимателей. </w:t>
            </w:r>
            <w:r w:rsidRPr="00CE641A">
              <w:rPr>
                <w:rFonts w:ascii="Times New Roman" w:hAnsi="Times New Roman" w:cs="Times New Roman"/>
                <w:sz w:val="24"/>
                <w:szCs w:val="24"/>
              </w:rPr>
              <w:t xml:space="preserve">Модернизация производства, использование новых, нестандартных подходов в работе позволит им в дальнейшем реализовать его в полной мере. </w:t>
            </w:r>
          </w:p>
          <w:p w:rsidR="00647030" w:rsidRDefault="00647030" w:rsidP="00647030">
            <w:pPr>
              <w:autoSpaceDE w:val="0"/>
              <w:autoSpaceDN w:val="0"/>
              <w:adjustRightInd w:val="0"/>
              <w:spacing w:after="0" w:line="240" w:lineRule="auto"/>
              <w:ind w:firstLine="567"/>
              <w:jc w:val="both"/>
              <w:rPr>
                <w:rFonts w:ascii="Times New Roman" w:hAnsi="Times New Roman" w:cs="Times New Roman"/>
                <w:sz w:val="24"/>
                <w:szCs w:val="24"/>
              </w:rPr>
            </w:pPr>
            <w:r w:rsidRPr="00CE641A">
              <w:rPr>
                <w:rFonts w:ascii="Times New Roman" w:hAnsi="Times New Roman" w:cs="Times New Roman"/>
                <w:sz w:val="24"/>
                <w:szCs w:val="24"/>
              </w:rPr>
              <w:t>Администрация намерена оказывать поддержку инвесторам, создавать благоприятные</w:t>
            </w:r>
            <w:r>
              <w:rPr>
                <w:rFonts w:ascii="Times New Roman" w:hAnsi="Times New Roman" w:cs="Times New Roman"/>
                <w:sz w:val="24"/>
                <w:szCs w:val="24"/>
              </w:rPr>
              <w:t xml:space="preserve"> </w:t>
            </w:r>
            <w:r w:rsidRPr="00CE641A">
              <w:rPr>
                <w:rFonts w:ascii="Times New Roman" w:hAnsi="Times New Roman" w:cs="Times New Roman"/>
                <w:sz w:val="24"/>
                <w:szCs w:val="24"/>
              </w:rPr>
              <w:t>условия для реализации проектов и предложений, способствующих укреплению</w:t>
            </w:r>
            <w:r>
              <w:rPr>
                <w:rFonts w:ascii="Times New Roman" w:hAnsi="Times New Roman" w:cs="Times New Roman"/>
                <w:sz w:val="24"/>
                <w:szCs w:val="24"/>
              </w:rPr>
              <w:t xml:space="preserve"> </w:t>
            </w:r>
            <w:r w:rsidRPr="00CE641A">
              <w:rPr>
                <w:rFonts w:ascii="Times New Roman" w:hAnsi="Times New Roman" w:cs="Times New Roman"/>
                <w:sz w:val="24"/>
                <w:szCs w:val="24"/>
              </w:rPr>
              <w:t>экономического потенциала муниципального образования, развитию его инфраструктуры,</w:t>
            </w:r>
            <w:r>
              <w:rPr>
                <w:rFonts w:ascii="Times New Roman" w:hAnsi="Times New Roman" w:cs="Times New Roman"/>
                <w:sz w:val="24"/>
                <w:szCs w:val="24"/>
              </w:rPr>
              <w:t xml:space="preserve"> </w:t>
            </w:r>
            <w:r w:rsidRPr="00CE641A">
              <w:rPr>
                <w:rFonts w:ascii="Times New Roman" w:hAnsi="Times New Roman" w:cs="Times New Roman"/>
                <w:sz w:val="24"/>
                <w:szCs w:val="24"/>
              </w:rPr>
              <w:t>повышению занятости и материального благосостояния его жителей.</w:t>
            </w:r>
          </w:p>
          <w:p w:rsidR="00647030" w:rsidRPr="00A51E3C" w:rsidRDefault="00647030" w:rsidP="00647030">
            <w:pPr>
              <w:autoSpaceDE w:val="0"/>
              <w:autoSpaceDN w:val="0"/>
              <w:adjustRightInd w:val="0"/>
              <w:spacing w:after="0" w:line="240" w:lineRule="auto"/>
              <w:ind w:firstLine="567"/>
              <w:jc w:val="both"/>
              <w:rPr>
                <w:rFonts w:ascii="Times New Roman" w:hAnsi="Times New Roman" w:cs="Times New Roman"/>
                <w:sz w:val="24"/>
                <w:szCs w:val="24"/>
              </w:rPr>
            </w:pPr>
            <w:r w:rsidRPr="00F745D6">
              <w:rPr>
                <w:rFonts w:ascii="Times New Roman" w:hAnsi="Times New Roman" w:cs="Times New Roman"/>
                <w:sz w:val="24"/>
                <w:szCs w:val="24"/>
              </w:rPr>
              <w:t>Одной из задач, стоящих перед органами местного самоуправления района, является создание новых рабочих мест на территории муниципального района, снижение уровня безработицы.</w:t>
            </w:r>
            <w:r>
              <w:rPr>
                <w:rFonts w:ascii="Times New Roman" w:hAnsi="Times New Roman" w:cs="Times New Roman"/>
                <w:sz w:val="24"/>
                <w:szCs w:val="24"/>
              </w:rPr>
              <w:t xml:space="preserve"> </w:t>
            </w:r>
            <w:r w:rsidRPr="00A51E3C">
              <w:rPr>
                <w:rFonts w:ascii="Times New Roman" w:hAnsi="Times New Roman" w:cs="Times New Roman"/>
                <w:sz w:val="24"/>
                <w:szCs w:val="24"/>
              </w:rPr>
              <w:t xml:space="preserve">С активизацией действующих и приходом новых инвесторов эта задача будет последовательно решаться, появятся дополнительные поступления в бюджеты района и области. </w:t>
            </w:r>
          </w:p>
          <w:p w:rsidR="00647030" w:rsidRPr="00BB6C17" w:rsidRDefault="00647030" w:rsidP="00647030">
            <w:pPr>
              <w:pStyle w:val="ab"/>
              <w:ind w:firstLine="567"/>
              <w:jc w:val="both"/>
            </w:pPr>
            <w:r w:rsidRPr="00BB6C17">
              <w:t>В целях привлечения инвестиций в экономику района мы ставим перед собой следующие задачи:</w:t>
            </w:r>
          </w:p>
          <w:p w:rsidR="00647030" w:rsidRPr="00BB6C17" w:rsidRDefault="00647030" w:rsidP="00647030">
            <w:pPr>
              <w:pStyle w:val="ab"/>
              <w:jc w:val="both"/>
            </w:pPr>
            <w:r w:rsidRPr="00BB6C17">
              <w:t>- продолжить поиск механизмов по устранению административных барьеров при привлечении частных инвестиций в реализацию инвестиционных проектов по принципу «одно окно» с целью оптимизации процедуры предоставления земельных участков, получения разрешения на строительство и ввода объектов в эксплуатацию;</w:t>
            </w:r>
          </w:p>
          <w:p w:rsidR="00647030" w:rsidRPr="00BB6C17" w:rsidRDefault="00647030" w:rsidP="00647030">
            <w:pPr>
              <w:pStyle w:val="ab"/>
              <w:jc w:val="both"/>
            </w:pPr>
            <w:r w:rsidRPr="00BB6C17">
              <w:t>- проводить системную работу по организации инвестиционных площадок, прежде всего за счет комплексного сопровождения реализации социально значимых и экономически целесообразных проектов;</w:t>
            </w:r>
          </w:p>
          <w:p w:rsidR="00647030" w:rsidRDefault="00647030" w:rsidP="00647030">
            <w:pPr>
              <w:pStyle w:val="ab"/>
              <w:jc w:val="both"/>
            </w:pPr>
            <w:r w:rsidRPr="00BB6C17">
              <w:t>- работа по совершенствованию нормативной правовой базы в сфе</w:t>
            </w:r>
            <w:r>
              <w:t>ре инвестиционной деятельности.</w:t>
            </w:r>
          </w:p>
          <w:p w:rsidR="00250BD2" w:rsidRPr="00BE3698" w:rsidRDefault="00647030" w:rsidP="00647030">
            <w:pPr>
              <w:pStyle w:val="ab"/>
              <w:ind w:firstLine="567"/>
              <w:jc w:val="both"/>
            </w:pPr>
            <w:r>
              <w:t xml:space="preserve">Привлечение инвестиций, развитие производства, создание благоприятного инвестиционного климата – это не самоцель, а средства для обеспечения достойного уровня жизни людей. </w:t>
            </w:r>
            <w:r>
              <w:lastRenderedPageBreak/>
              <w:t>Развивающаяся экономика обеспечивает стабильность и в социальной сфере. Мы приглашаем к долгосрочному и взаимовыгодному сотрудничеству заинтересованных в устойчивом, уверенном развитии своего дела бизнесменов и надеемся, что Ваш искренний интерес положит начало плодотворному и взаимовыгодному сотрудничеству.</w:t>
            </w:r>
          </w:p>
        </w:tc>
      </w:tr>
      <w:tr w:rsidR="00250BD2" w:rsidRPr="00BE3698" w:rsidTr="00887F47">
        <w:tc>
          <w:tcPr>
            <w:tcW w:w="560" w:type="dxa"/>
            <w:shd w:val="clear" w:color="auto" w:fill="auto"/>
            <w:vAlign w:val="center"/>
          </w:tcPr>
          <w:p w:rsidR="004A16F4" w:rsidRDefault="004A16F4" w:rsidP="00250BD2">
            <w:pPr>
              <w:contextualSpacing/>
              <w:rPr>
                <w:rFonts w:ascii="Times New Roman" w:hAnsi="Times New Roman" w:cs="Times New Roman"/>
                <w:sz w:val="24"/>
                <w:szCs w:val="24"/>
              </w:rPr>
            </w:pPr>
          </w:p>
          <w:p w:rsidR="004A16F4" w:rsidRDefault="004A16F4" w:rsidP="00250BD2">
            <w:pPr>
              <w:contextualSpacing/>
              <w:rPr>
                <w:rFonts w:ascii="Times New Roman" w:hAnsi="Times New Roman" w:cs="Times New Roman"/>
                <w:sz w:val="24"/>
                <w:szCs w:val="24"/>
              </w:rPr>
            </w:pPr>
          </w:p>
          <w:p w:rsidR="004A16F4" w:rsidRDefault="004A16F4" w:rsidP="00250BD2">
            <w:pPr>
              <w:contextualSpacing/>
              <w:rPr>
                <w:rFonts w:ascii="Times New Roman" w:hAnsi="Times New Roman" w:cs="Times New Roman"/>
                <w:sz w:val="24"/>
                <w:szCs w:val="24"/>
              </w:rPr>
            </w:pPr>
          </w:p>
          <w:p w:rsidR="004A16F4" w:rsidRDefault="004A16F4" w:rsidP="00250BD2">
            <w:pPr>
              <w:contextualSpacing/>
              <w:rPr>
                <w:rFonts w:ascii="Times New Roman" w:hAnsi="Times New Roman" w:cs="Times New Roman"/>
                <w:sz w:val="24"/>
                <w:szCs w:val="24"/>
              </w:rPr>
            </w:pPr>
          </w:p>
          <w:p w:rsidR="004A16F4" w:rsidRDefault="004A16F4" w:rsidP="00250BD2">
            <w:pPr>
              <w:contextualSpacing/>
              <w:rPr>
                <w:rFonts w:ascii="Times New Roman" w:hAnsi="Times New Roman" w:cs="Times New Roman"/>
                <w:sz w:val="24"/>
                <w:szCs w:val="24"/>
              </w:rPr>
            </w:pPr>
          </w:p>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2.</w:t>
            </w:r>
          </w:p>
        </w:tc>
        <w:tc>
          <w:tcPr>
            <w:tcW w:w="2100" w:type="dxa"/>
            <w:shd w:val="clear" w:color="auto" w:fill="auto"/>
            <w:vAlign w:val="center"/>
          </w:tcPr>
          <w:p w:rsidR="004A16F4" w:rsidRDefault="004A16F4" w:rsidP="00B04ED2">
            <w:pPr>
              <w:contextualSpacing/>
              <w:rPr>
                <w:rFonts w:ascii="Times New Roman" w:hAnsi="Times New Roman" w:cs="Times New Roman"/>
                <w:sz w:val="24"/>
                <w:szCs w:val="24"/>
              </w:rPr>
            </w:pPr>
          </w:p>
          <w:p w:rsidR="004A16F4" w:rsidRDefault="004A16F4" w:rsidP="00B04ED2">
            <w:pPr>
              <w:contextualSpacing/>
              <w:rPr>
                <w:rFonts w:ascii="Times New Roman" w:hAnsi="Times New Roman" w:cs="Times New Roman"/>
                <w:sz w:val="24"/>
                <w:szCs w:val="24"/>
              </w:rPr>
            </w:pPr>
          </w:p>
          <w:p w:rsidR="004A16F4" w:rsidRDefault="004A16F4" w:rsidP="00B04ED2">
            <w:pPr>
              <w:contextualSpacing/>
              <w:rPr>
                <w:rFonts w:ascii="Times New Roman" w:hAnsi="Times New Roman" w:cs="Times New Roman"/>
                <w:sz w:val="24"/>
                <w:szCs w:val="24"/>
              </w:rPr>
            </w:pPr>
          </w:p>
          <w:p w:rsidR="004A16F4" w:rsidRDefault="004A16F4" w:rsidP="00B04ED2">
            <w:pPr>
              <w:contextualSpacing/>
              <w:rPr>
                <w:rFonts w:ascii="Times New Roman" w:hAnsi="Times New Roman" w:cs="Times New Roman"/>
                <w:sz w:val="24"/>
                <w:szCs w:val="24"/>
              </w:rPr>
            </w:pPr>
          </w:p>
          <w:p w:rsidR="00250BD2" w:rsidRPr="00BE3698" w:rsidRDefault="00250BD2" w:rsidP="00B04ED2">
            <w:pPr>
              <w:contextualSpacing/>
              <w:rPr>
                <w:rFonts w:ascii="Times New Roman" w:hAnsi="Times New Roman" w:cs="Times New Roman"/>
                <w:sz w:val="24"/>
                <w:szCs w:val="24"/>
              </w:rPr>
            </w:pPr>
            <w:r w:rsidRPr="00BE3698">
              <w:rPr>
                <w:rFonts w:ascii="Times New Roman" w:hAnsi="Times New Roman" w:cs="Times New Roman"/>
                <w:sz w:val="24"/>
                <w:szCs w:val="24"/>
              </w:rPr>
              <w:t xml:space="preserve">Общие сведения о </w:t>
            </w:r>
            <w:r w:rsidR="00B04ED2">
              <w:rPr>
                <w:rFonts w:ascii="Times New Roman" w:hAnsi="Times New Roman" w:cs="Times New Roman"/>
                <w:sz w:val="24"/>
                <w:szCs w:val="24"/>
              </w:rPr>
              <w:t>м</w:t>
            </w:r>
            <w:r w:rsidRPr="00BE3698">
              <w:rPr>
                <w:rFonts w:ascii="Times New Roman" w:hAnsi="Times New Roman" w:cs="Times New Roman"/>
                <w:sz w:val="24"/>
                <w:szCs w:val="24"/>
              </w:rPr>
              <w:t>униципальном образовании (кратко)</w:t>
            </w:r>
          </w:p>
        </w:tc>
        <w:tc>
          <w:tcPr>
            <w:tcW w:w="7294" w:type="dxa"/>
            <w:shd w:val="clear" w:color="auto" w:fill="auto"/>
            <w:vAlign w:val="center"/>
          </w:tcPr>
          <w:p w:rsidR="000B7E5D" w:rsidRPr="000B7E5D" w:rsidRDefault="000B7E5D" w:rsidP="00A828B4">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eastAsia="TimesNewRomanPSMT" w:hAnsi="Times New Roman" w:cs="Times New Roman"/>
                <w:sz w:val="24"/>
                <w:szCs w:val="24"/>
              </w:rPr>
              <w:t xml:space="preserve">Борисовский </w:t>
            </w:r>
            <w:r w:rsidR="00A94DDD">
              <w:rPr>
                <w:rFonts w:ascii="Times New Roman" w:eastAsia="TimesNewRomanPSMT" w:hAnsi="Times New Roman" w:cs="Times New Roman"/>
                <w:sz w:val="24"/>
                <w:szCs w:val="24"/>
              </w:rPr>
              <w:t xml:space="preserve">район является </w:t>
            </w:r>
            <w:r w:rsidRPr="000B7E5D">
              <w:rPr>
                <w:rFonts w:ascii="Times New Roman" w:eastAsia="TimesNewRomanPSMT" w:hAnsi="Times New Roman" w:cs="Times New Roman"/>
                <w:sz w:val="24"/>
                <w:szCs w:val="24"/>
              </w:rPr>
              <w:t>административно-</w:t>
            </w:r>
            <w:r w:rsidR="00B02718">
              <w:rPr>
                <w:rFonts w:ascii="Times New Roman" w:eastAsia="TimesNewRomanPSMT" w:hAnsi="Times New Roman" w:cs="Times New Roman"/>
                <w:sz w:val="24"/>
                <w:szCs w:val="24"/>
              </w:rPr>
              <w:t xml:space="preserve"> </w:t>
            </w:r>
            <w:r w:rsidRPr="000B7E5D">
              <w:rPr>
                <w:rFonts w:ascii="Times New Roman" w:eastAsia="TimesNewRomanPSMT" w:hAnsi="Times New Roman" w:cs="Times New Roman"/>
                <w:sz w:val="24"/>
                <w:szCs w:val="24"/>
              </w:rPr>
              <w:t>территориальным образованием, входящим на основе Устава</w:t>
            </w:r>
            <w:r w:rsidR="00A828B4">
              <w:rPr>
                <w:rFonts w:ascii="Times New Roman" w:eastAsia="TimesNewRomanPSMT" w:hAnsi="Times New Roman" w:cs="Times New Roman"/>
                <w:sz w:val="24"/>
                <w:szCs w:val="24"/>
              </w:rPr>
              <w:t xml:space="preserve"> </w:t>
            </w:r>
            <w:r w:rsidRPr="000B7E5D">
              <w:rPr>
                <w:rFonts w:ascii="Times New Roman" w:eastAsia="TimesNewRomanPSMT" w:hAnsi="Times New Roman" w:cs="Times New Roman"/>
                <w:sz w:val="24"/>
                <w:szCs w:val="24"/>
              </w:rPr>
              <w:t xml:space="preserve">(Основного Закона) </w:t>
            </w:r>
            <w:r w:rsidR="002140CD">
              <w:rPr>
                <w:rFonts w:ascii="Times New Roman" w:eastAsia="TimesNewRomanPSMT" w:hAnsi="Times New Roman" w:cs="Times New Roman"/>
                <w:sz w:val="24"/>
                <w:szCs w:val="24"/>
              </w:rPr>
              <w:t>Белгород</w:t>
            </w:r>
            <w:r w:rsidR="00FF1B43">
              <w:rPr>
                <w:rFonts w:ascii="Times New Roman" w:eastAsia="TimesNewRomanPSMT" w:hAnsi="Times New Roman" w:cs="Times New Roman"/>
                <w:sz w:val="24"/>
                <w:szCs w:val="24"/>
              </w:rPr>
              <w:t xml:space="preserve">ской </w:t>
            </w:r>
            <w:r w:rsidRPr="000B7E5D">
              <w:rPr>
                <w:rFonts w:ascii="Times New Roman" w:eastAsia="TimesNewRomanPSMT" w:hAnsi="Times New Roman" w:cs="Times New Roman"/>
                <w:sz w:val="24"/>
                <w:szCs w:val="24"/>
              </w:rPr>
              <w:t>области Российской Федерации</w:t>
            </w:r>
            <w:r>
              <w:rPr>
                <w:rFonts w:ascii="Times New Roman" w:eastAsia="TimesNewRomanPSMT" w:hAnsi="Times New Roman" w:cs="Times New Roman"/>
                <w:sz w:val="24"/>
                <w:szCs w:val="24"/>
              </w:rPr>
              <w:t xml:space="preserve"> </w:t>
            </w:r>
            <w:r w:rsidRPr="000B7E5D">
              <w:rPr>
                <w:rFonts w:ascii="Times New Roman" w:eastAsia="TimesNewRomanPSMT" w:hAnsi="Times New Roman" w:cs="Times New Roman"/>
                <w:sz w:val="24"/>
                <w:szCs w:val="24"/>
              </w:rPr>
              <w:t xml:space="preserve">и Закона </w:t>
            </w:r>
            <w:r>
              <w:rPr>
                <w:rFonts w:ascii="Times New Roman" w:eastAsia="TimesNewRomanPSMT" w:hAnsi="Times New Roman" w:cs="Times New Roman"/>
                <w:sz w:val="24"/>
                <w:szCs w:val="24"/>
              </w:rPr>
              <w:t>Белгородской</w:t>
            </w:r>
            <w:r w:rsidR="002140CD">
              <w:rPr>
                <w:rFonts w:ascii="Times New Roman" w:eastAsia="TimesNewRomanPSMT" w:hAnsi="Times New Roman" w:cs="Times New Roman"/>
                <w:sz w:val="24"/>
                <w:szCs w:val="24"/>
              </w:rPr>
              <w:t xml:space="preserve"> области от 15.12.2008 г.  №248</w:t>
            </w:r>
            <w:r w:rsidRPr="000B7E5D">
              <w:rPr>
                <w:rFonts w:ascii="Times New Roman" w:eastAsia="TimesNewRomanPSMT" w:hAnsi="Times New Roman" w:cs="Times New Roman"/>
                <w:sz w:val="24"/>
                <w:szCs w:val="24"/>
              </w:rPr>
              <w:t xml:space="preserve"> «Об</w:t>
            </w:r>
            <w:r w:rsidR="002140CD">
              <w:rPr>
                <w:rFonts w:ascii="Times New Roman" w:eastAsia="TimesNewRomanPSMT" w:hAnsi="Times New Roman" w:cs="Times New Roman"/>
                <w:sz w:val="24"/>
                <w:szCs w:val="24"/>
              </w:rPr>
              <w:t xml:space="preserve"> </w:t>
            </w:r>
            <w:r w:rsidRPr="000B7E5D">
              <w:rPr>
                <w:rFonts w:ascii="Times New Roman" w:eastAsia="TimesNewRomanPSMT" w:hAnsi="Times New Roman" w:cs="Times New Roman"/>
                <w:sz w:val="24"/>
                <w:szCs w:val="24"/>
              </w:rPr>
              <w:t>административно-терри</w:t>
            </w:r>
            <w:r w:rsidR="00B02718">
              <w:rPr>
                <w:rFonts w:ascii="Times New Roman" w:eastAsia="TimesNewRomanPSMT" w:hAnsi="Times New Roman" w:cs="Times New Roman"/>
                <w:sz w:val="24"/>
                <w:szCs w:val="24"/>
              </w:rPr>
              <w:t>ториальном устройстве Белгородской области» в состав Белгородской</w:t>
            </w:r>
            <w:r w:rsidRPr="000B7E5D">
              <w:rPr>
                <w:rFonts w:ascii="Times New Roman" w:eastAsia="TimesNewRomanPSMT" w:hAnsi="Times New Roman" w:cs="Times New Roman"/>
                <w:sz w:val="24"/>
                <w:szCs w:val="24"/>
              </w:rPr>
              <w:t xml:space="preserve"> области.</w:t>
            </w:r>
          </w:p>
          <w:p w:rsidR="00853C0A" w:rsidRDefault="00853C0A" w:rsidP="00A828B4">
            <w:pPr>
              <w:spacing w:after="0" w:line="240" w:lineRule="auto"/>
              <w:ind w:firstLine="567"/>
              <w:jc w:val="both"/>
              <w:rPr>
                <w:rFonts w:ascii="Times New Roman" w:hAnsi="Times New Roman" w:cs="Times New Roman"/>
                <w:sz w:val="24"/>
                <w:szCs w:val="24"/>
              </w:rPr>
            </w:pPr>
            <w:r w:rsidRPr="004F338A">
              <w:rPr>
                <w:rFonts w:ascii="Times New Roman" w:hAnsi="Times New Roman" w:cs="Times New Roman"/>
                <w:sz w:val="24"/>
                <w:szCs w:val="24"/>
              </w:rPr>
              <w:t>Борисовский район расположен в юго-западной части Белгородской области</w:t>
            </w:r>
            <w:r w:rsidR="00561D8F">
              <w:rPr>
                <w:rFonts w:ascii="Times New Roman" w:hAnsi="Times New Roman" w:cs="Times New Roman"/>
                <w:sz w:val="24"/>
                <w:szCs w:val="24"/>
              </w:rPr>
              <w:t>, в 50</w:t>
            </w:r>
            <w:r w:rsidR="00581F74" w:rsidRPr="004F338A">
              <w:rPr>
                <w:rFonts w:ascii="Times New Roman" w:hAnsi="Times New Roman" w:cs="Times New Roman"/>
                <w:sz w:val="24"/>
                <w:szCs w:val="24"/>
              </w:rPr>
              <w:t xml:space="preserve"> км от област</w:t>
            </w:r>
            <w:r w:rsidR="004F338A">
              <w:rPr>
                <w:rFonts w:ascii="Times New Roman" w:hAnsi="Times New Roman" w:cs="Times New Roman"/>
                <w:sz w:val="24"/>
                <w:szCs w:val="24"/>
              </w:rPr>
              <w:t xml:space="preserve">ного центра  - </w:t>
            </w:r>
            <w:r w:rsidR="00565DE8">
              <w:rPr>
                <w:rFonts w:ascii="Times New Roman" w:hAnsi="Times New Roman" w:cs="Times New Roman"/>
                <w:sz w:val="24"/>
                <w:szCs w:val="24"/>
              </w:rPr>
              <w:t xml:space="preserve">города Белгорода и граничит </w:t>
            </w:r>
            <w:r w:rsidR="00565DE8" w:rsidRPr="00565DE8">
              <w:rPr>
                <w:rFonts w:ascii="Times New Roman" w:hAnsi="Times New Roman" w:cs="Times New Roman"/>
                <w:sz w:val="24"/>
                <w:szCs w:val="24"/>
              </w:rPr>
              <w:t>на севере с Ракитянским районом, на востоке – с Яковлевским и Белгородским, на западе – с Грайворонским, на юге – с Золочевским</w:t>
            </w:r>
            <w:r w:rsidR="00025727">
              <w:rPr>
                <w:rFonts w:ascii="Times New Roman" w:hAnsi="Times New Roman" w:cs="Times New Roman"/>
                <w:sz w:val="24"/>
                <w:szCs w:val="24"/>
              </w:rPr>
              <w:t xml:space="preserve"> районом</w:t>
            </w:r>
            <w:r w:rsidR="00565DE8" w:rsidRPr="00565DE8">
              <w:rPr>
                <w:rFonts w:ascii="Times New Roman" w:hAnsi="Times New Roman" w:cs="Times New Roman"/>
                <w:sz w:val="24"/>
                <w:szCs w:val="24"/>
              </w:rPr>
              <w:t xml:space="preserve"> Харьковской области.</w:t>
            </w:r>
          </w:p>
          <w:p w:rsidR="00FF1B43" w:rsidRPr="00751E23" w:rsidRDefault="00FF1B43" w:rsidP="00A828B4">
            <w:pPr>
              <w:spacing w:after="0" w:line="240" w:lineRule="auto"/>
              <w:ind w:firstLine="567"/>
              <w:jc w:val="both"/>
              <w:rPr>
                <w:rFonts w:ascii="Times New Roman" w:hAnsi="Times New Roman" w:cs="Times New Roman"/>
                <w:sz w:val="24"/>
                <w:szCs w:val="24"/>
              </w:rPr>
            </w:pPr>
            <w:r w:rsidRPr="004F338A">
              <w:rPr>
                <w:rFonts w:ascii="Times New Roman" w:hAnsi="Times New Roman" w:cs="Times New Roman"/>
                <w:sz w:val="24"/>
                <w:szCs w:val="24"/>
              </w:rPr>
              <w:t>Борисовский район расположен н</w:t>
            </w:r>
            <w:r w:rsidR="005D7CBF">
              <w:rPr>
                <w:rFonts w:ascii="Times New Roman" w:hAnsi="Times New Roman" w:cs="Times New Roman"/>
                <w:sz w:val="24"/>
                <w:szCs w:val="24"/>
              </w:rPr>
              <w:t>а юго-западном ма</w:t>
            </w:r>
            <w:r w:rsidRPr="004F338A">
              <w:rPr>
                <w:rFonts w:ascii="Times New Roman" w:hAnsi="Times New Roman" w:cs="Times New Roman"/>
                <w:sz w:val="24"/>
                <w:szCs w:val="24"/>
              </w:rPr>
              <w:t>кросклоне</w:t>
            </w:r>
            <w:r>
              <w:rPr>
                <w:rFonts w:ascii="Times New Roman" w:hAnsi="Times New Roman" w:cs="Times New Roman"/>
                <w:sz w:val="24"/>
                <w:szCs w:val="24"/>
              </w:rPr>
              <w:t xml:space="preserve"> </w:t>
            </w:r>
            <w:r w:rsidRPr="004F338A">
              <w:rPr>
                <w:rFonts w:ascii="Times New Roman" w:hAnsi="Times New Roman" w:cs="Times New Roman"/>
                <w:sz w:val="24"/>
                <w:szCs w:val="24"/>
              </w:rPr>
              <w:t>Среднерусской возвышенности Восточно-европейской равнины.</w:t>
            </w:r>
            <w:r>
              <w:rPr>
                <w:rFonts w:ascii="Times New Roman" w:hAnsi="Times New Roman" w:cs="Times New Roman"/>
                <w:sz w:val="24"/>
                <w:szCs w:val="24"/>
              </w:rPr>
              <w:t xml:space="preserve"> </w:t>
            </w:r>
            <w:r w:rsidRPr="00751E23">
              <w:rPr>
                <w:rFonts w:ascii="Times New Roman" w:hAnsi="Times New Roman" w:cs="Times New Roman"/>
                <w:sz w:val="24"/>
                <w:szCs w:val="24"/>
              </w:rPr>
              <w:t>Рельеф местности сложный, валисто-долинно-балочный.</w:t>
            </w:r>
          </w:p>
          <w:p w:rsidR="00797421" w:rsidRDefault="00C259CC" w:rsidP="00A828B4">
            <w:pPr>
              <w:autoSpaceDE w:val="0"/>
              <w:autoSpaceDN w:val="0"/>
              <w:adjustRightInd w:val="0"/>
              <w:spacing w:after="0" w:line="240" w:lineRule="auto"/>
              <w:ind w:firstLine="648"/>
              <w:jc w:val="both"/>
              <w:rPr>
                <w:rFonts w:ascii="Times New Roman" w:hAnsi="Times New Roman" w:cs="Times New Roman"/>
                <w:sz w:val="24"/>
                <w:szCs w:val="24"/>
              </w:rPr>
            </w:pPr>
            <w:r w:rsidRPr="00C259CC">
              <w:rPr>
                <w:rFonts w:ascii="Times New Roman" w:eastAsia="TimesNewRomanPSMT" w:hAnsi="Times New Roman" w:cs="Times New Roman"/>
                <w:sz w:val="24"/>
                <w:szCs w:val="24"/>
              </w:rPr>
              <w:t xml:space="preserve">Административным центром района является </w:t>
            </w:r>
            <w:r w:rsidR="00923C37">
              <w:rPr>
                <w:rFonts w:ascii="Times New Roman" w:eastAsia="TimesNewRomanPSMT" w:hAnsi="Times New Roman" w:cs="Times New Roman"/>
                <w:sz w:val="24"/>
                <w:szCs w:val="24"/>
              </w:rPr>
              <w:t xml:space="preserve"> поселок </w:t>
            </w:r>
            <w:r w:rsidR="00025727">
              <w:rPr>
                <w:rFonts w:ascii="Times New Roman" w:eastAsia="TimesNewRomanPSMT" w:hAnsi="Times New Roman" w:cs="Times New Roman"/>
                <w:sz w:val="24"/>
                <w:szCs w:val="24"/>
              </w:rPr>
              <w:t xml:space="preserve"> городского типа - </w:t>
            </w:r>
            <w:r w:rsidR="00923C37">
              <w:rPr>
                <w:rFonts w:ascii="Times New Roman" w:eastAsia="TimesNewRomanPSMT" w:hAnsi="Times New Roman" w:cs="Times New Roman"/>
                <w:sz w:val="24"/>
                <w:szCs w:val="24"/>
              </w:rPr>
              <w:t>Борисовка.</w:t>
            </w:r>
            <w:r w:rsidR="00787965">
              <w:rPr>
                <w:rFonts w:ascii="Times New Roman" w:eastAsia="TimesNewRomanPSMT" w:hAnsi="Times New Roman" w:cs="Times New Roman"/>
                <w:sz w:val="24"/>
                <w:szCs w:val="24"/>
              </w:rPr>
              <w:t xml:space="preserve"> </w:t>
            </w:r>
            <w:r w:rsidR="00613F44">
              <w:rPr>
                <w:rFonts w:ascii="Times New Roman" w:eastAsia="TimesNewRomanPSMT" w:hAnsi="Times New Roman" w:cs="Times New Roman"/>
                <w:sz w:val="24"/>
                <w:szCs w:val="24"/>
              </w:rPr>
              <w:t xml:space="preserve">Борисовский </w:t>
            </w:r>
            <w:r w:rsidRPr="00613F44">
              <w:rPr>
                <w:rFonts w:ascii="Times New Roman" w:eastAsia="TimesNewRomanPSMT" w:hAnsi="Times New Roman" w:cs="Times New Roman"/>
                <w:sz w:val="24"/>
                <w:szCs w:val="24"/>
              </w:rPr>
              <w:t xml:space="preserve">район образован в </w:t>
            </w:r>
            <w:r w:rsidR="00613F44">
              <w:rPr>
                <w:rFonts w:ascii="Times New Roman" w:eastAsia="TimesNewRomanPSMT" w:hAnsi="Times New Roman" w:cs="Times New Roman"/>
                <w:sz w:val="24"/>
                <w:szCs w:val="24"/>
              </w:rPr>
              <w:t xml:space="preserve"> июле </w:t>
            </w:r>
            <w:r w:rsidRPr="00613F44">
              <w:rPr>
                <w:rFonts w:ascii="Times New Roman" w:eastAsia="TimesNewRomanPSMT" w:hAnsi="Times New Roman" w:cs="Times New Roman"/>
                <w:sz w:val="24"/>
                <w:szCs w:val="24"/>
              </w:rPr>
              <w:t>192</w:t>
            </w:r>
            <w:r w:rsidR="003A0799">
              <w:rPr>
                <w:rFonts w:ascii="Times New Roman" w:eastAsia="TimesNewRomanPSMT" w:hAnsi="Times New Roman" w:cs="Times New Roman"/>
                <w:sz w:val="24"/>
                <w:szCs w:val="24"/>
              </w:rPr>
              <w:t xml:space="preserve">8 </w:t>
            </w:r>
            <w:r w:rsidRPr="00613F44">
              <w:rPr>
                <w:rFonts w:ascii="Times New Roman" w:eastAsia="TimesNewRomanPSMT" w:hAnsi="Times New Roman" w:cs="Times New Roman"/>
                <w:sz w:val="24"/>
                <w:szCs w:val="24"/>
              </w:rPr>
              <w:t>г.</w:t>
            </w:r>
            <w:r w:rsidR="00AE30A3">
              <w:t xml:space="preserve"> </w:t>
            </w:r>
            <w:r w:rsidR="00A06B20" w:rsidRPr="00A06B20">
              <w:rPr>
                <w:rFonts w:ascii="Times New Roman" w:hAnsi="Times New Roman" w:cs="Times New Roman"/>
                <w:sz w:val="24"/>
                <w:szCs w:val="24"/>
              </w:rPr>
              <w:t>В состав района входят</w:t>
            </w:r>
            <w:r w:rsidR="00AE30A3">
              <w:rPr>
                <w:rFonts w:ascii="Times New Roman" w:hAnsi="Times New Roman" w:cs="Times New Roman"/>
                <w:sz w:val="24"/>
                <w:szCs w:val="24"/>
              </w:rPr>
              <w:t xml:space="preserve"> </w:t>
            </w:r>
            <w:r w:rsidR="00AE30A3" w:rsidRPr="007C5A7B">
              <w:rPr>
                <w:rFonts w:ascii="Times New Roman" w:hAnsi="Times New Roman" w:cs="Times New Roman"/>
                <w:sz w:val="24"/>
                <w:szCs w:val="24"/>
              </w:rPr>
              <w:t xml:space="preserve">10 </w:t>
            </w:r>
            <w:hyperlink r:id="rId9" w:tooltip="Муниципальное образование" w:history="1">
              <w:r w:rsidR="00AE30A3" w:rsidRPr="007C5A7B">
                <w:rPr>
                  <w:rStyle w:val="aa"/>
                  <w:rFonts w:ascii="Times New Roman" w:hAnsi="Times New Roman" w:cs="Times New Roman"/>
                  <w:color w:val="auto"/>
                  <w:sz w:val="24"/>
                  <w:szCs w:val="24"/>
                  <w:u w:val="none"/>
                </w:rPr>
                <w:t>муниципальных образований</w:t>
              </w:r>
            </w:hyperlink>
            <w:r w:rsidR="00AE30A3" w:rsidRPr="007C5A7B">
              <w:rPr>
                <w:rFonts w:ascii="Times New Roman" w:hAnsi="Times New Roman" w:cs="Times New Roman"/>
                <w:sz w:val="24"/>
                <w:szCs w:val="24"/>
              </w:rPr>
              <w:t xml:space="preserve">, в том числе 1 </w:t>
            </w:r>
            <w:hyperlink r:id="rId10" w:tooltip="Городское поселение" w:history="1">
              <w:r w:rsidR="00AE30A3" w:rsidRPr="007C5A7B">
                <w:rPr>
                  <w:rStyle w:val="aa"/>
                  <w:rFonts w:ascii="Times New Roman" w:hAnsi="Times New Roman" w:cs="Times New Roman"/>
                  <w:color w:val="auto"/>
                  <w:sz w:val="24"/>
                  <w:szCs w:val="24"/>
                  <w:u w:val="none"/>
                </w:rPr>
                <w:t>городское</w:t>
              </w:r>
            </w:hyperlink>
            <w:r w:rsidR="00AE30A3" w:rsidRPr="007C5A7B">
              <w:rPr>
                <w:rFonts w:ascii="Times New Roman" w:hAnsi="Times New Roman" w:cs="Times New Roman"/>
                <w:sz w:val="24"/>
                <w:szCs w:val="24"/>
              </w:rPr>
              <w:t xml:space="preserve"> и 9 </w:t>
            </w:r>
            <w:hyperlink r:id="rId11" w:tooltip="Сельское поселение" w:history="1">
              <w:r w:rsidR="00AE30A3" w:rsidRPr="007C5A7B">
                <w:rPr>
                  <w:rStyle w:val="aa"/>
                  <w:rFonts w:ascii="Times New Roman" w:hAnsi="Times New Roman" w:cs="Times New Roman"/>
                  <w:color w:val="auto"/>
                  <w:sz w:val="24"/>
                  <w:szCs w:val="24"/>
                  <w:u w:val="none"/>
                </w:rPr>
                <w:t>сельских поселений</w:t>
              </w:r>
            </w:hyperlink>
            <w:r w:rsidR="00347467">
              <w:rPr>
                <w:rFonts w:ascii="Times New Roman" w:hAnsi="Times New Roman" w:cs="Times New Roman"/>
                <w:sz w:val="24"/>
                <w:szCs w:val="24"/>
              </w:rPr>
              <w:t xml:space="preserve">, </w:t>
            </w:r>
            <w:r w:rsidR="009325EC">
              <w:rPr>
                <w:rFonts w:ascii="Times New Roman" w:hAnsi="Times New Roman" w:cs="Times New Roman"/>
                <w:sz w:val="24"/>
                <w:szCs w:val="24"/>
              </w:rPr>
              <w:t xml:space="preserve"> в  их </w:t>
            </w:r>
            <w:r w:rsidR="008B75F9">
              <w:rPr>
                <w:rFonts w:ascii="Times New Roman" w:hAnsi="Times New Roman" w:cs="Times New Roman"/>
                <w:sz w:val="24"/>
                <w:szCs w:val="24"/>
              </w:rPr>
              <w:t>числе 33 сельских населенных пункта.</w:t>
            </w:r>
          </w:p>
          <w:p w:rsidR="00AF41A3" w:rsidRDefault="00E94411" w:rsidP="00B652D1">
            <w:pPr>
              <w:autoSpaceDE w:val="0"/>
              <w:autoSpaceDN w:val="0"/>
              <w:adjustRightInd w:val="0"/>
              <w:spacing w:after="0" w:line="240" w:lineRule="auto"/>
              <w:ind w:firstLine="648"/>
              <w:jc w:val="both"/>
              <w:rPr>
                <w:rFonts w:ascii="Times New Roman" w:hAnsi="Times New Roman" w:cs="Times New Roman"/>
                <w:sz w:val="24"/>
                <w:szCs w:val="24"/>
              </w:rPr>
            </w:pPr>
            <w:r w:rsidRPr="00797421">
              <w:rPr>
                <w:rFonts w:ascii="Times New Roman" w:hAnsi="Times New Roman" w:cs="Times New Roman"/>
                <w:sz w:val="24"/>
                <w:szCs w:val="24"/>
              </w:rPr>
              <w:t xml:space="preserve"> Площ</w:t>
            </w:r>
            <w:r w:rsidR="005B7D37">
              <w:rPr>
                <w:rFonts w:ascii="Times New Roman" w:hAnsi="Times New Roman" w:cs="Times New Roman"/>
                <w:sz w:val="24"/>
                <w:szCs w:val="24"/>
              </w:rPr>
              <w:t>адь территор</w:t>
            </w:r>
            <w:r w:rsidR="00A57DB9">
              <w:rPr>
                <w:rFonts w:ascii="Times New Roman" w:hAnsi="Times New Roman" w:cs="Times New Roman"/>
                <w:sz w:val="24"/>
                <w:szCs w:val="24"/>
              </w:rPr>
              <w:t xml:space="preserve">ии составляет 650,4 км </w:t>
            </w:r>
            <w:r w:rsidR="00AA7195">
              <w:rPr>
                <w:rFonts w:ascii="Times New Roman" w:hAnsi="Times New Roman" w:cs="Times New Roman"/>
                <w:sz w:val="24"/>
                <w:szCs w:val="24"/>
              </w:rPr>
              <w:t>кв., в районе проживает 23234</w:t>
            </w:r>
            <w:r w:rsidR="005B7D37">
              <w:rPr>
                <w:rFonts w:ascii="Times New Roman" w:hAnsi="Times New Roman" w:cs="Times New Roman"/>
                <w:sz w:val="24"/>
                <w:szCs w:val="24"/>
              </w:rPr>
              <w:t xml:space="preserve"> человек, </w:t>
            </w:r>
            <w:r w:rsidR="00B855A7">
              <w:rPr>
                <w:rFonts w:ascii="Times New Roman" w:hAnsi="Times New Roman" w:cs="Times New Roman"/>
                <w:sz w:val="24"/>
                <w:szCs w:val="24"/>
              </w:rPr>
              <w:t>что составляет 1,5</w:t>
            </w:r>
            <w:r w:rsidR="005B7D37">
              <w:rPr>
                <w:rFonts w:ascii="Times New Roman" w:hAnsi="Times New Roman" w:cs="Times New Roman"/>
                <w:sz w:val="24"/>
                <w:szCs w:val="24"/>
              </w:rPr>
              <w:t>3% населения области</w:t>
            </w:r>
            <w:r w:rsidR="002A1EB3">
              <w:rPr>
                <w:rFonts w:ascii="Times New Roman" w:hAnsi="Times New Roman" w:cs="Times New Roman"/>
                <w:sz w:val="24"/>
                <w:szCs w:val="24"/>
              </w:rPr>
              <w:t>.</w:t>
            </w:r>
            <w:r w:rsidRPr="00797421">
              <w:rPr>
                <w:rFonts w:ascii="Times New Roman" w:hAnsi="Times New Roman" w:cs="Times New Roman"/>
                <w:sz w:val="24"/>
                <w:szCs w:val="24"/>
              </w:rPr>
              <w:br/>
            </w:r>
            <w:r w:rsidR="007E0A05">
              <w:rPr>
                <w:rFonts w:ascii="Times New Roman" w:hAnsi="Times New Roman" w:cs="Times New Roman"/>
                <w:sz w:val="24"/>
                <w:szCs w:val="24"/>
              </w:rPr>
              <w:t xml:space="preserve">             </w:t>
            </w:r>
            <w:r w:rsidR="00AF41A3" w:rsidRPr="00AF41A3">
              <w:rPr>
                <w:rFonts w:ascii="Times New Roman" w:hAnsi="Times New Roman" w:cs="Times New Roman"/>
                <w:sz w:val="24"/>
                <w:szCs w:val="24"/>
              </w:rPr>
              <w:t>Борисовский</w:t>
            </w:r>
            <w:r w:rsidR="00AF41A3">
              <w:rPr>
                <w:rFonts w:ascii="Times New Roman" w:hAnsi="Times New Roman" w:cs="Times New Roman"/>
                <w:sz w:val="24"/>
                <w:szCs w:val="24"/>
              </w:rPr>
              <w:t xml:space="preserve"> район является местом </w:t>
            </w:r>
            <w:r w:rsidR="00AF41A3" w:rsidRPr="00AF41A3">
              <w:rPr>
                <w:rFonts w:ascii="Times New Roman" w:hAnsi="Times New Roman" w:cs="Times New Roman"/>
                <w:sz w:val="24"/>
                <w:szCs w:val="24"/>
              </w:rPr>
              <w:t>интенсивного использования земельных ресурсов области.</w:t>
            </w:r>
            <w:r w:rsidR="007E0A05">
              <w:rPr>
                <w:rFonts w:ascii="Times New Roman" w:hAnsi="Times New Roman" w:cs="Times New Roman"/>
                <w:sz w:val="24"/>
                <w:szCs w:val="24"/>
              </w:rPr>
              <w:t xml:space="preserve"> </w:t>
            </w:r>
            <w:r w:rsidR="00D763E7">
              <w:rPr>
                <w:rFonts w:ascii="Times New Roman" w:hAnsi="Times New Roman" w:cs="Times New Roman"/>
                <w:sz w:val="24"/>
                <w:szCs w:val="24"/>
              </w:rPr>
              <w:t xml:space="preserve">Земельный фонд района на </w:t>
            </w:r>
            <w:r w:rsidR="00011966">
              <w:rPr>
                <w:rFonts w:ascii="Times New Roman" w:hAnsi="Times New Roman" w:cs="Times New Roman"/>
                <w:sz w:val="24"/>
                <w:szCs w:val="24"/>
              </w:rPr>
              <w:t>01.01.2023</w:t>
            </w:r>
            <w:r w:rsidR="00B428BE" w:rsidRPr="00621DA7">
              <w:rPr>
                <w:rFonts w:ascii="Times New Roman" w:hAnsi="Times New Roman" w:cs="Times New Roman"/>
                <w:sz w:val="24"/>
                <w:szCs w:val="24"/>
              </w:rPr>
              <w:t xml:space="preserve"> года</w:t>
            </w:r>
            <w:r w:rsidR="00D763E7" w:rsidRPr="007E0A05">
              <w:rPr>
                <w:rFonts w:ascii="Times New Roman" w:hAnsi="Times New Roman" w:cs="Times New Roman"/>
                <w:color w:val="FF0000"/>
                <w:sz w:val="24"/>
                <w:szCs w:val="24"/>
              </w:rPr>
              <w:t xml:space="preserve"> </w:t>
            </w:r>
            <w:r w:rsidR="00E84853">
              <w:rPr>
                <w:rFonts w:ascii="Times New Roman" w:hAnsi="Times New Roman" w:cs="Times New Roman"/>
                <w:sz w:val="24"/>
                <w:szCs w:val="24"/>
              </w:rPr>
              <w:t>составляет 65036</w:t>
            </w:r>
            <w:r w:rsidR="00803172">
              <w:rPr>
                <w:rFonts w:ascii="Times New Roman" w:hAnsi="Times New Roman" w:cs="Times New Roman"/>
                <w:sz w:val="24"/>
                <w:szCs w:val="24"/>
              </w:rPr>
              <w:t xml:space="preserve"> </w:t>
            </w:r>
            <w:r w:rsidR="00D763E7" w:rsidRPr="00803172">
              <w:rPr>
                <w:rFonts w:ascii="Times New Roman" w:hAnsi="Times New Roman" w:cs="Times New Roman"/>
                <w:sz w:val="24"/>
                <w:szCs w:val="24"/>
              </w:rPr>
              <w:t>га</w:t>
            </w:r>
            <w:r w:rsidR="00CD05F6" w:rsidRPr="00803172">
              <w:rPr>
                <w:rFonts w:ascii="Times New Roman" w:hAnsi="Times New Roman" w:cs="Times New Roman"/>
                <w:sz w:val="24"/>
                <w:szCs w:val="24"/>
              </w:rPr>
              <w:t>.</w:t>
            </w:r>
            <w:r w:rsidR="00CD05F6">
              <w:rPr>
                <w:rFonts w:ascii="Times New Roman" w:hAnsi="Times New Roman" w:cs="Times New Roman"/>
                <w:color w:val="FF0000"/>
                <w:sz w:val="24"/>
                <w:szCs w:val="24"/>
              </w:rPr>
              <w:t xml:space="preserve"> </w:t>
            </w:r>
            <w:r w:rsidR="005B6648" w:rsidRPr="005B6648">
              <w:rPr>
                <w:rFonts w:ascii="Times New Roman" w:hAnsi="Times New Roman" w:cs="Times New Roman"/>
                <w:sz w:val="24"/>
                <w:szCs w:val="24"/>
              </w:rPr>
              <w:t>Структуру землепользования муниципального образования можно рассмотреть с точки зрения целевого назна</w:t>
            </w:r>
            <w:r w:rsidR="00AA4DB9">
              <w:rPr>
                <w:rFonts w:ascii="Times New Roman" w:hAnsi="Times New Roman" w:cs="Times New Roman"/>
                <w:sz w:val="24"/>
                <w:szCs w:val="24"/>
              </w:rPr>
              <w:t>чения земель, определенного ст.</w:t>
            </w:r>
            <w:r w:rsidR="005B6648" w:rsidRPr="005B6648">
              <w:rPr>
                <w:rFonts w:ascii="Times New Roman" w:hAnsi="Times New Roman" w:cs="Times New Roman"/>
                <w:sz w:val="24"/>
                <w:szCs w:val="24"/>
              </w:rPr>
              <w:t>7 Земельного кодекса РФ от 25.10.2001</w:t>
            </w:r>
            <w:r w:rsidR="0078768C">
              <w:rPr>
                <w:rFonts w:ascii="Times New Roman" w:hAnsi="Times New Roman" w:cs="Times New Roman"/>
                <w:sz w:val="24"/>
                <w:szCs w:val="24"/>
              </w:rPr>
              <w:t xml:space="preserve"> г. </w:t>
            </w:r>
            <w:r w:rsidR="001702F2" w:rsidRPr="001702F2">
              <w:rPr>
                <w:rFonts w:ascii="Times New Roman" w:hAnsi="Times New Roman" w:cs="Times New Roman"/>
                <w:sz w:val="24"/>
                <w:szCs w:val="24"/>
              </w:rPr>
              <w:t>Структура общих площадей з</w:t>
            </w:r>
            <w:r w:rsidR="001702F2">
              <w:rPr>
                <w:rFonts w:ascii="Times New Roman" w:hAnsi="Times New Roman" w:cs="Times New Roman"/>
                <w:sz w:val="24"/>
                <w:szCs w:val="24"/>
              </w:rPr>
              <w:t>емель по категориям:</w:t>
            </w:r>
          </w:p>
          <w:p w:rsidR="001702F2" w:rsidRDefault="00642A9D"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1. Земли сель</w:t>
            </w:r>
            <w:r w:rsidR="00AA4DB9">
              <w:rPr>
                <w:rFonts w:ascii="Times New Roman" w:hAnsi="Times New Roman" w:cs="Times New Roman"/>
                <w:sz w:val="24"/>
                <w:szCs w:val="24"/>
              </w:rPr>
              <w:t>скохозяйственного назн</w:t>
            </w:r>
            <w:r w:rsidR="0014410A">
              <w:rPr>
                <w:rFonts w:ascii="Times New Roman" w:hAnsi="Times New Roman" w:cs="Times New Roman"/>
                <w:sz w:val="24"/>
                <w:szCs w:val="24"/>
              </w:rPr>
              <w:t xml:space="preserve">ачения  47491 </w:t>
            </w:r>
            <w:r w:rsidR="00AA4DB9">
              <w:rPr>
                <w:rFonts w:ascii="Times New Roman" w:hAnsi="Times New Roman" w:cs="Times New Roman"/>
                <w:sz w:val="24"/>
                <w:szCs w:val="24"/>
              </w:rPr>
              <w:t>га</w:t>
            </w:r>
          </w:p>
          <w:p w:rsidR="00924755" w:rsidRDefault="00924755"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2. Зем</w:t>
            </w:r>
            <w:r w:rsidR="00AA4DB9">
              <w:rPr>
                <w:rFonts w:ascii="Times New Roman" w:hAnsi="Times New Roman" w:cs="Times New Roman"/>
                <w:sz w:val="24"/>
                <w:szCs w:val="24"/>
              </w:rPr>
              <w:t>ли населенных пунктов 8785 га</w:t>
            </w:r>
          </w:p>
          <w:p w:rsidR="00924755" w:rsidRDefault="007B7BAD"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3.</w:t>
            </w:r>
            <w:r w:rsidR="00EE3A5E">
              <w:rPr>
                <w:rFonts w:ascii="Times New Roman" w:hAnsi="Times New Roman" w:cs="Times New Roman"/>
                <w:sz w:val="24"/>
                <w:szCs w:val="24"/>
              </w:rPr>
              <w:t xml:space="preserve">Земли </w:t>
            </w:r>
            <w:r w:rsidR="0014410A">
              <w:rPr>
                <w:rFonts w:ascii="Times New Roman" w:hAnsi="Times New Roman" w:cs="Times New Roman"/>
                <w:sz w:val="24"/>
                <w:szCs w:val="24"/>
              </w:rPr>
              <w:t>хозяйствующих субъектов 512</w:t>
            </w:r>
            <w:r w:rsidR="00AA4DB9">
              <w:rPr>
                <w:rFonts w:ascii="Times New Roman" w:hAnsi="Times New Roman" w:cs="Times New Roman"/>
                <w:sz w:val="24"/>
                <w:szCs w:val="24"/>
              </w:rPr>
              <w:t xml:space="preserve"> га</w:t>
            </w:r>
          </w:p>
          <w:p w:rsidR="00EE3A5E" w:rsidRDefault="00EE3A5E"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4. Земли природоохранного назначения</w:t>
            </w:r>
            <w:r w:rsidR="00AC79C2">
              <w:rPr>
                <w:rFonts w:ascii="Times New Roman" w:hAnsi="Times New Roman" w:cs="Times New Roman"/>
                <w:sz w:val="24"/>
                <w:szCs w:val="24"/>
              </w:rPr>
              <w:t xml:space="preserve"> 1247</w:t>
            </w:r>
            <w:r w:rsidR="00103575">
              <w:rPr>
                <w:rFonts w:ascii="Times New Roman" w:hAnsi="Times New Roman" w:cs="Times New Roman"/>
                <w:sz w:val="24"/>
                <w:szCs w:val="24"/>
              </w:rPr>
              <w:t xml:space="preserve"> га</w:t>
            </w:r>
          </w:p>
          <w:p w:rsidR="00E77F36"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5. Земли лесного фонда</w:t>
            </w:r>
            <w:r w:rsidR="00AC79C2">
              <w:rPr>
                <w:rFonts w:ascii="Times New Roman" w:hAnsi="Times New Roman" w:cs="Times New Roman"/>
                <w:sz w:val="24"/>
                <w:szCs w:val="24"/>
              </w:rPr>
              <w:t xml:space="preserve"> 6946</w:t>
            </w:r>
            <w:r w:rsidR="00BC0852">
              <w:rPr>
                <w:rFonts w:ascii="Times New Roman" w:hAnsi="Times New Roman" w:cs="Times New Roman"/>
                <w:sz w:val="24"/>
                <w:szCs w:val="24"/>
              </w:rPr>
              <w:t xml:space="preserve"> га</w:t>
            </w:r>
          </w:p>
          <w:p w:rsidR="00E77F36"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6. Земли водного фонда</w:t>
            </w:r>
            <w:r w:rsidR="00AC79C2">
              <w:rPr>
                <w:rFonts w:ascii="Times New Roman" w:hAnsi="Times New Roman" w:cs="Times New Roman"/>
                <w:sz w:val="24"/>
                <w:szCs w:val="24"/>
              </w:rPr>
              <w:t xml:space="preserve"> 0 га</w:t>
            </w:r>
          </w:p>
          <w:p w:rsidR="00E77F36" w:rsidRPr="001702F2" w:rsidRDefault="00E77F36" w:rsidP="00AF41A3">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7. Земли запаса</w:t>
            </w:r>
            <w:r w:rsidR="00AC79C2">
              <w:rPr>
                <w:rFonts w:ascii="Times New Roman" w:hAnsi="Times New Roman" w:cs="Times New Roman"/>
                <w:sz w:val="24"/>
                <w:szCs w:val="24"/>
              </w:rPr>
              <w:t xml:space="preserve"> 55</w:t>
            </w:r>
            <w:r w:rsidR="00BC0852">
              <w:rPr>
                <w:rFonts w:ascii="Times New Roman" w:hAnsi="Times New Roman" w:cs="Times New Roman"/>
                <w:sz w:val="24"/>
                <w:szCs w:val="24"/>
              </w:rPr>
              <w:t xml:space="preserve"> га</w:t>
            </w:r>
          </w:p>
          <w:p w:rsidR="00622C5F" w:rsidRPr="00B40AEE" w:rsidRDefault="00622C5F" w:rsidP="000E7FE5">
            <w:pPr>
              <w:autoSpaceDE w:val="0"/>
              <w:autoSpaceDN w:val="0"/>
              <w:adjustRightInd w:val="0"/>
              <w:spacing w:after="0" w:line="240" w:lineRule="auto"/>
              <w:ind w:firstLine="790"/>
              <w:jc w:val="both"/>
              <w:rPr>
                <w:rFonts w:ascii="Times New Roman" w:eastAsia="TimesNewRomanPSMT" w:hAnsi="Times New Roman" w:cs="Times New Roman"/>
                <w:sz w:val="24"/>
                <w:szCs w:val="24"/>
              </w:rPr>
            </w:pPr>
            <w:r w:rsidRPr="00B40AEE">
              <w:rPr>
                <w:rFonts w:ascii="Times New Roman" w:eastAsia="TimesNewRomanPSMT" w:hAnsi="Times New Roman" w:cs="Times New Roman"/>
                <w:sz w:val="24"/>
                <w:szCs w:val="24"/>
              </w:rPr>
              <w:t>Почвы – это основное богатство района, представлены, в основном, выщелоченными и типичными чернозёмами,</w:t>
            </w:r>
            <w:r w:rsidR="00B40AEE" w:rsidRPr="00B40AEE">
              <w:rPr>
                <w:rFonts w:ascii="Times New Roman" w:eastAsia="TimesNewRomanPSMT" w:hAnsi="Times New Roman" w:cs="Times New Roman"/>
                <w:sz w:val="24"/>
                <w:szCs w:val="24"/>
              </w:rPr>
              <w:t xml:space="preserve"> </w:t>
            </w:r>
            <w:r w:rsidRPr="00B40AEE">
              <w:rPr>
                <w:rFonts w:ascii="Times New Roman" w:eastAsia="TimesNewRomanPSMT" w:hAnsi="Times New Roman" w:cs="Times New Roman"/>
                <w:sz w:val="24"/>
                <w:szCs w:val="24"/>
              </w:rPr>
              <w:t>серыми лесными и оподзоленными почвами, лугово-черноземными и пойменными почвами.</w:t>
            </w:r>
          </w:p>
          <w:p w:rsidR="00F705B4" w:rsidRDefault="00F705B4" w:rsidP="000E7FE5">
            <w:pPr>
              <w:autoSpaceDE w:val="0"/>
              <w:autoSpaceDN w:val="0"/>
              <w:adjustRightInd w:val="0"/>
              <w:spacing w:after="0" w:line="240" w:lineRule="auto"/>
              <w:ind w:firstLine="790"/>
              <w:jc w:val="both"/>
              <w:rPr>
                <w:rFonts w:ascii="Times New Roman" w:hAnsi="Times New Roman" w:cs="Times New Roman"/>
                <w:sz w:val="24"/>
                <w:szCs w:val="24"/>
              </w:rPr>
            </w:pPr>
            <w:r w:rsidRPr="00921520">
              <w:rPr>
                <w:rFonts w:ascii="Times New Roman" w:hAnsi="Times New Roman" w:cs="Times New Roman"/>
                <w:sz w:val="24"/>
                <w:szCs w:val="24"/>
              </w:rPr>
              <w:t>Почвенный покров Борисовского района образовался в результате взаимодействия рельефа, почвообразующих пород, климата и растительности. В нагорной</w:t>
            </w:r>
            <w:r>
              <w:rPr>
                <w:rFonts w:ascii="Times New Roman" w:hAnsi="Times New Roman" w:cs="Times New Roman"/>
                <w:sz w:val="24"/>
                <w:szCs w:val="24"/>
              </w:rPr>
              <w:t xml:space="preserve"> части правобережья р. Ворсклы -  это северная часть района, </w:t>
            </w:r>
            <w:r w:rsidRPr="00921520">
              <w:rPr>
                <w:rFonts w:ascii="Times New Roman" w:hAnsi="Times New Roman" w:cs="Times New Roman"/>
                <w:sz w:val="24"/>
                <w:szCs w:val="24"/>
              </w:rPr>
              <w:t xml:space="preserve"> преимущественно распространены серые и темно-серые лесные почвы, оподзоленные и выщелоченные черноземы. В пойме представлен комплекс пойменных луговых и болотных почв. Для п</w:t>
            </w:r>
            <w:r>
              <w:rPr>
                <w:rFonts w:ascii="Times New Roman" w:hAnsi="Times New Roman" w:cs="Times New Roman"/>
                <w:sz w:val="24"/>
                <w:szCs w:val="24"/>
              </w:rPr>
              <w:t xml:space="preserve">ологого левобережья р. </w:t>
            </w:r>
            <w:r>
              <w:rPr>
                <w:rFonts w:ascii="Times New Roman" w:hAnsi="Times New Roman" w:cs="Times New Roman"/>
                <w:sz w:val="24"/>
                <w:szCs w:val="24"/>
              </w:rPr>
              <w:lastRenderedPageBreak/>
              <w:t xml:space="preserve">Ворсклы  - это южная часть района, </w:t>
            </w:r>
            <w:r w:rsidRPr="00921520">
              <w:rPr>
                <w:rFonts w:ascii="Times New Roman" w:hAnsi="Times New Roman" w:cs="Times New Roman"/>
                <w:sz w:val="24"/>
                <w:szCs w:val="24"/>
              </w:rPr>
              <w:t xml:space="preserve"> характерны типичные черноземы. В овражно-балочной сети представлен комплекс балочных почв.</w:t>
            </w:r>
            <w:r>
              <w:rPr>
                <w:rFonts w:ascii="Times New Roman" w:hAnsi="Times New Roman" w:cs="Times New Roman"/>
                <w:sz w:val="24"/>
                <w:szCs w:val="24"/>
              </w:rPr>
              <w:t xml:space="preserve"> Естественная степная растительность почти полностью вытеснена полями зерновых и технических культур. </w:t>
            </w:r>
            <w:r w:rsidR="00552D93" w:rsidRPr="00552D93">
              <w:rPr>
                <w:rFonts w:ascii="Times New Roman" w:hAnsi="Times New Roman" w:cs="Times New Roman"/>
                <w:sz w:val="24"/>
                <w:szCs w:val="24"/>
              </w:rPr>
              <w:t>Присутствуют искусственные лесонасаждения</w:t>
            </w:r>
            <w:r w:rsidRPr="00552D93">
              <w:rPr>
                <w:rFonts w:ascii="Times New Roman" w:hAnsi="Times New Roman" w:cs="Times New Roman"/>
                <w:sz w:val="24"/>
                <w:szCs w:val="24"/>
              </w:rPr>
              <w:t>, различных годов посадки</w:t>
            </w:r>
            <w:r>
              <w:rPr>
                <w:rFonts w:ascii="Times New Roman" w:hAnsi="Times New Roman" w:cs="Times New Roman"/>
                <w:sz w:val="24"/>
                <w:szCs w:val="24"/>
              </w:rPr>
              <w:t>. Также имеется значительная площадь занятая</w:t>
            </w:r>
            <w:r w:rsidR="000D7730">
              <w:rPr>
                <w:rFonts w:ascii="Times New Roman" w:hAnsi="Times New Roman" w:cs="Times New Roman"/>
                <w:sz w:val="24"/>
                <w:szCs w:val="24"/>
              </w:rPr>
              <w:t xml:space="preserve"> садовыми культурами</w:t>
            </w:r>
            <w:r>
              <w:rPr>
                <w:rFonts w:ascii="Times New Roman" w:hAnsi="Times New Roman" w:cs="Times New Roman"/>
                <w:sz w:val="24"/>
                <w:szCs w:val="24"/>
              </w:rPr>
              <w:t>. Территория Борисовского района, подвержена влиянию различных неблагоприятных климатических явлений. Ос</w:t>
            </w:r>
            <w:r w:rsidR="00986804">
              <w:rPr>
                <w:rFonts w:ascii="Times New Roman" w:hAnsi="Times New Roman" w:cs="Times New Roman"/>
                <w:sz w:val="24"/>
                <w:szCs w:val="24"/>
              </w:rPr>
              <w:t>новными из них являются</w:t>
            </w:r>
            <w:r w:rsidR="00685074">
              <w:rPr>
                <w:rFonts w:ascii="Times New Roman" w:hAnsi="Times New Roman" w:cs="Times New Roman"/>
                <w:sz w:val="24"/>
                <w:szCs w:val="24"/>
              </w:rPr>
              <w:t xml:space="preserve"> сильные ветры</w:t>
            </w:r>
            <w:r>
              <w:rPr>
                <w:rFonts w:ascii="Times New Roman" w:hAnsi="Times New Roman" w:cs="Times New Roman"/>
                <w:sz w:val="24"/>
                <w:szCs w:val="24"/>
              </w:rPr>
              <w:t>, град, снежные мете</w:t>
            </w:r>
            <w:r w:rsidR="00CC4028">
              <w:rPr>
                <w:rFonts w:ascii="Times New Roman" w:hAnsi="Times New Roman" w:cs="Times New Roman"/>
                <w:sz w:val="24"/>
                <w:szCs w:val="24"/>
              </w:rPr>
              <w:t>ли, весенние заморозки, гололед,</w:t>
            </w:r>
            <w:r>
              <w:rPr>
                <w:rFonts w:ascii="Times New Roman" w:hAnsi="Times New Roman" w:cs="Times New Roman"/>
                <w:sz w:val="24"/>
                <w:szCs w:val="24"/>
              </w:rPr>
              <w:t xml:space="preserve"> засухи и суховеи различной интенсивности наблюдаются практически ежегодно.</w:t>
            </w:r>
          </w:p>
          <w:p w:rsidR="007745CE" w:rsidRDefault="004C664C" w:rsidP="007745CE">
            <w:pPr>
              <w:autoSpaceDE w:val="0"/>
              <w:autoSpaceDN w:val="0"/>
              <w:adjustRightInd w:val="0"/>
              <w:spacing w:after="0" w:line="240" w:lineRule="auto"/>
              <w:ind w:firstLine="648"/>
              <w:jc w:val="both"/>
              <w:rPr>
                <w:rFonts w:ascii="Times New Roman" w:hAnsi="Times New Roman" w:cs="Times New Roman"/>
                <w:sz w:val="24"/>
                <w:szCs w:val="24"/>
              </w:rPr>
            </w:pPr>
            <w:r w:rsidRPr="004C664C">
              <w:rPr>
                <w:rFonts w:ascii="Times New Roman" w:hAnsi="Times New Roman" w:cs="Times New Roman"/>
                <w:sz w:val="24"/>
                <w:szCs w:val="24"/>
              </w:rPr>
              <w:t>Природа района типична для лесостепной зоны – переходной между лесной и степной природными зонами.  Основной первичный тип леса – нагорная дубрава. Дубравы, степные участки и байрачные леса – характерные зональ</w:t>
            </w:r>
            <w:r w:rsidR="003017CC">
              <w:rPr>
                <w:rFonts w:ascii="Times New Roman" w:hAnsi="Times New Roman" w:cs="Times New Roman"/>
                <w:sz w:val="24"/>
                <w:szCs w:val="24"/>
              </w:rPr>
              <w:t>ные природные ландшафты района. Т</w:t>
            </w:r>
            <w:r w:rsidR="00685074" w:rsidRPr="00685074">
              <w:rPr>
                <w:rFonts w:ascii="Times New Roman" w:hAnsi="Times New Roman" w:cs="Times New Roman"/>
                <w:sz w:val="24"/>
                <w:szCs w:val="24"/>
              </w:rPr>
              <w:t>ерритория Борисовского района расположена в подзоне ю</w:t>
            </w:r>
            <w:r w:rsidR="0098795D">
              <w:rPr>
                <w:rFonts w:ascii="Times New Roman" w:hAnsi="Times New Roman" w:cs="Times New Roman"/>
                <w:sz w:val="24"/>
                <w:szCs w:val="24"/>
              </w:rPr>
              <w:t>жной лесостепи</w:t>
            </w:r>
            <w:r w:rsidR="00685074" w:rsidRPr="00685074">
              <w:rPr>
                <w:rFonts w:ascii="Times New Roman" w:hAnsi="Times New Roman" w:cs="Times New Roman"/>
                <w:sz w:val="24"/>
                <w:szCs w:val="24"/>
              </w:rPr>
              <w:t xml:space="preserve">. Характерная черта современного растительного покрова лесостепной зоны – практически полное уничтожение луговых степей, значительное сокращение площади и фрагментация нагорных и водораздельных лесов в результате их вырубки и тотальной распашки земель. Мозаика небольших по площади урочищ нагорных и водораздельных дубрав в правобережной (северной) части района – остатки некогда сплошного лесного массива в междуречье Ворсклы и Ворсклицы. Единственная сохранившаяся в Европе вековая высокоствольная (семенного происхождения) нагорная дубрава с древостоем, превышающим </w:t>
            </w:r>
            <w:r w:rsidR="00685074" w:rsidRPr="00B67305">
              <w:rPr>
                <w:rStyle w:val="ad"/>
                <w:rFonts w:ascii="Times New Roman" w:hAnsi="Times New Roman" w:cs="Times New Roman"/>
                <w:b w:val="0"/>
                <w:sz w:val="24"/>
                <w:szCs w:val="24"/>
              </w:rPr>
              <w:t>300-летний возраст</w:t>
            </w:r>
            <w:r w:rsidR="00685074" w:rsidRPr="00685074">
              <w:rPr>
                <w:rFonts w:ascii="Times New Roman" w:hAnsi="Times New Roman" w:cs="Times New Roman"/>
                <w:sz w:val="24"/>
                <w:szCs w:val="24"/>
              </w:rPr>
              <w:t xml:space="preserve">, представлена на территории участка </w:t>
            </w:r>
            <w:r w:rsidR="00685074" w:rsidRPr="00B67305">
              <w:rPr>
                <w:rStyle w:val="ad"/>
                <w:rFonts w:ascii="Times New Roman" w:hAnsi="Times New Roman" w:cs="Times New Roman"/>
                <w:b w:val="0"/>
                <w:sz w:val="24"/>
                <w:szCs w:val="24"/>
              </w:rPr>
              <w:t>«Лес на Ворскле»</w:t>
            </w:r>
            <w:r w:rsidR="00685074" w:rsidRPr="00685074">
              <w:rPr>
                <w:rFonts w:ascii="Times New Roman" w:hAnsi="Times New Roman" w:cs="Times New Roman"/>
                <w:sz w:val="24"/>
                <w:szCs w:val="24"/>
              </w:rPr>
              <w:t xml:space="preserve"> государственного природного заповедника «Белог</w:t>
            </w:r>
            <w:r w:rsidR="00CB5223">
              <w:rPr>
                <w:rFonts w:ascii="Times New Roman" w:hAnsi="Times New Roman" w:cs="Times New Roman"/>
                <w:sz w:val="24"/>
                <w:szCs w:val="24"/>
              </w:rPr>
              <w:t xml:space="preserve">орье». </w:t>
            </w:r>
          </w:p>
          <w:p w:rsidR="00A63D0C" w:rsidRPr="007745CE" w:rsidRDefault="00D91F0A" w:rsidP="007745CE">
            <w:pPr>
              <w:autoSpaceDE w:val="0"/>
              <w:autoSpaceDN w:val="0"/>
              <w:adjustRightInd w:val="0"/>
              <w:spacing w:after="0" w:line="240" w:lineRule="auto"/>
              <w:ind w:firstLine="648"/>
              <w:jc w:val="both"/>
              <w:rPr>
                <w:rFonts w:ascii="Times New Roman" w:hAnsi="Times New Roman" w:cs="Times New Roman"/>
                <w:sz w:val="24"/>
                <w:szCs w:val="24"/>
              </w:rPr>
            </w:pPr>
            <w:r w:rsidRPr="007745CE">
              <w:rPr>
                <w:rFonts w:ascii="Times New Roman" w:hAnsi="Times New Roman" w:cs="Times New Roman"/>
                <w:sz w:val="24"/>
                <w:szCs w:val="24"/>
              </w:rPr>
              <w:t>Гидрографическую сеть района образуют постоянно действующие реки, ручьи,</w:t>
            </w:r>
            <w:r w:rsidR="00A92585" w:rsidRPr="007745CE">
              <w:rPr>
                <w:rFonts w:ascii="Times New Roman" w:hAnsi="Times New Roman" w:cs="Times New Roman"/>
                <w:sz w:val="24"/>
                <w:szCs w:val="24"/>
              </w:rPr>
              <w:t xml:space="preserve"> родники, болота, пруды,</w:t>
            </w:r>
            <w:r w:rsidRPr="007745CE">
              <w:rPr>
                <w:rFonts w:ascii="Times New Roman" w:hAnsi="Times New Roman" w:cs="Times New Roman"/>
                <w:sz w:val="24"/>
                <w:szCs w:val="24"/>
              </w:rPr>
              <w:t xml:space="preserve"> а также временные водотоки, действующие только в период весеннего снеготаяния или после выпадения интенсивных ливневых или обложных дождей. Реки района имеют плавный продольный профиль, течение их медленное и спокойное, русла слабо извилистые, питание рек осуществляется за счет снеговых, дождевых и грунтовых вод.</w:t>
            </w:r>
            <w:r w:rsidR="00693DC5" w:rsidRPr="007745CE">
              <w:rPr>
                <w:rFonts w:ascii="Times New Roman" w:hAnsi="Times New Roman" w:cs="Times New Roman"/>
                <w:sz w:val="24"/>
                <w:szCs w:val="24"/>
              </w:rPr>
              <w:t xml:space="preserve"> По</w:t>
            </w:r>
            <w:r w:rsidR="00D66EEB" w:rsidRPr="007745CE">
              <w:rPr>
                <w:rFonts w:ascii="Times New Roman" w:hAnsi="Times New Roman" w:cs="Times New Roman"/>
                <w:sz w:val="24"/>
                <w:szCs w:val="24"/>
              </w:rPr>
              <w:t xml:space="preserve"> территории </w:t>
            </w:r>
            <w:r w:rsidR="00693DC5" w:rsidRPr="007745CE">
              <w:rPr>
                <w:rFonts w:ascii="Times New Roman" w:hAnsi="Times New Roman" w:cs="Times New Roman"/>
                <w:sz w:val="24"/>
                <w:szCs w:val="24"/>
              </w:rPr>
              <w:t xml:space="preserve"> Борисовского района </w:t>
            </w:r>
            <w:r w:rsidR="00D66EEB" w:rsidRPr="007745CE">
              <w:rPr>
                <w:rFonts w:ascii="Times New Roman" w:hAnsi="Times New Roman" w:cs="Times New Roman"/>
                <w:sz w:val="24"/>
                <w:szCs w:val="24"/>
              </w:rPr>
              <w:t xml:space="preserve">протекают реки бассейна </w:t>
            </w:r>
            <w:r w:rsidR="00D66EEB" w:rsidRPr="007745CE">
              <w:rPr>
                <w:rStyle w:val="ad"/>
                <w:rFonts w:ascii="Times New Roman" w:hAnsi="Times New Roman" w:cs="Times New Roman"/>
                <w:b w:val="0"/>
                <w:sz w:val="24"/>
                <w:szCs w:val="24"/>
              </w:rPr>
              <w:t>Днепр</w:t>
            </w:r>
            <w:r w:rsidR="000E3368" w:rsidRPr="007745CE">
              <w:rPr>
                <w:rFonts w:ascii="Times New Roman" w:hAnsi="Times New Roman" w:cs="Times New Roman"/>
                <w:sz w:val="24"/>
                <w:szCs w:val="24"/>
              </w:rPr>
              <w:t>а</w:t>
            </w:r>
            <w:r w:rsidR="00D66EEB" w:rsidRPr="007745CE">
              <w:rPr>
                <w:rFonts w:ascii="Times New Roman" w:hAnsi="Times New Roman" w:cs="Times New Roman"/>
                <w:sz w:val="24"/>
                <w:szCs w:val="24"/>
              </w:rPr>
              <w:t>:</w:t>
            </w:r>
            <w:r w:rsidR="00D66EEB" w:rsidRPr="007745CE">
              <w:rPr>
                <w:rFonts w:ascii="Times New Roman" w:hAnsi="Times New Roman" w:cs="Times New Roman"/>
                <w:b/>
                <w:sz w:val="24"/>
                <w:szCs w:val="24"/>
              </w:rPr>
              <w:t xml:space="preserve"> </w:t>
            </w:r>
            <w:r w:rsidR="00D66EEB" w:rsidRPr="007745CE">
              <w:rPr>
                <w:rStyle w:val="ad"/>
                <w:rFonts w:ascii="Times New Roman" w:hAnsi="Times New Roman" w:cs="Times New Roman"/>
                <w:b w:val="0"/>
                <w:sz w:val="24"/>
                <w:szCs w:val="24"/>
              </w:rPr>
              <w:t>Ворскла</w:t>
            </w:r>
            <w:r w:rsidR="00D66EEB" w:rsidRPr="007745CE">
              <w:rPr>
                <w:rFonts w:ascii="Times New Roman" w:hAnsi="Times New Roman" w:cs="Times New Roman"/>
                <w:sz w:val="24"/>
                <w:szCs w:val="24"/>
              </w:rPr>
              <w:t>,</w:t>
            </w:r>
            <w:r w:rsidR="00D66EEB" w:rsidRPr="007745CE">
              <w:rPr>
                <w:rFonts w:ascii="Times New Roman" w:hAnsi="Times New Roman" w:cs="Times New Roman"/>
                <w:b/>
                <w:sz w:val="24"/>
                <w:szCs w:val="24"/>
              </w:rPr>
              <w:t xml:space="preserve"> </w:t>
            </w:r>
            <w:r w:rsidR="00D66EEB" w:rsidRPr="007745CE">
              <w:rPr>
                <w:rFonts w:ascii="Times New Roman" w:hAnsi="Times New Roman" w:cs="Times New Roman"/>
                <w:sz w:val="24"/>
                <w:szCs w:val="24"/>
              </w:rPr>
              <w:t>впадающие в нее</w:t>
            </w:r>
            <w:r w:rsidR="00D66EEB" w:rsidRPr="007745CE">
              <w:rPr>
                <w:rStyle w:val="ad"/>
                <w:rFonts w:ascii="Times New Roman" w:hAnsi="Times New Roman" w:cs="Times New Roman"/>
                <w:b w:val="0"/>
                <w:sz w:val="24"/>
                <w:szCs w:val="24"/>
              </w:rPr>
              <w:t xml:space="preserve"> Гостенка</w:t>
            </w:r>
            <w:r w:rsidR="00D66EEB" w:rsidRPr="007745CE">
              <w:rPr>
                <w:rFonts w:ascii="Times New Roman" w:hAnsi="Times New Roman" w:cs="Times New Roman"/>
                <w:sz w:val="24"/>
                <w:szCs w:val="24"/>
              </w:rPr>
              <w:t>,</w:t>
            </w:r>
            <w:r w:rsidR="00D66EEB" w:rsidRPr="007745CE">
              <w:rPr>
                <w:rFonts w:ascii="Times New Roman" w:hAnsi="Times New Roman" w:cs="Times New Roman"/>
                <w:b/>
                <w:sz w:val="24"/>
                <w:szCs w:val="24"/>
              </w:rPr>
              <w:t xml:space="preserve"> </w:t>
            </w:r>
            <w:r w:rsidR="00D66EEB" w:rsidRPr="007745CE">
              <w:rPr>
                <w:rStyle w:val="ad"/>
                <w:rFonts w:ascii="Times New Roman" w:hAnsi="Times New Roman" w:cs="Times New Roman"/>
                <w:b w:val="0"/>
                <w:sz w:val="24"/>
                <w:szCs w:val="24"/>
              </w:rPr>
              <w:t>Готня</w:t>
            </w:r>
            <w:r w:rsidR="00D66EEB" w:rsidRPr="007745CE">
              <w:rPr>
                <w:rFonts w:ascii="Times New Roman" w:hAnsi="Times New Roman" w:cs="Times New Roman"/>
                <w:sz w:val="24"/>
                <w:szCs w:val="24"/>
              </w:rPr>
              <w:t>,</w:t>
            </w:r>
            <w:r w:rsidR="00D66EEB" w:rsidRPr="007745CE">
              <w:rPr>
                <w:rFonts w:ascii="Times New Roman" w:hAnsi="Times New Roman" w:cs="Times New Roman"/>
                <w:b/>
                <w:sz w:val="24"/>
                <w:szCs w:val="24"/>
              </w:rPr>
              <w:t xml:space="preserve"> </w:t>
            </w:r>
            <w:r w:rsidR="00D66EEB" w:rsidRPr="007745CE">
              <w:rPr>
                <w:rStyle w:val="ad"/>
                <w:rFonts w:ascii="Times New Roman" w:hAnsi="Times New Roman" w:cs="Times New Roman"/>
                <w:b w:val="0"/>
                <w:sz w:val="24"/>
                <w:szCs w:val="24"/>
              </w:rPr>
              <w:t>Ло</w:t>
            </w:r>
            <w:r w:rsidR="005F1170" w:rsidRPr="007745CE">
              <w:rPr>
                <w:rStyle w:val="ad"/>
                <w:rFonts w:ascii="Times New Roman" w:hAnsi="Times New Roman" w:cs="Times New Roman"/>
                <w:b w:val="0"/>
                <w:sz w:val="24"/>
                <w:szCs w:val="24"/>
              </w:rPr>
              <w:t>зовая</w:t>
            </w:r>
            <w:r w:rsidR="00D66EEB" w:rsidRPr="007745CE">
              <w:rPr>
                <w:rFonts w:ascii="Times New Roman" w:hAnsi="Times New Roman" w:cs="Times New Roman"/>
                <w:sz w:val="24"/>
                <w:szCs w:val="24"/>
              </w:rPr>
              <w:t xml:space="preserve"> и др.</w:t>
            </w:r>
            <w:r w:rsidR="00E24DDB" w:rsidRPr="007745CE">
              <w:rPr>
                <w:rFonts w:ascii="Times New Roman" w:hAnsi="Times New Roman" w:cs="Times New Roman"/>
                <w:sz w:val="24"/>
                <w:szCs w:val="24"/>
              </w:rPr>
              <w:t xml:space="preserve"> </w:t>
            </w:r>
            <w:r w:rsidR="00A63D0C" w:rsidRPr="007745CE">
              <w:rPr>
                <w:rFonts w:ascii="Times New Roman" w:hAnsi="Times New Roman" w:cs="Times New Roman"/>
                <w:sz w:val="24"/>
                <w:szCs w:val="24"/>
              </w:rPr>
              <w:t xml:space="preserve">В районе имеется большое количество </w:t>
            </w:r>
            <w:r w:rsidR="00D52BB3" w:rsidRPr="007745CE">
              <w:rPr>
                <w:rFonts w:ascii="Times New Roman" w:hAnsi="Times New Roman" w:cs="Times New Roman"/>
                <w:sz w:val="24"/>
                <w:szCs w:val="24"/>
              </w:rPr>
              <w:t xml:space="preserve"> частных </w:t>
            </w:r>
            <w:r w:rsidR="00A63D0C" w:rsidRPr="007745CE">
              <w:rPr>
                <w:rFonts w:ascii="Times New Roman" w:hAnsi="Times New Roman" w:cs="Times New Roman"/>
                <w:sz w:val="24"/>
                <w:szCs w:val="24"/>
              </w:rPr>
              <w:t>искусственных водоемов-пру</w:t>
            </w:r>
            <w:r w:rsidR="00D52BB3" w:rsidRPr="007745CE">
              <w:rPr>
                <w:rFonts w:ascii="Times New Roman" w:hAnsi="Times New Roman" w:cs="Times New Roman"/>
                <w:sz w:val="24"/>
                <w:szCs w:val="24"/>
              </w:rPr>
              <w:t xml:space="preserve">дов, используемых для </w:t>
            </w:r>
            <w:r w:rsidR="00A63D0C" w:rsidRPr="007745CE">
              <w:rPr>
                <w:rFonts w:ascii="Times New Roman" w:hAnsi="Times New Roman" w:cs="Times New Roman"/>
                <w:sz w:val="24"/>
                <w:szCs w:val="24"/>
              </w:rPr>
              <w:t>разведения рыбы.</w:t>
            </w:r>
            <w:r w:rsidR="00E24DDB" w:rsidRPr="007745CE">
              <w:rPr>
                <w:rFonts w:ascii="Times New Roman" w:hAnsi="Times New Roman" w:cs="Times New Roman"/>
                <w:sz w:val="24"/>
                <w:szCs w:val="24"/>
              </w:rPr>
              <w:t xml:space="preserve"> </w:t>
            </w:r>
            <w:r w:rsidR="00A63D0C" w:rsidRPr="007745CE">
              <w:rPr>
                <w:rFonts w:ascii="Times New Roman" w:hAnsi="Times New Roman" w:cs="Times New Roman"/>
                <w:sz w:val="24"/>
                <w:szCs w:val="24"/>
              </w:rPr>
              <w:t>Уровень залегания грунтовых вод 50-70 метров.</w:t>
            </w:r>
          </w:p>
          <w:p w:rsidR="0075272C" w:rsidRPr="003A1428" w:rsidRDefault="00F46589" w:rsidP="00826DCB">
            <w:pPr>
              <w:autoSpaceDE w:val="0"/>
              <w:autoSpaceDN w:val="0"/>
              <w:adjustRightInd w:val="0"/>
              <w:spacing w:after="0" w:line="240" w:lineRule="auto"/>
              <w:ind w:firstLine="648"/>
              <w:jc w:val="both"/>
              <w:rPr>
                <w:rFonts w:ascii="Times New Roman" w:hAnsi="Times New Roman" w:cs="Times New Roman"/>
                <w:sz w:val="24"/>
                <w:szCs w:val="24"/>
              </w:rPr>
            </w:pPr>
            <w:r w:rsidRPr="003A1428">
              <w:rPr>
                <w:rFonts w:ascii="Times New Roman" w:hAnsi="Times New Roman" w:cs="Times New Roman"/>
                <w:sz w:val="24"/>
                <w:szCs w:val="24"/>
              </w:rPr>
              <w:t xml:space="preserve">Климат </w:t>
            </w:r>
            <w:r w:rsidR="00B14F94" w:rsidRPr="003A1428">
              <w:rPr>
                <w:rFonts w:ascii="Times New Roman" w:hAnsi="Times New Roman" w:cs="Times New Roman"/>
                <w:sz w:val="24"/>
                <w:szCs w:val="24"/>
              </w:rPr>
              <w:t xml:space="preserve"> Борисовского района </w:t>
            </w:r>
            <w:r w:rsidRPr="003A1428">
              <w:rPr>
                <w:rFonts w:ascii="Times New Roman" w:hAnsi="Times New Roman" w:cs="Times New Roman"/>
                <w:sz w:val="24"/>
                <w:szCs w:val="24"/>
              </w:rPr>
              <w:t>умеренно-континентальный</w:t>
            </w:r>
            <w:r w:rsidR="00012523" w:rsidRPr="003A1428">
              <w:rPr>
                <w:rFonts w:ascii="Times New Roman" w:hAnsi="Times New Roman" w:cs="Times New Roman"/>
                <w:sz w:val="24"/>
                <w:szCs w:val="24"/>
              </w:rPr>
              <w:t xml:space="preserve"> с </w:t>
            </w:r>
            <w:r w:rsidR="005B49D5" w:rsidRPr="003A1428">
              <w:rPr>
                <w:rFonts w:ascii="Times New Roman" w:hAnsi="Times New Roman" w:cs="Times New Roman"/>
                <w:sz w:val="24"/>
                <w:szCs w:val="24"/>
              </w:rPr>
              <w:t>довольно мягкой зимой со снегопадами, оттепелями и теплым, часто засушливым летом</w:t>
            </w:r>
            <w:r w:rsidR="00954DE4" w:rsidRPr="003A1428">
              <w:rPr>
                <w:rFonts w:ascii="Times New Roman" w:hAnsi="Times New Roman" w:cs="Times New Roman"/>
                <w:sz w:val="24"/>
                <w:szCs w:val="24"/>
              </w:rPr>
              <w:t xml:space="preserve">. </w:t>
            </w:r>
            <w:r w:rsidR="00341293" w:rsidRPr="003A1428">
              <w:rPr>
                <w:rFonts w:ascii="Times New Roman" w:hAnsi="Times New Roman" w:cs="Times New Roman"/>
                <w:sz w:val="24"/>
                <w:szCs w:val="24"/>
              </w:rPr>
              <w:t xml:space="preserve"> Среднегодовая температура воздуха за 100-летний период наблюдений составляет по данны</w:t>
            </w:r>
            <w:r w:rsidR="00F84E26" w:rsidRPr="003A1428">
              <w:rPr>
                <w:rFonts w:ascii="Times New Roman" w:hAnsi="Times New Roman" w:cs="Times New Roman"/>
                <w:sz w:val="24"/>
                <w:szCs w:val="24"/>
              </w:rPr>
              <w:t>м</w:t>
            </w:r>
            <w:r w:rsidR="00820A93" w:rsidRPr="003A1428">
              <w:rPr>
                <w:rFonts w:ascii="Times New Roman" w:hAnsi="Times New Roman" w:cs="Times New Roman"/>
                <w:sz w:val="24"/>
                <w:szCs w:val="24"/>
              </w:rPr>
              <w:t xml:space="preserve"> метеостанции Белгород +6,4 °С. В</w:t>
            </w:r>
            <w:r w:rsidR="00F84E26" w:rsidRPr="003A1428">
              <w:rPr>
                <w:rFonts w:ascii="Times New Roman" w:hAnsi="Times New Roman" w:cs="Times New Roman"/>
                <w:sz w:val="24"/>
                <w:szCs w:val="24"/>
              </w:rPr>
              <w:t xml:space="preserve"> наиболее холодные зимы температура воздуха может понижаться</w:t>
            </w:r>
            <w:r w:rsidR="009C17DF" w:rsidRPr="003A1428">
              <w:rPr>
                <w:rFonts w:ascii="Times New Roman" w:hAnsi="Times New Roman" w:cs="Times New Roman"/>
                <w:sz w:val="24"/>
                <w:szCs w:val="24"/>
              </w:rPr>
              <w:t xml:space="preserve"> до -36</w:t>
            </w:r>
            <w:r w:rsidR="007344CB" w:rsidRPr="003A1428">
              <w:rPr>
                <w:rFonts w:ascii="Times New Roman" w:hAnsi="Times New Roman" w:cs="Times New Roman"/>
                <w:sz w:val="24"/>
                <w:szCs w:val="24"/>
              </w:rPr>
              <w:t>°С</w:t>
            </w:r>
            <w:r w:rsidR="00820A93" w:rsidRPr="003A1428">
              <w:rPr>
                <w:rFonts w:ascii="Times New Roman" w:hAnsi="Times New Roman" w:cs="Times New Roman"/>
                <w:sz w:val="24"/>
                <w:szCs w:val="24"/>
              </w:rPr>
              <w:t>, а летом наблюдается повыше</w:t>
            </w:r>
            <w:r w:rsidR="00B04C7F">
              <w:rPr>
                <w:rFonts w:ascii="Times New Roman" w:hAnsi="Times New Roman" w:cs="Times New Roman"/>
                <w:sz w:val="24"/>
                <w:szCs w:val="24"/>
              </w:rPr>
              <w:t>ние температуры воздуха до +41</w:t>
            </w:r>
            <w:r w:rsidR="00820A93" w:rsidRPr="003A1428">
              <w:rPr>
                <w:rFonts w:ascii="Times New Roman" w:hAnsi="Times New Roman" w:cs="Times New Roman"/>
                <w:sz w:val="24"/>
                <w:szCs w:val="24"/>
              </w:rPr>
              <w:t>°С</w:t>
            </w:r>
            <w:r w:rsidR="00954DE4" w:rsidRPr="003A1428">
              <w:rPr>
                <w:rFonts w:ascii="Times New Roman" w:hAnsi="Times New Roman" w:cs="Times New Roman"/>
                <w:sz w:val="24"/>
                <w:szCs w:val="24"/>
              </w:rPr>
              <w:t>.</w:t>
            </w:r>
            <w:r w:rsidR="00341293" w:rsidRPr="003A1428">
              <w:rPr>
                <w:rFonts w:ascii="Times New Roman" w:hAnsi="Times New Roman" w:cs="Times New Roman"/>
                <w:sz w:val="24"/>
                <w:szCs w:val="24"/>
              </w:rPr>
              <w:t xml:space="preserve"> </w:t>
            </w:r>
            <w:r w:rsidR="001204E9" w:rsidRPr="003A1428">
              <w:rPr>
                <w:rFonts w:ascii="Times New Roman" w:hAnsi="Times New Roman" w:cs="Times New Roman"/>
                <w:sz w:val="24"/>
                <w:szCs w:val="24"/>
              </w:rPr>
              <w:t>Однако такие высокие температуры наблюдались</w:t>
            </w:r>
            <w:r w:rsidR="005805AD" w:rsidRPr="003A1428">
              <w:rPr>
                <w:rFonts w:ascii="Times New Roman" w:hAnsi="Times New Roman" w:cs="Times New Roman"/>
                <w:sz w:val="24"/>
                <w:szCs w:val="24"/>
              </w:rPr>
              <w:t xml:space="preserve"> сравнительно редко. </w:t>
            </w:r>
            <w:r w:rsidR="00341293" w:rsidRPr="003A1428">
              <w:rPr>
                <w:rFonts w:ascii="Times New Roman" w:hAnsi="Times New Roman" w:cs="Times New Roman"/>
                <w:sz w:val="24"/>
                <w:szCs w:val="24"/>
              </w:rPr>
              <w:t>Самые низкие среднемесячные температуры воздуха отмечаются в ян</w:t>
            </w:r>
            <w:r w:rsidR="00F50311">
              <w:rPr>
                <w:rFonts w:ascii="Times New Roman" w:hAnsi="Times New Roman" w:cs="Times New Roman"/>
                <w:sz w:val="24"/>
                <w:szCs w:val="24"/>
              </w:rPr>
              <w:t xml:space="preserve">варе (– 8,5°С), самые высокие </w:t>
            </w:r>
            <w:r w:rsidR="00341293" w:rsidRPr="003A1428">
              <w:rPr>
                <w:rFonts w:ascii="Times New Roman" w:hAnsi="Times New Roman" w:cs="Times New Roman"/>
                <w:sz w:val="24"/>
                <w:szCs w:val="24"/>
              </w:rPr>
              <w:t>в июле (+ 19,9°С).</w:t>
            </w:r>
            <w:r w:rsidR="005B49D5" w:rsidRPr="003A1428">
              <w:rPr>
                <w:rFonts w:ascii="Times New Roman" w:hAnsi="Times New Roman" w:cs="Times New Roman"/>
                <w:sz w:val="24"/>
                <w:szCs w:val="24"/>
              </w:rPr>
              <w:t xml:space="preserve"> </w:t>
            </w:r>
            <w:r w:rsidR="0075272C" w:rsidRPr="003A1428">
              <w:rPr>
                <w:rFonts w:ascii="Times New Roman" w:hAnsi="Times New Roman" w:cs="Times New Roman"/>
                <w:sz w:val="24"/>
                <w:szCs w:val="24"/>
              </w:rPr>
              <w:t>За последние 2-3 года</w:t>
            </w:r>
            <w:r w:rsidR="00B04C7F">
              <w:rPr>
                <w:rFonts w:ascii="Times New Roman" w:hAnsi="Times New Roman" w:cs="Times New Roman"/>
                <w:sz w:val="24"/>
                <w:szCs w:val="24"/>
              </w:rPr>
              <w:t xml:space="preserve"> </w:t>
            </w:r>
            <w:r w:rsidR="0075272C" w:rsidRPr="003A1428">
              <w:rPr>
                <w:rFonts w:ascii="Times New Roman" w:hAnsi="Times New Roman" w:cs="Times New Roman"/>
                <w:sz w:val="24"/>
                <w:szCs w:val="24"/>
              </w:rPr>
              <w:t>наблюдается значительное потепление в зимние месяцы на</w:t>
            </w:r>
            <w:r w:rsidR="00B04C7F">
              <w:rPr>
                <w:rFonts w:ascii="Times New Roman" w:hAnsi="Times New Roman" w:cs="Times New Roman"/>
                <w:sz w:val="24"/>
                <w:szCs w:val="24"/>
              </w:rPr>
              <w:t xml:space="preserve"> </w:t>
            </w:r>
            <w:r w:rsidR="0075272C" w:rsidRPr="003A1428">
              <w:rPr>
                <w:rFonts w:ascii="Times New Roman" w:hAnsi="Times New Roman" w:cs="Times New Roman"/>
                <w:sz w:val="24"/>
                <w:szCs w:val="24"/>
              </w:rPr>
              <w:t xml:space="preserve">территории района, меньше </w:t>
            </w:r>
            <w:r w:rsidR="0075272C" w:rsidRPr="003A1428">
              <w:rPr>
                <w:rFonts w:ascii="Times New Roman" w:hAnsi="Times New Roman" w:cs="Times New Roman"/>
                <w:sz w:val="24"/>
                <w:szCs w:val="24"/>
              </w:rPr>
              <w:lastRenderedPageBreak/>
              <w:t>выпадает снега. На протяжении</w:t>
            </w:r>
            <w:r w:rsidR="00826DCB">
              <w:rPr>
                <w:rFonts w:ascii="Times New Roman" w:hAnsi="Times New Roman" w:cs="Times New Roman"/>
                <w:sz w:val="24"/>
                <w:szCs w:val="24"/>
              </w:rPr>
              <w:t xml:space="preserve"> </w:t>
            </w:r>
            <w:r w:rsidR="0075272C" w:rsidRPr="003A1428">
              <w:rPr>
                <w:rFonts w:ascii="Times New Roman" w:hAnsi="Times New Roman" w:cs="Times New Roman"/>
                <w:sz w:val="24"/>
                <w:szCs w:val="24"/>
              </w:rPr>
              <w:t>2-х лет в апреле-мае наблюдается значительное похолодание,</w:t>
            </w:r>
            <w:r w:rsidR="00826DCB">
              <w:rPr>
                <w:rFonts w:ascii="Times New Roman" w:hAnsi="Times New Roman" w:cs="Times New Roman"/>
                <w:sz w:val="24"/>
                <w:szCs w:val="24"/>
              </w:rPr>
              <w:t xml:space="preserve"> </w:t>
            </w:r>
            <w:r w:rsidR="0075272C" w:rsidRPr="003A1428">
              <w:rPr>
                <w:rFonts w:ascii="Times New Roman" w:hAnsi="Times New Roman" w:cs="Times New Roman"/>
                <w:sz w:val="24"/>
                <w:szCs w:val="24"/>
              </w:rPr>
              <w:t>заморозки на почве до</w:t>
            </w:r>
            <w:r w:rsidR="00826DCB">
              <w:rPr>
                <w:rFonts w:ascii="Times New Roman" w:hAnsi="Times New Roman" w:cs="Times New Roman"/>
                <w:sz w:val="24"/>
                <w:szCs w:val="24"/>
              </w:rPr>
              <w:t xml:space="preserve"> </w:t>
            </w:r>
            <w:r w:rsidR="0075272C" w:rsidRPr="003A1428">
              <w:rPr>
                <w:rFonts w:ascii="Times New Roman" w:hAnsi="Times New Roman" w:cs="Times New Roman"/>
                <w:sz w:val="24"/>
                <w:szCs w:val="24"/>
              </w:rPr>
              <w:t xml:space="preserve"> -2</w:t>
            </w:r>
            <w:r w:rsidR="00302EEE">
              <w:rPr>
                <w:rFonts w:ascii="Times New Roman" w:hAnsi="Times New Roman" w:cs="Times New Roman"/>
                <w:sz w:val="24"/>
                <w:szCs w:val="24"/>
              </w:rPr>
              <w:t xml:space="preserve"> - </w:t>
            </w:r>
            <w:r w:rsidR="0075272C" w:rsidRPr="003A1428">
              <w:rPr>
                <w:rFonts w:ascii="Times New Roman" w:hAnsi="Times New Roman" w:cs="Times New Roman"/>
                <w:sz w:val="24"/>
                <w:szCs w:val="24"/>
              </w:rPr>
              <w:t xml:space="preserve">4 </w:t>
            </w:r>
            <w:r w:rsidR="00302EEE" w:rsidRPr="003A1428">
              <w:rPr>
                <w:rFonts w:ascii="Times New Roman" w:hAnsi="Times New Roman" w:cs="Times New Roman"/>
                <w:sz w:val="24"/>
                <w:szCs w:val="24"/>
              </w:rPr>
              <w:t>°С</w:t>
            </w:r>
            <w:r w:rsidR="0075272C" w:rsidRPr="003A1428">
              <w:rPr>
                <w:rFonts w:ascii="Times New Roman" w:hAnsi="Times New Roman" w:cs="Times New Roman"/>
                <w:sz w:val="24"/>
                <w:szCs w:val="24"/>
              </w:rPr>
              <w:t>.</w:t>
            </w:r>
          </w:p>
          <w:p w:rsidR="005B38CF" w:rsidRPr="003A1428" w:rsidRDefault="00385285" w:rsidP="00D36D79">
            <w:pPr>
              <w:autoSpaceDE w:val="0"/>
              <w:autoSpaceDN w:val="0"/>
              <w:adjustRightInd w:val="0"/>
              <w:spacing w:after="0" w:line="240" w:lineRule="auto"/>
              <w:ind w:firstLine="507"/>
              <w:jc w:val="both"/>
              <w:rPr>
                <w:rFonts w:ascii="Times New Roman" w:hAnsi="Times New Roman" w:cs="Times New Roman"/>
                <w:sz w:val="24"/>
                <w:szCs w:val="24"/>
              </w:rPr>
            </w:pPr>
            <w:r>
              <w:rPr>
                <w:rFonts w:ascii="Times New Roman" w:hAnsi="Times New Roman" w:cs="Times New Roman"/>
                <w:sz w:val="24"/>
                <w:szCs w:val="24"/>
              </w:rPr>
              <w:t xml:space="preserve"> </w:t>
            </w:r>
            <w:r w:rsidR="00B14F94" w:rsidRPr="003A1428">
              <w:rPr>
                <w:rFonts w:ascii="Times New Roman" w:hAnsi="Times New Roman" w:cs="Times New Roman"/>
                <w:sz w:val="24"/>
                <w:szCs w:val="24"/>
              </w:rPr>
              <w:t>Период с устойчивым снежным покровом составляет</w:t>
            </w:r>
            <w:r>
              <w:rPr>
                <w:rFonts w:ascii="Times New Roman" w:hAnsi="Times New Roman" w:cs="Times New Roman"/>
                <w:sz w:val="24"/>
                <w:szCs w:val="24"/>
              </w:rPr>
              <w:t xml:space="preserve"> </w:t>
            </w:r>
            <w:r w:rsidR="00B14F94" w:rsidRPr="003A1428">
              <w:rPr>
                <w:rFonts w:ascii="Times New Roman" w:hAnsi="Times New Roman" w:cs="Times New Roman"/>
                <w:sz w:val="24"/>
                <w:szCs w:val="24"/>
              </w:rPr>
              <w:t>107 дн</w:t>
            </w:r>
            <w:r>
              <w:rPr>
                <w:rFonts w:ascii="Times New Roman" w:hAnsi="Times New Roman" w:cs="Times New Roman"/>
                <w:sz w:val="24"/>
                <w:szCs w:val="24"/>
              </w:rPr>
              <w:t>ей. Теплый период длится 231 день</w:t>
            </w:r>
            <w:r w:rsidR="00B14F94" w:rsidRPr="003A1428">
              <w:rPr>
                <w:rFonts w:ascii="Times New Roman" w:hAnsi="Times New Roman" w:cs="Times New Roman"/>
                <w:sz w:val="24"/>
                <w:szCs w:val="24"/>
              </w:rPr>
              <w:t>, а холодный – 134</w:t>
            </w:r>
            <w:r>
              <w:rPr>
                <w:rFonts w:ascii="Times New Roman" w:hAnsi="Times New Roman" w:cs="Times New Roman"/>
                <w:sz w:val="24"/>
                <w:szCs w:val="24"/>
              </w:rPr>
              <w:t xml:space="preserve"> </w:t>
            </w:r>
            <w:r w:rsidR="0053491A">
              <w:rPr>
                <w:rFonts w:ascii="Times New Roman" w:hAnsi="Times New Roman" w:cs="Times New Roman"/>
                <w:sz w:val="24"/>
                <w:szCs w:val="24"/>
              </w:rPr>
              <w:t>дня</w:t>
            </w:r>
            <w:r w:rsidR="00B14F94" w:rsidRPr="003A1428">
              <w:rPr>
                <w:rFonts w:ascii="Times New Roman" w:hAnsi="Times New Roman" w:cs="Times New Roman"/>
                <w:sz w:val="24"/>
                <w:szCs w:val="24"/>
              </w:rPr>
              <w:t>.</w:t>
            </w:r>
            <w:r w:rsidR="00D36D79">
              <w:rPr>
                <w:rFonts w:ascii="Times New Roman" w:hAnsi="Times New Roman" w:cs="Times New Roman"/>
                <w:sz w:val="24"/>
                <w:szCs w:val="24"/>
              </w:rPr>
              <w:t xml:space="preserve"> </w:t>
            </w:r>
            <w:r w:rsidR="005B38CF" w:rsidRPr="003A1428">
              <w:rPr>
                <w:rFonts w:ascii="Times New Roman" w:hAnsi="Times New Roman" w:cs="Times New Roman"/>
                <w:sz w:val="24"/>
                <w:szCs w:val="24"/>
              </w:rPr>
              <w:t>Почва</w:t>
            </w:r>
            <w:r w:rsidR="0053491A">
              <w:rPr>
                <w:rFonts w:ascii="Times New Roman" w:hAnsi="Times New Roman" w:cs="Times New Roman"/>
                <w:sz w:val="24"/>
                <w:szCs w:val="24"/>
              </w:rPr>
              <w:t xml:space="preserve"> </w:t>
            </w:r>
            <w:r w:rsidR="005B38CF" w:rsidRPr="003A1428">
              <w:rPr>
                <w:rFonts w:ascii="Times New Roman" w:hAnsi="Times New Roman" w:cs="Times New Roman"/>
                <w:sz w:val="24"/>
                <w:szCs w:val="24"/>
              </w:rPr>
              <w:t>промерзает и прогревается на 1,2 метра. В мерзлом</w:t>
            </w:r>
            <w:r w:rsidR="0053491A">
              <w:rPr>
                <w:rFonts w:ascii="Times New Roman" w:hAnsi="Times New Roman" w:cs="Times New Roman"/>
                <w:sz w:val="24"/>
                <w:szCs w:val="24"/>
              </w:rPr>
              <w:t xml:space="preserve"> </w:t>
            </w:r>
            <w:r w:rsidR="005B38CF" w:rsidRPr="003A1428">
              <w:rPr>
                <w:rFonts w:ascii="Times New Roman" w:hAnsi="Times New Roman" w:cs="Times New Roman"/>
                <w:sz w:val="24"/>
                <w:szCs w:val="24"/>
              </w:rPr>
              <w:t>состоянии она обычно находится с последних дней декабря</w:t>
            </w:r>
            <w:r w:rsidR="00E26A6C">
              <w:rPr>
                <w:rFonts w:ascii="Times New Roman" w:hAnsi="Times New Roman" w:cs="Times New Roman"/>
                <w:sz w:val="24"/>
                <w:szCs w:val="24"/>
              </w:rPr>
              <w:t xml:space="preserve"> </w:t>
            </w:r>
            <w:r w:rsidR="005B38CF" w:rsidRPr="003A1428">
              <w:rPr>
                <w:rFonts w:ascii="Times New Roman" w:hAnsi="Times New Roman" w:cs="Times New Roman"/>
                <w:sz w:val="24"/>
                <w:szCs w:val="24"/>
              </w:rPr>
              <w:t>до конца марта.</w:t>
            </w:r>
          </w:p>
          <w:p w:rsidR="00341293" w:rsidRPr="003A1428" w:rsidRDefault="00341293" w:rsidP="00E26A6C">
            <w:pPr>
              <w:autoSpaceDE w:val="0"/>
              <w:autoSpaceDN w:val="0"/>
              <w:adjustRightInd w:val="0"/>
              <w:spacing w:after="0" w:line="240" w:lineRule="auto"/>
              <w:ind w:firstLine="648"/>
              <w:jc w:val="both"/>
              <w:rPr>
                <w:rFonts w:ascii="Times New Roman" w:hAnsi="Times New Roman" w:cs="Times New Roman"/>
                <w:sz w:val="24"/>
                <w:szCs w:val="24"/>
              </w:rPr>
            </w:pPr>
            <w:r w:rsidRPr="003A1428">
              <w:rPr>
                <w:rFonts w:ascii="Times New Roman" w:hAnsi="Times New Roman" w:cs="Times New Roman"/>
                <w:sz w:val="24"/>
                <w:szCs w:val="24"/>
              </w:rPr>
              <w:t xml:space="preserve">Среднегодовая сумма осадков за 100-летний период по данным метеостанции Белгород составила </w:t>
            </w:r>
            <w:r w:rsidRPr="003A1428">
              <w:rPr>
                <w:rStyle w:val="ad"/>
                <w:rFonts w:ascii="Times New Roman" w:hAnsi="Times New Roman" w:cs="Times New Roman"/>
                <w:b w:val="0"/>
                <w:sz w:val="24"/>
                <w:szCs w:val="24"/>
              </w:rPr>
              <w:t>553 мм</w:t>
            </w:r>
            <w:r w:rsidRPr="003A1428">
              <w:rPr>
                <w:rFonts w:ascii="Times New Roman" w:hAnsi="Times New Roman" w:cs="Times New Roman"/>
                <w:sz w:val="24"/>
                <w:szCs w:val="24"/>
              </w:rPr>
              <w:t>, при том, что за период с 1971 по 2000 г.г. она увеличились до</w:t>
            </w:r>
            <w:r w:rsidRPr="003A1428">
              <w:rPr>
                <w:rStyle w:val="ad"/>
                <w:rFonts w:ascii="Times New Roman" w:hAnsi="Times New Roman" w:cs="Times New Roman"/>
                <w:sz w:val="24"/>
                <w:szCs w:val="24"/>
              </w:rPr>
              <w:t xml:space="preserve"> </w:t>
            </w:r>
            <w:r w:rsidRPr="003A1428">
              <w:rPr>
                <w:rStyle w:val="ad"/>
                <w:rFonts w:ascii="Times New Roman" w:hAnsi="Times New Roman" w:cs="Times New Roman"/>
                <w:b w:val="0"/>
                <w:sz w:val="24"/>
                <w:szCs w:val="24"/>
              </w:rPr>
              <w:t>595 мм</w:t>
            </w:r>
            <w:r w:rsidRPr="003A1428">
              <w:rPr>
                <w:rFonts w:ascii="Times New Roman" w:hAnsi="Times New Roman" w:cs="Times New Roman"/>
                <w:b/>
                <w:sz w:val="24"/>
                <w:szCs w:val="24"/>
              </w:rPr>
              <w:t>.</w:t>
            </w:r>
          </w:p>
          <w:p w:rsidR="00D91F0A" w:rsidRPr="00E26A6C" w:rsidRDefault="001A06A1" w:rsidP="00E26A6C">
            <w:pPr>
              <w:autoSpaceDE w:val="0"/>
              <w:autoSpaceDN w:val="0"/>
              <w:adjustRightInd w:val="0"/>
              <w:spacing w:after="0" w:line="240" w:lineRule="auto"/>
              <w:ind w:firstLine="648"/>
              <w:jc w:val="both"/>
              <w:rPr>
                <w:rFonts w:ascii="Times New Roman" w:hAnsi="Times New Roman" w:cs="Times New Roman"/>
                <w:sz w:val="24"/>
                <w:szCs w:val="24"/>
              </w:rPr>
            </w:pPr>
            <w:r w:rsidRPr="00E26A6C">
              <w:rPr>
                <w:rFonts w:ascii="Times New Roman" w:hAnsi="Times New Roman" w:cs="Times New Roman"/>
                <w:sz w:val="24"/>
                <w:szCs w:val="24"/>
              </w:rPr>
              <w:t xml:space="preserve">Среднегодовая </w:t>
            </w:r>
            <w:r w:rsidR="003A1428" w:rsidRPr="00E26A6C">
              <w:rPr>
                <w:rFonts w:ascii="Times New Roman" w:hAnsi="Times New Roman" w:cs="Times New Roman"/>
                <w:sz w:val="24"/>
                <w:szCs w:val="24"/>
              </w:rPr>
              <w:t>скорость ветра 3,8 м/с.</w:t>
            </w:r>
          </w:p>
          <w:p w:rsidR="00246939" w:rsidRDefault="00E94411" w:rsidP="00246939">
            <w:pPr>
              <w:autoSpaceDE w:val="0"/>
              <w:autoSpaceDN w:val="0"/>
              <w:adjustRightInd w:val="0"/>
              <w:spacing w:after="0" w:line="240" w:lineRule="auto"/>
              <w:ind w:firstLine="648"/>
              <w:jc w:val="both"/>
              <w:rPr>
                <w:rFonts w:ascii="Times New Roman" w:hAnsi="Times New Roman" w:cs="Times New Roman"/>
                <w:sz w:val="24"/>
                <w:szCs w:val="24"/>
              </w:rPr>
            </w:pPr>
            <w:r w:rsidRPr="00797421">
              <w:rPr>
                <w:rFonts w:ascii="Times New Roman" w:hAnsi="Times New Roman" w:cs="Times New Roman"/>
                <w:sz w:val="24"/>
                <w:szCs w:val="24"/>
              </w:rPr>
              <w:t>Численность населения</w:t>
            </w:r>
            <w:r w:rsidR="00246939">
              <w:rPr>
                <w:rFonts w:ascii="Times New Roman" w:hAnsi="Times New Roman" w:cs="Times New Roman"/>
                <w:sz w:val="24"/>
                <w:szCs w:val="24"/>
              </w:rPr>
              <w:t xml:space="preserve"> </w:t>
            </w:r>
            <w:r w:rsidR="007745CE">
              <w:rPr>
                <w:rFonts w:ascii="Times New Roman" w:hAnsi="Times New Roman" w:cs="Times New Roman"/>
                <w:sz w:val="24"/>
                <w:szCs w:val="24"/>
              </w:rPr>
              <w:t>Борисовского района</w:t>
            </w:r>
            <w:r w:rsidRPr="00797421">
              <w:rPr>
                <w:rFonts w:ascii="Times New Roman" w:hAnsi="Times New Roman" w:cs="Times New Roman"/>
                <w:sz w:val="24"/>
                <w:szCs w:val="24"/>
              </w:rPr>
              <w:t xml:space="preserve"> </w:t>
            </w:r>
            <w:r w:rsidR="00A0445B">
              <w:rPr>
                <w:rFonts w:ascii="Times New Roman" w:hAnsi="Times New Roman" w:cs="Times New Roman"/>
                <w:sz w:val="24"/>
                <w:szCs w:val="24"/>
              </w:rPr>
              <w:t xml:space="preserve">составляет: </w:t>
            </w:r>
          </w:p>
          <w:p w:rsidR="00A0445B" w:rsidRDefault="00A0445B" w:rsidP="00A0445B">
            <w:pPr>
              <w:autoSpaceDE w:val="0"/>
              <w:autoSpaceDN w:val="0"/>
              <w:adjustRightInd w:val="0"/>
              <w:spacing w:after="0" w:line="240" w:lineRule="auto"/>
              <w:ind w:firstLine="648"/>
              <w:jc w:val="both"/>
              <w:rPr>
                <w:rFonts w:ascii="Times New Roman" w:hAnsi="Times New Roman" w:cs="Times New Roman"/>
                <w:sz w:val="24"/>
                <w:szCs w:val="24"/>
              </w:rPr>
            </w:pPr>
            <w:r>
              <w:rPr>
                <w:rFonts w:ascii="Times New Roman" w:hAnsi="Times New Roman" w:cs="Times New Roman"/>
                <w:sz w:val="24"/>
                <w:szCs w:val="24"/>
              </w:rPr>
              <w:t>-</w:t>
            </w:r>
            <w:r w:rsidR="00A03D0F" w:rsidRPr="00246939">
              <w:rPr>
                <w:rFonts w:ascii="Times New Roman" w:hAnsi="Times New Roman" w:cs="Times New Roman"/>
                <w:sz w:val="24"/>
                <w:szCs w:val="24"/>
              </w:rPr>
              <w:t xml:space="preserve"> на 01.01</w:t>
            </w:r>
            <w:r w:rsidR="00D52ADB">
              <w:rPr>
                <w:rFonts w:ascii="Times New Roman" w:hAnsi="Times New Roman" w:cs="Times New Roman"/>
                <w:sz w:val="24"/>
                <w:szCs w:val="24"/>
              </w:rPr>
              <w:t>.2022</w:t>
            </w:r>
            <w:r w:rsidR="00A03D0F" w:rsidRPr="00246939">
              <w:rPr>
                <w:rFonts w:ascii="Times New Roman" w:hAnsi="Times New Roman" w:cs="Times New Roman"/>
                <w:sz w:val="24"/>
                <w:szCs w:val="24"/>
              </w:rPr>
              <w:t>г.</w:t>
            </w:r>
            <w:r w:rsidR="00127B30" w:rsidRPr="00246939">
              <w:rPr>
                <w:rFonts w:ascii="Times New Roman" w:hAnsi="Times New Roman" w:cs="Times New Roman"/>
                <w:sz w:val="24"/>
                <w:szCs w:val="24"/>
              </w:rPr>
              <w:t xml:space="preserve"> </w:t>
            </w:r>
            <w:r w:rsidR="00A03D0F" w:rsidRPr="00246939">
              <w:rPr>
                <w:rFonts w:ascii="Times New Roman" w:hAnsi="Times New Roman" w:cs="Times New Roman"/>
                <w:sz w:val="24"/>
                <w:szCs w:val="24"/>
              </w:rPr>
              <w:t>–</w:t>
            </w:r>
            <w:r w:rsidR="00127B30" w:rsidRPr="00246939">
              <w:rPr>
                <w:rFonts w:ascii="Times New Roman" w:hAnsi="Times New Roman" w:cs="Times New Roman"/>
                <w:sz w:val="24"/>
                <w:szCs w:val="24"/>
              </w:rPr>
              <w:t xml:space="preserve"> </w:t>
            </w:r>
            <w:r w:rsidR="00D52ADB">
              <w:rPr>
                <w:rFonts w:ascii="Times New Roman" w:hAnsi="Times New Roman" w:cs="Times New Roman"/>
                <w:sz w:val="24"/>
                <w:szCs w:val="24"/>
              </w:rPr>
              <w:t>24436</w:t>
            </w:r>
            <w:r w:rsidR="00A03D0F" w:rsidRPr="00246939">
              <w:rPr>
                <w:rFonts w:ascii="Times New Roman" w:hAnsi="Times New Roman" w:cs="Times New Roman"/>
                <w:sz w:val="24"/>
                <w:szCs w:val="24"/>
              </w:rPr>
              <w:t xml:space="preserve"> человек</w:t>
            </w:r>
            <w:r w:rsidR="00127B30" w:rsidRPr="00246939">
              <w:rPr>
                <w:rFonts w:ascii="Times New Roman" w:hAnsi="Times New Roman" w:cs="Times New Roman"/>
                <w:sz w:val="24"/>
                <w:szCs w:val="24"/>
              </w:rPr>
              <w:t>,</w:t>
            </w:r>
            <w:r w:rsidR="00D52ADB">
              <w:rPr>
                <w:rFonts w:ascii="Times New Roman" w:hAnsi="Times New Roman" w:cs="Times New Roman"/>
                <w:sz w:val="24"/>
                <w:szCs w:val="24"/>
              </w:rPr>
              <w:t xml:space="preserve"> из них 13191</w:t>
            </w:r>
            <w:r w:rsidR="00D217F1" w:rsidRPr="00246939">
              <w:rPr>
                <w:rFonts w:ascii="Times New Roman" w:hAnsi="Times New Roman" w:cs="Times New Roman"/>
                <w:sz w:val="24"/>
                <w:szCs w:val="24"/>
              </w:rPr>
              <w:t xml:space="preserve"> чело</w:t>
            </w:r>
            <w:r w:rsidR="00D52ADB">
              <w:rPr>
                <w:rFonts w:ascii="Times New Roman" w:hAnsi="Times New Roman" w:cs="Times New Roman"/>
                <w:sz w:val="24"/>
                <w:szCs w:val="24"/>
              </w:rPr>
              <w:t>век – городское население, 11245</w:t>
            </w:r>
            <w:r w:rsidR="00D217F1" w:rsidRPr="00246939">
              <w:rPr>
                <w:rFonts w:ascii="Times New Roman" w:hAnsi="Times New Roman" w:cs="Times New Roman"/>
                <w:sz w:val="24"/>
                <w:szCs w:val="24"/>
              </w:rPr>
              <w:t xml:space="preserve"> человек –</w:t>
            </w:r>
            <w:r w:rsidR="003068AF" w:rsidRPr="00246939">
              <w:rPr>
                <w:rFonts w:ascii="Times New Roman" w:hAnsi="Times New Roman" w:cs="Times New Roman"/>
                <w:sz w:val="24"/>
                <w:szCs w:val="24"/>
              </w:rPr>
              <w:t xml:space="preserve"> население сельских поселений</w:t>
            </w:r>
            <w:r>
              <w:rPr>
                <w:rFonts w:ascii="Times New Roman" w:hAnsi="Times New Roman" w:cs="Times New Roman"/>
                <w:sz w:val="24"/>
                <w:szCs w:val="24"/>
              </w:rPr>
              <w:t>;</w:t>
            </w:r>
          </w:p>
          <w:p w:rsidR="00430FC0" w:rsidRDefault="00A0445B" w:rsidP="00430FC0">
            <w:pPr>
              <w:autoSpaceDE w:val="0"/>
              <w:autoSpaceDN w:val="0"/>
              <w:adjustRightInd w:val="0"/>
              <w:spacing w:after="0" w:line="240" w:lineRule="auto"/>
              <w:ind w:firstLine="648"/>
              <w:jc w:val="both"/>
              <w:rPr>
                <w:rFonts w:ascii="Times New Roman" w:hAnsi="Times New Roman" w:cs="Times New Roman"/>
                <w:sz w:val="24"/>
                <w:szCs w:val="24"/>
              </w:rPr>
            </w:pPr>
            <w:r w:rsidRPr="00A0445B">
              <w:rPr>
                <w:rFonts w:ascii="Times New Roman" w:hAnsi="Times New Roman" w:cs="Times New Roman"/>
                <w:sz w:val="24"/>
                <w:szCs w:val="24"/>
              </w:rPr>
              <w:t xml:space="preserve">- </w:t>
            </w:r>
            <w:r w:rsidR="00197698" w:rsidRPr="00A0445B">
              <w:rPr>
                <w:rFonts w:ascii="Times New Roman" w:hAnsi="Times New Roman" w:cs="Times New Roman"/>
                <w:sz w:val="24"/>
                <w:szCs w:val="24"/>
              </w:rPr>
              <w:t>на</w:t>
            </w:r>
            <w:r w:rsidR="00D52ADB">
              <w:rPr>
                <w:rFonts w:ascii="Times New Roman" w:hAnsi="Times New Roman" w:cs="Times New Roman"/>
                <w:sz w:val="24"/>
                <w:szCs w:val="24"/>
              </w:rPr>
              <w:t xml:space="preserve"> 01.01.2023</w:t>
            </w:r>
            <w:r w:rsidR="00E94411" w:rsidRPr="00A0445B">
              <w:rPr>
                <w:rFonts w:ascii="Times New Roman" w:hAnsi="Times New Roman" w:cs="Times New Roman"/>
                <w:sz w:val="24"/>
                <w:szCs w:val="24"/>
              </w:rPr>
              <w:t>г.</w:t>
            </w:r>
            <w:r w:rsidR="00D52ADB">
              <w:rPr>
                <w:rFonts w:ascii="Times New Roman" w:hAnsi="Times New Roman" w:cs="Times New Roman"/>
                <w:sz w:val="24"/>
                <w:szCs w:val="24"/>
              </w:rPr>
              <w:t xml:space="preserve"> - 23234 человек, из них: 12628</w:t>
            </w:r>
            <w:r w:rsidR="00E94411" w:rsidRPr="00A0445B">
              <w:rPr>
                <w:rFonts w:ascii="Times New Roman" w:hAnsi="Times New Roman" w:cs="Times New Roman"/>
                <w:sz w:val="24"/>
                <w:szCs w:val="24"/>
              </w:rPr>
              <w:t xml:space="preserve"> человек - городское поселе</w:t>
            </w:r>
            <w:r w:rsidR="00D52ADB">
              <w:rPr>
                <w:rFonts w:ascii="Times New Roman" w:hAnsi="Times New Roman" w:cs="Times New Roman"/>
                <w:sz w:val="24"/>
                <w:szCs w:val="24"/>
              </w:rPr>
              <w:t>ние, 10606</w:t>
            </w:r>
            <w:r w:rsidR="00793187" w:rsidRPr="00A0445B">
              <w:rPr>
                <w:rFonts w:ascii="Times New Roman" w:hAnsi="Times New Roman" w:cs="Times New Roman"/>
                <w:sz w:val="24"/>
                <w:szCs w:val="24"/>
              </w:rPr>
              <w:t xml:space="preserve"> человека – население сельских поселений.</w:t>
            </w:r>
            <w:r w:rsidR="00E94411" w:rsidRPr="00544571">
              <w:br/>
            </w:r>
            <w:r>
              <w:rPr>
                <w:rFonts w:ascii="Times New Roman" w:hAnsi="Times New Roman" w:cs="Times New Roman"/>
                <w:sz w:val="24"/>
                <w:szCs w:val="24"/>
              </w:rPr>
              <w:t xml:space="preserve">          </w:t>
            </w:r>
            <w:r w:rsidR="00BE7EF1" w:rsidRPr="00A0445B">
              <w:rPr>
                <w:rFonts w:ascii="Times New Roman" w:hAnsi="Times New Roman" w:cs="Times New Roman"/>
                <w:sz w:val="24"/>
                <w:szCs w:val="24"/>
              </w:rPr>
              <w:t>По утвержденной оценке численность населения Бори</w:t>
            </w:r>
            <w:r w:rsidR="00197698" w:rsidRPr="00A0445B">
              <w:rPr>
                <w:rFonts w:ascii="Times New Roman" w:hAnsi="Times New Roman" w:cs="Times New Roman"/>
                <w:sz w:val="24"/>
                <w:szCs w:val="24"/>
              </w:rPr>
              <w:t>совского района на 1 января 202</w:t>
            </w:r>
            <w:r w:rsidR="00E16153">
              <w:rPr>
                <w:rFonts w:ascii="Times New Roman" w:hAnsi="Times New Roman" w:cs="Times New Roman"/>
                <w:sz w:val="24"/>
                <w:szCs w:val="24"/>
              </w:rPr>
              <w:t>3</w:t>
            </w:r>
            <w:r w:rsidR="00A419E9" w:rsidRPr="00A0445B">
              <w:rPr>
                <w:rFonts w:ascii="Times New Roman" w:hAnsi="Times New Roman" w:cs="Times New Roman"/>
                <w:sz w:val="24"/>
                <w:szCs w:val="24"/>
              </w:rPr>
              <w:t xml:space="preserve"> года</w:t>
            </w:r>
            <w:r w:rsidR="00E16153">
              <w:rPr>
                <w:rFonts w:ascii="Times New Roman" w:hAnsi="Times New Roman" w:cs="Times New Roman"/>
                <w:sz w:val="24"/>
                <w:szCs w:val="24"/>
              </w:rPr>
              <w:t xml:space="preserve"> снизилась на 1202</w:t>
            </w:r>
            <w:r w:rsidR="00BE7EF1" w:rsidRPr="00A0445B">
              <w:rPr>
                <w:rFonts w:ascii="Times New Roman" w:hAnsi="Times New Roman" w:cs="Times New Roman"/>
                <w:sz w:val="24"/>
                <w:szCs w:val="24"/>
              </w:rPr>
              <w:t xml:space="preserve"> человек</w:t>
            </w:r>
            <w:r w:rsidR="00197698" w:rsidRPr="00A0445B">
              <w:rPr>
                <w:rFonts w:ascii="Times New Roman" w:hAnsi="Times New Roman" w:cs="Times New Roman"/>
                <w:sz w:val="24"/>
                <w:szCs w:val="24"/>
              </w:rPr>
              <w:t>а</w:t>
            </w:r>
            <w:r w:rsidR="00E16153">
              <w:rPr>
                <w:rFonts w:ascii="Times New Roman" w:hAnsi="Times New Roman" w:cs="Times New Roman"/>
                <w:sz w:val="24"/>
                <w:szCs w:val="24"/>
              </w:rPr>
              <w:t>, или на 4,9</w:t>
            </w:r>
            <w:r w:rsidR="00BE7EF1" w:rsidRPr="00A0445B">
              <w:rPr>
                <w:rFonts w:ascii="Times New Roman" w:hAnsi="Times New Roman" w:cs="Times New Roman"/>
                <w:sz w:val="24"/>
                <w:szCs w:val="24"/>
              </w:rPr>
              <w:t>%.</w:t>
            </w:r>
            <w:r w:rsidR="0043391B">
              <w:rPr>
                <w:rFonts w:ascii="Times New Roman" w:hAnsi="Times New Roman" w:cs="Times New Roman"/>
                <w:sz w:val="24"/>
                <w:szCs w:val="24"/>
              </w:rPr>
              <w:t xml:space="preserve"> </w:t>
            </w:r>
            <w:r w:rsidR="00BE7EF1" w:rsidRPr="0043391B">
              <w:rPr>
                <w:rFonts w:ascii="Times New Roman" w:hAnsi="Times New Roman" w:cs="Times New Roman"/>
                <w:sz w:val="24"/>
                <w:szCs w:val="24"/>
              </w:rPr>
              <w:t>Численность город</w:t>
            </w:r>
            <w:r w:rsidR="00E16153">
              <w:rPr>
                <w:rFonts w:ascii="Times New Roman" w:hAnsi="Times New Roman" w:cs="Times New Roman"/>
                <w:sz w:val="24"/>
                <w:szCs w:val="24"/>
              </w:rPr>
              <w:t>ского населения снизилась на 563</w:t>
            </w:r>
            <w:r w:rsidR="00313FFC" w:rsidRPr="0043391B">
              <w:rPr>
                <w:rFonts w:ascii="Times New Roman" w:hAnsi="Times New Roman" w:cs="Times New Roman"/>
                <w:sz w:val="24"/>
                <w:szCs w:val="24"/>
              </w:rPr>
              <w:t xml:space="preserve"> человек</w:t>
            </w:r>
            <w:r w:rsidR="00E16153">
              <w:rPr>
                <w:rFonts w:ascii="Times New Roman" w:hAnsi="Times New Roman" w:cs="Times New Roman"/>
                <w:sz w:val="24"/>
                <w:szCs w:val="24"/>
              </w:rPr>
              <w:t>а</w:t>
            </w:r>
            <w:r w:rsidR="00D84863" w:rsidRPr="0043391B">
              <w:rPr>
                <w:rFonts w:ascii="Times New Roman" w:hAnsi="Times New Roman" w:cs="Times New Roman"/>
                <w:sz w:val="24"/>
                <w:szCs w:val="24"/>
              </w:rPr>
              <w:t xml:space="preserve"> </w:t>
            </w:r>
            <w:r w:rsidR="00E16153">
              <w:rPr>
                <w:rFonts w:ascii="Times New Roman" w:hAnsi="Times New Roman" w:cs="Times New Roman"/>
                <w:sz w:val="24"/>
                <w:szCs w:val="24"/>
              </w:rPr>
              <w:t>(на 4,3</w:t>
            </w:r>
            <w:r w:rsidR="00313FFC" w:rsidRPr="0043391B">
              <w:rPr>
                <w:rFonts w:ascii="Times New Roman" w:hAnsi="Times New Roman" w:cs="Times New Roman"/>
                <w:sz w:val="24"/>
                <w:szCs w:val="24"/>
              </w:rPr>
              <w:t>%) , ч</w:t>
            </w:r>
            <w:r w:rsidR="00BE7EF1" w:rsidRPr="0043391B">
              <w:rPr>
                <w:rFonts w:ascii="Times New Roman" w:hAnsi="Times New Roman" w:cs="Times New Roman"/>
                <w:sz w:val="24"/>
                <w:szCs w:val="24"/>
              </w:rPr>
              <w:t>исленность сель</w:t>
            </w:r>
            <w:r w:rsidR="006818AC" w:rsidRPr="0043391B">
              <w:rPr>
                <w:rFonts w:ascii="Times New Roman" w:hAnsi="Times New Roman" w:cs="Times New Roman"/>
                <w:sz w:val="24"/>
                <w:szCs w:val="24"/>
              </w:rPr>
              <w:t>ского населения снизилас</w:t>
            </w:r>
            <w:r w:rsidR="00E16153">
              <w:rPr>
                <w:rFonts w:ascii="Times New Roman" w:hAnsi="Times New Roman" w:cs="Times New Roman"/>
                <w:sz w:val="24"/>
                <w:szCs w:val="24"/>
              </w:rPr>
              <w:t>ь на 639</w:t>
            </w:r>
            <w:r w:rsidR="00BE7EF1" w:rsidRPr="0043391B">
              <w:rPr>
                <w:rFonts w:ascii="Times New Roman" w:hAnsi="Times New Roman" w:cs="Times New Roman"/>
                <w:sz w:val="24"/>
                <w:szCs w:val="24"/>
              </w:rPr>
              <w:t xml:space="preserve"> человек</w:t>
            </w:r>
            <w:r w:rsidR="00E16153">
              <w:rPr>
                <w:rFonts w:ascii="Times New Roman" w:hAnsi="Times New Roman" w:cs="Times New Roman"/>
                <w:sz w:val="24"/>
                <w:szCs w:val="24"/>
              </w:rPr>
              <w:t>а (на 5,7</w:t>
            </w:r>
            <w:r w:rsidR="006818AC" w:rsidRPr="0043391B">
              <w:rPr>
                <w:rFonts w:ascii="Times New Roman" w:hAnsi="Times New Roman" w:cs="Times New Roman"/>
                <w:sz w:val="24"/>
                <w:szCs w:val="24"/>
              </w:rPr>
              <w:t xml:space="preserve"> %).</w:t>
            </w:r>
            <w:r w:rsidR="0043391B">
              <w:rPr>
                <w:rFonts w:ascii="Times New Roman" w:hAnsi="Times New Roman" w:cs="Times New Roman"/>
                <w:sz w:val="24"/>
                <w:szCs w:val="24"/>
              </w:rPr>
              <w:t xml:space="preserve"> </w:t>
            </w:r>
            <w:r w:rsidR="00BE7EF1" w:rsidRPr="0043391B">
              <w:rPr>
                <w:rFonts w:ascii="Times New Roman" w:hAnsi="Times New Roman" w:cs="Times New Roman"/>
                <w:sz w:val="24"/>
                <w:szCs w:val="24"/>
              </w:rPr>
              <w:t xml:space="preserve">Доля городского населения в общей численности населения района за </w:t>
            </w:r>
            <w:r w:rsidR="00DC0B5B" w:rsidRPr="0043391B">
              <w:rPr>
                <w:rFonts w:ascii="Times New Roman" w:hAnsi="Times New Roman" w:cs="Times New Roman"/>
                <w:sz w:val="24"/>
                <w:szCs w:val="24"/>
              </w:rPr>
              <w:t>прошедший</w:t>
            </w:r>
            <w:r w:rsidR="005A2D22">
              <w:rPr>
                <w:rFonts w:ascii="Times New Roman" w:hAnsi="Times New Roman" w:cs="Times New Roman"/>
                <w:sz w:val="24"/>
                <w:szCs w:val="24"/>
              </w:rPr>
              <w:t xml:space="preserve"> 2022 год увеличилась на 0,5</w:t>
            </w:r>
            <w:r w:rsidR="00E135DA" w:rsidRPr="0043391B">
              <w:rPr>
                <w:rFonts w:ascii="Times New Roman" w:hAnsi="Times New Roman" w:cs="Times New Roman"/>
                <w:sz w:val="24"/>
                <w:szCs w:val="24"/>
              </w:rPr>
              <w:t xml:space="preserve"> процентных</w:t>
            </w:r>
            <w:r w:rsidR="00BE7EF1" w:rsidRPr="0043391B">
              <w:rPr>
                <w:rFonts w:ascii="Times New Roman" w:hAnsi="Times New Roman" w:cs="Times New Roman"/>
                <w:sz w:val="24"/>
                <w:szCs w:val="24"/>
              </w:rPr>
              <w:t xml:space="preserve"> пун</w:t>
            </w:r>
            <w:r w:rsidR="005A2D22">
              <w:rPr>
                <w:rFonts w:ascii="Times New Roman" w:hAnsi="Times New Roman" w:cs="Times New Roman"/>
                <w:sz w:val="24"/>
                <w:szCs w:val="24"/>
              </w:rPr>
              <w:t>кта и составила на 1 января 2023 года 54,4</w:t>
            </w:r>
            <w:r w:rsidR="00BE7EF1" w:rsidRPr="0043391B">
              <w:rPr>
                <w:rFonts w:ascii="Times New Roman" w:hAnsi="Times New Roman" w:cs="Times New Roman"/>
                <w:sz w:val="24"/>
                <w:szCs w:val="24"/>
              </w:rPr>
              <w:t>%, сельского</w:t>
            </w:r>
            <w:r w:rsidR="00E135DA" w:rsidRPr="0043391B">
              <w:rPr>
                <w:rFonts w:ascii="Times New Roman" w:hAnsi="Times New Roman" w:cs="Times New Roman"/>
                <w:sz w:val="24"/>
                <w:szCs w:val="24"/>
              </w:rPr>
              <w:t xml:space="preserve"> </w:t>
            </w:r>
            <w:r w:rsidR="005A2D22">
              <w:rPr>
                <w:rFonts w:ascii="Times New Roman" w:hAnsi="Times New Roman" w:cs="Times New Roman"/>
                <w:sz w:val="24"/>
                <w:szCs w:val="24"/>
              </w:rPr>
              <w:t>соответственно снизилась на 0,4</w:t>
            </w:r>
            <w:r w:rsidR="00BE7EF1" w:rsidRPr="0043391B">
              <w:rPr>
                <w:rFonts w:ascii="Times New Roman" w:hAnsi="Times New Roman" w:cs="Times New Roman"/>
                <w:sz w:val="24"/>
                <w:szCs w:val="24"/>
              </w:rPr>
              <w:t xml:space="preserve"> процентного пункт</w:t>
            </w:r>
            <w:r w:rsidR="005A2D22">
              <w:rPr>
                <w:rFonts w:ascii="Times New Roman" w:hAnsi="Times New Roman" w:cs="Times New Roman"/>
                <w:sz w:val="24"/>
                <w:szCs w:val="24"/>
              </w:rPr>
              <w:t>а и составила 45</w:t>
            </w:r>
            <w:r w:rsidR="00BE7EF1" w:rsidRPr="0043391B">
              <w:rPr>
                <w:rFonts w:ascii="Times New Roman" w:hAnsi="Times New Roman" w:cs="Times New Roman"/>
                <w:sz w:val="24"/>
                <w:szCs w:val="24"/>
              </w:rPr>
              <w:t>,</w:t>
            </w:r>
            <w:r w:rsidR="005A2D22">
              <w:rPr>
                <w:rFonts w:ascii="Times New Roman" w:hAnsi="Times New Roman" w:cs="Times New Roman"/>
                <w:sz w:val="24"/>
                <w:szCs w:val="24"/>
              </w:rPr>
              <w:t>6</w:t>
            </w:r>
            <w:r w:rsidR="00BE7EF1" w:rsidRPr="0043391B">
              <w:rPr>
                <w:rFonts w:ascii="Times New Roman" w:hAnsi="Times New Roman" w:cs="Times New Roman"/>
                <w:sz w:val="24"/>
                <w:szCs w:val="24"/>
              </w:rPr>
              <w:t>%.</w:t>
            </w:r>
            <w:r w:rsidR="00430FC0">
              <w:rPr>
                <w:rFonts w:ascii="Times New Roman" w:hAnsi="Times New Roman" w:cs="Times New Roman"/>
                <w:sz w:val="24"/>
                <w:szCs w:val="24"/>
              </w:rPr>
              <w:t xml:space="preserve"> </w:t>
            </w:r>
          </w:p>
          <w:p w:rsidR="006B1971" w:rsidRDefault="00BE7EF1" w:rsidP="006B1971">
            <w:pPr>
              <w:autoSpaceDE w:val="0"/>
              <w:autoSpaceDN w:val="0"/>
              <w:adjustRightInd w:val="0"/>
              <w:spacing w:after="0" w:line="240" w:lineRule="auto"/>
              <w:ind w:firstLine="648"/>
              <w:jc w:val="both"/>
              <w:rPr>
                <w:rFonts w:ascii="Times New Roman" w:hAnsi="Times New Roman" w:cs="Times New Roman"/>
                <w:sz w:val="24"/>
                <w:szCs w:val="24"/>
              </w:rPr>
            </w:pPr>
            <w:r>
              <w:t> </w:t>
            </w:r>
            <w:r w:rsidR="00B81F6D" w:rsidRPr="00430FC0">
              <w:rPr>
                <w:rFonts w:ascii="Times New Roman" w:hAnsi="Times New Roman" w:cs="Times New Roman"/>
                <w:sz w:val="24"/>
                <w:szCs w:val="24"/>
              </w:rPr>
              <w:t xml:space="preserve">Интересна и сама история Борисовкой земли, которую люди стали обживать еще с древних времен, начиная с каменного века. Но основное развитие края началось с построения </w:t>
            </w:r>
            <w:r w:rsidR="00B81F6D" w:rsidRPr="00430FC0">
              <w:rPr>
                <w:rStyle w:val="ad"/>
                <w:rFonts w:ascii="Times New Roman" w:hAnsi="Times New Roman" w:cs="Times New Roman"/>
                <w:b w:val="0"/>
                <w:sz w:val="24"/>
                <w:szCs w:val="24"/>
              </w:rPr>
              <w:t>Хотмыжской крепости</w:t>
            </w:r>
            <w:r w:rsidR="00B81F6D" w:rsidRPr="00430FC0">
              <w:rPr>
                <w:rFonts w:ascii="Times New Roman" w:hAnsi="Times New Roman" w:cs="Times New Roman"/>
                <w:sz w:val="24"/>
                <w:szCs w:val="24"/>
              </w:rPr>
              <w:t xml:space="preserve"> Белгородской оборонительной черты в 1640 году. </w:t>
            </w:r>
            <w:hyperlink r:id="rId12" w:tooltip="Слобода" w:history="1">
              <w:r w:rsidR="00A05F71" w:rsidRPr="00430FC0">
                <w:rPr>
                  <w:rStyle w:val="aa"/>
                  <w:rFonts w:ascii="Times New Roman" w:hAnsi="Times New Roman" w:cs="Times New Roman"/>
                  <w:color w:val="auto"/>
                  <w:sz w:val="24"/>
                  <w:szCs w:val="24"/>
                  <w:u w:val="none"/>
                </w:rPr>
                <w:t>Слобода</w:t>
              </w:r>
            </w:hyperlink>
            <w:r w:rsidR="00A05F71" w:rsidRPr="00430FC0">
              <w:rPr>
                <w:rFonts w:ascii="Times New Roman" w:hAnsi="Times New Roman" w:cs="Times New Roman"/>
                <w:sz w:val="24"/>
                <w:szCs w:val="24"/>
              </w:rPr>
              <w:t xml:space="preserve"> </w:t>
            </w:r>
            <w:hyperlink r:id="rId13" w:tooltip="Борисовка (Белгородская область)" w:history="1">
              <w:r w:rsidR="00A05F71" w:rsidRPr="00430FC0">
                <w:rPr>
                  <w:rStyle w:val="aa"/>
                  <w:rFonts w:ascii="Times New Roman" w:hAnsi="Times New Roman" w:cs="Times New Roman"/>
                  <w:color w:val="auto"/>
                  <w:sz w:val="24"/>
                  <w:szCs w:val="24"/>
                  <w:u w:val="none"/>
                </w:rPr>
                <w:t>Борисовка</w:t>
              </w:r>
            </w:hyperlink>
            <w:r w:rsidR="00A05F71" w:rsidRPr="00430FC0">
              <w:rPr>
                <w:rFonts w:ascii="Times New Roman" w:hAnsi="Times New Roman" w:cs="Times New Roman"/>
                <w:sz w:val="24"/>
                <w:szCs w:val="24"/>
              </w:rPr>
              <w:t xml:space="preserve"> известна с </w:t>
            </w:r>
            <w:hyperlink r:id="rId14" w:tooltip="1695 год" w:history="1">
              <w:r w:rsidR="00A05F71" w:rsidRPr="00430FC0">
                <w:rPr>
                  <w:rStyle w:val="aa"/>
                  <w:rFonts w:ascii="Times New Roman" w:hAnsi="Times New Roman" w:cs="Times New Roman"/>
                  <w:color w:val="auto"/>
                  <w:sz w:val="24"/>
                  <w:szCs w:val="24"/>
                  <w:u w:val="none"/>
                </w:rPr>
                <w:t>1695 года</w:t>
              </w:r>
            </w:hyperlink>
            <w:r w:rsidR="00A05F71" w:rsidRPr="00430FC0">
              <w:rPr>
                <w:rFonts w:ascii="Times New Roman" w:hAnsi="Times New Roman" w:cs="Times New Roman"/>
                <w:sz w:val="24"/>
                <w:szCs w:val="24"/>
              </w:rPr>
              <w:t xml:space="preserve">, входила в состав </w:t>
            </w:r>
            <w:hyperlink r:id="rId15" w:tooltip="Хотмыжский уезд" w:history="1">
              <w:r w:rsidR="00A05F71" w:rsidRPr="00430FC0">
                <w:rPr>
                  <w:rStyle w:val="aa"/>
                  <w:rFonts w:ascii="Times New Roman" w:hAnsi="Times New Roman" w:cs="Times New Roman"/>
                  <w:color w:val="auto"/>
                  <w:sz w:val="24"/>
                  <w:szCs w:val="24"/>
                  <w:u w:val="none"/>
                </w:rPr>
                <w:t>Хотмыжского уезда</w:t>
              </w:r>
            </w:hyperlink>
            <w:r w:rsidR="00A05F71" w:rsidRPr="00430FC0">
              <w:rPr>
                <w:rFonts w:ascii="Times New Roman" w:hAnsi="Times New Roman" w:cs="Times New Roman"/>
                <w:sz w:val="24"/>
                <w:szCs w:val="24"/>
              </w:rPr>
              <w:t>.</w:t>
            </w:r>
            <w:r w:rsidR="002300C7" w:rsidRPr="00430FC0">
              <w:rPr>
                <w:rFonts w:ascii="Times New Roman" w:hAnsi="Times New Roman" w:cs="Times New Roman"/>
                <w:sz w:val="24"/>
                <w:szCs w:val="24"/>
              </w:rPr>
              <w:t xml:space="preserve"> С 1705 </w:t>
            </w:r>
            <w:r w:rsidR="00A7605F" w:rsidRPr="00430FC0">
              <w:rPr>
                <w:rFonts w:ascii="Times New Roman" w:hAnsi="Times New Roman" w:cs="Times New Roman"/>
                <w:sz w:val="24"/>
                <w:szCs w:val="24"/>
              </w:rPr>
              <w:t>года по 1917 год принадлежала роду графов</w:t>
            </w:r>
            <w:r w:rsidR="00A7605F" w:rsidRPr="00430FC0">
              <w:rPr>
                <w:rStyle w:val="ad"/>
                <w:rFonts w:ascii="Times New Roman" w:hAnsi="Times New Roman" w:cs="Times New Roman"/>
                <w:sz w:val="24"/>
                <w:szCs w:val="24"/>
              </w:rPr>
              <w:t xml:space="preserve"> </w:t>
            </w:r>
            <w:r w:rsidR="00A7605F" w:rsidRPr="00430FC0">
              <w:rPr>
                <w:rStyle w:val="ad"/>
                <w:rFonts w:ascii="Times New Roman" w:hAnsi="Times New Roman" w:cs="Times New Roman"/>
                <w:b w:val="0"/>
                <w:sz w:val="24"/>
                <w:szCs w:val="24"/>
              </w:rPr>
              <w:t>Шереметевых</w:t>
            </w:r>
            <w:r w:rsidR="00A7605F" w:rsidRPr="00430FC0">
              <w:rPr>
                <w:rFonts w:ascii="Times New Roman" w:hAnsi="Times New Roman" w:cs="Times New Roman"/>
                <w:b/>
                <w:sz w:val="24"/>
                <w:szCs w:val="24"/>
              </w:rPr>
              <w:t>,</w:t>
            </w:r>
            <w:r w:rsidR="00A7605F" w:rsidRPr="00430FC0">
              <w:rPr>
                <w:rFonts w:ascii="Times New Roman" w:hAnsi="Times New Roman" w:cs="Times New Roman"/>
                <w:sz w:val="24"/>
                <w:szCs w:val="24"/>
              </w:rPr>
              <w:t xml:space="preserve"> способствующих её развитию как Центра ремесел в крае (здесь существовало  более 55 видов ремесел, наиболее развитыми считались  иконный, кожевенный, гончарный промыслы, изготовление мебели).</w:t>
            </w:r>
            <w:r w:rsidR="001377A3" w:rsidRPr="00430FC0">
              <w:rPr>
                <w:rFonts w:ascii="Times New Roman" w:hAnsi="Times New Roman" w:cs="Times New Roman"/>
                <w:sz w:val="24"/>
                <w:szCs w:val="24"/>
              </w:rPr>
              <w:t xml:space="preserve"> Д</w:t>
            </w:r>
            <w:r w:rsidR="00A7605F" w:rsidRPr="00430FC0">
              <w:rPr>
                <w:rFonts w:ascii="Times New Roman" w:hAnsi="Times New Roman" w:cs="Times New Roman"/>
                <w:sz w:val="24"/>
                <w:szCs w:val="24"/>
              </w:rPr>
              <w:t>о нашего времени дошли многие художественные ремесла: гончарный промысел, резьба по дереву, вышивка,  изготовление изделий из лозы и соломки. Еще с начала XVIII в. в крае заложены основы живописи (с открытия в 1914 г. в слободе Борисовка профессиональной иконописной школы).</w:t>
            </w:r>
            <w:r w:rsidR="006B1971">
              <w:rPr>
                <w:rFonts w:ascii="Times New Roman" w:hAnsi="Times New Roman" w:cs="Times New Roman"/>
                <w:sz w:val="24"/>
                <w:szCs w:val="24"/>
              </w:rPr>
              <w:t xml:space="preserve"> </w:t>
            </w:r>
          </w:p>
          <w:p w:rsidR="006B1971" w:rsidRDefault="00A05F71" w:rsidP="006B1971">
            <w:pPr>
              <w:autoSpaceDE w:val="0"/>
              <w:autoSpaceDN w:val="0"/>
              <w:adjustRightInd w:val="0"/>
              <w:spacing w:after="0" w:line="240" w:lineRule="auto"/>
              <w:ind w:firstLine="648"/>
              <w:jc w:val="both"/>
            </w:pPr>
            <w:r w:rsidRPr="006B1971">
              <w:rPr>
                <w:rFonts w:ascii="Times New Roman" w:hAnsi="Times New Roman" w:cs="Times New Roman"/>
                <w:sz w:val="24"/>
                <w:szCs w:val="24"/>
              </w:rPr>
              <w:t xml:space="preserve">В </w:t>
            </w:r>
            <w:hyperlink r:id="rId16" w:tooltip="1838 год" w:history="1">
              <w:r w:rsidRPr="006B1971">
                <w:rPr>
                  <w:rStyle w:val="aa"/>
                  <w:rFonts w:ascii="Times New Roman" w:hAnsi="Times New Roman" w:cs="Times New Roman"/>
                  <w:color w:val="auto"/>
                  <w:sz w:val="24"/>
                  <w:szCs w:val="24"/>
                  <w:u w:val="none"/>
                </w:rPr>
                <w:t>1838 году</w:t>
              </w:r>
            </w:hyperlink>
            <w:r w:rsidRPr="006B1971">
              <w:rPr>
                <w:rFonts w:ascii="Times New Roman" w:hAnsi="Times New Roman" w:cs="Times New Roman"/>
                <w:sz w:val="24"/>
                <w:szCs w:val="24"/>
              </w:rPr>
              <w:t xml:space="preserve"> центр </w:t>
            </w:r>
            <w:hyperlink r:id="rId17" w:tooltip="Уезды России" w:history="1">
              <w:r w:rsidRPr="006B1971">
                <w:rPr>
                  <w:rStyle w:val="aa"/>
                  <w:rFonts w:ascii="Times New Roman" w:hAnsi="Times New Roman" w:cs="Times New Roman"/>
                  <w:color w:val="auto"/>
                  <w:sz w:val="24"/>
                  <w:szCs w:val="24"/>
                  <w:u w:val="none"/>
                </w:rPr>
                <w:t>уезда</w:t>
              </w:r>
            </w:hyperlink>
            <w:r w:rsidRPr="006B1971">
              <w:rPr>
                <w:rFonts w:ascii="Times New Roman" w:hAnsi="Times New Roman" w:cs="Times New Roman"/>
                <w:sz w:val="24"/>
                <w:szCs w:val="24"/>
              </w:rPr>
              <w:t xml:space="preserve"> переносится в </w:t>
            </w:r>
            <w:hyperlink r:id="rId18" w:tooltip="Грайворон" w:history="1">
              <w:r w:rsidRPr="006B1971">
                <w:rPr>
                  <w:rStyle w:val="aa"/>
                  <w:rFonts w:ascii="Times New Roman" w:hAnsi="Times New Roman" w:cs="Times New Roman"/>
                  <w:color w:val="auto"/>
                  <w:sz w:val="24"/>
                  <w:szCs w:val="24"/>
                  <w:u w:val="none"/>
                </w:rPr>
                <w:t>Грайворон</w:t>
              </w:r>
            </w:hyperlink>
            <w:r w:rsidRPr="006B1971">
              <w:rPr>
                <w:rFonts w:ascii="Times New Roman" w:hAnsi="Times New Roman" w:cs="Times New Roman"/>
                <w:sz w:val="24"/>
                <w:szCs w:val="24"/>
              </w:rPr>
              <w:t xml:space="preserve">, уезд становится </w:t>
            </w:r>
            <w:hyperlink r:id="rId19" w:tooltip="Грайворонский уезд" w:history="1">
              <w:r w:rsidRPr="006B1971">
                <w:rPr>
                  <w:rStyle w:val="aa"/>
                  <w:rFonts w:ascii="Times New Roman" w:hAnsi="Times New Roman" w:cs="Times New Roman"/>
                  <w:color w:val="auto"/>
                  <w:sz w:val="24"/>
                  <w:szCs w:val="24"/>
                  <w:u w:val="none"/>
                </w:rPr>
                <w:t>Грайворонским</w:t>
              </w:r>
            </w:hyperlink>
            <w:r w:rsidR="00FC6BA9" w:rsidRPr="006B1971">
              <w:rPr>
                <w:rFonts w:ascii="Times New Roman" w:hAnsi="Times New Roman" w:cs="Times New Roman"/>
                <w:sz w:val="24"/>
                <w:szCs w:val="24"/>
              </w:rPr>
              <w:t xml:space="preserve">. </w:t>
            </w:r>
            <w:r w:rsidRPr="006B1971">
              <w:rPr>
                <w:rFonts w:ascii="Times New Roman" w:hAnsi="Times New Roman" w:cs="Times New Roman"/>
                <w:sz w:val="24"/>
                <w:szCs w:val="24"/>
              </w:rPr>
              <w:t xml:space="preserve">Положение в </w:t>
            </w:r>
            <w:hyperlink r:id="rId20" w:tooltip="Грайворонский уезд" w:history="1">
              <w:r w:rsidRPr="006B1971">
                <w:rPr>
                  <w:rStyle w:val="aa"/>
                  <w:rFonts w:ascii="Times New Roman" w:hAnsi="Times New Roman" w:cs="Times New Roman"/>
                  <w:color w:val="auto"/>
                  <w:sz w:val="24"/>
                  <w:szCs w:val="24"/>
                  <w:u w:val="none"/>
                </w:rPr>
                <w:t>Грайворонском уезде</w:t>
              </w:r>
            </w:hyperlink>
            <w:r w:rsidRPr="006B1971">
              <w:rPr>
                <w:rFonts w:ascii="Times New Roman" w:hAnsi="Times New Roman" w:cs="Times New Roman"/>
                <w:sz w:val="24"/>
                <w:szCs w:val="24"/>
              </w:rPr>
              <w:t xml:space="preserve"> в конце </w:t>
            </w:r>
            <w:hyperlink r:id="rId21" w:tooltip="1905 год" w:history="1">
              <w:r w:rsidRPr="006B1971">
                <w:rPr>
                  <w:rStyle w:val="aa"/>
                  <w:rFonts w:ascii="Times New Roman" w:hAnsi="Times New Roman" w:cs="Times New Roman"/>
                  <w:color w:val="auto"/>
                  <w:sz w:val="24"/>
                  <w:szCs w:val="24"/>
                  <w:u w:val="none"/>
                </w:rPr>
                <w:t>1905 года</w:t>
              </w:r>
            </w:hyperlink>
            <w:r w:rsidRPr="006B1971">
              <w:rPr>
                <w:rFonts w:ascii="Times New Roman" w:hAnsi="Times New Roman" w:cs="Times New Roman"/>
                <w:sz w:val="24"/>
                <w:szCs w:val="24"/>
              </w:rPr>
              <w:t xml:space="preserve"> было крайне накалено, </w:t>
            </w:r>
            <w:hyperlink r:id="rId22" w:tooltip="14 ноября" w:history="1">
              <w:r w:rsidRPr="006B1971">
                <w:rPr>
                  <w:rStyle w:val="aa"/>
                  <w:rFonts w:ascii="Times New Roman" w:hAnsi="Times New Roman" w:cs="Times New Roman"/>
                  <w:color w:val="auto"/>
                  <w:sz w:val="24"/>
                  <w:szCs w:val="24"/>
                  <w:u w:val="none"/>
                </w:rPr>
                <w:t>14 ноября</w:t>
              </w:r>
            </w:hyperlink>
            <w:r w:rsidRPr="006B1971">
              <w:rPr>
                <w:rFonts w:ascii="Times New Roman" w:hAnsi="Times New Roman" w:cs="Times New Roman"/>
                <w:sz w:val="24"/>
                <w:szCs w:val="24"/>
              </w:rPr>
              <w:t xml:space="preserve"> </w:t>
            </w:r>
            <w:hyperlink r:id="rId23" w:tooltip="1905 год" w:history="1">
              <w:r w:rsidRPr="006B1971">
                <w:rPr>
                  <w:rStyle w:val="aa"/>
                  <w:rFonts w:ascii="Times New Roman" w:hAnsi="Times New Roman" w:cs="Times New Roman"/>
                  <w:color w:val="auto"/>
                  <w:sz w:val="24"/>
                  <w:szCs w:val="24"/>
                  <w:u w:val="none"/>
                </w:rPr>
                <w:t>1905 года</w:t>
              </w:r>
            </w:hyperlink>
            <w:r w:rsidRPr="006B1971">
              <w:rPr>
                <w:rFonts w:ascii="Times New Roman" w:hAnsi="Times New Roman" w:cs="Times New Roman"/>
                <w:sz w:val="24"/>
                <w:szCs w:val="24"/>
              </w:rPr>
              <w:t xml:space="preserve"> были разгромлены помещичьи имения в сёлах Кустовом и Серетино, вспыхнули массовые лесные порубки в лесах графа Шереметьева, крестьяне забирали в помещичьих имениях сено и хлеб. </w:t>
            </w:r>
            <w:hyperlink r:id="rId24" w:tooltip="12 мая" w:history="1">
              <w:r w:rsidRPr="006B1971">
                <w:rPr>
                  <w:rStyle w:val="aa"/>
                  <w:rFonts w:ascii="Times New Roman" w:hAnsi="Times New Roman" w:cs="Times New Roman"/>
                  <w:color w:val="auto"/>
                  <w:sz w:val="24"/>
                  <w:szCs w:val="24"/>
                  <w:u w:val="none"/>
                </w:rPr>
                <w:t>12 мая</w:t>
              </w:r>
            </w:hyperlink>
            <w:r w:rsidRPr="006B1971">
              <w:rPr>
                <w:rFonts w:ascii="Times New Roman" w:hAnsi="Times New Roman" w:cs="Times New Roman"/>
                <w:sz w:val="24"/>
                <w:szCs w:val="24"/>
              </w:rPr>
              <w:t xml:space="preserve"> </w:t>
            </w:r>
            <w:hyperlink r:id="rId25" w:tooltip="1924 год" w:history="1">
              <w:r w:rsidRPr="006B1971">
                <w:rPr>
                  <w:rStyle w:val="aa"/>
                  <w:rFonts w:ascii="Times New Roman" w:hAnsi="Times New Roman" w:cs="Times New Roman"/>
                  <w:color w:val="auto"/>
                  <w:sz w:val="24"/>
                  <w:szCs w:val="24"/>
                  <w:u w:val="none"/>
                </w:rPr>
                <w:t>1924 года</w:t>
              </w:r>
            </w:hyperlink>
            <w:r w:rsidRPr="006B1971">
              <w:rPr>
                <w:rFonts w:ascii="Times New Roman" w:hAnsi="Times New Roman" w:cs="Times New Roman"/>
                <w:sz w:val="24"/>
                <w:szCs w:val="24"/>
              </w:rPr>
              <w:t xml:space="preserve"> вышло постановление об укрупнении уездов, волостей и </w:t>
            </w:r>
            <w:hyperlink r:id="rId26" w:tooltip="Сельский совет" w:history="1">
              <w:r w:rsidRPr="006B1971">
                <w:rPr>
                  <w:rStyle w:val="aa"/>
                  <w:rFonts w:ascii="Times New Roman" w:hAnsi="Times New Roman" w:cs="Times New Roman"/>
                  <w:color w:val="auto"/>
                  <w:sz w:val="24"/>
                  <w:szCs w:val="24"/>
                  <w:u w:val="none"/>
                </w:rPr>
                <w:t>сельских советов</w:t>
              </w:r>
            </w:hyperlink>
            <w:r w:rsidRPr="006B1971">
              <w:rPr>
                <w:rFonts w:ascii="Times New Roman" w:hAnsi="Times New Roman" w:cs="Times New Roman"/>
                <w:sz w:val="24"/>
                <w:szCs w:val="24"/>
              </w:rPr>
              <w:t xml:space="preserve">. Центром укрупнённого уезда стала </w:t>
            </w:r>
            <w:hyperlink r:id="rId27" w:tooltip="Борисовка (Белгородская область)" w:history="1">
              <w:r w:rsidRPr="006B1971">
                <w:rPr>
                  <w:rStyle w:val="aa"/>
                  <w:rFonts w:ascii="Times New Roman" w:hAnsi="Times New Roman" w:cs="Times New Roman"/>
                  <w:color w:val="auto"/>
                  <w:sz w:val="24"/>
                  <w:szCs w:val="24"/>
                  <w:u w:val="none"/>
                </w:rPr>
                <w:t>Борисовка</w:t>
              </w:r>
            </w:hyperlink>
            <w:r w:rsidRPr="006B1971">
              <w:rPr>
                <w:rFonts w:ascii="Times New Roman" w:hAnsi="Times New Roman" w:cs="Times New Roman"/>
                <w:sz w:val="24"/>
                <w:szCs w:val="24"/>
              </w:rPr>
              <w:t xml:space="preserve">, соответственно уезд был переименован в </w:t>
            </w:r>
            <w:r w:rsidRPr="006B1971">
              <w:rPr>
                <w:rFonts w:ascii="Times New Roman" w:hAnsi="Times New Roman" w:cs="Times New Roman"/>
                <w:bCs/>
                <w:sz w:val="24"/>
                <w:szCs w:val="24"/>
              </w:rPr>
              <w:t>Борисовский</w:t>
            </w:r>
            <w:r w:rsidRPr="006B1971">
              <w:rPr>
                <w:rFonts w:ascii="Times New Roman" w:hAnsi="Times New Roman" w:cs="Times New Roman"/>
                <w:sz w:val="24"/>
                <w:szCs w:val="24"/>
              </w:rPr>
              <w:t xml:space="preserve">. </w:t>
            </w:r>
            <w:hyperlink r:id="rId28" w:tooltip="Борисовский уезд (Курская губерния)" w:history="1">
              <w:r w:rsidRPr="006B1971">
                <w:rPr>
                  <w:rStyle w:val="aa"/>
                  <w:rFonts w:ascii="Times New Roman" w:hAnsi="Times New Roman" w:cs="Times New Roman"/>
                  <w:color w:val="auto"/>
                  <w:sz w:val="24"/>
                  <w:szCs w:val="24"/>
                  <w:u w:val="none"/>
                </w:rPr>
                <w:t>Борисовский уезд</w:t>
              </w:r>
            </w:hyperlink>
            <w:r w:rsidRPr="006B1971">
              <w:rPr>
                <w:rFonts w:ascii="Times New Roman" w:hAnsi="Times New Roman" w:cs="Times New Roman"/>
                <w:sz w:val="24"/>
                <w:szCs w:val="24"/>
              </w:rPr>
              <w:t xml:space="preserve"> существовал немногим больше года. </w:t>
            </w:r>
            <w:hyperlink r:id="rId29" w:tooltip="1 июня" w:history="1">
              <w:r w:rsidRPr="006B1971">
                <w:rPr>
                  <w:rStyle w:val="aa"/>
                  <w:rFonts w:ascii="Times New Roman" w:hAnsi="Times New Roman" w:cs="Times New Roman"/>
                  <w:color w:val="auto"/>
                  <w:sz w:val="24"/>
                  <w:szCs w:val="24"/>
                  <w:u w:val="none"/>
                </w:rPr>
                <w:t>1 июня</w:t>
              </w:r>
            </w:hyperlink>
            <w:r w:rsidRPr="006B1971">
              <w:rPr>
                <w:rFonts w:ascii="Times New Roman" w:hAnsi="Times New Roman" w:cs="Times New Roman"/>
                <w:sz w:val="24"/>
                <w:szCs w:val="24"/>
              </w:rPr>
              <w:t xml:space="preserve"> </w:t>
            </w:r>
            <w:hyperlink r:id="rId30" w:tooltip="1925 год" w:history="1">
              <w:r w:rsidRPr="006B1971">
                <w:rPr>
                  <w:rStyle w:val="aa"/>
                  <w:rFonts w:ascii="Times New Roman" w:hAnsi="Times New Roman" w:cs="Times New Roman"/>
                  <w:color w:val="auto"/>
                  <w:sz w:val="24"/>
                  <w:szCs w:val="24"/>
                  <w:u w:val="none"/>
                </w:rPr>
                <w:t>1925 года</w:t>
              </w:r>
            </w:hyperlink>
            <w:r w:rsidRPr="006B1971">
              <w:rPr>
                <w:rFonts w:ascii="Times New Roman" w:hAnsi="Times New Roman" w:cs="Times New Roman"/>
                <w:sz w:val="24"/>
                <w:szCs w:val="24"/>
              </w:rPr>
              <w:t xml:space="preserve"> центром уезда опять становится </w:t>
            </w:r>
            <w:hyperlink r:id="rId31" w:tooltip="Грайворон" w:history="1">
              <w:r w:rsidRPr="006B1971">
                <w:rPr>
                  <w:rStyle w:val="aa"/>
                  <w:rFonts w:ascii="Times New Roman" w:hAnsi="Times New Roman" w:cs="Times New Roman"/>
                  <w:color w:val="auto"/>
                  <w:sz w:val="24"/>
                  <w:szCs w:val="24"/>
                  <w:u w:val="none"/>
                </w:rPr>
                <w:t>Грайворон</w:t>
              </w:r>
            </w:hyperlink>
            <w:r w:rsidRPr="006B1971">
              <w:rPr>
                <w:rFonts w:ascii="Times New Roman" w:hAnsi="Times New Roman" w:cs="Times New Roman"/>
                <w:sz w:val="24"/>
                <w:szCs w:val="24"/>
              </w:rPr>
              <w:t xml:space="preserve">, </w:t>
            </w:r>
            <w:hyperlink r:id="rId32" w:tooltip="Борисовский уезд (Курская губерния)" w:history="1">
              <w:r w:rsidRPr="006B1971">
                <w:rPr>
                  <w:rStyle w:val="aa"/>
                  <w:rFonts w:ascii="Times New Roman" w:hAnsi="Times New Roman" w:cs="Times New Roman"/>
                  <w:color w:val="auto"/>
                  <w:sz w:val="24"/>
                  <w:szCs w:val="24"/>
                  <w:u w:val="none"/>
                </w:rPr>
                <w:t>Борисовский уезд</w:t>
              </w:r>
            </w:hyperlink>
            <w:r w:rsidRPr="006B1971">
              <w:rPr>
                <w:rFonts w:ascii="Times New Roman" w:hAnsi="Times New Roman" w:cs="Times New Roman"/>
                <w:sz w:val="24"/>
                <w:szCs w:val="24"/>
              </w:rPr>
              <w:t xml:space="preserve"> снова переименовывается в </w:t>
            </w:r>
            <w:hyperlink r:id="rId33" w:tooltip="Грайворонский уезд" w:history="1">
              <w:r w:rsidRPr="006B1971">
                <w:rPr>
                  <w:rStyle w:val="aa"/>
                  <w:rFonts w:ascii="Times New Roman" w:hAnsi="Times New Roman" w:cs="Times New Roman"/>
                  <w:color w:val="auto"/>
                  <w:sz w:val="24"/>
                  <w:szCs w:val="24"/>
                  <w:u w:val="none"/>
                </w:rPr>
                <w:t>Грайворонский</w:t>
              </w:r>
            </w:hyperlink>
            <w:r w:rsidR="00854CF7">
              <w:t xml:space="preserve">. </w:t>
            </w:r>
          </w:p>
          <w:p w:rsidR="00BA02B8" w:rsidRDefault="00854CF7" w:rsidP="00BA02B8">
            <w:pPr>
              <w:autoSpaceDE w:val="0"/>
              <w:autoSpaceDN w:val="0"/>
              <w:adjustRightInd w:val="0"/>
              <w:spacing w:after="0" w:line="240" w:lineRule="auto"/>
              <w:ind w:firstLine="648"/>
              <w:jc w:val="both"/>
              <w:rPr>
                <w:rFonts w:ascii="Times New Roman" w:hAnsi="Times New Roman" w:cs="Times New Roman"/>
                <w:sz w:val="24"/>
                <w:szCs w:val="24"/>
              </w:rPr>
            </w:pPr>
            <w:r w:rsidRPr="006B1971">
              <w:rPr>
                <w:rFonts w:ascii="Times New Roman" w:hAnsi="Times New Roman" w:cs="Times New Roman"/>
                <w:sz w:val="24"/>
                <w:szCs w:val="24"/>
              </w:rPr>
              <w:lastRenderedPageBreak/>
              <w:t>Р</w:t>
            </w:r>
            <w:r w:rsidR="00A05F71" w:rsidRPr="006B1971">
              <w:rPr>
                <w:rFonts w:ascii="Times New Roman" w:hAnsi="Times New Roman" w:cs="Times New Roman"/>
                <w:sz w:val="24"/>
                <w:szCs w:val="24"/>
              </w:rPr>
              <w:t xml:space="preserve">айон образован </w:t>
            </w:r>
            <w:hyperlink r:id="rId34" w:tooltip="30 июля" w:history="1">
              <w:r w:rsidR="00A05F71" w:rsidRPr="006B1971">
                <w:rPr>
                  <w:rStyle w:val="aa"/>
                  <w:rFonts w:ascii="Times New Roman" w:hAnsi="Times New Roman" w:cs="Times New Roman"/>
                  <w:color w:val="auto"/>
                  <w:sz w:val="24"/>
                  <w:szCs w:val="24"/>
                  <w:u w:val="none"/>
                </w:rPr>
                <w:t>30 июля</w:t>
              </w:r>
            </w:hyperlink>
            <w:r w:rsidR="00A05F71" w:rsidRPr="006B1971">
              <w:rPr>
                <w:rFonts w:ascii="Times New Roman" w:hAnsi="Times New Roman" w:cs="Times New Roman"/>
                <w:sz w:val="24"/>
                <w:szCs w:val="24"/>
              </w:rPr>
              <w:t xml:space="preserve"> </w:t>
            </w:r>
            <w:hyperlink r:id="rId35" w:tooltip="1928 год" w:history="1">
              <w:r w:rsidR="00A05F71" w:rsidRPr="006B1971">
                <w:rPr>
                  <w:rStyle w:val="aa"/>
                  <w:rFonts w:ascii="Times New Roman" w:hAnsi="Times New Roman" w:cs="Times New Roman"/>
                  <w:color w:val="auto"/>
                  <w:sz w:val="24"/>
                  <w:szCs w:val="24"/>
                  <w:u w:val="none"/>
                </w:rPr>
                <w:t>1928 года</w:t>
              </w:r>
            </w:hyperlink>
            <w:r w:rsidR="00A05F71" w:rsidRPr="006B1971">
              <w:rPr>
                <w:rFonts w:ascii="Times New Roman" w:hAnsi="Times New Roman" w:cs="Times New Roman"/>
                <w:sz w:val="24"/>
                <w:szCs w:val="24"/>
              </w:rPr>
              <w:t xml:space="preserve"> в составе </w:t>
            </w:r>
            <w:hyperlink r:id="rId36" w:tooltip="Белгородский округ" w:history="1">
              <w:r w:rsidR="00A05F71" w:rsidRPr="006B1971">
                <w:rPr>
                  <w:rStyle w:val="aa"/>
                  <w:rFonts w:ascii="Times New Roman" w:hAnsi="Times New Roman" w:cs="Times New Roman"/>
                  <w:color w:val="auto"/>
                  <w:sz w:val="24"/>
                  <w:szCs w:val="24"/>
                  <w:u w:val="none"/>
                </w:rPr>
                <w:t>Белгородского округа</w:t>
              </w:r>
            </w:hyperlink>
            <w:r w:rsidR="00A05F71" w:rsidRPr="006B1971">
              <w:rPr>
                <w:rFonts w:ascii="Times New Roman" w:hAnsi="Times New Roman" w:cs="Times New Roman"/>
                <w:sz w:val="24"/>
                <w:szCs w:val="24"/>
              </w:rPr>
              <w:t xml:space="preserve"> </w:t>
            </w:r>
            <w:hyperlink r:id="rId37" w:tooltip="Центрально-Чернозёмная область" w:history="1">
              <w:r w:rsidR="00A05F71" w:rsidRPr="006B1971">
                <w:rPr>
                  <w:rStyle w:val="aa"/>
                  <w:rFonts w:ascii="Times New Roman" w:hAnsi="Times New Roman" w:cs="Times New Roman"/>
                  <w:color w:val="auto"/>
                  <w:sz w:val="24"/>
                  <w:szCs w:val="24"/>
                  <w:u w:val="none"/>
                </w:rPr>
                <w:t>Центрально-Чернозёмной области</w:t>
              </w:r>
            </w:hyperlink>
            <w:r w:rsidR="00A05F71" w:rsidRPr="006B1971">
              <w:rPr>
                <w:rFonts w:ascii="Times New Roman" w:hAnsi="Times New Roman" w:cs="Times New Roman"/>
                <w:sz w:val="24"/>
                <w:szCs w:val="24"/>
              </w:rPr>
              <w:t xml:space="preserve">, в состав района был включен город </w:t>
            </w:r>
            <w:hyperlink r:id="rId38" w:tooltip="Хотмыжск (Борисовский район)" w:history="1">
              <w:r w:rsidR="00A05F71" w:rsidRPr="006B1971">
                <w:rPr>
                  <w:rStyle w:val="aa"/>
                  <w:rFonts w:ascii="Times New Roman" w:hAnsi="Times New Roman" w:cs="Times New Roman"/>
                  <w:color w:val="auto"/>
                  <w:sz w:val="24"/>
                  <w:szCs w:val="24"/>
                  <w:u w:val="none"/>
                </w:rPr>
                <w:t>Хотмыжск</w:t>
              </w:r>
            </w:hyperlink>
            <w:r w:rsidR="00A05F71" w:rsidRPr="006B1971">
              <w:rPr>
                <w:rFonts w:ascii="Times New Roman" w:hAnsi="Times New Roman" w:cs="Times New Roman"/>
                <w:sz w:val="24"/>
                <w:szCs w:val="24"/>
              </w:rPr>
              <w:t xml:space="preserve">, получивший статус села. С </w:t>
            </w:r>
            <w:hyperlink r:id="rId39" w:tooltip="13 июня" w:history="1">
              <w:r w:rsidR="00A05F71" w:rsidRPr="006B1971">
                <w:rPr>
                  <w:rStyle w:val="aa"/>
                  <w:rFonts w:ascii="Times New Roman" w:hAnsi="Times New Roman" w:cs="Times New Roman"/>
                  <w:color w:val="auto"/>
                  <w:sz w:val="24"/>
                  <w:szCs w:val="24"/>
                  <w:u w:val="none"/>
                </w:rPr>
                <w:t>13 июня</w:t>
              </w:r>
            </w:hyperlink>
            <w:r w:rsidR="00A05F71" w:rsidRPr="006B1971">
              <w:rPr>
                <w:rFonts w:ascii="Times New Roman" w:hAnsi="Times New Roman" w:cs="Times New Roman"/>
                <w:sz w:val="24"/>
                <w:szCs w:val="24"/>
              </w:rPr>
              <w:t xml:space="preserve"> </w:t>
            </w:r>
            <w:hyperlink r:id="rId40" w:tooltip="1934 год" w:history="1">
              <w:r w:rsidR="00A05F71" w:rsidRPr="006B1971">
                <w:rPr>
                  <w:rStyle w:val="aa"/>
                  <w:rFonts w:ascii="Times New Roman" w:hAnsi="Times New Roman" w:cs="Times New Roman"/>
                  <w:color w:val="auto"/>
                  <w:sz w:val="24"/>
                  <w:szCs w:val="24"/>
                  <w:u w:val="none"/>
                </w:rPr>
                <w:t>1934 года</w:t>
              </w:r>
            </w:hyperlink>
            <w:r w:rsidR="00A05F71" w:rsidRPr="006B1971">
              <w:rPr>
                <w:rFonts w:ascii="Times New Roman" w:hAnsi="Times New Roman" w:cs="Times New Roman"/>
                <w:sz w:val="24"/>
                <w:szCs w:val="24"/>
              </w:rPr>
              <w:t xml:space="preserve"> — в составе </w:t>
            </w:r>
            <w:hyperlink r:id="rId41" w:tooltip="Курская область" w:history="1">
              <w:r w:rsidR="00A05F71" w:rsidRPr="006B1971">
                <w:rPr>
                  <w:rStyle w:val="aa"/>
                  <w:rFonts w:ascii="Times New Roman" w:hAnsi="Times New Roman" w:cs="Times New Roman"/>
                  <w:color w:val="auto"/>
                  <w:sz w:val="24"/>
                  <w:szCs w:val="24"/>
                  <w:u w:val="none"/>
                </w:rPr>
                <w:t>Курской области</w:t>
              </w:r>
            </w:hyperlink>
            <w:r w:rsidR="00A05F71" w:rsidRPr="006B1971">
              <w:rPr>
                <w:rFonts w:ascii="Times New Roman" w:hAnsi="Times New Roman" w:cs="Times New Roman"/>
                <w:sz w:val="24"/>
                <w:szCs w:val="24"/>
              </w:rPr>
              <w:t>.</w:t>
            </w:r>
            <w:r w:rsidR="003E6523" w:rsidRPr="006B1971">
              <w:rPr>
                <w:rFonts w:ascii="Times New Roman" w:hAnsi="Times New Roman" w:cs="Times New Roman"/>
                <w:sz w:val="24"/>
                <w:szCs w:val="24"/>
              </w:rPr>
              <w:t xml:space="preserve"> </w:t>
            </w:r>
            <w:r w:rsidR="00A11520" w:rsidRPr="006B1971">
              <w:rPr>
                <w:rStyle w:val="ad"/>
                <w:rFonts w:ascii="Times New Roman" w:hAnsi="Times New Roman" w:cs="Times New Roman"/>
                <w:b w:val="0"/>
                <w:sz w:val="24"/>
                <w:szCs w:val="24"/>
              </w:rPr>
              <w:t>6 января 1954 года</w:t>
            </w:r>
            <w:r w:rsidR="00A11520" w:rsidRPr="006B1971">
              <w:rPr>
                <w:rStyle w:val="ad"/>
                <w:rFonts w:ascii="Times New Roman" w:hAnsi="Times New Roman" w:cs="Times New Roman"/>
                <w:sz w:val="24"/>
                <w:szCs w:val="24"/>
              </w:rPr>
              <w:t xml:space="preserve"> </w:t>
            </w:r>
            <w:r w:rsidR="00A11520" w:rsidRPr="006B1971">
              <w:rPr>
                <w:rFonts w:ascii="Times New Roman" w:hAnsi="Times New Roman" w:cs="Times New Roman"/>
                <w:sz w:val="24"/>
                <w:szCs w:val="24"/>
              </w:rPr>
              <w:t>Борисовский район Курской области входит в состав новообразованной Белгородской области. Через пять лет Борисовка получает статус посёлка городского типа. В 1964 году к району был присоединен Грайворонский район, который находился в его составе до 1989 года, пока вновь не был восстановлен отдельный Грайворонский район.</w:t>
            </w:r>
          </w:p>
          <w:p w:rsidR="00FD304E" w:rsidRDefault="00A05F71" w:rsidP="00FD304E">
            <w:pPr>
              <w:autoSpaceDE w:val="0"/>
              <w:autoSpaceDN w:val="0"/>
              <w:adjustRightInd w:val="0"/>
              <w:spacing w:after="0" w:line="240" w:lineRule="auto"/>
              <w:ind w:firstLine="648"/>
              <w:jc w:val="both"/>
              <w:rPr>
                <w:rFonts w:ascii="Times New Roman" w:hAnsi="Times New Roman" w:cs="Times New Roman"/>
                <w:sz w:val="24"/>
                <w:szCs w:val="24"/>
              </w:rPr>
            </w:pPr>
            <w:r w:rsidRPr="00BA02B8">
              <w:rPr>
                <w:rFonts w:ascii="Times New Roman" w:hAnsi="Times New Roman" w:cs="Times New Roman"/>
                <w:sz w:val="24"/>
                <w:szCs w:val="24"/>
              </w:rPr>
              <w:t xml:space="preserve">1 февраля 1963 года был образован Борисовский сельский район. </w:t>
            </w:r>
            <w:r w:rsidR="007D56B6" w:rsidRPr="00BA02B8">
              <w:rPr>
                <w:rFonts w:ascii="Times New Roman" w:hAnsi="Times New Roman" w:cs="Times New Roman"/>
                <w:sz w:val="24"/>
                <w:szCs w:val="24"/>
              </w:rPr>
              <w:t xml:space="preserve">С </w:t>
            </w:r>
            <w:hyperlink r:id="rId42" w:tooltip="1 января" w:history="1">
              <w:r w:rsidR="007D56B6" w:rsidRPr="00BA02B8">
                <w:rPr>
                  <w:rStyle w:val="aa"/>
                  <w:rFonts w:ascii="Times New Roman" w:hAnsi="Times New Roman" w:cs="Times New Roman"/>
                  <w:color w:val="auto"/>
                  <w:sz w:val="24"/>
                  <w:szCs w:val="24"/>
                  <w:u w:val="none"/>
                </w:rPr>
                <w:t>1 января</w:t>
              </w:r>
            </w:hyperlink>
            <w:r w:rsidR="007D56B6" w:rsidRPr="00BA02B8">
              <w:rPr>
                <w:rFonts w:ascii="Times New Roman" w:hAnsi="Times New Roman" w:cs="Times New Roman"/>
                <w:sz w:val="24"/>
                <w:szCs w:val="24"/>
              </w:rPr>
              <w:t xml:space="preserve"> </w:t>
            </w:r>
            <w:hyperlink r:id="rId43" w:tooltip="2006 год" w:history="1">
              <w:r w:rsidR="007D56B6" w:rsidRPr="00BA02B8">
                <w:rPr>
                  <w:rStyle w:val="aa"/>
                  <w:rFonts w:ascii="Times New Roman" w:hAnsi="Times New Roman" w:cs="Times New Roman"/>
                  <w:color w:val="auto"/>
                  <w:sz w:val="24"/>
                  <w:szCs w:val="24"/>
                  <w:u w:val="none"/>
                </w:rPr>
                <w:t>2006 года</w:t>
              </w:r>
            </w:hyperlink>
            <w:r w:rsidR="007D56B6" w:rsidRPr="00BA02B8">
              <w:rPr>
                <w:rFonts w:ascii="Times New Roman" w:hAnsi="Times New Roman" w:cs="Times New Roman"/>
                <w:sz w:val="24"/>
                <w:szCs w:val="24"/>
              </w:rPr>
              <w:t xml:space="preserve"> в соответствии с Законом Белгородской области от 20.12.2004 № 159</w:t>
            </w:r>
            <w:r w:rsidR="00CE217E">
              <w:rPr>
                <w:rFonts w:ascii="Times New Roman" w:hAnsi="Times New Roman" w:cs="Times New Roman"/>
                <w:sz w:val="24"/>
                <w:szCs w:val="24"/>
              </w:rPr>
              <w:t xml:space="preserve"> </w:t>
            </w:r>
            <w:r w:rsidR="007D56B6" w:rsidRPr="00BA02B8">
              <w:rPr>
                <w:rFonts w:ascii="Times New Roman" w:hAnsi="Times New Roman" w:cs="Times New Roman"/>
                <w:sz w:val="24"/>
                <w:szCs w:val="24"/>
                <w:vertAlign w:val="superscript"/>
              </w:rPr>
              <w:t>«</w:t>
            </w:r>
            <w:r w:rsidR="007D56B6" w:rsidRPr="00BA02B8">
              <w:rPr>
                <w:rFonts w:ascii="Times New Roman" w:hAnsi="Times New Roman" w:cs="Times New Roman"/>
                <w:iCs/>
                <w:sz w:val="24"/>
                <w:szCs w:val="24"/>
              </w:rPr>
              <w:t xml:space="preserve">Об установлении границ муниципальных образований и наделении их статусом городского, сельского поселения, городского округа, муниципального района» </w:t>
            </w:r>
            <w:r w:rsidR="007D56B6" w:rsidRPr="00BA02B8">
              <w:rPr>
                <w:rFonts w:ascii="Times New Roman" w:hAnsi="Times New Roman" w:cs="Times New Roman"/>
                <w:sz w:val="24"/>
                <w:szCs w:val="24"/>
              </w:rPr>
              <w:t xml:space="preserve">муниципальное образование «Борисовский район» наделено </w:t>
            </w:r>
            <w:r w:rsidR="00BA02B8">
              <w:rPr>
                <w:rFonts w:ascii="Times New Roman" w:hAnsi="Times New Roman" w:cs="Times New Roman"/>
                <w:sz w:val="24"/>
                <w:szCs w:val="24"/>
              </w:rPr>
              <w:t xml:space="preserve">статусом муниципального района. </w:t>
            </w:r>
            <w:r w:rsidR="007D56B6" w:rsidRPr="00BA02B8">
              <w:rPr>
                <w:rFonts w:ascii="Times New Roman" w:hAnsi="Times New Roman" w:cs="Times New Roman"/>
                <w:sz w:val="24"/>
                <w:szCs w:val="24"/>
              </w:rPr>
              <w:t>На территории района</w:t>
            </w:r>
            <w:r w:rsidR="00FD304E">
              <w:rPr>
                <w:rFonts w:ascii="Times New Roman" w:hAnsi="Times New Roman" w:cs="Times New Roman"/>
                <w:sz w:val="24"/>
                <w:szCs w:val="24"/>
              </w:rPr>
              <w:t xml:space="preserve"> были </w:t>
            </w:r>
            <w:r w:rsidR="007D56B6" w:rsidRPr="00BA02B8">
              <w:rPr>
                <w:rFonts w:ascii="Times New Roman" w:hAnsi="Times New Roman" w:cs="Times New Roman"/>
                <w:sz w:val="24"/>
                <w:szCs w:val="24"/>
              </w:rPr>
              <w:t xml:space="preserve"> образованы  9 муниципальных образования: 1 городское и 8 сельских поселений. </w:t>
            </w:r>
            <w:hyperlink r:id="rId44" w:tooltip="6 мая" w:history="1">
              <w:r w:rsidR="007D56B6" w:rsidRPr="00BA02B8">
                <w:rPr>
                  <w:rStyle w:val="aa"/>
                  <w:rFonts w:ascii="Times New Roman" w:hAnsi="Times New Roman" w:cs="Times New Roman"/>
                  <w:color w:val="auto"/>
                  <w:sz w:val="24"/>
                  <w:szCs w:val="24"/>
                  <w:u w:val="none"/>
                </w:rPr>
                <w:t>6 мая</w:t>
              </w:r>
            </w:hyperlink>
            <w:r w:rsidR="007D56B6" w:rsidRPr="00BA02B8">
              <w:rPr>
                <w:rFonts w:ascii="Times New Roman" w:hAnsi="Times New Roman" w:cs="Times New Roman"/>
                <w:sz w:val="24"/>
                <w:szCs w:val="24"/>
              </w:rPr>
              <w:t xml:space="preserve"> </w:t>
            </w:r>
            <w:hyperlink r:id="rId45" w:tooltip="2013 год" w:history="1">
              <w:r w:rsidR="007D56B6" w:rsidRPr="00BA02B8">
                <w:rPr>
                  <w:rStyle w:val="aa"/>
                  <w:rFonts w:ascii="Times New Roman" w:hAnsi="Times New Roman" w:cs="Times New Roman"/>
                  <w:color w:val="auto"/>
                  <w:sz w:val="24"/>
                  <w:szCs w:val="24"/>
                  <w:u w:val="none"/>
                </w:rPr>
                <w:t>2013 года</w:t>
              </w:r>
            </w:hyperlink>
            <w:r w:rsidR="007D56B6" w:rsidRPr="00BA02B8">
              <w:rPr>
                <w:rFonts w:ascii="Times New Roman" w:hAnsi="Times New Roman" w:cs="Times New Roman"/>
                <w:sz w:val="24"/>
                <w:szCs w:val="24"/>
              </w:rPr>
              <w:t xml:space="preserve"> в соответствии с Законом Белгородской области № 195</w:t>
            </w:r>
            <w:r w:rsidR="007D56B6" w:rsidRPr="00BA02B8">
              <w:rPr>
                <w:rFonts w:ascii="Times New Roman" w:hAnsi="Times New Roman" w:cs="Times New Roman"/>
                <w:sz w:val="24"/>
                <w:szCs w:val="24"/>
                <w:vertAlign w:val="superscript"/>
              </w:rPr>
              <w:t xml:space="preserve">  </w:t>
            </w:r>
            <w:r w:rsidR="007D56B6" w:rsidRPr="00BA02B8">
              <w:rPr>
                <w:rFonts w:ascii="Times New Roman" w:hAnsi="Times New Roman" w:cs="Times New Roman"/>
                <w:sz w:val="24"/>
                <w:szCs w:val="24"/>
              </w:rPr>
              <w:t>«О преобразовании муниципального образования и внесении изменений в статью 5 закона Белгородской области «</w:t>
            </w:r>
            <w:r w:rsidR="007D56B6" w:rsidRPr="00BA02B8">
              <w:rPr>
                <w:rFonts w:ascii="Times New Roman" w:hAnsi="Times New Roman" w:cs="Times New Roman"/>
                <w:iCs/>
                <w:sz w:val="24"/>
                <w:szCs w:val="24"/>
              </w:rPr>
              <w:t>Об установлении границ муниципальных образований и наделении их статусом городского, сельского поселения, городского округа, муниципального района</w:t>
            </w:r>
            <w:r w:rsidR="007D56B6" w:rsidRPr="00BA02B8">
              <w:rPr>
                <w:rFonts w:ascii="Times New Roman" w:hAnsi="Times New Roman" w:cs="Times New Roman"/>
                <w:sz w:val="24"/>
                <w:szCs w:val="24"/>
              </w:rPr>
              <w:t xml:space="preserve">» из состава </w:t>
            </w:r>
            <w:hyperlink r:id="rId46" w:tooltip="Октябрьско-Готнянское сельское поселение" w:history="1">
              <w:r w:rsidR="007D56B6" w:rsidRPr="00BA02B8">
                <w:rPr>
                  <w:rStyle w:val="aa"/>
                  <w:rFonts w:ascii="Times New Roman" w:hAnsi="Times New Roman" w:cs="Times New Roman"/>
                  <w:color w:val="auto"/>
                  <w:sz w:val="24"/>
                  <w:szCs w:val="24"/>
                  <w:u w:val="none"/>
                </w:rPr>
                <w:t>Октябрьско-Готнянского сельского поселения</w:t>
              </w:r>
            </w:hyperlink>
            <w:r w:rsidR="007D56B6" w:rsidRPr="00BA02B8">
              <w:rPr>
                <w:rFonts w:ascii="Times New Roman" w:hAnsi="Times New Roman" w:cs="Times New Roman"/>
                <w:sz w:val="24"/>
                <w:szCs w:val="24"/>
              </w:rPr>
              <w:t xml:space="preserve"> было выделено </w:t>
            </w:r>
            <w:hyperlink r:id="rId47" w:tooltip="Краснокутское сельское поселение (Белгородская область)" w:history="1">
              <w:r w:rsidR="007D56B6" w:rsidRPr="00BA02B8">
                <w:rPr>
                  <w:rStyle w:val="aa"/>
                  <w:rFonts w:ascii="Times New Roman" w:hAnsi="Times New Roman" w:cs="Times New Roman"/>
                  <w:color w:val="auto"/>
                  <w:sz w:val="24"/>
                  <w:szCs w:val="24"/>
                  <w:u w:val="none"/>
                </w:rPr>
                <w:t>Краснокутское сельское поселение</w:t>
              </w:r>
            </w:hyperlink>
            <w:r w:rsidR="007D56B6" w:rsidRPr="00BA02B8">
              <w:rPr>
                <w:rFonts w:ascii="Times New Roman" w:hAnsi="Times New Roman" w:cs="Times New Roman"/>
                <w:sz w:val="24"/>
                <w:szCs w:val="24"/>
              </w:rPr>
              <w:t>.</w:t>
            </w:r>
          </w:p>
          <w:p w:rsidR="00FD304E" w:rsidRPr="00FD304E" w:rsidRDefault="00BC1DAA" w:rsidP="00FD304E">
            <w:pPr>
              <w:autoSpaceDE w:val="0"/>
              <w:autoSpaceDN w:val="0"/>
              <w:adjustRightInd w:val="0"/>
              <w:spacing w:after="0" w:line="240" w:lineRule="auto"/>
              <w:ind w:firstLine="648"/>
              <w:jc w:val="both"/>
              <w:rPr>
                <w:rFonts w:ascii="Times New Roman" w:hAnsi="Times New Roman" w:cs="Times New Roman"/>
                <w:sz w:val="24"/>
                <w:szCs w:val="24"/>
              </w:rPr>
            </w:pPr>
            <w:r w:rsidRPr="00FD304E">
              <w:rPr>
                <w:rFonts w:ascii="Times New Roman" w:hAnsi="Times New Roman" w:cs="Times New Roman"/>
                <w:sz w:val="24"/>
                <w:szCs w:val="24"/>
              </w:rPr>
              <w:t>Наш район прославлен творчеством знаменитых педагогов – музыкантов, композиторов, хоровых дирижеров, основоположников духовной музыки – Дегтярева С.А. и Ломакина Г.Я., здесь родились: актер, режиссер, драматург П.Я. Барвинский, художники Д.И. Бесперчий и В.В. Хвостенко, писатель А.И. Шиян, оперный певец А.А. Лошак.</w:t>
            </w:r>
          </w:p>
          <w:p w:rsidR="004A7D72" w:rsidRDefault="00BC1DAA" w:rsidP="004A7D72">
            <w:pPr>
              <w:autoSpaceDE w:val="0"/>
              <w:autoSpaceDN w:val="0"/>
              <w:adjustRightInd w:val="0"/>
              <w:spacing w:after="0" w:line="240" w:lineRule="auto"/>
              <w:ind w:firstLine="648"/>
              <w:jc w:val="both"/>
              <w:rPr>
                <w:rFonts w:ascii="Times New Roman" w:hAnsi="Times New Roman" w:cs="Times New Roman"/>
                <w:sz w:val="24"/>
                <w:szCs w:val="24"/>
              </w:rPr>
            </w:pPr>
            <w:r w:rsidRPr="00FD304E">
              <w:rPr>
                <w:rFonts w:ascii="Times New Roman" w:hAnsi="Times New Roman" w:cs="Times New Roman"/>
                <w:sz w:val="24"/>
                <w:szCs w:val="24"/>
              </w:rPr>
              <w:t>На земле района увековечены уроженцы края</w:t>
            </w:r>
            <w:r w:rsidRPr="00FD304E">
              <w:rPr>
                <w:rFonts w:ascii="Times New Roman" w:hAnsi="Times New Roman" w:cs="Times New Roman"/>
                <w:b/>
                <w:sz w:val="24"/>
                <w:szCs w:val="24"/>
              </w:rPr>
              <w:t xml:space="preserve">: </w:t>
            </w:r>
            <w:r w:rsidRPr="00FD304E">
              <w:rPr>
                <w:rStyle w:val="ad"/>
                <w:rFonts w:ascii="Times New Roman" w:hAnsi="Times New Roman" w:cs="Times New Roman"/>
                <w:b w:val="0"/>
                <w:sz w:val="24"/>
                <w:szCs w:val="24"/>
              </w:rPr>
              <w:t>девять Героев Советского Союза</w:t>
            </w:r>
            <w:r w:rsidRPr="00FD304E">
              <w:rPr>
                <w:rFonts w:ascii="Times New Roman" w:hAnsi="Times New Roman" w:cs="Times New Roman"/>
                <w:sz w:val="24"/>
                <w:szCs w:val="24"/>
              </w:rPr>
              <w:t xml:space="preserve"> и</w:t>
            </w:r>
            <w:r w:rsidRPr="00FD304E">
              <w:rPr>
                <w:rFonts w:ascii="Times New Roman" w:hAnsi="Times New Roman" w:cs="Times New Roman"/>
                <w:b/>
                <w:sz w:val="24"/>
                <w:szCs w:val="24"/>
              </w:rPr>
              <w:t xml:space="preserve"> </w:t>
            </w:r>
            <w:r w:rsidRPr="00FD304E">
              <w:rPr>
                <w:rStyle w:val="ad"/>
                <w:rFonts w:ascii="Times New Roman" w:hAnsi="Times New Roman" w:cs="Times New Roman"/>
                <w:b w:val="0"/>
                <w:sz w:val="24"/>
                <w:szCs w:val="24"/>
              </w:rPr>
              <w:t>два Кавалера ордена «Слава»</w:t>
            </w:r>
            <w:r w:rsidRPr="00FD304E">
              <w:rPr>
                <w:rFonts w:ascii="Times New Roman" w:hAnsi="Times New Roman" w:cs="Times New Roman"/>
                <w:b/>
                <w:sz w:val="24"/>
                <w:szCs w:val="24"/>
              </w:rPr>
              <w:t xml:space="preserve">, </w:t>
            </w:r>
            <w:r w:rsidRPr="00FD304E">
              <w:rPr>
                <w:rStyle w:val="ad"/>
                <w:rFonts w:ascii="Times New Roman" w:hAnsi="Times New Roman" w:cs="Times New Roman"/>
                <w:b w:val="0"/>
                <w:sz w:val="24"/>
                <w:szCs w:val="24"/>
              </w:rPr>
              <w:t>шесть Героев Социалистического Труда</w:t>
            </w:r>
            <w:r w:rsidRPr="00FD304E">
              <w:rPr>
                <w:rFonts w:ascii="Times New Roman" w:hAnsi="Times New Roman" w:cs="Times New Roman"/>
                <w:b/>
                <w:sz w:val="24"/>
                <w:szCs w:val="24"/>
              </w:rPr>
              <w:t xml:space="preserve"> </w:t>
            </w:r>
            <w:r w:rsidRPr="00FD304E">
              <w:rPr>
                <w:rFonts w:ascii="Times New Roman" w:hAnsi="Times New Roman" w:cs="Times New Roman"/>
                <w:sz w:val="24"/>
                <w:szCs w:val="24"/>
              </w:rPr>
              <w:t>и</w:t>
            </w:r>
            <w:r w:rsidRPr="00FD304E">
              <w:rPr>
                <w:rFonts w:ascii="Times New Roman" w:hAnsi="Times New Roman" w:cs="Times New Roman"/>
                <w:b/>
                <w:sz w:val="24"/>
                <w:szCs w:val="24"/>
              </w:rPr>
              <w:t xml:space="preserve"> </w:t>
            </w:r>
            <w:r w:rsidRPr="00FD304E">
              <w:rPr>
                <w:rStyle w:val="ad"/>
                <w:rFonts w:ascii="Times New Roman" w:hAnsi="Times New Roman" w:cs="Times New Roman"/>
                <w:b w:val="0"/>
                <w:sz w:val="24"/>
                <w:szCs w:val="24"/>
              </w:rPr>
              <w:t>члены знаменитой пилотажной группы «Русские витязи»</w:t>
            </w:r>
            <w:r w:rsidRPr="00FD304E">
              <w:rPr>
                <w:rFonts w:ascii="Times New Roman" w:hAnsi="Times New Roman" w:cs="Times New Roman"/>
                <w:b/>
                <w:sz w:val="24"/>
                <w:szCs w:val="24"/>
              </w:rPr>
              <w:t xml:space="preserve"> - </w:t>
            </w:r>
            <w:r w:rsidR="00E5058F" w:rsidRPr="00FD304E">
              <w:rPr>
                <w:rFonts w:ascii="Times New Roman" w:hAnsi="Times New Roman" w:cs="Times New Roman"/>
                <w:sz w:val="24"/>
                <w:szCs w:val="24"/>
              </w:rPr>
              <w:t>С.Н Климов и А.В. Сыровой, заслуженный врач Российской Федерации – В.Ф. Куликовский.</w:t>
            </w:r>
            <w:r w:rsidRPr="00FD304E">
              <w:rPr>
                <w:rFonts w:ascii="Times New Roman" w:hAnsi="Times New Roman" w:cs="Times New Roman"/>
                <w:sz w:val="24"/>
                <w:szCs w:val="24"/>
              </w:rPr>
              <w:t xml:space="preserve"> В честь этих людей на площади поселка были открыты Аллея Славы и Аллея знаменитых земляков, а в Березовском и Белянском сельских поселениях муниципальным общеобразовательным учреждениям были присвоены имена «Витязей» и установлены бюсты, МБОУ «Березовская средняя общеобразовательная школа имени С.Н. Климова» и МБОУ «Новоборисовская средняя общеобразовательная школа имени А.В. Сырового».</w:t>
            </w:r>
          </w:p>
          <w:p w:rsidR="00621DA7" w:rsidRPr="002B70F0" w:rsidRDefault="00317712" w:rsidP="005E115D">
            <w:pPr>
              <w:autoSpaceDE w:val="0"/>
              <w:autoSpaceDN w:val="0"/>
              <w:adjustRightInd w:val="0"/>
              <w:spacing w:after="0" w:line="240" w:lineRule="auto"/>
              <w:ind w:firstLine="648"/>
              <w:jc w:val="both"/>
              <w:rPr>
                <w:rFonts w:ascii="Times New Roman" w:hAnsi="Times New Roman" w:cs="Times New Roman"/>
                <w:sz w:val="24"/>
                <w:szCs w:val="24"/>
              </w:rPr>
            </w:pPr>
            <w:r w:rsidRPr="004A7D72">
              <w:rPr>
                <w:rFonts w:ascii="Times New Roman" w:hAnsi="Times New Roman" w:cs="Times New Roman"/>
                <w:sz w:val="24"/>
                <w:szCs w:val="24"/>
              </w:rPr>
              <w:t xml:space="preserve">В </w:t>
            </w:r>
            <w:r w:rsidR="00406D30" w:rsidRPr="004A7D72">
              <w:rPr>
                <w:rFonts w:ascii="Times New Roman" w:hAnsi="Times New Roman" w:cs="Times New Roman"/>
                <w:sz w:val="24"/>
                <w:szCs w:val="24"/>
              </w:rPr>
              <w:t xml:space="preserve">настоящее время в </w:t>
            </w:r>
            <w:r w:rsidRPr="004A7D72">
              <w:rPr>
                <w:rFonts w:ascii="Times New Roman" w:hAnsi="Times New Roman" w:cs="Times New Roman"/>
                <w:sz w:val="24"/>
                <w:szCs w:val="24"/>
              </w:rPr>
              <w:t>районе действуют 7</w:t>
            </w:r>
            <w:r w:rsidR="00B81F6D" w:rsidRPr="004A7D72">
              <w:rPr>
                <w:rFonts w:ascii="Times New Roman" w:hAnsi="Times New Roman" w:cs="Times New Roman"/>
                <w:sz w:val="24"/>
                <w:szCs w:val="24"/>
              </w:rPr>
              <w:t xml:space="preserve"> православных храмов. Каменный </w:t>
            </w:r>
            <w:r w:rsidR="00B81F6D" w:rsidRPr="004A7D72">
              <w:rPr>
                <w:rStyle w:val="ad"/>
                <w:rFonts w:ascii="Times New Roman" w:hAnsi="Times New Roman" w:cs="Times New Roman"/>
                <w:b w:val="0"/>
                <w:sz w:val="24"/>
                <w:szCs w:val="24"/>
              </w:rPr>
              <w:t>храм Архангела Михаила</w:t>
            </w:r>
            <w:r w:rsidR="00B81F6D" w:rsidRPr="004A7D72">
              <w:rPr>
                <w:rFonts w:ascii="Times New Roman" w:hAnsi="Times New Roman" w:cs="Times New Roman"/>
                <w:sz w:val="24"/>
                <w:szCs w:val="24"/>
              </w:rPr>
              <w:t xml:space="preserve"> заложен 29 мая 1804 года. В нем имеется уникальный мраморный иконостас и одна из святынь Белгородской земли – </w:t>
            </w:r>
            <w:r w:rsidR="00B81F6D" w:rsidRPr="004A7D72">
              <w:rPr>
                <w:rStyle w:val="ad"/>
                <w:rFonts w:ascii="Times New Roman" w:hAnsi="Times New Roman" w:cs="Times New Roman"/>
                <w:b w:val="0"/>
                <w:sz w:val="24"/>
                <w:szCs w:val="24"/>
              </w:rPr>
              <w:t>Тихвинская икона Пресвятой Богородицы</w:t>
            </w:r>
            <w:r w:rsidR="00B81F6D" w:rsidRPr="004A7D72">
              <w:rPr>
                <w:rFonts w:ascii="Times New Roman" w:hAnsi="Times New Roman" w:cs="Times New Roman"/>
                <w:b/>
                <w:sz w:val="24"/>
                <w:szCs w:val="24"/>
              </w:rPr>
              <w:t>.</w:t>
            </w:r>
            <w:r w:rsidR="00B81F6D" w:rsidRPr="004A7D72">
              <w:rPr>
                <w:rFonts w:ascii="Times New Roman" w:hAnsi="Times New Roman" w:cs="Times New Roman"/>
                <w:sz w:val="24"/>
                <w:szCs w:val="24"/>
              </w:rPr>
              <w:t xml:space="preserve"> Сохранилось множество исторических ценностей таких, как знаменитый </w:t>
            </w:r>
            <w:r w:rsidR="00B81F6D" w:rsidRPr="004A7D72">
              <w:rPr>
                <w:rStyle w:val="ad"/>
                <w:rFonts w:ascii="Times New Roman" w:hAnsi="Times New Roman" w:cs="Times New Roman"/>
                <w:b w:val="0"/>
                <w:sz w:val="24"/>
                <w:szCs w:val="24"/>
              </w:rPr>
              <w:t>Хотмыжский курган</w:t>
            </w:r>
            <w:r w:rsidR="00B81F6D" w:rsidRPr="004A7D72">
              <w:rPr>
                <w:rFonts w:ascii="Times New Roman" w:hAnsi="Times New Roman" w:cs="Times New Roman"/>
                <w:b/>
                <w:sz w:val="24"/>
                <w:szCs w:val="24"/>
              </w:rPr>
              <w:t>,</w:t>
            </w:r>
            <w:r w:rsidR="00B81F6D" w:rsidRPr="004A7D72">
              <w:rPr>
                <w:rFonts w:ascii="Times New Roman" w:hAnsi="Times New Roman" w:cs="Times New Roman"/>
                <w:sz w:val="24"/>
                <w:szCs w:val="24"/>
              </w:rPr>
              <w:t xml:space="preserve"> на котором в 17 столетии была </w:t>
            </w:r>
            <w:r w:rsidR="00B81F6D" w:rsidRPr="004A7D72">
              <w:rPr>
                <w:rStyle w:val="ad"/>
                <w:rFonts w:ascii="Times New Roman" w:hAnsi="Times New Roman" w:cs="Times New Roman"/>
                <w:b w:val="0"/>
                <w:sz w:val="24"/>
                <w:szCs w:val="24"/>
              </w:rPr>
              <w:t>Хотмыжская крепость</w:t>
            </w:r>
            <w:r w:rsidR="00B81F6D" w:rsidRPr="004A7D72">
              <w:rPr>
                <w:rFonts w:ascii="Times New Roman" w:hAnsi="Times New Roman" w:cs="Times New Roman"/>
                <w:b/>
                <w:sz w:val="24"/>
                <w:szCs w:val="24"/>
              </w:rPr>
              <w:t>,</w:t>
            </w:r>
            <w:r w:rsidR="00B81F6D" w:rsidRPr="004A7D72">
              <w:rPr>
                <w:rFonts w:ascii="Times New Roman" w:hAnsi="Times New Roman" w:cs="Times New Roman"/>
                <w:sz w:val="24"/>
                <w:szCs w:val="24"/>
              </w:rPr>
              <w:t xml:space="preserve"> защищавшая Русь от набегов татар. На Борисовкой земле находится старейший заповедник </w:t>
            </w:r>
            <w:r w:rsidR="00B81F6D" w:rsidRPr="004A7D72">
              <w:rPr>
                <w:rFonts w:ascii="Times New Roman" w:hAnsi="Times New Roman" w:cs="Times New Roman"/>
                <w:sz w:val="24"/>
                <w:szCs w:val="24"/>
              </w:rPr>
              <w:lastRenderedPageBreak/>
              <w:t xml:space="preserve">России –  </w:t>
            </w:r>
            <w:r w:rsidR="00B81F6D" w:rsidRPr="004A7D72">
              <w:rPr>
                <w:rFonts w:ascii="Times New Roman" w:hAnsi="Times New Roman" w:cs="Times New Roman"/>
                <w:b/>
                <w:sz w:val="24"/>
                <w:szCs w:val="24"/>
              </w:rPr>
              <w:t>«</w:t>
            </w:r>
            <w:r w:rsidR="00B81F6D" w:rsidRPr="004A7D72">
              <w:rPr>
                <w:rStyle w:val="ad"/>
                <w:rFonts w:ascii="Times New Roman" w:hAnsi="Times New Roman" w:cs="Times New Roman"/>
                <w:b w:val="0"/>
                <w:sz w:val="24"/>
                <w:szCs w:val="24"/>
              </w:rPr>
              <w:t>Лес на Ворскле</w:t>
            </w:r>
            <w:r w:rsidR="00B81F6D" w:rsidRPr="004A7D72">
              <w:rPr>
                <w:rFonts w:ascii="Times New Roman" w:hAnsi="Times New Roman" w:cs="Times New Roman"/>
                <w:b/>
                <w:sz w:val="24"/>
                <w:szCs w:val="24"/>
              </w:rPr>
              <w:t>»</w:t>
            </w:r>
            <w:r w:rsidR="002B70F0">
              <w:rPr>
                <w:rFonts w:ascii="Times New Roman" w:hAnsi="Times New Roman" w:cs="Times New Roman"/>
                <w:b/>
                <w:sz w:val="24"/>
                <w:szCs w:val="24"/>
              </w:rPr>
              <w:t xml:space="preserve"> </w:t>
            </w:r>
            <w:r w:rsidR="002B70F0" w:rsidRPr="002B70F0">
              <w:rPr>
                <w:rFonts w:ascii="Times New Roman" w:hAnsi="Times New Roman" w:cs="Times New Roman"/>
                <w:sz w:val="24"/>
                <w:szCs w:val="24"/>
              </w:rPr>
              <w:t>(площадь более 500 га)</w:t>
            </w:r>
            <w:r w:rsidR="00B81F6D" w:rsidRPr="002B70F0">
              <w:rPr>
                <w:rFonts w:ascii="Times New Roman" w:hAnsi="Times New Roman" w:cs="Times New Roman"/>
                <w:sz w:val="24"/>
                <w:szCs w:val="24"/>
              </w:rPr>
              <w:t>,</w:t>
            </w:r>
            <w:r w:rsidR="00B81F6D" w:rsidRPr="004A7D72">
              <w:rPr>
                <w:rFonts w:ascii="Times New Roman" w:hAnsi="Times New Roman" w:cs="Times New Roman"/>
                <w:sz w:val="24"/>
                <w:szCs w:val="24"/>
              </w:rPr>
              <w:t xml:space="preserve"> охр</w:t>
            </w:r>
            <w:r w:rsidR="00C41ED1" w:rsidRPr="004A7D72">
              <w:rPr>
                <w:rFonts w:ascii="Times New Roman" w:hAnsi="Times New Roman" w:cs="Times New Roman"/>
                <w:sz w:val="24"/>
                <w:szCs w:val="24"/>
              </w:rPr>
              <w:t xml:space="preserve">аняемый ещё с петровских времен </w:t>
            </w:r>
            <w:r w:rsidR="00B81F6D" w:rsidRPr="004A7D72">
              <w:rPr>
                <w:rFonts w:ascii="Times New Roman" w:hAnsi="Times New Roman" w:cs="Times New Roman"/>
                <w:sz w:val="24"/>
                <w:szCs w:val="24"/>
              </w:rPr>
              <w:t>(ныне входящий в состав заповедника  «</w:t>
            </w:r>
            <w:r w:rsidR="00B81F6D" w:rsidRPr="004A7D72">
              <w:rPr>
                <w:rStyle w:val="ad"/>
                <w:rFonts w:ascii="Times New Roman" w:hAnsi="Times New Roman" w:cs="Times New Roman"/>
                <w:b w:val="0"/>
                <w:sz w:val="24"/>
                <w:szCs w:val="24"/>
              </w:rPr>
              <w:t>Белогорье</w:t>
            </w:r>
            <w:r w:rsidR="00B81F6D" w:rsidRPr="004A7D72">
              <w:rPr>
                <w:rFonts w:ascii="Times New Roman" w:hAnsi="Times New Roman" w:cs="Times New Roman"/>
                <w:sz w:val="24"/>
                <w:szCs w:val="24"/>
              </w:rPr>
              <w:t>»).</w:t>
            </w:r>
          </w:p>
        </w:tc>
      </w:tr>
      <w:tr w:rsidR="00250BD2" w:rsidRPr="00BE3698" w:rsidTr="00684BB2">
        <w:trPr>
          <w:trHeight w:val="7492"/>
        </w:trPr>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3.</w:t>
            </w:r>
          </w:p>
        </w:tc>
        <w:tc>
          <w:tcPr>
            <w:tcW w:w="210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 xml:space="preserve">Краткая информация о социально-экономическом развитии муниципального образования </w:t>
            </w:r>
          </w:p>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(форма предста</w:t>
            </w:r>
            <w:r w:rsidR="00254B9C">
              <w:rPr>
                <w:rFonts w:ascii="Times New Roman" w:hAnsi="Times New Roman" w:cs="Times New Roman"/>
                <w:sz w:val="24"/>
                <w:szCs w:val="24"/>
              </w:rPr>
              <w:t>вления – таблица, данные за 2021 и 2022</w:t>
            </w:r>
            <w:r w:rsidRPr="00BE3698">
              <w:rPr>
                <w:rFonts w:ascii="Times New Roman" w:hAnsi="Times New Roman" w:cs="Times New Roman"/>
                <w:sz w:val="24"/>
                <w:szCs w:val="24"/>
              </w:rPr>
              <w:t xml:space="preserve"> годы)</w:t>
            </w:r>
          </w:p>
        </w:tc>
        <w:tc>
          <w:tcPr>
            <w:tcW w:w="7294" w:type="dxa"/>
            <w:shd w:val="clear" w:color="auto" w:fill="auto"/>
            <w:vAlign w:val="center"/>
          </w:tcPr>
          <w:tbl>
            <w:tblPr>
              <w:tblStyle w:val="a9"/>
              <w:tblW w:w="0" w:type="auto"/>
              <w:tblLayout w:type="fixed"/>
              <w:tblLook w:val="04A0"/>
            </w:tblPr>
            <w:tblGrid>
              <w:gridCol w:w="3050"/>
              <w:gridCol w:w="1223"/>
              <w:gridCol w:w="900"/>
              <w:gridCol w:w="796"/>
              <w:gridCol w:w="795"/>
            </w:tblGrid>
            <w:tr w:rsidR="007D5973" w:rsidRPr="003C1DAC" w:rsidTr="00D543FE">
              <w:trPr>
                <w:trHeight w:val="492"/>
              </w:trPr>
              <w:tc>
                <w:tcPr>
                  <w:tcW w:w="3050" w:type="dxa"/>
                </w:tcPr>
                <w:p w:rsidR="007D5973" w:rsidRPr="003C1DAC" w:rsidRDefault="007D5973" w:rsidP="007D5973">
                  <w:pPr>
                    <w:jc w:val="center"/>
                    <w:rPr>
                      <w:rFonts w:ascii="Times New Roman" w:hAnsi="Times New Roman" w:cs="Times New Roman"/>
                      <w:b/>
                      <w:sz w:val="20"/>
                      <w:szCs w:val="20"/>
                    </w:rPr>
                  </w:pPr>
                </w:p>
                <w:p w:rsidR="007D5973" w:rsidRPr="003C1DAC" w:rsidRDefault="007D5973" w:rsidP="007D5973">
                  <w:pPr>
                    <w:jc w:val="center"/>
                    <w:rPr>
                      <w:rFonts w:ascii="Times New Roman" w:hAnsi="Times New Roman" w:cs="Times New Roman"/>
                      <w:b/>
                      <w:sz w:val="20"/>
                      <w:szCs w:val="20"/>
                    </w:rPr>
                  </w:pPr>
                  <w:r w:rsidRPr="003C1DAC">
                    <w:rPr>
                      <w:rFonts w:ascii="Times New Roman" w:hAnsi="Times New Roman" w:cs="Times New Roman"/>
                      <w:b/>
                      <w:sz w:val="20"/>
                      <w:szCs w:val="20"/>
                    </w:rPr>
                    <w:t>Наименование</w:t>
                  </w:r>
                </w:p>
              </w:tc>
              <w:tc>
                <w:tcPr>
                  <w:tcW w:w="1223" w:type="dxa"/>
                </w:tcPr>
                <w:p w:rsidR="007D5973" w:rsidRPr="003C1DAC" w:rsidRDefault="007D5973" w:rsidP="007D5973">
                  <w:pPr>
                    <w:jc w:val="center"/>
                    <w:rPr>
                      <w:rFonts w:ascii="Times New Roman" w:hAnsi="Times New Roman" w:cs="Times New Roman"/>
                      <w:b/>
                      <w:sz w:val="20"/>
                      <w:szCs w:val="20"/>
                    </w:rPr>
                  </w:pPr>
                  <w:r w:rsidRPr="003C1DAC">
                    <w:rPr>
                      <w:rFonts w:ascii="Times New Roman" w:hAnsi="Times New Roman" w:cs="Times New Roman"/>
                      <w:b/>
                      <w:sz w:val="20"/>
                      <w:szCs w:val="20"/>
                    </w:rPr>
                    <w:t>Единица измерения</w:t>
                  </w:r>
                </w:p>
              </w:tc>
              <w:tc>
                <w:tcPr>
                  <w:tcW w:w="900" w:type="dxa"/>
                </w:tcPr>
                <w:p w:rsidR="007D5973" w:rsidRPr="003C1DAC" w:rsidRDefault="007D5973" w:rsidP="007D5973">
                  <w:pPr>
                    <w:jc w:val="center"/>
                    <w:rPr>
                      <w:rFonts w:ascii="Times New Roman" w:hAnsi="Times New Roman" w:cs="Times New Roman"/>
                      <w:b/>
                      <w:sz w:val="20"/>
                      <w:szCs w:val="20"/>
                    </w:rPr>
                  </w:pPr>
                </w:p>
                <w:p w:rsidR="007D5973" w:rsidRPr="003C1DAC" w:rsidRDefault="007D5973" w:rsidP="007D5973">
                  <w:pPr>
                    <w:jc w:val="center"/>
                    <w:rPr>
                      <w:rFonts w:ascii="Times New Roman" w:hAnsi="Times New Roman" w:cs="Times New Roman"/>
                      <w:b/>
                      <w:sz w:val="20"/>
                      <w:szCs w:val="20"/>
                    </w:rPr>
                  </w:pPr>
                  <w:r w:rsidRPr="003C1DAC">
                    <w:rPr>
                      <w:rFonts w:ascii="Times New Roman" w:hAnsi="Times New Roman" w:cs="Times New Roman"/>
                      <w:b/>
                      <w:sz w:val="20"/>
                      <w:szCs w:val="20"/>
                    </w:rPr>
                    <w:t>20</w:t>
                  </w:r>
                  <w:r w:rsidR="00747231">
                    <w:rPr>
                      <w:rFonts w:ascii="Times New Roman" w:hAnsi="Times New Roman" w:cs="Times New Roman"/>
                      <w:b/>
                      <w:sz w:val="20"/>
                      <w:szCs w:val="20"/>
                    </w:rPr>
                    <w:t>21</w:t>
                  </w:r>
                </w:p>
              </w:tc>
              <w:tc>
                <w:tcPr>
                  <w:tcW w:w="796" w:type="dxa"/>
                </w:tcPr>
                <w:p w:rsidR="007D5973" w:rsidRPr="003C1DAC" w:rsidRDefault="007D5973" w:rsidP="007D5973">
                  <w:pPr>
                    <w:jc w:val="center"/>
                    <w:rPr>
                      <w:rFonts w:ascii="Times New Roman" w:hAnsi="Times New Roman" w:cs="Times New Roman"/>
                      <w:b/>
                      <w:sz w:val="20"/>
                      <w:szCs w:val="20"/>
                    </w:rPr>
                  </w:pPr>
                </w:p>
                <w:p w:rsidR="007D5973" w:rsidRPr="003C1DAC" w:rsidRDefault="007D5973" w:rsidP="007D5973">
                  <w:pPr>
                    <w:jc w:val="center"/>
                    <w:rPr>
                      <w:rFonts w:ascii="Times New Roman" w:hAnsi="Times New Roman" w:cs="Times New Roman"/>
                      <w:b/>
                      <w:sz w:val="20"/>
                      <w:szCs w:val="20"/>
                    </w:rPr>
                  </w:pPr>
                  <w:r w:rsidRPr="003C1DAC">
                    <w:rPr>
                      <w:rFonts w:ascii="Times New Roman" w:hAnsi="Times New Roman" w:cs="Times New Roman"/>
                      <w:b/>
                      <w:sz w:val="20"/>
                      <w:szCs w:val="20"/>
                    </w:rPr>
                    <w:t>202</w:t>
                  </w:r>
                  <w:r w:rsidR="00747231">
                    <w:rPr>
                      <w:rFonts w:ascii="Times New Roman" w:hAnsi="Times New Roman" w:cs="Times New Roman"/>
                      <w:b/>
                      <w:sz w:val="20"/>
                      <w:szCs w:val="20"/>
                    </w:rPr>
                    <w:t>2</w:t>
                  </w:r>
                </w:p>
              </w:tc>
              <w:tc>
                <w:tcPr>
                  <w:tcW w:w="795" w:type="dxa"/>
                </w:tcPr>
                <w:p w:rsidR="007D5973" w:rsidRPr="003C1DAC" w:rsidRDefault="007D5973" w:rsidP="007D5973">
                  <w:pPr>
                    <w:jc w:val="center"/>
                    <w:rPr>
                      <w:rFonts w:ascii="Times New Roman" w:hAnsi="Times New Roman" w:cs="Times New Roman"/>
                      <w:b/>
                      <w:sz w:val="20"/>
                      <w:szCs w:val="20"/>
                    </w:rPr>
                  </w:pPr>
                  <w:r w:rsidRPr="003C1DAC">
                    <w:rPr>
                      <w:rFonts w:ascii="Times New Roman" w:hAnsi="Times New Roman" w:cs="Times New Roman"/>
                      <w:b/>
                      <w:sz w:val="20"/>
                      <w:szCs w:val="20"/>
                    </w:rPr>
                    <w:t>Темп роста, %</w:t>
                  </w:r>
                </w:p>
              </w:tc>
            </w:tr>
            <w:tr w:rsidR="00DB4BDD" w:rsidRPr="003C1DAC" w:rsidTr="00D543FE">
              <w:trPr>
                <w:trHeight w:val="897"/>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млн. руб.</w:t>
                  </w:r>
                </w:p>
              </w:tc>
              <w:tc>
                <w:tcPr>
                  <w:tcW w:w="900" w:type="dxa"/>
                </w:tcPr>
                <w:p w:rsidR="00DB4BDD" w:rsidRPr="00C6624B" w:rsidRDefault="0031570A" w:rsidP="00DB4BDD">
                  <w:pPr>
                    <w:jc w:val="center"/>
                    <w:rPr>
                      <w:rFonts w:ascii="Times New Roman" w:hAnsi="Times New Roman" w:cs="Times New Roman"/>
                      <w:sz w:val="20"/>
                      <w:szCs w:val="20"/>
                    </w:rPr>
                  </w:pPr>
                  <w:r>
                    <w:rPr>
                      <w:rFonts w:ascii="Times New Roman" w:hAnsi="Times New Roman" w:cs="Times New Roman"/>
                      <w:sz w:val="20"/>
                      <w:szCs w:val="20"/>
                    </w:rPr>
                    <w:t>21070</w:t>
                  </w:r>
                </w:p>
              </w:tc>
              <w:tc>
                <w:tcPr>
                  <w:tcW w:w="796" w:type="dxa"/>
                </w:tcPr>
                <w:p w:rsidR="00DB4BDD" w:rsidRPr="00C6624B" w:rsidRDefault="002A4FF8" w:rsidP="00DB4BDD">
                  <w:pPr>
                    <w:jc w:val="center"/>
                    <w:rPr>
                      <w:rFonts w:ascii="Times New Roman" w:hAnsi="Times New Roman" w:cs="Times New Roman"/>
                      <w:sz w:val="20"/>
                      <w:szCs w:val="20"/>
                    </w:rPr>
                  </w:pPr>
                  <w:r>
                    <w:rPr>
                      <w:rFonts w:ascii="Times New Roman" w:hAnsi="Times New Roman" w:cs="Times New Roman"/>
                      <w:sz w:val="20"/>
                      <w:szCs w:val="20"/>
                    </w:rPr>
                    <w:t>23439</w:t>
                  </w:r>
                </w:p>
              </w:tc>
              <w:tc>
                <w:tcPr>
                  <w:tcW w:w="795" w:type="dxa"/>
                </w:tcPr>
                <w:p w:rsidR="00DB4BDD" w:rsidRPr="00C6624B" w:rsidRDefault="007317DC" w:rsidP="00DB4BDD">
                  <w:pPr>
                    <w:jc w:val="center"/>
                    <w:rPr>
                      <w:rFonts w:ascii="Times New Roman" w:hAnsi="Times New Roman" w:cs="Times New Roman"/>
                      <w:sz w:val="20"/>
                      <w:szCs w:val="20"/>
                    </w:rPr>
                  </w:pPr>
                  <w:r>
                    <w:rPr>
                      <w:rFonts w:ascii="Times New Roman" w:hAnsi="Times New Roman" w:cs="Times New Roman"/>
                      <w:sz w:val="20"/>
                      <w:szCs w:val="20"/>
                    </w:rPr>
                    <w:t>111,2</w:t>
                  </w:r>
                </w:p>
              </w:tc>
            </w:tr>
            <w:tr w:rsidR="00DB4BDD" w:rsidRPr="003C1DAC" w:rsidTr="00D543FE">
              <w:trPr>
                <w:trHeight w:val="438"/>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Выпуск продукции сельского хозяйства всеми сельхозтоваропроизводителями</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млн. руб.</w:t>
                  </w:r>
                </w:p>
              </w:tc>
              <w:tc>
                <w:tcPr>
                  <w:tcW w:w="900"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7706</w:t>
                  </w:r>
                </w:p>
              </w:tc>
              <w:tc>
                <w:tcPr>
                  <w:tcW w:w="796" w:type="dxa"/>
                </w:tcPr>
                <w:p w:rsidR="00DB4BDD" w:rsidRPr="003C1DAC" w:rsidRDefault="002A4FF8" w:rsidP="00DB4BDD">
                  <w:pPr>
                    <w:jc w:val="center"/>
                    <w:rPr>
                      <w:rFonts w:ascii="Times New Roman" w:hAnsi="Times New Roman" w:cs="Times New Roman"/>
                      <w:sz w:val="20"/>
                      <w:szCs w:val="20"/>
                    </w:rPr>
                  </w:pPr>
                  <w:r>
                    <w:rPr>
                      <w:rFonts w:ascii="Times New Roman" w:hAnsi="Times New Roman" w:cs="Times New Roman"/>
                      <w:sz w:val="20"/>
                      <w:szCs w:val="20"/>
                    </w:rPr>
                    <w:t>13349</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173,2</w:t>
                  </w:r>
                </w:p>
              </w:tc>
            </w:tr>
            <w:tr w:rsidR="00DB4BDD" w:rsidRPr="003C1DAC" w:rsidTr="00D543FE">
              <w:trPr>
                <w:trHeight w:val="447"/>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Объем инвестиций в основной капитал (за счет всех источников финансирования)</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млн. руб.</w:t>
                  </w:r>
                </w:p>
              </w:tc>
              <w:tc>
                <w:tcPr>
                  <w:tcW w:w="900" w:type="dxa"/>
                </w:tcPr>
                <w:p w:rsidR="00DB4BDD" w:rsidRPr="005E1F5A" w:rsidRDefault="0031570A" w:rsidP="00DB4BDD">
                  <w:pPr>
                    <w:jc w:val="center"/>
                    <w:rPr>
                      <w:rFonts w:ascii="Times New Roman" w:hAnsi="Times New Roman" w:cs="Times New Roman"/>
                      <w:sz w:val="20"/>
                      <w:szCs w:val="20"/>
                    </w:rPr>
                  </w:pPr>
                  <w:r>
                    <w:rPr>
                      <w:rFonts w:ascii="Times New Roman" w:hAnsi="Times New Roman" w:cs="Times New Roman"/>
                      <w:sz w:val="20"/>
                      <w:szCs w:val="20"/>
                    </w:rPr>
                    <w:t>1605</w:t>
                  </w:r>
                </w:p>
              </w:tc>
              <w:tc>
                <w:tcPr>
                  <w:tcW w:w="796" w:type="dxa"/>
                </w:tcPr>
                <w:p w:rsidR="00DB4BDD" w:rsidRPr="005E1F5A" w:rsidRDefault="002A4FF8" w:rsidP="00DB4BDD">
                  <w:pPr>
                    <w:jc w:val="center"/>
                    <w:rPr>
                      <w:rFonts w:ascii="Times New Roman" w:hAnsi="Times New Roman" w:cs="Times New Roman"/>
                      <w:sz w:val="20"/>
                      <w:szCs w:val="20"/>
                    </w:rPr>
                  </w:pPr>
                  <w:r>
                    <w:rPr>
                      <w:rFonts w:ascii="Times New Roman" w:hAnsi="Times New Roman" w:cs="Times New Roman"/>
                      <w:sz w:val="20"/>
                      <w:szCs w:val="20"/>
                    </w:rPr>
                    <w:t>1787</w:t>
                  </w:r>
                </w:p>
              </w:tc>
              <w:tc>
                <w:tcPr>
                  <w:tcW w:w="795" w:type="dxa"/>
                </w:tcPr>
                <w:p w:rsidR="00DB4BDD" w:rsidRPr="005E1F5A" w:rsidRDefault="00982044" w:rsidP="00DB4BDD">
                  <w:pPr>
                    <w:jc w:val="center"/>
                    <w:rPr>
                      <w:rFonts w:ascii="Times New Roman" w:hAnsi="Times New Roman" w:cs="Times New Roman"/>
                      <w:sz w:val="20"/>
                      <w:szCs w:val="20"/>
                    </w:rPr>
                  </w:pPr>
                  <w:r>
                    <w:rPr>
                      <w:rFonts w:ascii="Times New Roman" w:hAnsi="Times New Roman" w:cs="Times New Roman"/>
                      <w:sz w:val="20"/>
                      <w:szCs w:val="20"/>
                    </w:rPr>
                    <w:t>111,3</w:t>
                  </w:r>
                </w:p>
              </w:tc>
            </w:tr>
            <w:tr w:rsidR="00DB4BDD" w:rsidRPr="003C1DAC" w:rsidTr="00D543FE">
              <w:trPr>
                <w:trHeight w:val="438"/>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Объем выполненных работ по виду экономической деятельности «Строительство»</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млн. руб.</w:t>
                  </w:r>
                </w:p>
              </w:tc>
              <w:tc>
                <w:tcPr>
                  <w:tcW w:w="900"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698</w:t>
                  </w:r>
                </w:p>
              </w:tc>
              <w:tc>
                <w:tcPr>
                  <w:tcW w:w="796" w:type="dxa"/>
                </w:tcPr>
                <w:p w:rsidR="00DB4BDD" w:rsidRPr="003C1DAC" w:rsidRDefault="002A4FF8" w:rsidP="00DB4BDD">
                  <w:pPr>
                    <w:jc w:val="center"/>
                    <w:rPr>
                      <w:rFonts w:ascii="Times New Roman" w:hAnsi="Times New Roman" w:cs="Times New Roman"/>
                      <w:sz w:val="20"/>
                      <w:szCs w:val="20"/>
                    </w:rPr>
                  </w:pPr>
                  <w:r>
                    <w:rPr>
                      <w:rFonts w:ascii="Times New Roman" w:hAnsi="Times New Roman" w:cs="Times New Roman"/>
                      <w:sz w:val="20"/>
                      <w:szCs w:val="20"/>
                    </w:rPr>
                    <w:t>876</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125,5</w:t>
                  </w:r>
                </w:p>
              </w:tc>
            </w:tr>
            <w:tr w:rsidR="00DB4BDD" w:rsidRPr="003C1DAC" w:rsidTr="00D543FE">
              <w:trPr>
                <w:trHeight w:val="409"/>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Строительство жилых домов</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кв.м.</w:t>
                  </w:r>
                </w:p>
              </w:tc>
              <w:tc>
                <w:tcPr>
                  <w:tcW w:w="900"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10332</w:t>
                  </w:r>
                </w:p>
              </w:tc>
              <w:tc>
                <w:tcPr>
                  <w:tcW w:w="796" w:type="dxa"/>
                </w:tcPr>
                <w:p w:rsidR="00DB4BDD" w:rsidRPr="003C1DAC" w:rsidRDefault="002A4FF8" w:rsidP="00DB4BDD">
                  <w:pPr>
                    <w:jc w:val="center"/>
                    <w:rPr>
                      <w:rFonts w:ascii="Times New Roman" w:hAnsi="Times New Roman" w:cs="Times New Roman"/>
                      <w:sz w:val="20"/>
                      <w:szCs w:val="20"/>
                    </w:rPr>
                  </w:pPr>
                  <w:r>
                    <w:rPr>
                      <w:rFonts w:ascii="Times New Roman" w:hAnsi="Times New Roman" w:cs="Times New Roman"/>
                      <w:sz w:val="20"/>
                      <w:szCs w:val="20"/>
                    </w:rPr>
                    <w:t>9550</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92,4</w:t>
                  </w:r>
                </w:p>
              </w:tc>
            </w:tr>
            <w:tr w:rsidR="00DB4BDD" w:rsidRPr="003C1DAC" w:rsidTr="00D543FE">
              <w:trPr>
                <w:trHeight w:val="447"/>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Среднесписочная численность работников (по полному кругу организаций)</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чел.</w:t>
                  </w:r>
                </w:p>
              </w:tc>
              <w:tc>
                <w:tcPr>
                  <w:tcW w:w="900" w:type="dxa"/>
                </w:tcPr>
                <w:p w:rsidR="00DB4BDD" w:rsidRPr="003C1DAC" w:rsidRDefault="0087611F" w:rsidP="00DB4BDD">
                  <w:pPr>
                    <w:jc w:val="center"/>
                    <w:rPr>
                      <w:rFonts w:ascii="Times New Roman" w:hAnsi="Times New Roman" w:cs="Times New Roman"/>
                      <w:sz w:val="20"/>
                      <w:szCs w:val="20"/>
                    </w:rPr>
                  </w:pPr>
                  <w:r>
                    <w:rPr>
                      <w:rFonts w:ascii="Times New Roman" w:hAnsi="Times New Roman" w:cs="Times New Roman"/>
                      <w:sz w:val="20"/>
                      <w:szCs w:val="20"/>
                    </w:rPr>
                    <w:t>6578</w:t>
                  </w:r>
                </w:p>
              </w:tc>
              <w:tc>
                <w:tcPr>
                  <w:tcW w:w="796"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6423</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97,6</w:t>
                  </w:r>
                </w:p>
              </w:tc>
            </w:tr>
            <w:tr w:rsidR="00DB4BDD" w:rsidRPr="003C1DAC" w:rsidTr="00D543FE">
              <w:trPr>
                <w:trHeight w:val="588"/>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Среднемесячная номинальная начисленная заработная плата работников организаций (по полному кругу организаций)</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руб.</w:t>
                  </w:r>
                </w:p>
              </w:tc>
              <w:tc>
                <w:tcPr>
                  <w:tcW w:w="900" w:type="dxa"/>
                </w:tcPr>
                <w:p w:rsidR="00DB4BDD" w:rsidRPr="003C1DAC" w:rsidRDefault="0087611F" w:rsidP="00DB4BDD">
                  <w:pPr>
                    <w:jc w:val="center"/>
                    <w:rPr>
                      <w:rFonts w:ascii="Times New Roman" w:hAnsi="Times New Roman" w:cs="Times New Roman"/>
                      <w:sz w:val="20"/>
                      <w:szCs w:val="20"/>
                    </w:rPr>
                  </w:pPr>
                  <w:r>
                    <w:rPr>
                      <w:rFonts w:ascii="Times New Roman" w:hAnsi="Times New Roman" w:cs="Times New Roman"/>
                      <w:sz w:val="20"/>
                      <w:szCs w:val="20"/>
                    </w:rPr>
                    <w:t>37985</w:t>
                  </w:r>
                </w:p>
              </w:tc>
              <w:tc>
                <w:tcPr>
                  <w:tcW w:w="796"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44972</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118,4</w:t>
                  </w:r>
                </w:p>
              </w:tc>
            </w:tr>
            <w:tr w:rsidR="00DB4BDD" w:rsidRPr="003C1DAC" w:rsidTr="00D543FE">
              <w:trPr>
                <w:trHeight w:val="378"/>
              </w:trPr>
              <w:tc>
                <w:tcPr>
                  <w:tcW w:w="3050" w:type="dxa"/>
                </w:tcPr>
                <w:p w:rsidR="00DB4BDD" w:rsidRPr="003C1DAC" w:rsidRDefault="00DB4BDD" w:rsidP="00684BB2">
                  <w:pPr>
                    <w:rPr>
                      <w:rFonts w:ascii="Times New Roman" w:hAnsi="Times New Roman" w:cs="Times New Roman"/>
                      <w:sz w:val="20"/>
                      <w:szCs w:val="20"/>
                    </w:rPr>
                  </w:pPr>
                  <w:r w:rsidRPr="003C1DAC">
                    <w:rPr>
                      <w:rFonts w:ascii="Times New Roman" w:hAnsi="Times New Roman" w:cs="Times New Roman"/>
                      <w:sz w:val="20"/>
                      <w:szCs w:val="20"/>
                    </w:rPr>
                    <w:t>Оборот розничной торговли</w:t>
                  </w:r>
                </w:p>
              </w:tc>
              <w:tc>
                <w:tcPr>
                  <w:tcW w:w="1223" w:type="dxa"/>
                </w:tcPr>
                <w:p w:rsidR="00DB4BDD" w:rsidRPr="003C1DAC" w:rsidRDefault="00DB4BDD" w:rsidP="00DB4BDD">
                  <w:pPr>
                    <w:jc w:val="center"/>
                    <w:rPr>
                      <w:rFonts w:ascii="Times New Roman" w:hAnsi="Times New Roman" w:cs="Times New Roman"/>
                      <w:sz w:val="20"/>
                      <w:szCs w:val="20"/>
                    </w:rPr>
                  </w:pPr>
                  <w:r w:rsidRPr="003C1DAC">
                    <w:rPr>
                      <w:rFonts w:ascii="Times New Roman" w:hAnsi="Times New Roman" w:cs="Times New Roman"/>
                      <w:sz w:val="20"/>
                      <w:szCs w:val="20"/>
                    </w:rPr>
                    <w:t>млн. руб.</w:t>
                  </w:r>
                </w:p>
              </w:tc>
              <w:tc>
                <w:tcPr>
                  <w:tcW w:w="900" w:type="dxa"/>
                </w:tcPr>
                <w:p w:rsidR="00DB4BDD" w:rsidRPr="003C1DAC" w:rsidRDefault="0087611F" w:rsidP="00DB4BDD">
                  <w:pPr>
                    <w:jc w:val="center"/>
                    <w:rPr>
                      <w:rFonts w:ascii="Times New Roman" w:hAnsi="Times New Roman" w:cs="Times New Roman"/>
                      <w:sz w:val="20"/>
                      <w:szCs w:val="20"/>
                    </w:rPr>
                  </w:pPr>
                  <w:r>
                    <w:rPr>
                      <w:rFonts w:ascii="Times New Roman" w:hAnsi="Times New Roman" w:cs="Times New Roman"/>
                      <w:sz w:val="20"/>
                      <w:szCs w:val="20"/>
                    </w:rPr>
                    <w:t>1676,2</w:t>
                  </w:r>
                </w:p>
              </w:tc>
              <w:tc>
                <w:tcPr>
                  <w:tcW w:w="796" w:type="dxa"/>
                </w:tcPr>
                <w:p w:rsidR="00DB4BDD" w:rsidRPr="003C1DAC" w:rsidRDefault="0031570A" w:rsidP="00DB4BDD">
                  <w:pPr>
                    <w:jc w:val="center"/>
                    <w:rPr>
                      <w:rFonts w:ascii="Times New Roman" w:hAnsi="Times New Roman" w:cs="Times New Roman"/>
                      <w:sz w:val="20"/>
                      <w:szCs w:val="20"/>
                    </w:rPr>
                  </w:pPr>
                  <w:r>
                    <w:rPr>
                      <w:rFonts w:ascii="Times New Roman" w:hAnsi="Times New Roman" w:cs="Times New Roman"/>
                      <w:sz w:val="20"/>
                      <w:szCs w:val="20"/>
                    </w:rPr>
                    <w:t>1916,6</w:t>
                  </w:r>
                </w:p>
              </w:tc>
              <w:tc>
                <w:tcPr>
                  <w:tcW w:w="795" w:type="dxa"/>
                </w:tcPr>
                <w:p w:rsidR="00DB4BDD" w:rsidRPr="003C1DAC" w:rsidRDefault="00982044" w:rsidP="00DB4BDD">
                  <w:pPr>
                    <w:jc w:val="center"/>
                    <w:rPr>
                      <w:rFonts w:ascii="Times New Roman" w:hAnsi="Times New Roman" w:cs="Times New Roman"/>
                      <w:sz w:val="20"/>
                      <w:szCs w:val="20"/>
                    </w:rPr>
                  </w:pPr>
                  <w:r>
                    <w:rPr>
                      <w:rFonts w:ascii="Times New Roman" w:hAnsi="Times New Roman" w:cs="Times New Roman"/>
                      <w:sz w:val="20"/>
                      <w:szCs w:val="20"/>
                    </w:rPr>
                    <w:t>114,3</w:t>
                  </w:r>
                </w:p>
              </w:tc>
            </w:tr>
          </w:tbl>
          <w:p w:rsidR="00250BD2" w:rsidRPr="00BE3698" w:rsidRDefault="00250BD2" w:rsidP="00DB4BDD">
            <w:pPr>
              <w:pStyle w:val="Default"/>
              <w:ind w:left="283"/>
              <w:contextualSpacing/>
              <w:jc w:val="both"/>
              <w:rPr>
                <w:rFonts w:ascii="Times New Roman" w:hAnsi="Times New Roman" w:cs="Times New Roman"/>
              </w:rPr>
            </w:pPr>
          </w:p>
        </w:tc>
      </w:tr>
      <w:tr w:rsidR="00250BD2" w:rsidRPr="00BE3698" w:rsidTr="00887F47">
        <w:tc>
          <w:tcPr>
            <w:tcW w:w="560" w:type="dxa"/>
            <w:shd w:val="clear" w:color="auto" w:fill="auto"/>
            <w:vAlign w:val="center"/>
          </w:tcPr>
          <w:p w:rsidR="00250BD2" w:rsidRPr="00BF4E3A" w:rsidRDefault="00250BD2" w:rsidP="00250BD2">
            <w:pPr>
              <w:contextualSpacing/>
              <w:rPr>
                <w:rFonts w:ascii="Times New Roman" w:hAnsi="Times New Roman" w:cs="Times New Roman"/>
                <w:sz w:val="24"/>
                <w:szCs w:val="24"/>
              </w:rPr>
            </w:pPr>
            <w:r w:rsidRPr="00BF4E3A">
              <w:rPr>
                <w:rFonts w:ascii="Times New Roman" w:hAnsi="Times New Roman" w:cs="Times New Roman"/>
                <w:sz w:val="24"/>
                <w:szCs w:val="24"/>
              </w:rPr>
              <w:t>4.</w:t>
            </w:r>
          </w:p>
        </w:tc>
        <w:tc>
          <w:tcPr>
            <w:tcW w:w="2100" w:type="dxa"/>
            <w:shd w:val="clear" w:color="auto" w:fill="auto"/>
            <w:vAlign w:val="center"/>
          </w:tcPr>
          <w:p w:rsidR="00250BD2" w:rsidRPr="00BF4E3A" w:rsidRDefault="00250BD2" w:rsidP="00250BD2">
            <w:pPr>
              <w:pStyle w:val="Default"/>
              <w:contextualSpacing/>
              <w:rPr>
                <w:rFonts w:ascii="Times New Roman" w:hAnsi="Times New Roman" w:cs="Times New Roman"/>
              </w:rPr>
            </w:pPr>
            <w:r w:rsidRPr="00BF4E3A">
              <w:rPr>
                <w:rFonts w:ascii="Times New Roman" w:hAnsi="Times New Roman" w:cs="Times New Roman"/>
              </w:rPr>
              <w:t>Транспортная инфраструктура</w:t>
            </w:r>
          </w:p>
        </w:tc>
        <w:tc>
          <w:tcPr>
            <w:tcW w:w="7294" w:type="dxa"/>
            <w:shd w:val="clear" w:color="auto" w:fill="auto"/>
            <w:vAlign w:val="center"/>
          </w:tcPr>
          <w:p w:rsidR="00250BD2" w:rsidRPr="00F75BF0" w:rsidRDefault="00250BD2" w:rsidP="004D29FD">
            <w:pPr>
              <w:pStyle w:val="Default"/>
              <w:contextualSpacing/>
              <w:jc w:val="both"/>
              <w:rPr>
                <w:rFonts w:ascii="Times New Roman" w:hAnsi="Times New Roman" w:cs="Times New Roman"/>
              </w:rPr>
            </w:pPr>
          </w:p>
          <w:p w:rsidR="00FB4FBB" w:rsidRPr="00F75BF0" w:rsidRDefault="005F09EF" w:rsidP="00353AD7">
            <w:pPr>
              <w:pStyle w:val="Default"/>
              <w:ind w:firstLine="601"/>
              <w:contextualSpacing/>
              <w:jc w:val="both"/>
              <w:rPr>
                <w:rFonts w:ascii="Times New Roman" w:hAnsi="Times New Roman" w:cs="Times New Roman"/>
                <w:color w:val="auto"/>
              </w:rPr>
            </w:pPr>
            <w:r w:rsidRPr="00F75BF0">
              <w:rPr>
                <w:rFonts w:ascii="Times New Roman" w:hAnsi="Times New Roman" w:cs="Times New Roman"/>
              </w:rPr>
              <w:t>Транспорт является важнейшей составной частью производственной</w:t>
            </w:r>
            <w:r w:rsidR="00353AD7" w:rsidRPr="00F75BF0">
              <w:rPr>
                <w:rFonts w:ascii="Times New Roman" w:hAnsi="Times New Roman" w:cs="Times New Roman"/>
              </w:rPr>
              <w:t xml:space="preserve"> </w:t>
            </w:r>
            <w:r w:rsidRPr="00F75BF0">
              <w:rPr>
                <w:rFonts w:ascii="Times New Roman" w:hAnsi="Times New Roman" w:cs="Times New Roman"/>
              </w:rPr>
              <w:t>и социальной инфраструктуры Борисовского района.</w:t>
            </w:r>
            <w:r w:rsidR="008E760C" w:rsidRPr="00F75BF0">
              <w:rPr>
                <w:rFonts w:ascii="Times New Roman" w:hAnsi="Times New Roman" w:cs="Times New Roman"/>
              </w:rPr>
              <w:t xml:space="preserve"> Наряду с другими </w:t>
            </w:r>
            <w:r w:rsidRPr="00F75BF0">
              <w:rPr>
                <w:rFonts w:ascii="Times New Roman" w:hAnsi="Times New Roman" w:cs="Times New Roman"/>
              </w:rPr>
              <w:t>отраслями</w:t>
            </w:r>
            <w:r w:rsidR="008E760C" w:rsidRPr="00F75BF0">
              <w:rPr>
                <w:rFonts w:ascii="Times New Roman" w:hAnsi="Times New Roman" w:cs="Times New Roman"/>
              </w:rPr>
              <w:t xml:space="preserve"> </w:t>
            </w:r>
            <w:r w:rsidRPr="00F75BF0">
              <w:rPr>
                <w:rFonts w:ascii="Times New Roman" w:hAnsi="Times New Roman" w:cs="Times New Roman"/>
                <w:color w:val="auto"/>
              </w:rPr>
              <w:t>он обеспечивает базовые условия</w:t>
            </w:r>
            <w:r w:rsidR="00F54313" w:rsidRPr="00F75BF0">
              <w:rPr>
                <w:rFonts w:ascii="Times New Roman" w:hAnsi="Times New Roman" w:cs="Times New Roman"/>
                <w:color w:val="auto"/>
              </w:rPr>
              <w:t xml:space="preserve"> </w:t>
            </w:r>
            <w:r w:rsidRPr="00F75BF0">
              <w:rPr>
                <w:rFonts w:ascii="Times New Roman" w:hAnsi="Times New Roman" w:cs="Times New Roman"/>
                <w:color w:val="auto"/>
              </w:rPr>
              <w:t>жизнедеятельности</w:t>
            </w:r>
            <w:r w:rsidR="00F54313" w:rsidRPr="00F75BF0">
              <w:rPr>
                <w:rFonts w:ascii="Times New Roman" w:hAnsi="Times New Roman" w:cs="Times New Roman"/>
                <w:color w:val="auto"/>
              </w:rPr>
              <w:t xml:space="preserve"> </w:t>
            </w:r>
            <w:r w:rsidRPr="00F75BF0">
              <w:rPr>
                <w:rFonts w:ascii="Times New Roman" w:hAnsi="Times New Roman" w:cs="Times New Roman"/>
                <w:color w:val="auto"/>
              </w:rPr>
              <w:t xml:space="preserve">общества, </w:t>
            </w:r>
            <w:r w:rsidR="00F54313" w:rsidRPr="00F75BF0">
              <w:rPr>
                <w:rFonts w:ascii="Times New Roman" w:hAnsi="Times New Roman" w:cs="Times New Roman"/>
                <w:color w:val="auto"/>
              </w:rPr>
              <w:t>яв</w:t>
            </w:r>
            <w:r w:rsidRPr="00F75BF0">
              <w:rPr>
                <w:rFonts w:ascii="Times New Roman" w:hAnsi="Times New Roman" w:cs="Times New Roman"/>
                <w:color w:val="auto"/>
              </w:rPr>
              <w:t>ляясь</w:t>
            </w:r>
            <w:r w:rsidR="00F54313" w:rsidRPr="00F75BF0">
              <w:rPr>
                <w:rFonts w:ascii="Times New Roman" w:hAnsi="Times New Roman" w:cs="Times New Roman"/>
                <w:color w:val="auto"/>
              </w:rPr>
              <w:t xml:space="preserve"> </w:t>
            </w:r>
            <w:r w:rsidR="006600AC" w:rsidRPr="00F75BF0">
              <w:rPr>
                <w:rFonts w:ascii="Times New Roman" w:hAnsi="Times New Roman" w:cs="Times New Roman"/>
                <w:color w:val="auto"/>
              </w:rPr>
              <w:t>важными</w:t>
            </w:r>
            <w:r w:rsidR="00F54313" w:rsidRPr="00F75BF0">
              <w:rPr>
                <w:rFonts w:ascii="Times New Roman" w:hAnsi="Times New Roman" w:cs="Times New Roman"/>
                <w:color w:val="auto"/>
              </w:rPr>
              <w:t xml:space="preserve"> </w:t>
            </w:r>
            <w:r w:rsidR="00F5657E" w:rsidRPr="00F75BF0">
              <w:rPr>
                <w:rFonts w:ascii="Times New Roman" w:hAnsi="Times New Roman" w:cs="Times New Roman"/>
                <w:color w:val="auto"/>
              </w:rPr>
              <w:t>и</w:t>
            </w:r>
            <w:r w:rsidR="006600AC" w:rsidRPr="00F75BF0">
              <w:rPr>
                <w:rFonts w:ascii="Times New Roman" w:hAnsi="Times New Roman" w:cs="Times New Roman"/>
                <w:color w:val="auto"/>
              </w:rPr>
              <w:t>нструментом</w:t>
            </w:r>
            <w:r w:rsidR="00F54313" w:rsidRPr="00F75BF0">
              <w:rPr>
                <w:rFonts w:ascii="Times New Roman" w:hAnsi="Times New Roman" w:cs="Times New Roman"/>
                <w:color w:val="auto"/>
              </w:rPr>
              <w:t xml:space="preserve"> </w:t>
            </w:r>
            <w:r w:rsidR="006600AC" w:rsidRPr="00F75BF0">
              <w:rPr>
                <w:rFonts w:ascii="Times New Roman" w:hAnsi="Times New Roman" w:cs="Times New Roman"/>
                <w:color w:val="auto"/>
              </w:rPr>
              <w:t>достижения</w:t>
            </w:r>
            <w:r w:rsidR="00F54313" w:rsidRPr="00F75BF0">
              <w:rPr>
                <w:rFonts w:ascii="Times New Roman" w:hAnsi="Times New Roman" w:cs="Times New Roman"/>
                <w:color w:val="auto"/>
              </w:rPr>
              <w:t xml:space="preserve"> </w:t>
            </w:r>
            <w:r w:rsidRPr="00F75BF0">
              <w:rPr>
                <w:rFonts w:ascii="Times New Roman" w:hAnsi="Times New Roman" w:cs="Times New Roman"/>
                <w:color w:val="auto"/>
              </w:rPr>
              <w:t xml:space="preserve">социальных, </w:t>
            </w:r>
            <w:r w:rsidR="00F5657E" w:rsidRPr="00F75BF0">
              <w:rPr>
                <w:rFonts w:ascii="Times New Roman" w:hAnsi="Times New Roman" w:cs="Times New Roman"/>
                <w:color w:val="auto"/>
              </w:rPr>
              <w:t>эк</w:t>
            </w:r>
            <w:r w:rsidR="008E760C" w:rsidRPr="00F75BF0">
              <w:rPr>
                <w:rFonts w:ascii="Times New Roman" w:hAnsi="Times New Roman" w:cs="Times New Roman"/>
                <w:color w:val="auto"/>
              </w:rPr>
              <w:t>ономических, внешнеполитических</w:t>
            </w:r>
            <w:r w:rsidR="00FB4FBB" w:rsidRPr="00F75BF0">
              <w:rPr>
                <w:rFonts w:ascii="Times New Roman" w:hAnsi="Times New Roman" w:cs="Times New Roman"/>
                <w:color w:val="auto"/>
              </w:rPr>
              <w:t xml:space="preserve"> целей. </w:t>
            </w:r>
            <w:r w:rsidRPr="00F75BF0">
              <w:rPr>
                <w:rFonts w:ascii="Times New Roman" w:hAnsi="Times New Roman" w:cs="Times New Roman"/>
                <w:color w:val="auto"/>
              </w:rPr>
              <w:t>Транспорт - не только отрасль, перемещаю</w:t>
            </w:r>
            <w:r w:rsidR="00FD3A79" w:rsidRPr="00F75BF0">
              <w:rPr>
                <w:rFonts w:ascii="Times New Roman" w:hAnsi="Times New Roman" w:cs="Times New Roman"/>
                <w:color w:val="auto"/>
              </w:rPr>
              <w:t xml:space="preserve">щая грузы и людей, это система, </w:t>
            </w:r>
            <w:r w:rsidRPr="00F75BF0">
              <w:rPr>
                <w:rFonts w:ascii="Times New Roman" w:hAnsi="Times New Roman" w:cs="Times New Roman"/>
                <w:color w:val="auto"/>
              </w:rPr>
              <w:t>влияющая на условия жизнедеятельности и хозяйствования.</w:t>
            </w:r>
            <w:r w:rsidR="00FD3A79" w:rsidRPr="00F75BF0">
              <w:rPr>
                <w:rFonts w:ascii="Times New Roman" w:hAnsi="Times New Roman" w:cs="Times New Roman"/>
                <w:color w:val="auto"/>
              </w:rPr>
              <w:t xml:space="preserve"> </w:t>
            </w:r>
          </w:p>
          <w:p w:rsidR="00BE0FAF" w:rsidRPr="00F75BF0" w:rsidRDefault="005F09EF" w:rsidP="003A5B65">
            <w:pPr>
              <w:autoSpaceDE w:val="0"/>
              <w:autoSpaceDN w:val="0"/>
              <w:adjustRightInd w:val="0"/>
              <w:spacing w:after="0" w:line="240" w:lineRule="auto"/>
              <w:ind w:firstLine="601"/>
              <w:jc w:val="both"/>
              <w:rPr>
                <w:rFonts w:ascii="Times New Roman" w:hAnsi="Times New Roman" w:cs="Times New Roman"/>
                <w:sz w:val="24"/>
                <w:szCs w:val="24"/>
              </w:rPr>
            </w:pPr>
            <w:r w:rsidRPr="00F75BF0">
              <w:rPr>
                <w:rFonts w:ascii="Times New Roman" w:hAnsi="Times New Roman" w:cs="Times New Roman"/>
                <w:sz w:val="24"/>
                <w:szCs w:val="24"/>
              </w:rPr>
              <w:t>На территории Борисовского ра</w:t>
            </w:r>
            <w:r w:rsidR="00210D91" w:rsidRPr="00F75BF0">
              <w:rPr>
                <w:rFonts w:ascii="Times New Roman" w:hAnsi="Times New Roman" w:cs="Times New Roman"/>
                <w:sz w:val="24"/>
                <w:szCs w:val="24"/>
              </w:rPr>
              <w:t xml:space="preserve">йона сложилась достаточно плотная </w:t>
            </w:r>
            <w:r w:rsidRPr="00F75BF0">
              <w:rPr>
                <w:rFonts w:ascii="Times New Roman" w:hAnsi="Times New Roman" w:cs="Times New Roman"/>
                <w:sz w:val="24"/>
                <w:szCs w:val="24"/>
              </w:rPr>
              <w:t>транспортная сеть, в состав которой входят автомобильный, железнодорожный транспорт. Борисовский район имеет развитую транспортную инфраструктуру</w:t>
            </w:r>
            <w:r w:rsidR="00066F37" w:rsidRPr="00F75BF0">
              <w:rPr>
                <w:rFonts w:ascii="Times New Roman" w:hAnsi="Times New Roman" w:cs="Times New Roman"/>
                <w:sz w:val="24"/>
                <w:szCs w:val="24"/>
              </w:rPr>
              <w:t>.</w:t>
            </w:r>
            <w:r w:rsidR="009603C3" w:rsidRPr="00F75BF0">
              <w:rPr>
                <w:rFonts w:ascii="Times New Roman" w:hAnsi="Times New Roman" w:cs="Times New Roman"/>
                <w:sz w:val="24"/>
                <w:szCs w:val="24"/>
              </w:rPr>
              <w:t xml:space="preserve"> </w:t>
            </w:r>
            <w:r w:rsidR="00E76869" w:rsidRPr="00F75BF0">
              <w:rPr>
                <w:rFonts w:ascii="Times New Roman" w:hAnsi="Times New Roman" w:cs="Times New Roman"/>
                <w:sz w:val="24"/>
                <w:szCs w:val="24"/>
              </w:rPr>
              <w:t>Он обладает разветвленной сетью автомобильных дорог</w:t>
            </w:r>
            <w:r w:rsidR="00FE4F68" w:rsidRPr="00F75BF0">
              <w:rPr>
                <w:rFonts w:ascii="Times New Roman" w:hAnsi="Times New Roman" w:cs="Times New Roman"/>
                <w:sz w:val="24"/>
                <w:szCs w:val="24"/>
              </w:rPr>
              <w:t>.</w:t>
            </w:r>
            <w:r w:rsidR="00E76869" w:rsidRPr="00F75BF0">
              <w:rPr>
                <w:rFonts w:ascii="Times New Roman" w:hAnsi="Times New Roman" w:cs="Times New Roman"/>
                <w:sz w:val="24"/>
                <w:szCs w:val="24"/>
              </w:rPr>
              <w:t xml:space="preserve"> </w:t>
            </w:r>
            <w:r w:rsidR="00491A05">
              <w:rPr>
                <w:rFonts w:ascii="Times New Roman" w:eastAsia="TimesNewRomanPSMT" w:hAnsi="Times New Roman" w:cs="Times New Roman"/>
                <w:sz w:val="24"/>
                <w:szCs w:val="24"/>
              </w:rPr>
              <w:t>По состоянию на 01.01.2022</w:t>
            </w:r>
            <w:r w:rsidR="00FE4F68" w:rsidRPr="00F75BF0">
              <w:rPr>
                <w:rFonts w:ascii="Times New Roman" w:eastAsia="TimesNewRomanPSMT" w:hAnsi="Times New Roman" w:cs="Times New Roman"/>
                <w:sz w:val="24"/>
                <w:szCs w:val="24"/>
              </w:rPr>
              <w:t xml:space="preserve"> года протяженность автомобильных дорог общего пользования местного значения,</w:t>
            </w:r>
            <w:r w:rsidR="003A5B65" w:rsidRPr="00F75BF0">
              <w:rPr>
                <w:rFonts w:ascii="Times New Roman" w:eastAsia="TimesNewRomanPSMT" w:hAnsi="Times New Roman" w:cs="Times New Roman"/>
                <w:sz w:val="24"/>
                <w:szCs w:val="24"/>
              </w:rPr>
              <w:t xml:space="preserve"> </w:t>
            </w:r>
            <w:r w:rsidR="00FE4F68" w:rsidRPr="00F75BF0">
              <w:rPr>
                <w:rFonts w:ascii="Times New Roman" w:eastAsia="TimesNewRomanPSMT" w:hAnsi="Times New Roman" w:cs="Times New Roman"/>
                <w:sz w:val="24"/>
                <w:szCs w:val="24"/>
              </w:rPr>
              <w:t>расположенных на тер</w:t>
            </w:r>
            <w:r w:rsidR="00B97960" w:rsidRPr="00F75BF0">
              <w:rPr>
                <w:rFonts w:ascii="Times New Roman" w:eastAsia="TimesNewRomanPSMT" w:hAnsi="Times New Roman" w:cs="Times New Roman"/>
                <w:sz w:val="24"/>
                <w:szCs w:val="24"/>
              </w:rPr>
              <w:t>ритории района, составляла</w:t>
            </w:r>
            <w:r w:rsidR="00FC1215" w:rsidRPr="00F75BF0">
              <w:rPr>
                <w:rFonts w:ascii="Times New Roman" w:eastAsia="TimesNewRomanPSMT" w:hAnsi="Times New Roman" w:cs="Times New Roman"/>
                <w:sz w:val="24"/>
                <w:szCs w:val="24"/>
              </w:rPr>
              <w:t xml:space="preserve"> </w:t>
            </w:r>
            <w:r w:rsidR="00A46663" w:rsidRPr="00F75BF0">
              <w:rPr>
                <w:rFonts w:ascii="Times New Roman" w:eastAsia="TimesNewRomanPSMT" w:hAnsi="Times New Roman" w:cs="Times New Roman"/>
                <w:sz w:val="24"/>
                <w:szCs w:val="24"/>
              </w:rPr>
              <w:t>311,5</w:t>
            </w:r>
            <w:r w:rsidR="00496C3A" w:rsidRPr="00F75BF0">
              <w:rPr>
                <w:rFonts w:ascii="Times New Roman" w:eastAsia="TimesNewRomanPSMT" w:hAnsi="Times New Roman" w:cs="Times New Roman"/>
                <w:sz w:val="24"/>
                <w:szCs w:val="24"/>
              </w:rPr>
              <w:t xml:space="preserve"> км, </w:t>
            </w:r>
            <w:r w:rsidR="00935367" w:rsidRPr="00F75BF0">
              <w:rPr>
                <w:rFonts w:ascii="Times New Roman" w:eastAsia="TimesNewRomanPSMT" w:hAnsi="Times New Roman" w:cs="Times New Roman"/>
                <w:sz w:val="24"/>
                <w:szCs w:val="24"/>
              </w:rPr>
              <w:t xml:space="preserve">в </w:t>
            </w:r>
            <w:r w:rsidR="00FE4F68" w:rsidRPr="00F75BF0">
              <w:rPr>
                <w:rFonts w:ascii="Times New Roman" w:eastAsia="TimesNewRomanPSMT" w:hAnsi="Times New Roman" w:cs="Times New Roman"/>
                <w:sz w:val="24"/>
                <w:szCs w:val="24"/>
              </w:rPr>
              <w:t>том ч</w:t>
            </w:r>
            <w:r w:rsidR="00B97960" w:rsidRPr="00F75BF0">
              <w:rPr>
                <w:rFonts w:ascii="Times New Roman" w:eastAsia="TimesNewRomanPSMT" w:hAnsi="Times New Roman" w:cs="Times New Roman"/>
                <w:sz w:val="24"/>
                <w:szCs w:val="24"/>
              </w:rPr>
              <w:t xml:space="preserve">исле с твердым покрытием – </w:t>
            </w:r>
            <w:r w:rsidR="00491A05">
              <w:rPr>
                <w:rFonts w:ascii="Times New Roman" w:eastAsia="TimesNewRomanPSMT" w:hAnsi="Times New Roman" w:cs="Times New Roman"/>
                <w:sz w:val="24"/>
                <w:szCs w:val="24"/>
              </w:rPr>
              <w:t>291,8</w:t>
            </w:r>
            <w:r w:rsidR="00FE4F68" w:rsidRPr="00F75BF0">
              <w:rPr>
                <w:rFonts w:ascii="Times New Roman" w:eastAsia="TimesNewRomanPSMT" w:hAnsi="Times New Roman" w:cs="Times New Roman"/>
                <w:sz w:val="24"/>
                <w:szCs w:val="24"/>
              </w:rPr>
              <w:t xml:space="preserve"> км</w:t>
            </w:r>
            <w:r w:rsidR="00491A05">
              <w:rPr>
                <w:rFonts w:ascii="Times New Roman" w:eastAsia="TimesNewRomanPSMT" w:hAnsi="Times New Roman" w:cs="Times New Roman"/>
                <w:sz w:val="24"/>
                <w:szCs w:val="24"/>
              </w:rPr>
              <w:t xml:space="preserve"> (93,7</w:t>
            </w:r>
            <w:r w:rsidR="00BA28F3" w:rsidRPr="00F75BF0">
              <w:rPr>
                <w:rFonts w:ascii="Times New Roman" w:eastAsia="TimesNewRomanPSMT" w:hAnsi="Times New Roman" w:cs="Times New Roman"/>
                <w:sz w:val="24"/>
                <w:szCs w:val="24"/>
              </w:rPr>
              <w:t>%</w:t>
            </w:r>
            <w:r w:rsidR="00B97960" w:rsidRPr="00F75BF0">
              <w:rPr>
                <w:rFonts w:ascii="Times New Roman" w:eastAsia="TimesNewRomanPSMT" w:hAnsi="Times New Roman" w:cs="Times New Roman"/>
                <w:sz w:val="24"/>
                <w:szCs w:val="24"/>
              </w:rPr>
              <w:t>)</w:t>
            </w:r>
            <w:r w:rsidR="00FE4F68" w:rsidRPr="00F75BF0">
              <w:rPr>
                <w:rFonts w:ascii="Times New Roman" w:eastAsia="TimesNewRomanPSMT" w:hAnsi="Times New Roman" w:cs="Times New Roman"/>
                <w:sz w:val="24"/>
                <w:szCs w:val="24"/>
              </w:rPr>
              <w:t>,</w:t>
            </w:r>
            <w:r w:rsidR="00E76869" w:rsidRPr="00F75BF0">
              <w:rPr>
                <w:rFonts w:ascii="Times New Roman" w:hAnsi="Times New Roman" w:cs="Times New Roman"/>
                <w:sz w:val="24"/>
                <w:szCs w:val="24"/>
              </w:rPr>
              <w:t xml:space="preserve"> </w:t>
            </w:r>
            <w:r w:rsidR="00491A05">
              <w:rPr>
                <w:rFonts w:ascii="Times New Roman" w:hAnsi="Times New Roman" w:cs="Times New Roman"/>
                <w:sz w:val="24"/>
                <w:szCs w:val="24"/>
              </w:rPr>
              <w:t>на 01.01.2023</w:t>
            </w:r>
            <w:r w:rsidR="00496C3A" w:rsidRPr="00F75BF0">
              <w:rPr>
                <w:rFonts w:ascii="Times New Roman" w:hAnsi="Times New Roman" w:cs="Times New Roman"/>
                <w:sz w:val="24"/>
                <w:szCs w:val="24"/>
              </w:rPr>
              <w:t xml:space="preserve"> года</w:t>
            </w:r>
            <w:r w:rsidR="00935367" w:rsidRPr="00F75BF0">
              <w:rPr>
                <w:rFonts w:ascii="Times New Roman" w:hAnsi="Times New Roman" w:cs="Times New Roman"/>
                <w:sz w:val="24"/>
                <w:szCs w:val="24"/>
              </w:rPr>
              <w:t xml:space="preserve"> </w:t>
            </w:r>
            <w:r w:rsidR="00F72ADB" w:rsidRPr="00F75BF0">
              <w:rPr>
                <w:rFonts w:ascii="Times New Roman" w:hAnsi="Times New Roman" w:cs="Times New Roman"/>
                <w:sz w:val="24"/>
                <w:szCs w:val="24"/>
              </w:rPr>
              <w:t>–</w:t>
            </w:r>
            <w:r w:rsidR="00496C3A" w:rsidRPr="00F75BF0">
              <w:rPr>
                <w:rFonts w:ascii="Times New Roman" w:hAnsi="Times New Roman" w:cs="Times New Roman"/>
                <w:sz w:val="24"/>
                <w:szCs w:val="24"/>
              </w:rPr>
              <w:t xml:space="preserve"> </w:t>
            </w:r>
            <w:r w:rsidR="00F72ADB" w:rsidRPr="00F75BF0">
              <w:rPr>
                <w:rFonts w:ascii="Times New Roman" w:hAnsi="Times New Roman" w:cs="Times New Roman"/>
                <w:sz w:val="24"/>
                <w:szCs w:val="24"/>
              </w:rPr>
              <w:t>311,5</w:t>
            </w:r>
            <w:r w:rsidR="00935367" w:rsidRPr="00F75BF0">
              <w:rPr>
                <w:rFonts w:ascii="Times New Roman" w:hAnsi="Times New Roman" w:cs="Times New Roman"/>
                <w:sz w:val="24"/>
                <w:szCs w:val="24"/>
              </w:rPr>
              <w:t xml:space="preserve"> км, в том числе с твердым </w:t>
            </w:r>
            <w:r w:rsidR="00491A05">
              <w:rPr>
                <w:rFonts w:ascii="Times New Roman" w:hAnsi="Times New Roman" w:cs="Times New Roman"/>
                <w:sz w:val="24"/>
                <w:szCs w:val="24"/>
              </w:rPr>
              <w:t>покрытием 292,7</w:t>
            </w:r>
            <w:r w:rsidR="00935367" w:rsidRPr="00F75BF0">
              <w:rPr>
                <w:rFonts w:ascii="Times New Roman" w:hAnsi="Times New Roman" w:cs="Times New Roman"/>
                <w:sz w:val="24"/>
                <w:szCs w:val="24"/>
              </w:rPr>
              <w:t xml:space="preserve"> км</w:t>
            </w:r>
            <w:r w:rsidR="00491A05">
              <w:rPr>
                <w:rFonts w:ascii="Times New Roman" w:hAnsi="Times New Roman" w:cs="Times New Roman"/>
                <w:sz w:val="24"/>
                <w:szCs w:val="24"/>
              </w:rPr>
              <w:t xml:space="preserve"> (94,0</w:t>
            </w:r>
            <w:r w:rsidR="00373DBE" w:rsidRPr="00F75BF0">
              <w:rPr>
                <w:rFonts w:ascii="Times New Roman" w:hAnsi="Times New Roman" w:cs="Times New Roman"/>
                <w:sz w:val="24"/>
                <w:szCs w:val="24"/>
              </w:rPr>
              <w:t>%).</w:t>
            </w:r>
            <w:r w:rsidR="00BE23F3" w:rsidRPr="00F75BF0">
              <w:rPr>
                <w:rFonts w:ascii="Times New Roman" w:hAnsi="Times New Roman" w:cs="Times New Roman"/>
                <w:sz w:val="24"/>
                <w:szCs w:val="24"/>
              </w:rPr>
              <w:t xml:space="preserve"> </w:t>
            </w:r>
          </w:p>
          <w:p w:rsidR="00323E19" w:rsidRPr="0097550B" w:rsidRDefault="002773A0" w:rsidP="009405CF">
            <w:pPr>
              <w:widowControl w:val="0"/>
              <w:suppressAutoHyphens/>
              <w:autoSpaceDN w:val="0"/>
              <w:spacing w:after="0" w:line="240" w:lineRule="auto"/>
              <w:ind w:firstLine="601"/>
              <w:jc w:val="both"/>
              <w:textAlignment w:val="baseline"/>
              <w:rPr>
                <w:rFonts w:ascii="Times New Roman" w:eastAsia="TimesNewRomanPSMT" w:hAnsi="Times New Roman" w:cs="Times New Roman"/>
                <w:sz w:val="24"/>
                <w:szCs w:val="24"/>
              </w:rPr>
            </w:pPr>
            <w:r w:rsidRPr="0097550B">
              <w:rPr>
                <w:rFonts w:ascii="Times New Roman" w:hAnsi="Times New Roman"/>
                <w:kern w:val="3"/>
                <w:sz w:val="24"/>
                <w:szCs w:val="24"/>
                <w:lang w:bidi="hi-IN"/>
              </w:rPr>
              <w:t>По Борисов</w:t>
            </w:r>
            <w:r w:rsidR="00CD0F35" w:rsidRPr="0097550B">
              <w:rPr>
                <w:rFonts w:ascii="Times New Roman" w:hAnsi="Times New Roman"/>
                <w:kern w:val="3"/>
                <w:sz w:val="24"/>
                <w:szCs w:val="24"/>
                <w:lang w:bidi="hi-IN"/>
              </w:rPr>
              <w:t>с</w:t>
            </w:r>
            <w:r w:rsidRPr="0097550B">
              <w:rPr>
                <w:rFonts w:ascii="Times New Roman" w:hAnsi="Times New Roman"/>
                <w:kern w:val="3"/>
                <w:sz w:val="24"/>
                <w:szCs w:val="24"/>
                <w:lang w:bidi="hi-IN"/>
              </w:rPr>
              <w:t>кому  району проходят</w:t>
            </w:r>
            <w:r w:rsidR="009405CF" w:rsidRPr="0097550B">
              <w:rPr>
                <w:rFonts w:ascii="Times New Roman" w:hAnsi="Times New Roman"/>
                <w:kern w:val="3"/>
                <w:sz w:val="24"/>
                <w:szCs w:val="24"/>
                <w:lang w:bidi="hi-IN"/>
              </w:rPr>
              <w:t xml:space="preserve"> 20 автомобильных дорог областного значения общей протяженностью</w:t>
            </w:r>
            <w:r w:rsidRPr="0097550B">
              <w:rPr>
                <w:rFonts w:ascii="Times New Roman" w:eastAsia="TimesNewRomanPSMT" w:hAnsi="Times New Roman" w:cs="Times New Roman"/>
                <w:sz w:val="24"/>
                <w:szCs w:val="24"/>
              </w:rPr>
              <w:t xml:space="preserve"> – 187,6</w:t>
            </w:r>
            <w:r w:rsidR="00323E19" w:rsidRPr="0097550B">
              <w:rPr>
                <w:rFonts w:ascii="Times New Roman" w:eastAsia="TimesNewRomanPSMT" w:hAnsi="Times New Roman" w:cs="Times New Roman"/>
                <w:sz w:val="24"/>
                <w:szCs w:val="24"/>
              </w:rPr>
              <w:t>км.</w:t>
            </w:r>
          </w:p>
          <w:p w:rsidR="001A3F54" w:rsidRPr="004D4507" w:rsidRDefault="00E76869" w:rsidP="008F271A">
            <w:pPr>
              <w:pStyle w:val="Default"/>
              <w:ind w:firstLine="601"/>
              <w:contextualSpacing/>
              <w:jc w:val="both"/>
              <w:rPr>
                <w:rFonts w:ascii="Times New Roman" w:hAnsi="Times New Roman" w:cs="Times New Roman"/>
                <w:b/>
                <w:color w:val="auto"/>
              </w:rPr>
            </w:pPr>
            <w:r w:rsidRPr="0097550B">
              <w:rPr>
                <w:rFonts w:ascii="Times New Roman" w:hAnsi="Times New Roman" w:cs="Times New Roman"/>
                <w:color w:val="auto"/>
              </w:rPr>
              <w:t>Населенные пункты Борисовского р</w:t>
            </w:r>
            <w:r w:rsidR="002C1F1D" w:rsidRPr="0097550B">
              <w:rPr>
                <w:rFonts w:ascii="Times New Roman" w:hAnsi="Times New Roman" w:cs="Times New Roman"/>
                <w:color w:val="auto"/>
              </w:rPr>
              <w:t xml:space="preserve">айона имеют автобусное </w:t>
            </w:r>
            <w:r w:rsidR="002C1F1D" w:rsidRPr="0097550B">
              <w:rPr>
                <w:rFonts w:ascii="Times New Roman" w:hAnsi="Times New Roman" w:cs="Times New Roman"/>
                <w:color w:val="auto"/>
              </w:rPr>
              <w:lastRenderedPageBreak/>
              <w:t>сообщение с районным центром.</w:t>
            </w:r>
            <w:r w:rsidR="00381012" w:rsidRPr="0097550B">
              <w:rPr>
                <w:rFonts w:ascii="Times New Roman" w:hAnsi="Times New Roman" w:cs="Times New Roman"/>
                <w:color w:val="auto"/>
              </w:rPr>
              <w:t xml:space="preserve"> Муниципальный заказ</w:t>
            </w:r>
            <w:r w:rsidR="00381012" w:rsidRPr="0097550B">
              <w:rPr>
                <w:rFonts w:ascii="Times New Roman" w:hAnsi="Times New Roman" w:cs="Times New Roman"/>
              </w:rPr>
              <w:t xml:space="preserve"> по перевозке пассажиров по району  выполняет общество с ограниченной ответственностью «Борисовское</w:t>
            </w:r>
            <w:r w:rsidR="007C00BE" w:rsidRPr="0097550B">
              <w:rPr>
                <w:rFonts w:ascii="Times New Roman" w:hAnsi="Times New Roman" w:cs="Times New Roman"/>
              </w:rPr>
              <w:t xml:space="preserve"> автотранспортное предприятие», руководитель - </w:t>
            </w:r>
            <w:r w:rsidR="00381012" w:rsidRPr="0097550B">
              <w:rPr>
                <w:rFonts w:ascii="Times New Roman" w:hAnsi="Times New Roman" w:cs="Times New Roman"/>
              </w:rPr>
              <w:t>Катренко А.С. В целях улучшения качества пассажирских перевозок, транспортным предприятием ООО   «Борисовское АТП», осуществляется перевозк</w:t>
            </w:r>
            <w:r w:rsidR="006A319A" w:rsidRPr="0097550B">
              <w:rPr>
                <w:rFonts w:ascii="Times New Roman" w:hAnsi="Times New Roman" w:cs="Times New Roman"/>
              </w:rPr>
              <w:t xml:space="preserve">а пассажиров  на 8-ти маршрутах: </w:t>
            </w:r>
            <w:r w:rsidR="00381012" w:rsidRPr="0097550B">
              <w:rPr>
                <w:rFonts w:ascii="Times New Roman" w:hAnsi="Times New Roman" w:cs="Times New Roman"/>
              </w:rPr>
              <w:t>Борисовка</w:t>
            </w:r>
            <w:r w:rsidR="006A319A" w:rsidRPr="0097550B">
              <w:rPr>
                <w:rFonts w:ascii="Times New Roman" w:hAnsi="Times New Roman" w:cs="Times New Roman"/>
              </w:rPr>
              <w:t xml:space="preserve"> </w:t>
            </w:r>
            <w:r w:rsidR="00381012" w:rsidRPr="0097550B">
              <w:rPr>
                <w:rFonts w:ascii="Times New Roman" w:hAnsi="Times New Roman" w:cs="Times New Roman"/>
              </w:rPr>
              <w:t>-</w:t>
            </w:r>
            <w:r w:rsidR="006A319A" w:rsidRPr="0097550B">
              <w:rPr>
                <w:rFonts w:ascii="Times New Roman" w:hAnsi="Times New Roman" w:cs="Times New Roman"/>
              </w:rPr>
              <w:t xml:space="preserve"> </w:t>
            </w:r>
            <w:r w:rsidR="00381012" w:rsidRPr="0097550B">
              <w:rPr>
                <w:rFonts w:ascii="Times New Roman" w:hAnsi="Times New Roman" w:cs="Times New Roman"/>
              </w:rPr>
              <w:t>Новоборисовка, Борисовка</w:t>
            </w:r>
            <w:r w:rsidR="006A319A" w:rsidRPr="0097550B">
              <w:rPr>
                <w:rFonts w:ascii="Times New Roman" w:hAnsi="Times New Roman" w:cs="Times New Roman"/>
              </w:rPr>
              <w:t xml:space="preserve"> – </w:t>
            </w:r>
            <w:r w:rsidR="00381012" w:rsidRPr="0097550B">
              <w:rPr>
                <w:rFonts w:ascii="Times New Roman" w:hAnsi="Times New Roman" w:cs="Times New Roman"/>
              </w:rPr>
              <w:t>Зозули</w:t>
            </w:r>
            <w:r w:rsidR="006A319A" w:rsidRPr="0097550B">
              <w:rPr>
                <w:rFonts w:ascii="Times New Roman" w:hAnsi="Times New Roman" w:cs="Times New Roman"/>
              </w:rPr>
              <w:t xml:space="preserve"> –</w:t>
            </w:r>
            <w:r w:rsidR="00294F12" w:rsidRPr="0097550B">
              <w:rPr>
                <w:rFonts w:ascii="Times New Roman" w:hAnsi="Times New Roman" w:cs="Times New Roman"/>
              </w:rPr>
              <w:t xml:space="preserve"> </w:t>
            </w:r>
            <w:r w:rsidR="00381012" w:rsidRPr="0097550B">
              <w:rPr>
                <w:rFonts w:ascii="Times New Roman" w:hAnsi="Times New Roman" w:cs="Times New Roman"/>
              </w:rPr>
              <w:t>Березовка</w:t>
            </w:r>
            <w:r w:rsidR="00EB5A61" w:rsidRPr="0097550B">
              <w:rPr>
                <w:rFonts w:ascii="Times New Roman" w:hAnsi="Times New Roman" w:cs="Times New Roman"/>
              </w:rPr>
              <w:t xml:space="preserve"> – </w:t>
            </w:r>
            <w:r w:rsidR="00381012" w:rsidRPr="0097550B">
              <w:rPr>
                <w:rFonts w:ascii="Times New Roman" w:hAnsi="Times New Roman" w:cs="Times New Roman"/>
              </w:rPr>
              <w:t>Климовое</w:t>
            </w:r>
            <w:r w:rsidR="00EB5A61" w:rsidRPr="0097550B">
              <w:rPr>
                <w:rFonts w:ascii="Times New Roman" w:hAnsi="Times New Roman" w:cs="Times New Roman"/>
              </w:rPr>
              <w:t xml:space="preserve"> –</w:t>
            </w:r>
            <w:r w:rsidR="00381012" w:rsidRPr="0097550B">
              <w:rPr>
                <w:rFonts w:ascii="Times New Roman" w:hAnsi="Times New Roman" w:cs="Times New Roman"/>
              </w:rPr>
              <w:t xml:space="preserve"> Грузское</w:t>
            </w:r>
            <w:r w:rsidR="00EB5A61" w:rsidRPr="0097550B">
              <w:rPr>
                <w:rFonts w:ascii="Times New Roman" w:hAnsi="Times New Roman" w:cs="Times New Roman"/>
              </w:rPr>
              <w:t xml:space="preserve"> </w:t>
            </w:r>
            <w:r w:rsidR="00381012" w:rsidRPr="0097550B">
              <w:rPr>
                <w:rFonts w:ascii="Times New Roman" w:hAnsi="Times New Roman" w:cs="Times New Roman"/>
              </w:rPr>
              <w:t>- Борисовка,  Борисовка</w:t>
            </w:r>
            <w:r w:rsidR="00CE09C3" w:rsidRPr="0097550B">
              <w:rPr>
                <w:rFonts w:ascii="Times New Roman" w:hAnsi="Times New Roman" w:cs="Times New Roman"/>
              </w:rPr>
              <w:t xml:space="preserve"> </w:t>
            </w:r>
            <w:r w:rsidR="00381012" w:rsidRPr="0097550B">
              <w:rPr>
                <w:rFonts w:ascii="Times New Roman" w:hAnsi="Times New Roman" w:cs="Times New Roman"/>
              </w:rPr>
              <w:t>- Хотмыжск -</w:t>
            </w:r>
            <w:r w:rsidR="00EB5A61" w:rsidRPr="0097550B">
              <w:rPr>
                <w:rFonts w:ascii="Times New Roman" w:hAnsi="Times New Roman" w:cs="Times New Roman"/>
              </w:rPr>
              <w:t xml:space="preserve"> </w:t>
            </w:r>
            <w:r w:rsidR="00381012" w:rsidRPr="0097550B">
              <w:rPr>
                <w:rFonts w:ascii="Times New Roman" w:hAnsi="Times New Roman" w:cs="Times New Roman"/>
              </w:rPr>
              <w:t>Никитское, Борисовка</w:t>
            </w:r>
            <w:r w:rsidR="00EB5A61" w:rsidRPr="0097550B">
              <w:rPr>
                <w:rFonts w:ascii="Times New Roman" w:hAnsi="Times New Roman" w:cs="Times New Roman"/>
              </w:rPr>
              <w:t xml:space="preserve"> </w:t>
            </w:r>
            <w:r w:rsidR="00381012" w:rsidRPr="0097550B">
              <w:rPr>
                <w:rFonts w:ascii="Times New Roman" w:hAnsi="Times New Roman" w:cs="Times New Roman"/>
              </w:rPr>
              <w:t>-</w:t>
            </w:r>
            <w:r w:rsidR="00EB5A61" w:rsidRPr="0097550B">
              <w:rPr>
                <w:rFonts w:ascii="Times New Roman" w:hAnsi="Times New Roman" w:cs="Times New Roman"/>
              </w:rPr>
              <w:t xml:space="preserve"> </w:t>
            </w:r>
            <w:r w:rsidR="00381012" w:rsidRPr="0097550B">
              <w:rPr>
                <w:rFonts w:ascii="Times New Roman" w:hAnsi="Times New Roman" w:cs="Times New Roman"/>
              </w:rPr>
              <w:t>Октярьская Готня -</w:t>
            </w:r>
            <w:r w:rsidR="00EB5A61" w:rsidRPr="0097550B">
              <w:rPr>
                <w:rFonts w:ascii="Times New Roman" w:hAnsi="Times New Roman" w:cs="Times New Roman"/>
              </w:rPr>
              <w:t xml:space="preserve"> Красный Куток, </w:t>
            </w:r>
            <w:r w:rsidR="00381012" w:rsidRPr="0097550B">
              <w:rPr>
                <w:rFonts w:ascii="Times New Roman" w:hAnsi="Times New Roman" w:cs="Times New Roman"/>
              </w:rPr>
              <w:t>Борисовка</w:t>
            </w:r>
            <w:r w:rsidR="00EB5A61" w:rsidRPr="0097550B">
              <w:rPr>
                <w:rFonts w:ascii="Times New Roman" w:hAnsi="Times New Roman" w:cs="Times New Roman"/>
              </w:rPr>
              <w:t xml:space="preserve"> </w:t>
            </w:r>
            <w:r w:rsidR="00381012" w:rsidRPr="0097550B">
              <w:rPr>
                <w:rFonts w:ascii="Times New Roman" w:hAnsi="Times New Roman" w:cs="Times New Roman"/>
              </w:rPr>
              <w:t>-</w:t>
            </w:r>
            <w:r w:rsidR="00EB5A61" w:rsidRPr="0097550B">
              <w:rPr>
                <w:rFonts w:ascii="Times New Roman" w:hAnsi="Times New Roman" w:cs="Times New Roman"/>
              </w:rPr>
              <w:t xml:space="preserve"> </w:t>
            </w:r>
            <w:r w:rsidR="00381012" w:rsidRPr="0097550B">
              <w:rPr>
                <w:rFonts w:ascii="Times New Roman" w:hAnsi="Times New Roman" w:cs="Times New Roman"/>
              </w:rPr>
              <w:t>Зыбино, Борисовка</w:t>
            </w:r>
            <w:r w:rsidR="00EB5A61" w:rsidRPr="0097550B">
              <w:rPr>
                <w:rFonts w:ascii="Times New Roman" w:hAnsi="Times New Roman" w:cs="Times New Roman"/>
              </w:rPr>
              <w:t xml:space="preserve"> </w:t>
            </w:r>
            <w:r w:rsidR="00381012" w:rsidRPr="0097550B">
              <w:rPr>
                <w:rFonts w:ascii="Times New Roman" w:hAnsi="Times New Roman" w:cs="Times New Roman"/>
              </w:rPr>
              <w:t>-</w:t>
            </w:r>
            <w:r w:rsidR="00EB5A61" w:rsidRPr="0097550B">
              <w:rPr>
                <w:rFonts w:ascii="Times New Roman" w:hAnsi="Times New Roman" w:cs="Times New Roman"/>
              </w:rPr>
              <w:t xml:space="preserve"> </w:t>
            </w:r>
            <w:r w:rsidR="00381012" w:rsidRPr="0097550B">
              <w:rPr>
                <w:rFonts w:ascii="Times New Roman" w:hAnsi="Times New Roman" w:cs="Times New Roman"/>
              </w:rPr>
              <w:t>Новоалександровка, Борисовка</w:t>
            </w:r>
            <w:r w:rsidR="00EB5A61" w:rsidRPr="0097550B">
              <w:rPr>
                <w:rFonts w:ascii="Times New Roman" w:hAnsi="Times New Roman" w:cs="Times New Roman"/>
              </w:rPr>
              <w:t xml:space="preserve"> </w:t>
            </w:r>
            <w:r w:rsidR="00381012" w:rsidRPr="0097550B">
              <w:rPr>
                <w:rFonts w:ascii="Times New Roman" w:hAnsi="Times New Roman" w:cs="Times New Roman"/>
              </w:rPr>
              <w:t>-</w:t>
            </w:r>
            <w:r w:rsidR="00EB5A61" w:rsidRPr="0097550B">
              <w:rPr>
                <w:rFonts w:ascii="Times New Roman" w:hAnsi="Times New Roman" w:cs="Times New Roman"/>
              </w:rPr>
              <w:t xml:space="preserve"> </w:t>
            </w:r>
            <w:r w:rsidR="00CD22C8" w:rsidRPr="0097550B">
              <w:rPr>
                <w:rFonts w:ascii="Times New Roman" w:hAnsi="Times New Roman" w:cs="Times New Roman"/>
              </w:rPr>
              <w:t xml:space="preserve">Байцуры, Борисовка - </w:t>
            </w:r>
            <w:r w:rsidR="00381012" w:rsidRPr="0097550B">
              <w:rPr>
                <w:rFonts w:ascii="Times New Roman" w:hAnsi="Times New Roman" w:cs="Times New Roman"/>
              </w:rPr>
              <w:t>Стригуны</w:t>
            </w:r>
            <w:r w:rsidR="00CD22C8" w:rsidRPr="0097550B">
              <w:rPr>
                <w:rFonts w:ascii="Times New Roman" w:hAnsi="Times New Roman" w:cs="Times New Roman"/>
              </w:rPr>
              <w:t xml:space="preserve"> </w:t>
            </w:r>
            <w:r w:rsidR="00381012" w:rsidRPr="0097550B">
              <w:rPr>
                <w:rFonts w:ascii="Times New Roman" w:hAnsi="Times New Roman" w:cs="Times New Roman"/>
              </w:rPr>
              <w:t>-</w:t>
            </w:r>
            <w:r w:rsidR="00CD22C8" w:rsidRPr="0097550B">
              <w:rPr>
                <w:rFonts w:ascii="Times New Roman" w:hAnsi="Times New Roman" w:cs="Times New Roman"/>
              </w:rPr>
              <w:t xml:space="preserve"> </w:t>
            </w:r>
            <w:r w:rsidR="00381012" w:rsidRPr="0097550B">
              <w:rPr>
                <w:rFonts w:ascii="Times New Roman" w:hAnsi="Times New Roman" w:cs="Times New Roman"/>
              </w:rPr>
              <w:t>Теплое.</w:t>
            </w:r>
            <w:r w:rsidR="00381012" w:rsidRPr="00EC3EEE">
              <w:rPr>
                <w:rFonts w:ascii="Times New Roman" w:hAnsi="Times New Roman" w:cs="Times New Roman"/>
                <w:b/>
              </w:rPr>
              <w:t xml:space="preserve"> </w:t>
            </w:r>
            <w:r w:rsidR="00381012" w:rsidRPr="005F2220">
              <w:rPr>
                <w:rFonts w:ascii="Times New Roman" w:hAnsi="Times New Roman" w:cs="Times New Roman"/>
              </w:rPr>
              <w:t xml:space="preserve">На </w:t>
            </w:r>
            <w:r w:rsidR="00381012" w:rsidRPr="005F2220">
              <w:rPr>
                <w:rFonts w:ascii="Times New Roman" w:hAnsi="Times New Roman" w:cs="Times New Roman"/>
                <w:color w:val="auto"/>
              </w:rPr>
              <w:t xml:space="preserve">пригородных  маршрутах Борисовского района </w:t>
            </w:r>
            <w:r w:rsidR="00A56F67" w:rsidRPr="005F2220">
              <w:rPr>
                <w:rFonts w:ascii="Times New Roman" w:hAnsi="Times New Roman" w:cs="Times New Roman"/>
                <w:color w:val="auto"/>
              </w:rPr>
              <w:t>в 2022</w:t>
            </w:r>
            <w:r w:rsidR="00057454" w:rsidRPr="005F2220">
              <w:rPr>
                <w:rFonts w:ascii="Times New Roman" w:hAnsi="Times New Roman" w:cs="Times New Roman"/>
                <w:color w:val="auto"/>
              </w:rPr>
              <w:t xml:space="preserve"> году</w:t>
            </w:r>
            <w:r w:rsidR="00A56F67" w:rsidRPr="005F2220">
              <w:rPr>
                <w:rFonts w:ascii="Times New Roman" w:hAnsi="Times New Roman" w:cs="Times New Roman"/>
                <w:color w:val="auto"/>
              </w:rPr>
              <w:t xml:space="preserve"> перевезено 102</w:t>
            </w:r>
            <w:r w:rsidR="00AE313B" w:rsidRPr="005F2220">
              <w:rPr>
                <w:rFonts w:ascii="Times New Roman" w:hAnsi="Times New Roman" w:cs="Times New Roman"/>
                <w:color w:val="auto"/>
              </w:rPr>
              <w:t>,0 тыс. пассажиров</w:t>
            </w:r>
            <w:r w:rsidR="00057454" w:rsidRPr="005F2220">
              <w:rPr>
                <w:rFonts w:ascii="Times New Roman" w:hAnsi="Times New Roman" w:cs="Times New Roman"/>
                <w:color w:val="auto"/>
              </w:rPr>
              <w:t>,</w:t>
            </w:r>
            <w:r w:rsidR="00135823" w:rsidRPr="005F2220">
              <w:rPr>
                <w:rFonts w:ascii="Times New Roman" w:hAnsi="Times New Roman" w:cs="Times New Roman"/>
                <w:color w:val="auto"/>
              </w:rPr>
              <w:t xml:space="preserve"> </w:t>
            </w:r>
            <w:r w:rsidR="005F2220" w:rsidRPr="005F2220">
              <w:rPr>
                <w:rFonts w:ascii="Times New Roman" w:hAnsi="Times New Roman" w:cs="Times New Roman"/>
                <w:color w:val="auto"/>
              </w:rPr>
              <w:t xml:space="preserve">а в 2021 году 112,0 тыс. пассажиров, </w:t>
            </w:r>
            <w:r w:rsidR="00135823" w:rsidRPr="005F2220">
              <w:rPr>
                <w:rFonts w:ascii="Times New Roman" w:hAnsi="Times New Roman" w:cs="Times New Roman"/>
                <w:color w:val="auto"/>
              </w:rPr>
              <w:t xml:space="preserve">это </w:t>
            </w:r>
            <w:r w:rsidR="005F2220" w:rsidRPr="005F2220">
              <w:rPr>
                <w:rFonts w:ascii="Times New Roman" w:hAnsi="Times New Roman" w:cs="Times New Roman"/>
                <w:color w:val="auto"/>
              </w:rPr>
              <w:t>меньше на 10</w:t>
            </w:r>
            <w:r w:rsidR="00135823" w:rsidRPr="005F2220">
              <w:rPr>
                <w:rFonts w:ascii="Times New Roman" w:hAnsi="Times New Roman" w:cs="Times New Roman"/>
                <w:color w:val="auto"/>
              </w:rPr>
              <w:t xml:space="preserve"> тыс. пассажиров или</w:t>
            </w:r>
            <w:r w:rsidR="00F26DE0" w:rsidRPr="005F2220">
              <w:rPr>
                <w:rFonts w:ascii="Times New Roman" w:hAnsi="Times New Roman" w:cs="Times New Roman"/>
                <w:color w:val="auto"/>
              </w:rPr>
              <w:t xml:space="preserve"> снижение произошло на</w:t>
            </w:r>
            <w:r w:rsidR="00135823" w:rsidRPr="005F2220">
              <w:rPr>
                <w:rFonts w:ascii="Times New Roman" w:hAnsi="Times New Roman" w:cs="Times New Roman"/>
                <w:color w:val="auto"/>
              </w:rPr>
              <w:t xml:space="preserve"> </w:t>
            </w:r>
            <w:r w:rsidR="005F2220" w:rsidRPr="005F2220">
              <w:rPr>
                <w:rFonts w:ascii="Times New Roman" w:hAnsi="Times New Roman" w:cs="Times New Roman"/>
                <w:color w:val="auto"/>
              </w:rPr>
              <w:t>8,9</w:t>
            </w:r>
            <w:r w:rsidR="0055153E" w:rsidRPr="005F2220">
              <w:rPr>
                <w:rFonts w:ascii="Times New Roman" w:hAnsi="Times New Roman" w:cs="Times New Roman"/>
                <w:color w:val="auto"/>
              </w:rPr>
              <w:t>%</w:t>
            </w:r>
            <w:r w:rsidR="00F26DE0" w:rsidRPr="005F2220">
              <w:rPr>
                <w:rFonts w:ascii="Times New Roman" w:hAnsi="Times New Roman" w:cs="Times New Roman"/>
                <w:color w:val="auto"/>
              </w:rPr>
              <w:t>.</w:t>
            </w:r>
            <w:r w:rsidR="0055153E" w:rsidRPr="00EC3EEE">
              <w:rPr>
                <w:rFonts w:ascii="Times New Roman" w:hAnsi="Times New Roman" w:cs="Times New Roman"/>
                <w:b/>
                <w:color w:val="auto"/>
              </w:rPr>
              <w:t xml:space="preserve"> </w:t>
            </w:r>
            <w:r w:rsidR="00130672" w:rsidRPr="00691BBB">
              <w:rPr>
                <w:rFonts w:ascii="Times New Roman" w:hAnsi="Times New Roman" w:cs="Times New Roman"/>
                <w:color w:val="auto"/>
              </w:rPr>
              <w:t>П</w:t>
            </w:r>
            <w:r w:rsidR="00D93073" w:rsidRPr="00691BBB">
              <w:rPr>
                <w:rFonts w:ascii="Times New Roman" w:hAnsi="Times New Roman" w:cs="Times New Roman"/>
                <w:color w:val="auto"/>
              </w:rPr>
              <w:t xml:space="preserve">ассажирооборот </w:t>
            </w:r>
            <w:r w:rsidR="00130672" w:rsidRPr="00691BBB">
              <w:rPr>
                <w:rFonts w:ascii="Times New Roman" w:hAnsi="Times New Roman" w:cs="Times New Roman"/>
                <w:color w:val="auto"/>
              </w:rPr>
              <w:t>также снизился</w:t>
            </w:r>
            <w:r w:rsidR="00691BBB" w:rsidRPr="00691BBB">
              <w:rPr>
                <w:rFonts w:ascii="Times New Roman" w:hAnsi="Times New Roman" w:cs="Times New Roman"/>
                <w:color w:val="auto"/>
              </w:rPr>
              <w:t xml:space="preserve"> в 2022</w:t>
            </w:r>
            <w:r w:rsidR="004B4176" w:rsidRPr="00691BBB">
              <w:rPr>
                <w:rFonts w:ascii="Times New Roman" w:hAnsi="Times New Roman" w:cs="Times New Roman"/>
                <w:color w:val="auto"/>
              </w:rPr>
              <w:t xml:space="preserve"> году</w:t>
            </w:r>
            <w:r w:rsidR="00691BBB" w:rsidRPr="00691BBB">
              <w:rPr>
                <w:rFonts w:ascii="Times New Roman" w:hAnsi="Times New Roman" w:cs="Times New Roman"/>
                <w:color w:val="auto"/>
              </w:rPr>
              <w:t xml:space="preserve"> на 2,0</w:t>
            </w:r>
            <w:r w:rsidR="006F2023" w:rsidRPr="00691BBB">
              <w:rPr>
                <w:rFonts w:ascii="Times New Roman" w:hAnsi="Times New Roman" w:cs="Times New Roman"/>
                <w:color w:val="auto"/>
              </w:rPr>
              <w:t>%</w:t>
            </w:r>
            <w:r w:rsidR="00313C4F" w:rsidRPr="00691BBB">
              <w:rPr>
                <w:rFonts w:ascii="Times New Roman" w:hAnsi="Times New Roman" w:cs="Times New Roman"/>
                <w:color w:val="auto"/>
              </w:rPr>
              <w:t xml:space="preserve"> к аналогичному пе</w:t>
            </w:r>
            <w:r w:rsidR="00691BBB" w:rsidRPr="00691BBB">
              <w:rPr>
                <w:rFonts w:ascii="Times New Roman" w:hAnsi="Times New Roman" w:cs="Times New Roman"/>
                <w:color w:val="auto"/>
              </w:rPr>
              <w:t>риоду 2021</w:t>
            </w:r>
            <w:r w:rsidR="00206E6D" w:rsidRPr="00691BBB">
              <w:rPr>
                <w:rFonts w:ascii="Times New Roman" w:hAnsi="Times New Roman" w:cs="Times New Roman"/>
                <w:color w:val="auto"/>
              </w:rPr>
              <w:t xml:space="preserve"> года</w:t>
            </w:r>
            <w:r w:rsidR="00691BBB" w:rsidRPr="00691BBB">
              <w:rPr>
                <w:rFonts w:ascii="Times New Roman" w:hAnsi="Times New Roman" w:cs="Times New Roman"/>
                <w:color w:val="auto"/>
              </w:rPr>
              <w:t>, (или на 16 тыс. пасс. км) и составил 786,6</w:t>
            </w:r>
            <w:r w:rsidR="00313C4F" w:rsidRPr="00691BBB">
              <w:rPr>
                <w:rFonts w:ascii="Times New Roman" w:hAnsi="Times New Roman" w:cs="Times New Roman"/>
                <w:color w:val="auto"/>
              </w:rPr>
              <w:t xml:space="preserve"> тыс. пассажиро-километров</w:t>
            </w:r>
            <w:r w:rsidR="00261266" w:rsidRPr="00691BBB">
              <w:rPr>
                <w:rFonts w:ascii="Times New Roman" w:hAnsi="Times New Roman" w:cs="Times New Roman"/>
                <w:color w:val="auto"/>
              </w:rPr>
              <w:t>.</w:t>
            </w:r>
            <w:r w:rsidR="00963EDE" w:rsidRPr="00EC3EEE">
              <w:rPr>
                <w:rFonts w:ascii="Times New Roman" w:hAnsi="Times New Roman" w:cs="Times New Roman"/>
                <w:b/>
                <w:color w:val="auto"/>
              </w:rPr>
              <w:t xml:space="preserve"> </w:t>
            </w:r>
            <w:r w:rsidR="004D4507" w:rsidRPr="004D4507">
              <w:rPr>
                <w:rFonts w:ascii="Times New Roman" w:hAnsi="Times New Roman" w:cs="Times New Roman"/>
              </w:rPr>
              <w:t>Н</w:t>
            </w:r>
            <w:r w:rsidR="006776A4" w:rsidRPr="004D4507">
              <w:rPr>
                <w:rFonts w:ascii="Times New Roman" w:hAnsi="Times New Roman" w:cs="Times New Roman"/>
              </w:rPr>
              <w:t xml:space="preserve">егативные эффекты воздействия на пассажирооборот </w:t>
            </w:r>
            <w:r w:rsidR="004D4507" w:rsidRPr="004D4507">
              <w:rPr>
                <w:rFonts w:ascii="Times New Roman" w:hAnsi="Times New Roman" w:cs="Times New Roman"/>
              </w:rPr>
              <w:t xml:space="preserve">в 2022 году </w:t>
            </w:r>
            <w:r w:rsidR="006776A4" w:rsidRPr="004D4507">
              <w:rPr>
                <w:rFonts w:ascii="Times New Roman" w:hAnsi="Times New Roman" w:cs="Times New Roman"/>
              </w:rPr>
              <w:t xml:space="preserve">оказали </w:t>
            </w:r>
            <w:r w:rsidR="004D4507" w:rsidRPr="004D4507">
              <w:rPr>
                <w:rFonts w:ascii="Times New Roman" w:hAnsi="Times New Roman" w:cs="Times New Roman"/>
              </w:rPr>
              <w:t>эпидемиологическая обстановка</w:t>
            </w:r>
            <w:r w:rsidR="006776A4" w:rsidRPr="004D4507">
              <w:rPr>
                <w:rFonts w:ascii="Times New Roman" w:hAnsi="Times New Roman" w:cs="Times New Roman"/>
              </w:rPr>
              <w:t xml:space="preserve"> и продолжающаяс</w:t>
            </w:r>
            <w:r w:rsidR="004D4507" w:rsidRPr="004D4507">
              <w:rPr>
                <w:rFonts w:ascii="Times New Roman" w:hAnsi="Times New Roman" w:cs="Times New Roman"/>
              </w:rPr>
              <w:t>я СВО.</w:t>
            </w:r>
          </w:p>
          <w:p w:rsidR="001A3F54" w:rsidRPr="006F6212" w:rsidRDefault="00CE57A1" w:rsidP="001A3F54">
            <w:pPr>
              <w:pStyle w:val="Default"/>
              <w:ind w:firstLine="601"/>
              <w:contextualSpacing/>
              <w:jc w:val="both"/>
              <w:rPr>
                <w:rFonts w:ascii="Times New Roman" w:hAnsi="Times New Roman" w:cs="Times New Roman"/>
              </w:rPr>
            </w:pPr>
            <w:r w:rsidRPr="00EC3EEE">
              <w:rPr>
                <w:rFonts w:ascii="Times New Roman" w:hAnsi="Times New Roman" w:cs="Times New Roman"/>
                <w:b/>
                <w:color w:val="auto"/>
              </w:rPr>
              <w:t xml:space="preserve"> </w:t>
            </w:r>
            <w:r w:rsidR="001A3F54" w:rsidRPr="006F6212">
              <w:rPr>
                <w:rFonts w:ascii="Times New Roman" w:hAnsi="Times New Roman" w:cs="Times New Roman"/>
                <w:color w:val="auto"/>
              </w:rPr>
              <w:t>Авт</w:t>
            </w:r>
            <w:r w:rsidR="00D76564" w:rsidRPr="006F6212">
              <w:rPr>
                <w:rFonts w:ascii="Times New Roman" w:hAnsi="Times New Roman" w:cs="Times New Roman"/>
              </w:rPr>
              <w:t>омобил</w:t>
            </w:r>
            <w:r w:rsidR="006F6212" w:rsidRPr="006F6212">
              <w:rPr>
                <w:rFonts w:ascii="Times New Roman" w:hAnsi="Times New Roman" w:cs="Times New Roman"/>
              </w:rPr>
              <w:t>ьным транспортом района за  2022 год перевезено 1543,8 тыс. тонн грузов или 144,9</w:t>
            </w:r>
            <w:r w:rsidR="00D76564" w:rsidRPr="006F6212">
              <w:rPr>
                <w:rFonts w:ascii="Times New Roman" w:hAnsi="Times New Roman" w:cs="Times New Roman"/>
              </w:rPr>
              <w:t xml:space="preserve"> % к соответствующему периоду прошлого  го</w:t>
            </w:r>
            <w:r w:rsidR="006F6212" w:rsidRPr="006F6212">
              <w:rPr>
                <w:rFonts w:ascii="Times New Roman" w:hAnsi="Times New Roman" w:cs="Times New Roman"/>
              </w:rPr>
              <w:t>да. Грузооборот составил 63376,8 тысяч тонно-километров (109,1</w:t>
            </w:r>
            <w:r w:rsidR="00D76564" w:rsidRPr="006F6212">
              <w:rPr>
                <w:rFonts w:ascii="Times New Roman" w:hAnsi="Times New Roman" w:cs="Times New Roman"/>
              </w:rPr>
              <w:t xml:space="preserve"> % к соответствующему периоду  предыдущего года).</w:t>
            </w:r>
          </w:p>
          <w:p w:rsidR="001050BF" w:rsidRPr="00F32B09" w:rsidRDefault="00293A04" w:rsidP="00EE3752">
            <w:pPr>
              <w:pStyle w:val="Default"/>
              <w:ind w:firstLine="601"/>
              <w:contextualSpacing/>
              <w:jc w:val="both"/>
              <w:rPr>
                <w:rFonts w:ascii="Times New Roman" w:hAnsi="Times New Roman" w:cs="Times New Roman"/>
                <w:color w:val="auto"/>
              </w:rPr>
            </w:pPr>
            <w:r w:rsidRPr="00F32B09">
              <w:rPr>
                <w:rFonts w:ascii="Times New Roman" w:hAnsi="Times New Roman" w:cs="Times New Roman"/>
                <w:color w:val="auto"/>
              </w:rPr>
              <w:t xml:space="preserve">Транспортное сообщение в пределах района осуществляется как по автомобильным дорогам, так и поездами железнодорожных веток Хотмыжск — Готня, Готня - </w:t>
            </w:r>
            <w:hyperlink r:id="rId48" w:history="1">
              <w:r w:rsidRPr="00F32B09">
                <w:rPr>
                  <w:rStyle w:val="aa"/>
                  <w:rFonts w:ascii="Times New Roman" w:hAnsi="Times New Roman" w:cs="Times New Roman"/>
                  <w:color w:val="auto"/>
                  <w:u w:val="none"/>
                </w:rPr>
                <w:t>Белгород</w:t>
              </w:r>
            </w:hyperlink>
            <w:r w:rsidRPr="00F32B09">
              <w:rPr>
                <w:rFonts w:ascii="Times New Roman" w:hAnsi="Times New Roman" w:cs="Times New Roman"/>
                <w:color w:val="auto"/>
              </w:rPr>
              <w:t>.</w:t>
            </w:r>
            <w:r w:rsidR="009073D1" w:rsidRPr="00F32B09">
              <w:rPr>
                <w:rFonts w:ascii="Times New Roman" w:eastAsia="TimesNewRomanPSMT" w:hAnsi="Times New Roman" w:cs="Times New Roman"/>
                <w:color w:val="auto"/>
              </w:rPr>
              <w:t xml:space="preserve"> В селе </w:t>
            </w:r>
            <w:r w:rsidR="001050BF" w:rsidRPr="00F32B09">
              <w:rPr>
                <w:rFonts w:ascii="Times New Roman" w:eastAsia="TimesNewRomanPSMT" w:hAnsi="Times New Roman" w:cs="Times New Roman"/>
                <w:color w:val="auto"/>
              </w:rPr>
              <w:t>Беленькое на</w:t>
            </w:r>
            <w:r w:rsidR="00B16823" w:rsidRPr="00F32B09">
              <w:rPr>
                <w:rFonts w:ascii="Times New Roman" w:eastAsia="TimesNewRomanPSMT" w:hAnsi="Times New Roman" w:cs="Times New Roman"/>
                <w:color w:val="auto"/>
              </w:rPr>
              <w:t xml:space="preserve">ходится железнодорожная станция </w:t>
            </w:r>
            <w:r w:rsidR="003C5F6F" w:rsidRPr="00F32B09">
              <w:rPr>
                <w:rFonts w:ascii="Times New Roman" w:eastAsia="TimesNewRomanPSMT" w:hAnsi="Times New Roman" w:cs="Times New Roman"/>
                <w:color w:val="auto"/>
              </w:rPr>
              <w:t>Новоборисовка</w:t>
            </w:r>
            <w:r w:rsidR="00BF61C9" w:rsidRPr="00F32B09">
              <w:rPr>
                <w:rFonts w:ascii="Times New Roman" w:eastAsia="TimesNewRomanPSMT" w:hAnsi="Times New Roman" w:cs="Times New Roman"/>
                <w:color w:val="auto"/>
              </w:rPr>
              <w:t>.</w:t>
            </w:r>
            <w:r w:rsidR="009D5541" w:rsidRPr="00F32B09">
              <w:rPr>
                <w:rFonts w:ascii="Times New Roman" w:eastAsia="TimesNewRomanPSMT" w:hAnsi="Times New Roman" w:cs="Times New Roman"/>
                <w:color w:val="auto"/>
              </w:rPr>
              <w:t xml:space="preserve"> В настоящее в</w:t>
            </w:r>
            <w:r w:rsidR="00DD7154" w:rsidRPr="00F32B09">
              <w:rPr>
                <w:rFonts w:ascii="Times New Roman" w:eastAsia="TimesNewRomanPSMT" w:hAnsi="Times New Roman" w:cs="Times New Roman"/>
                <w:color w:val="auto"/>
              </w:rPr>
              <w:t>ремя здесь осуществляется перевозка только промышленных грузов.</w:t>
            </w:r>
            <w:r w:rsidR="001050BF" w:rsidRPr="00F32B09">
              <w:rPr>
                <w:rFonts w:ascii="Times New Roman" w:eastAsia="TimesNewRomanPSMT" w:hAnsi="Times New Roman" w:cs="Times New Roman"/>
                <w:color w:val="auto"/>
              </w:rPr>
              <w:t xml:space="preserve"> Протяженность железнодорожных путей</w:t>
            </w:r>
            <w:r w:rsidR="00D925DE" w:rsidRPr="00F32B09">
              <w:rPr>
                <w:rFonts w:ascii="Times New Roman" w:eastAsia="TimesNewRomanPSMT" w:hAnsi="Times New Roman" w:cs="Times New Roman"/>
                <w:color w:val="auto"/>
              </w:rPr>
              <w:t xml:space="preserve"> по территории Борисовского района</w:t>
            </w:r>
            <w:r w:rsidR="00B16823" w:rsidRPr="00F32B09">
              <w:rPr>
                <w:rFonts w:ascii="Times New Roman" w:eastAsia="TimesNewRomanPSMT" w:hAnsi="Times New Roman" w:cs="Times New Roman"/>
                <w:color w:val="auto"/>
              </w:rPr>
              <w:t xml:space="preserve"> составляет 38,8 </w:t>
            </w:r>
            <w:r w:rsidR="001050BF" w:rsidRPr="00F32B09">
              <w:rPr>
                <w:rFonts w:ascii="Times New Roman" w:eastAsia="TimesNewRomanPSMT" w:hAnsi="Times New Roman" w:cs="Times New Roman"/>
                <w:color w:val="auto"/>
              </w:rPr>
              <w:t>км.</w:t>
            </w:r>
            <w:r w:rsidR="00B16823" w:rsidRPr="00F32B09">
              <w:rPr>
                <w:rFonts w:ascii="Times New Roman" w:eastAsia="TimesNewRomanPSMT" w:hAnsi="Times New Roman" w:cs="Times New Roman"/>
                <w:color w:val="auto"/>
              </w:rPr>
              <w:t xml:space="preserve"> Д</w:t>
            </w:r>
            <w:r w:rsidR="00D925DE" w:rsidRPr="00F32B09">
              <w:rPr>
                <w:rFonts w:ascii="Times New Roman" w:eastAsia="TimesNewRomanPSMT" w:hAnsi="Times New Roman" w:cs="Times New Roman"/>
                <w:color w:val="auto"/>
              </w:rPr>
              <w:t xml:space="preserve">анная </w:t>
            </w:r>
            <w:r w:rsidR="00B16823" w:rsidRPr="00F32B09">
              <w:rPr>
                <w:rFonts w:ascii="Times New Roman" w:hAnsi="Times New Roman" w:cs="Times New Roman"/>
                <w:color w:val="auto"/>
              </w:rPr>
              <w:t>железнодорожная линия</w:t>
            </w:r>
            <w:r w:rsidR="00D925DE" w:rsidRPr="00F32B09">
              <w:rPr>
                <w:rFonts w:ascii="Times New Roman" w:hAnsi="Times New Roman" w:cs="Times New Roman"/>
                <w:color w:val="auto"/>
              </w:rPr>
              <w:t xml:space="preserve"> на территории области относится к </w:t>
            </w:r>
            <w:hyperlink r:id="rId49" w:tooltip="Белгородский регион Юго-Восточной железной дороги" w:history="1">
              <w:r w:rsidR="00D925DE" w:rsidRPr="00F32B09">
                <w:rPr>
                  <w:rStyle w:val="aa"/>
                  <w:rFonts w:ascii="Times New Roman" w:hAnsi="Times New Roman" w:cs="Times New Roman"/>
                  <w:color w:val="auto"/>
                  <w:u w:val="none"/>
                </w:rPr>
                <w:t>Белгородскому региону</w:t>
              </w:r>
            </w:hyperlink>
            <w:r w:rsidR="00D925DE" w:rsidRPr="00F32B09">
              <w:rPr>
                <w:rFonts w:ascii="Times New Roman" w:hAnsi="Times New Roman" w:cs="Times New Roman"/>
                <w:color w:val="auto"/>
              </w:rPr>
              <w:t xml:space="preserve"> </w:t>
            </w:r>
            <w:hyperlink r:id="rId50" w:tooltip="Юго-Восточная железная дорога" w:history="1">
              <w:r w:rsidR="00D925DE" w:rsidRPr="00F32B09">
                <w:rPr>
                  <w:rStyle w:val="aa"/>
                  <w:rFonts w:ascii="Times New Roman" w:hAnsi="Times New Roman" w:cs="Times New Roman"/>
                  <w:color w:val="auto"/>
                  <w:u w:val="none"/>
                </w:rPr>
                <w:t>Юго-Восточной железной дороги</w:t>
              </w:r>
            </w:hyperlink>
            <w:r w:rsidR="00152158" w:rsidRPr="00F32B09">
              <w:rPr>
                <w:rFonts w:ascii="Times New Roman" w:hAnsi="Times New Roman" w:cs="Times New Roman"/>
                <w:color w:val="auto"/>
              </w:rPr>
              <w:t>.</w:t>
            </w:r>
            <w:r w:rsidR="00664AC0" w:rsidRPr="00F32B09">
              <w:rPr>
                <w:rFonts w:ascii="Times New Roman" w:hAnsi="Times New Roman" w:cs="Times New Roman"/>
                <w:color w:val="auto"/>
              </w:rPr>
              <w:t xml:space="preserve"> Стaнция paспoлoжeнa в 7 килoметрах к западу oт административнoгo центра Бoрис</w:t>
            </w:r>
            <w:r w:rsidR="00F144B3" w:rsidRPr="00F32B09">
              <w:rPr>
                <w:rFonts w:ascii="Times New Roman" w:hAnsi="Times New Roman" w:cs="Times New Roman"/>
                <w:color w:val="auto"/>
              </w:rPr>
              <w:t>oвскoгo райoна</w:t>
            </w:r>
            <w:r w:rsidR="006071AF" w:rsidRPr="00F32B09">
              <w:rPr>
                <w:rFonts w:ascii="Times New Roman" w:hAnsi="Times New Roman" w:cs="Times New Roman"/>
                <w:color w:val="auto"/>
              </w:rPr>
              <w:t xml:space="preserve"> – поселка Борисовка</w:t>
            </w:r>
            <w:r w:rsidR="00DD7154" w:rsidRPr="00F32B09">
              <w:rPr>
                <w:rFonts w:ascii="Times New Roman" w:hAnsi="Times New Roman" w:cs="Times New Roman"/>
                <w:color w:val="auto"/>
              </w:rPr>
              <w:t>,</w:t>
            </w:r>
          </w:p>
          <w:p w:rsidR="002858D1" w:rsidRPr="00F32B09" w:rsidRDefault="002858D1" w:rsidP="004A3816">
            <w:pPr>
              <w:autoSpaceDE w:val="0"/>
              <w:autoSpaceDN w:val="0"/>
              <w:adjustRightInd w:val="0"/>
              <w:spacing w:after="0" w:line="240" w:lineRule="auto"/>
              <w:ind w:firstLine="601"/>
              <w:jc w:val="both"/>
              <w:rPr>
                <w:rFonts w:ascii="Times New Roman" w:hAnsi="Times New Roman" w:cs="Times New Roman"/>
                <w:sz w:val="24"/>
                <w:szCs w:val="24"/>
              </w:rPr>
            </w:pPr>
            <w:r w:rsidRPr="00F32B09">
              <w:rPr>
                <w:rFonts w:ascii="Times New Roman" w:hAnsi="Times New Roman" w:cs="Times New Roman"/>
                <w:sz w:val="24"/>
                <w:szCs w:val="24"/>
              </w:rPr>
              <w:t>Внешние транспортно-экономические связи Борисовского района</w:t>
            </w:r>
            <w:r w:rsidR="004A3816" w:rsidRPr="00F32B09">
              <w:rPr>
                <w:rFonts w:ascii="Times New Roman" w:hAnsi="Times New Roman" w:cs="Times New Roman"/>
                <w:sz w:val="24"/>
                <w:szCs w:val="24"/>
              </w:rPr>
              <w:t xml:space="preserve"> с д</w:t>
            </w:r>
            <w:r w:rsidRPr="00F32B09">
              <w:rPr>
                <w:rFonts w:ascii="Times New Roman" w:hAnsi="Times New Roman" w:cs="Times New Roman"/>
                <w:sz w:val="24"/>
                <w:szCs w:val="24"/>
              </w:rPr>
              <w:t>ругими регионами осуществляются одним видом транспорта - автомобильным.</w:t>
            </w:r>
          </w:p>
          <w:p w:rsidR="002858D1" w:rsidRPr="00F32B09" w:rsidRDefault="007227FC" w:rsidP="004A3816">
            <w:pPr>
              <w:autoSpaceDE w:val="0"/>
              <w:autoSpaceDN w:val="0"/>
              <w:adjustRightInd w:val="0"/>
              <w:spacing w:after="0" w:line="240" w:lineRule="auto"/>
              <w:ind w:firstLine="601"/>
              <w:jc w:val="both"/>
              <w:rPr>
                <w:rFonts w:ascii="Times New Roman" w:hAnsi="Times New Roman" w:cs="Times New Roman"/>
                <w:sz w:val="24"/>
                <w:szCs w:val="24"/>
              </w:rPr>
            </w:pPr>
            <w:r w:rsidRPr="00F32B09">
              <w:rPr>
                <w:rFonts w:ascii="Times New Roman" w:hAnsi="Times New Roman" w:cs="Times New Roman"/>
                <w:sz w:val="24"/>
                <w:szCs w:val="24"/>
              </w:rPr>
              <w:t>Воздушные перевозки из района не осуществляются в  виду отсутствия аэропорта.</w:t>
            </w:r>
          </w:p>
          <w:p w:rsidR="00047895" w:rsidRPr="00F32B09" w:rsidRDefault="002858D1" w:rsidP="00D2511F">
            <w:pPr>
              <w:autoSpaceDE w:val="0"/>
              <w:autoSpaceDN w:val="0"/>
              <w:adjustRightInd w:val="0"/>
              <w:spacing w:after="0" w:line="240" w:lineRule="auto"/>
              <w:ind w:firstLine="743"/>
              <w:jc w:val="both"/>
              <w:rPr>
                <w:rFonts w:ascii="Times New Roman" w:eastAsia="TimesNewRomanPSMT" w:hAnsi="Times New Roman" w:cs="Times New Roman"/>
                <w:sz w:val="24"/>
                <w:szCs w:val="24"/>
              </w:rPr>
            </w:pPr>
            <w:r w:rsidRPr="00F32B09">
              <w:rPr>
                <w:rFonts w:ascii="Times New Roman" w:hAnsi="Times New Roman" w:cs="Times New Roman"/>
                <w:sz w:val="24"/>
                <w:szCs w:val="24"/>
              </w:rPr>
              <w:t>Водный т</w:t>
            </w:r>
            <w:r w:rsidR="007227FC" w:rsidRPr="00F32B09">
              <w:rPr>
                <w:rFonts w:ascii="Times New Roman" w:hAnsi="Times New Roman" w:cs="Times New Roman"/>
                <w:sz w:val="24"/>
                <w:szCs w:val="24"/>
              </w:rPr>
              <w:t xml:space="preserve">ранспорт на территории района </w:t>
            </w:r>
            <w:r w:rsidRPr="00F32B09">
              <w:rPr>
                <w:rFonts w:ascii="Times New Roman" w:hAnsi="Times New Roman" w:cs="Times New Roman"/>
                <w:sz w:val="24"/>
                <w:szCs w:val="24"/>
              </w:rPr>
              <w:t xml:space="preserve"> не развит в связи с отсутствием</w:t>
            </w:r>
            <w:r w:rsidR="00D2511F" w:rsidRPr="00F32B09">
              <w:rPr>
                <w:rFonts w:ascii="Times New Roman" w:hAnsi="Times New Roman" w:cs="Times New Roman"/>
                <w:sz w:val="24"/>
                <w:szCs w:val="24"/>
              </w:rPr>
              <w:t xml:space="preserve"> </w:t>
            </w:r>
            <w:r w:rsidRPr="00F32B09">
              <w:rPr>
                <w:rFonts w:ascii="Times New Roman" w:hAnsi="Times New Roman" w:cs="Times New Roman"/>
                <w:sz w:val="24"/>
                <w:szCs w:val="24"/>
              </w:rPr>
              <w:t>судоходных рек</w:t>
            </w:r>
            <w:r w:rsidR="00D2511F" w:rsidRPr="00F32B09">
              <w:rPr>
                <w:rFonts w:ascii="Times New Roman" w:hAnsi="Times New Roman" w:cs="Times New Roman"/>
                <w:sz w:val="24"/>
                <w:szCs w:val="24"/>
              </w:rPr>
              <w:t>.</w:t>
            </w:r>
          </w:p>
          <w:p w:rsidR="00ED3630" w:rsidRPr="00F32B09" w:rsidRDefault="002247A4" w:rsidP="00FD76CD">
            <w:pPr>
              <w:spacing w:after="0" w:line="240" w:lineRule="auto"/>
              <w:ind w:firstLine="601"/>
              <w:jc w:val="both"/>
              <w:rPr>
                <w:rFonts w:ascii="Times New Roman" w:eastAsia="Times New Roman" w:hAnsi="Times New Roman" w:cs="Times New Roman"/>
                <w:sz w:val="24"/>
                <w:szCs w:val="24"/>
              </w:rPr>
            </w:pPr>
            <w:r w:rsidRPr="00F32B09">
              <w:rPr>
                <w:rFonts w:ascii="Times New Roman" w:eastAsia="Times New Roman" w:hAnsi="Times New Roman" w:cs="Times New Roman"/>
                <w:sz w:val="24"/>
                <w:szCs w:val="24"/>
              </w:rPr>
              <w:t xml:space="preserve">Эффективное функционирование и устойчивое развитие </w:t>
            </w:r>
            <w:r w:rsidR="005D1687" w:rsidRPr="00F32B09">
              <w:rPr>
                <w:rFonts w:ascii="Times New Roman" w:eastAsia="Times New Roman" w:hAnsi="Times New Roman" w:cs="Times New Roman"/>
                <w:sz w:val="24"/>
                <w:szCs w:val="24"/>
              </w:rPr>
              <w:t>транспортного сообщения</w:t>
            </w:r>
            <w:r w:rsidRPr="00F32B09">
              <w:rPr>
                <w:rFonts w:ascii="Times New Roman" w:eastAsia="Times New Roman" w:hAnsi="Times New Roman" w:cs="Times New Roman"/>
                <w:sz w:val="24"/>
                <w:szCs w:val="24"/>
              </w:rPr>
              <w:t xml:space="preserve"> являются необходимыми условиями экономического</w:t>
            </w:r>
            <w:r w:rsidR="0096550D" w:rsidRPr="00F32B09">
              <w:rPr>
                <w:rFonts w:ascii="Times New Roman" w:eastAsia="Times New Roman" w:hAnsi="Times New Roman" w:cs="Times New Roman"/>
                <w:sz w:val="24"/>
                <w:szCs w:val="24"/>
              </w:rPr>
              <w:t xml:space="preserve"> </w:t>
            </w:r>
            <w:r w:rsidR="001B5799" w:rsidRPr="00F32B09">
              <w:rPr>
                <w:rFonts w:ascii="Times New Roman" w:eastAsia="Times New Roman" w:hAnsi="Times New Roman" w:cs="Times New Roman"/>
                <w:sz w:val="24"/>
                <w:szCs w:val="24"/>
              </w:rPr>
              <w:t>роста, п</w:t>
            </w:r>
            <w:r w:rsidRPr="00F32B09">
              <w:rPr>
                <w:rFonts w:ascii="Times New Roman" w:eastAsia="Times New Roman" w:hAnsi="Times New Roman" w:cs="Times New Roman"/>
                <w:sz w:val="24"/>
                <w:szCs w:val="24"/>
              </w:rPr>
              <w:t>овышения к</w:t>
            </w:r>
            <w:r w:rsidR="00766A59" w:rsidRPr="00F32B09">
              <w:rPr>
                <w:rFonts w:ascii="Times New Roman" w:eastAsia="Times New Roman" w:hAnsi="Times New Roman" w:cs="Times New Roman"/>
                <w:sz w:val="24"/>
                <w:szCs w:val="24"/>
              </w:rPr>
              <w:t xml:space="preserve">онкурентоспособности и снижения </w:t>
            </w:r>
            <w:r w:rsidRPr="00F32B09">
              <w:rPr>
                <w:rFonts w:ascii="Times New Roman" w:eastAsia="Times New Roman" w:hAnsi="Times New Roman" w:cs="Times New Roman"/>
                <w:sz w:val="24"/>
                <w:szCs w:val="24"/>
              </w:rPr>
              <w:t>издержек</w:t>
            </w:r>
            <w:r w:rsidR="00766A59" w:rsidRPr="00F32B09">
              <w:rPr>
                <w:rFonts w:ascii="Times New Roman" w:eastAsia="Times New Roman" w:hAnsi="Times New Roman" w:cs="Times New Roman"/>
                <w:sz w:val="24"/>
                <w:szCs w:val="24"/>
              </w:rPr>
              <w:t xml:space="preserve"> товаропроизводителей, </w:t>
            </w:r>
            <w:r w:rsidRPr="00F32B09">
              <w:rPr>
                <w:rFonts w:ascii="Times New Roman" w:eastAsia="Times New Roman" w:hAnsi="Times New Roman" w:cs="Times New Roman"/>
                <w:sz w:val="24"/>
                <w:szCs w:val="24"/>
              </w:rPr>
              <w:t>улучшения</w:t>
            </w:r>
            <w:r w:rsidR="00766A59" w:rsidRPr="00F32B09">
              <w:rPr>
                <w:rFonts w:ascii="Times New Roman" w:eastAsia="Times New Roman" w:hAnsi="Times New Roman" w:cs="Times New Roman"/>
                <w:sz w:val="24"/>
                <w:szCs w:val="24"/>
              </w:rPr>
              <w:t xml:space="preserve"> </w:t>
            </w:r>
            <w:r w:rsidRPr="00F32B09">
              <w:rPr>
                <w:rFonts w:ascii="Times New Roman" w:eastAsia="Times New Roman" w:hAnsi="Times New Roman" w:cs="Times New Roman"/>
                <w:sz w:val="24"/>
                <w:szCs w:val="24"/>
              </w:rPr>
              <w:t>условий жизни населения,</w:t>
            </w:r>
            <w:r w:rsidR="0096550D" w:rsidRPr="00F32B09">
              <w:rPr>
                <w:rFonts w:ascii="Times New Roman" w:eastAsia="Times New Roman" w:hAnsi="Times New Roman" w:cs="Times New Roman"/>
                <w:sz w:val="24"/>
                <w:szCs w:val="24"/>
              </w:rPr>
              <w:t xml:space="preserve"> выравнивания уровня социально-</w:t>
            </w:r>
            <w:r w:rsidR="00C11DCA" w:rsidRPr="00F32B09">
              <w:rPr>
                <w:rFonts w:ascii="Times New Roman" w:eastAsia="Times New Roman" w:hAnsi="Times New Roman" w:cs="Times New Roman"/>
                <w:sz w:val="24"/>
                <w:szCs w:val="24"/>
              </w:rPr>
              <w:t>экономического развития</w:t>
            </w:r>
            <w:r w:rsidR="00FD76CD" w:rsidRPr="00F32B09">
              <w:rPr>
                <w:rFonts w:ascii="Times New Roman" w:eastAsia="Times New Roman" w:hAnsi="Times New Roman" w:cs="Times New Roman"/>
                <w:sz w:val="24"/>
                <w:szCs w:val="24"/>
              </w:rPr>
              <w:t xml:space="preserve"> каждого региона России.</w:t>
            </w:r>
          </w:p>
          <w:p w:rsidR="00FD76CD" w:rsidRPr="00EC3EEE" w:rsidRDefault="00FD76CD" w:rsidP="00FD76CD">
            <w:pPr>
              <w:spacing w:after="0" w:line="240" w:lineRule="auto"/>
              <w:ind w:firstLine="601"/>
              <w:jc w:val="both"/>
              <w:rPr>
                <w:rFonts w:ascii="Times New Roman" w:hAnsi="Times New Roman" w:cs="Times New Roman"/>
                <w:b/>
                <w:sz w:val="24"/>
                <w:szCs w:val="24"/>
              </w:rPr>
            </w:pP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5.</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 xml:space="preserve">Инженерная инфраструктура. </w:t>
            </w:r>
          </w:p>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Телекоммуникаци</w:t>
            </w:r>
            <w:r w:rsidRPr="00BE3698">
              <w:rPr>
                <w:rFonts w:ascii="Times New Roman" w:hAnsi="Times New Roman" w:cs="Times New Roman"/>
              </w:rPr>
              <w:lastRenderedPageBreak/>
              <w:t>и и связь</w:t>
            </w:r>
          </w:p>
        </w:tc>
        <w:tc>
          <w:tcPr>
            <w:tcW w:w="7294" w:type="dxa"/>
            <w:shd w:val="clear" w:color="auto" w:fill="auto"/>
            <w:vAlign w:val="center"/>
          </w:tcPr>
          <w:p w:rsidR="001A2010" w:rsidRDefault="001A2010" w:rsidP="006A1040">
            <w:pPr>
              <w:autoSpaceDE w:val="0"/>
              <w:autoSpaceDN w:val="0"/>
              <w:adjustRightInd w:val="0"/>
              <w:spacing w:after="0" w:line="240" w:lineRule="auto"/>
              <w:ind w:firstLine="743"/>
              <w:jc w:val="center"/>
              <w:rPr>
                <w:rFonts w:ascii="Times New Roman" w:hAnsi="Times New Roman" w:cs="Times New Roman"/>
                <w:b/>
                <w:sz w:val="24"/>
                <w:szCs w:val="24"/>
              </w:rPr>
            </w:pPr>
          </w:p>
          <w:p w:rsidR="006A1040" w:rsidRPr="006A1040" w:rsidRDefault="006A1040" w:rsidP="001A2010">
            <w:pPr>
              <w:autoSpaceDE w:val="0"/>
              <w:autoSpaceDN w:val="0"/>
              <w:adjustRightInd w:val="0"/>
              <w:spacing w:after="0"/>
              <w:ind w:firstLine="743"/>
              <w:jc w:val="center"/>
              <w:rPr>
                <w:rFonts w:ascii="Times New Roman" w:hAnsi="Times New Roman" w:cs="Times New Roman"/>
                <w:b/>
                <w:sz w:val="24"/>
                <w:szCs w:val="24"/>
              </w:rPr>
            </w:pPr>
            <w:r w:rsidRPr="006A1040">
              <w:rPr>
                <w:rFonts w:ascii="Times New Roman" w:hAnsi="Times New Roman" w:cs="Times New Roman"/>
                <w:b/>
                <w:sz w:val="24"/>
                <w:szCs w:val="24"/>
              </w:rPr>
              <w:t>Электроснабжение</w:t>
            </w:r>
          </w:p>
          <w:p w:rsidR="00133F9F" w:rsidRDefault="00CC16EA" w:rsidP="001A2010">
            <w:pPr>
              <w:autoSpaceDE w:val="0"/>
              <w:autoSpaceDN w:val="0"/>
              <w:adjustRightInd w:val="0"/>
              <w:spacing w:after="0" w:line="240" w:lineRule="auto"/>
              <w:ind w:firstLine="743"/>
              <w:jc w:val="both"/>
              <w:rPr>
                <w:rFonts w:ascii="Times New Roman" w:hAnsi="Times New Roman" w:cs="Times New Roman"/>
                <w:sz w:val="24"/>
                <w:szCs w:val="24"/>
              </w:rPr>
            </w:pPr>
            <w:r w:rsidRPr="00CC16EA">
              <w:rPr>
                <w:rFonts w:ascii="Times New Roman" w:hAnsi="Times New Roman" w:cs="Times New Roman"/>
                <w:sz w:val="24"/>
                <w:szCs w:val="24"/>
              </w:rPr>
              <w:t xml:space="preserve">Энергетика </w:t>
            </w:r>
            <w:r>
              <w:rPr>
                <w:rFonts w:ascii="Times New Roman" w:hAnsi="Times New Roman" w:cs="Times New Roman"/>
                <w:sz w:val="24"/>
                <w:szCs w:val="24"/>
              </w:rPr>
              <w:t>Борисовского района</w:t>
            </w:r>
            <w:r w:rsidRPr="00CC16EA">
              <w:rPr>
                <w:rFonts w:ascii="Times New Roman" w:hAnsi="Times New Roman" w:cs="Times New Roman"/>
                <w:sz w:val="24"/>
                <w:szCs w:val="24"/>
              </w:rPr>
              <w:t> — сектор</w:t>
            </w:r>
            <w:r w:rsidR="00E96437">
              <w:rPr>
                <w:rFonts w:ascii="Times New Roman" w:hAnsi="Times New Roman" w:cs="Times New Roman"/>
                <w:sz w:val="24"/>
                <w:szCs w:val="24"/>
              </w:rPr>
              <w:t xml:space="preserve"> э</w:t>
            </w:r>
            <w:r>
              <w:rPr>
                <w:rFonts w:ascii="Times New Roman" w:hAnsi="Times New Roman" w:cs="Times New Roman"/>
                <w:sz w:val="24"/>
                <w:szCs w:val="24"/>
              </w:rPr>
              <w:t>кономики</w:t>
            </w:r>
            <w:r w:rsidRPr="00CC16EA">
              <w:rPr>
                <w:rFonts w:ascii="Times New Roman" w:hAnsi="Times New Roman" w:cs="Times New Roman"/>
                <w:sz w:val="24"/>
                <w:szCs w:val="24"/>
              </w:rPr>
              <w:t xml:space="preserve">, </w:t>
            </w:r>
            <w:r w:rsidRPr="00CC16EA">
              <w:rPr>
                <w:rFonts w:ascii="Times New Roman" w:hAnsi="Times New Roman" w:cs="Times New Roman"/>
                <w:sz w:val="24"/>
                <w:szCs w:val="24"/>
              </w:rPr>
              <w:lastRenderedPageBreak/>
              <w:t>обеспечивающий производство, транспортировку и сбыт электрической и тепловой энергии</w:t>
            </w:r>
            <w:r w:rsidR="00E96437">
              <w:rPr>
                <w:rFonts w:ascii="Times New Roman" w:hAnsi="Times New Roman" w:cs="Times New Roman"/>
                <w:sz w:val="24"/>
                <w:szCs w:val="24"/>
              </w:rPr>
              <w:t xml:space="preserve">. </w:t>
            </w:r>
          </w:p>
          <w:p w:rsidR="00787477" w:rsidRPr="008D57A8" w:rsidRDefault="00787477" w:rsidP="00062177">
            <w:pPr>
              <w:autoSpaceDE w:val="0"/>
              <w:autoSpaceDN w:val="0"/>
              <w:adjustRightInd w:val="0"/>
              <w:spacing w:after="0" w:line="240" w:lineRule="auto"/>
              <w:ind w:firstLine="743"/>
              <w:jc w:val="both"/>
              <w:rPr>
                <w:rFonts w:ascii="Times New Roman" w:eastAsia="TimesNewRomanPSMT" w:hAnsi="Times New Roman" w:cs="Times New Roman"/>
                <w:sz w:val="24"/>
                <w:szCs w:val="24"/>
              </w:rPr>
            </w:pPr>
            <w:r w:rsidRPr="00CC16EA">
              <w:rPr>
                <w:rFonts w:ascii="Times New Roman" w:eastAsia="TimesNewRomanPSMT" w:hAnsi="Times New Roman" w:cs="Times New Roman"/>
                <w:sz w:val="24"/>
                <w:szCs w:val="24"/>
              </w:rPr>
              <w:t>Электроснабжение р</w:t>
            </w:r>
            <w:r w:rsidR="009B746C" w:rsidRPr="00CC16EA">
              <w:rPr>
                <w:rFonts w:ascii="Times New Roman" w:eastAsia="TimesNewRomanPSMT" w:hAnsi="Times New Roman" w:cs="Times New Roman"/>
                <w:sz w:val="24"/>
                <w:szCs w:val="24"/>
              </w:rPr>
              <w:t>айона производится Борисовским</w:t>
            </w:r>
            <w:r w:rsidR="00E96437">
              <w:rPr>
                <w:rFonts w:ascii="Times New Roman" w:eastAsia="TimesNewRomanPSMT" w:hAnsi="Times New Roman" w:cs="Times New Roman"/>
                <w:sz w:val="24"/>
                <w:szCs w:val="24"/>
              </w:rPr>
              <w:t xml:space="preserve"> </w:t>
            </w:r>
            <w:r w:rsidR="002155D7">
              <w:rPr>
                <w:rFonts w:ascii="Times New Roman" w:eastAsia="TimesNewRomanPSMT" w:hAnsi="Times New Roman" w:cs="Times New Roman"/>
                <w:sz w:val="24"/>
                <w:szCs w:val="24"/>
              </w:rPr>
              <w:t>РЭС филиала</w:t>
            </w:r>
            <w:r w:rsidR="00F2576A">
              <w:rPr>
                <w:rFonts w:ascii="Times New Roman" w:eastAsia="TimesNewRomanPSMT" w:hAnsi="Times New Roman" w:cs="Times New Roman"/>
                <w:sz w:val="24"/>
                <w:szCs w:val="24"/>
              </w:rPr>
              <w:t xml:space="preserve"> П</w:t>
            </w:r>
            <w:r w:rsidRPr="00CC16EA">
              <w:rPr>
                <w:rFonts w:ascii="Times New Roman" w:eastAsia="TimesNewRomanPSMT" w:hAnsi="Times New Roman" w:cs="Times New Roman"/>
                <w:sz w:val="24"/>
                <w:szCs w:val="24"/>
              </w:rPr>
              <w:t>АО «</w:t>
            </w:r>
            <w:r w:rsidR="00977CA4">
              <w:rPr>
                <w:rFonts w:ascii="Times New Roman" w:eastAsia="TimesNewRomanPSMT" w:hAnsi="Times New Roman" w:cs="Times New Roman"/>
                <w:sz w:val="24"/>
                <w:szCs w:val="24"/>
              </w:rPr>
              <w:t>Россети Центра</w:t>
            </w:r>
            <w:r w:rsidR="00C94877">
              <w:rPr>
                <w:rFonts w:ascii="Times New Roman" w:eastAsia="TimesNewRomanPSMT" w:hAnsi="Times New Roman" w:cs="Times New Roman"/>
                <w:sz w:val="24"/>
                <w:szCs w:val="24"/>
              </w:rPr>
              <w:t>»</w:t>
            </w:r>
            <w:r w:rsidR="00FA2CB5">
              <w:rPr>
                <w:rFonts w:ascii="Times New Roman" w:eastAsia="TimesNewRomanPSMT" w:hAnsi="Times New Roman" w:cs="Times New Roman"/>
                <w:sz w:val="24"/>
                <w:szCs w:val="24"/>
              </w:rPr>
              <w:t xml:space="preserve"> </w:t>
            </w:r>
            <w:r w:rsidR="00C94877">
              <w:rPr>
                <w:rFonts w:ascii="Times New Roman" w:eastAsia="TimesNewRomanPSMT" w:hAnsi="Times New Roman" w:cs="Times New Roman"/>
                <w:sz w:val="24"/>
                <w:szCs w:val="24"/>
              </w:rPr>
              <w:t>-</w:t>
            </w:r>
            <w:r w:rsidR="009B746C" w:rsidRPr="00CC16EA">
              <w:rPr>
                <w:rFonts w:ascii="Times New Roman" w:eastAsia="TimesNewRomanPSMT" w:hAnsi="Times New Roman" w:cs="Times New Roman"/>
                <w:sz w:val="24"/>
                <w:szCs w:val="24"/>
              </w:rPr>
              <w:t xml:space="preserve"> «Белгородэнерго»</w:t>
            </w:r>
            <w:r w:rsidRPr="00CC16EA">
              <w:rPr>
                <w:rFonts w:ascii="Times New Roman" w:eastAsia="TimesNewRomanPSMT" w:hAnsi="Times New Roman" w:cs="Times New Roman"/>
                <w:sz w:val="24"/>
                <w:szCs w:val="24"/>
              </w:rPr>
              <w:t>.</w:t>
            </w:r>
            <w:r w:rsidR="00133F9F">
              <w:rPr>
                <w:rFonts w:ascii="Times New Roman" w:eastAsia="TimesNewRomanPSMT" w:hAnsi="Times New Roman" w:cs="Times New Roman"/>
                <w:sz w:val="24"/>
                <w:szCs w:val="24"/>
              </w:rPr>
              <w:t xml:space="preserve"> </w:t>
            </w:r>
            <w:r w:rsidRPr="00CC16EA">
              <w:rPr>
                <w:rFonts w:ascii="Times New Roman" w:eastAsia="TimesNewRomanPSMT" w:hAnsi="Times New Roman" w:cs="Times New Roman"/>
                <w:sz w:val="24"/>
                <w:szCs w:val="24"/>
              </w:rPr>
              <w:t xml:space="preserve">Состояние сетей удовлетворительное. </w:t>
            </w:r>
            <w:r w:rsidRPr="00922369">
              <w:rPr>
                <w:rFonts w:ascii="Times New Roman" w:eastAsia="TimesNewRomanPSMT" w:hAnsi="Times New Roman" w:cs="Times New Roman"/>
                <w:sz w:val="24"/>
                <w:szCs w:val="24"/>
              </w:rPr>
              <w:t xml:space="preserve">Электроснабжением охвачено 100% населения. </w:t>
            </w:r>
            <w:r w:rsidR="00E8143C" w:rsidRPr="00E8143C">
              <w:rPr>
                <w:rFonts w:ascii="Times New Roman" w:hAnsi="Times New Roman" w:cs="Times New Roman"/>
                <w:sz w:val="24"/>
                <w:szCs w:val="24"/>
              </w:rPr>
              <w:t>Энергетики ежегодно проводят ревизию сетей, регулировку телемеханического и автоматического управления, устраняют повреждения, восстанавливают их работоспособность.</w:t>
            </w:r>
            <w:r w:rsidR="00E8143C">
              <w:t xml:space="preserve"> </w:t>
            </w:r>
            <w:r w:rsidR="00892C60">
              <w:rPr>
                <w:rFonts w:ascii="Times New Roman" w:hAnsi="Times New Roman" w:cs="Times New Roman"/>
                <w:sz w:val="24"/>
                <w:szCs w:val="24"/>
              </w:rPr>
              <w:t>В Борисовском районе</w:t>
            </w:r>
            <w:r w:rsidR="003C2934" w:rsidRPr="003C2934">
              <w:rPr>
                <w:rFonts w:ascii="Times New Roman" w:hAnsi="Times New Roman" w:cs="Times New Roman"/>
                <w:sz w:val="24"/>
                <w:szCs w:val="24"/>
              </w:rPr>
              <w:t xml:space="preserve"> реали</w:t>
            </w:r>
            <w:r w:rsidR="00892C60">
              <w:rPr>
                <w:rFonts w:ascii="Times New Roman" w:hAnsi="Times New Roman" w:cs="Times New Roman"/>
                <w:sz w:val="24"/>
                <w:szCs w:val="24"/>
              </w:rPr>
              <w:t>зован крупный проект, смонтирована система дистанционного управления сетью 10кВ. Функционирующая</w:t>
            </w:r>
            <w:r w:rsidR="00E8143C" w:rsidRPr="00E8143C">
              <w:rPr>
                <w:rFonts w:ascii="Times New Roman" w:hAnsi="Times New Roman" w:cs="Times New Roman"/>
                <w:sz w:val="24"/>
                <w:szCs w:val="24"/>
              </w:rPr>
              <w:t xml:space="preserve"> автоматизированная си</w:t>
            </w:r>
            <w:r w:rsidR="00E8143C">
              <w:rPr>
                <w:rFonts w:ascii="Times New Roman" w:hAnsi="Times New Roman" w:cs="Times New Roman"/>
                <w:sz w:val="24"/>
                <w:szCs w:val="24"/>
              </w:rPr>
              <w:t>стема учета электроэнергии</w:t>
            </w:r>
            <w:r w:rsidR="00892C60">
              <w:rPr>
                <w:rFonts w:ascii="Times New Roman" w:hAnsi="Times New Roman" w:cs="Times New Roman"/>
                <w:sz w:val="24"/>
                <w:szCs w:val="24"/>
              </w:rPr>
              <w:t>, позволяет</w:t>
            </w:r>
            <w:r w:rsidR="00E8143C" w:rsidRPr="00E8143C">
              <w:rPr>
                <w:rFonts w:ascii="Times New Roman" w:hAnsi="Times New Roman" w:cs="Times New Roman"/>
                <w:sz w:val="24"/>
                <w:szCs w:val="24"/>
              </w:rPr>
              <w:t xml:space="preserve"> удаленно контролировать объем потребления электроэнергии и параметры ее качества. Система ус</w:t>
            </w:r>
            <w:r w:rsidR="00E8143C">
              <w:rPr>
                <w:rFonts w:ascii="Times New Roman" w:hAnsi="Times New Roman" w:cs="Times New Roman"/>
                <w:sz w:val="24"/>
                <w:szCs w:val="24"/>
              </w:rPr>
              <w:t xml:space="preserve">тановлена на </w:t>
            </w:r>
            <w:r w:rsidR="00E8143C" w:rsidRPr="00E8143C">
              <w:rPr>
                <w:rFonts w:ascii="Times New Roman" w:hAnsi="Times New Roman" w:cs="Times New Roman"/>
                <w:sz w:val="24"/>
                <w:szCs w:val="24"/>
              </w:rPr>
              <w:t>трансформаторных подстанциях 0,4-10 кВ. Она получает данные от интеллектуальных счетчиков, установленных у потребителей.</w:t>
            </w:r>
            <w:r w:rsidR="008D57A8">
              <w:rPr>
                <w:rFonts w:ascii="Times New Roman" w:hAnsi="Times New Roman" w:cs="Times New Roman"/>
                <w:sz w:val="24"/>
                <w:szCs w:val="24"/>
              </w:rPr>
              <w:t xml:space="preserve">  </w:t>
            </w:r>
            <w:r w:rsidR="008D57A8" w:rsidRPr="008D57A8">
              <w:rPr>
                <w:rFonts w:ascii="Times New Roman" w:hAnsi="Times New Roman" w:cs="Times New Roman"/>
                <w:sz w:val="24"/>
                <w:szCs w:val="24"/>
              </w:rPr>
              <w:t xml:space="preserve">Ежегодно </w:t>
            </w:r>
            <w:r w:rsidR="008D57A8">
              <w:rPr>
                <w:rFonts w:ascii="Times New Roman" w:eastAsia="TimesNewRomanPSMT" w:hAnsi="Times New Roman" w:cs="Times New Roman"/>
                <w:sz w:val="24"/>
                <w:szCs w:val="24"/>
              </w:rPr>
              <w:t>Борисовский</w:t>
            </w:r>
            <w:r w:rsidR="008D57A8" w:rsidRPr="008D57A8">
              <w:rPr>
                <w:rFonts w:ascii="Times New Roman" w:eastAsia="TimesNewRomanPSMT" w:hAnsi="Times New Roman" w:cs="Times New Roman"/>
                <w:sz w:val="24"/>
                <w:szCs w:val="24"/>
              </w:rPr>
              <w:t xml:space="preserve"> РЭС</w:t>
            </w:r>
            <w:r w:rsidR="008D57A8" w:rsidRPr="008D57A8">
              <w:rPr>
                <w:rFonts w:ascii="Times New Roman" w:hAnsi="Times New Roman" w:cs="Times New Roman"/>
                <w:sz w:val="24"/>
                <w:szCs w:val="24"/>
              </w:rPr>
              <w:t xml:space="preserve"> обеспечивает эле</w:t>
            </w:r>
            <w:r w:rsidR="002942E5">
              <w:rPr>
                <w:rFonts w:ascii="Times New Roman" w:hAnsi="Times New Roman" w:cs="Times New Roman"/>
                <w:sz w:val="24"/>
                <w:szCs w:val="24"/>
              </w:rPr>
              <w:t>ктроэнергией порядка 12565 потребителей</w:t>
            </w:r>
            <w:r w:rsidR="008D57A8" w:rsidRPr="008D57A8">
              <w:rPr>
                <w:rFonts w:ascii="Times New Roman" w:hAnsi="Times New Roman" w:cs="Times New Roman"/>
                <w:sz w:val="24"/>
                <w:szCs w:val="24"/>
              </w:rPr>
              <w:t>: социально значимые и бюджетные учреждения, предприятия АПК, объекты малого и среднего бизнеса, частных застройщиков.</w:t>
            </w:r>
            <w:r w:rsidR="00892C60">
              <w:rPr>
                <w:rFonts w:ascii="Times New Roman" w:hAnsi="Times New Roman" w:cs="Times New Roman"/>
                <w:sz w:val="24"/>
                <w:szCs w:val="24"/>
              </w:rPr>
              <w:t xml:space="preserve"> </w:t>
            </w:r>
          </w:p>
          <w:p w:rsidR="00097D57" w:rsidRPr="00922369" w:rsidRDefault="00787477" w:rsidP="00CC16EA">
            <w:pPr>
              <w:pStyle w:val="a3"/>
              <w:ind w:firstLine="708"/>
              <w:jc w:val="both"/>
              <w:rPr>
                <w:rFonts w:ascii="Times New Roman" w:hAnsi="Times New Roman"/>
                <w:sz w:val="24"/>
                <w:szCs w:val="24"/>
              </w:rPr>
            </w:pPr>
            <w:r w:rsidRPr="007A0B60">
              <w:rPr>
                <w:rFonts w:ascii="Times New Roman" w:eastAsia="TimesNewRomanPSMT" w:hAnsi="Times New Roman"/>
                <w:sz w:val="24"/>
                <w:szCs w:val="24"/>
              </w:rPr>
              <w:t>Общая протяженность освещенных частей улиц</w:t>
            </w:r>
            <w:r w:rsidR="00843A12" w:rsidRPr="007A0B60">
              <w:rPr>
                <w:rFonts w:ascii="Times New Roman" w:eastAsia="TimesNewRomanPSMT" w:hAnsi="Times New Roman"/>
                <w:sz w:val="24"/>
                <w:szCs w:val="24"/>
              </w:rPr>
              <w:t xml:space="preserve"> </w:t>
            </w:r>
            <w:r w:rsidRPr="007A0B60">
              <w:rPr>
                <w:rFonts w:ascii="Times New Roman" w:eastAsia="TimesNewRomanPSMT" w:hAnsi="Times New Roman"/>
                <w:sz w:val="24"/>
                <w:szCs w:val="24"/>
              </w:rPr>
              <w:t>со</w:t>
            </w:r>
            <w:r w:rsidR="00EC50D1" w:rsidRPr="007A0B60">
              <w:rPr>
                <w:rFonts w:ascii="Times New Roman" w:eastAsia="TimesNewRomanPSMT" w:hAnsi="Times New Roman"/>
                <w:sz w:val="24"/>
                <w:szCs w:val="24"/>
              </w:rPr>
              <w:t>с</w:t>
            </w:r>
            <w:r w:rsidRPr="007A0B60">
              <w:rPr>
                <w:rFonts w:ascii="Times New Roman" w:eastAsia="TimesNewRomanPSMT" w:hAnsi="Times New Roman"/>
                <w:sz w:val="24"/>
                <w:szCs w:val="24"/>
              </w:rPr>
              <w:t>тавляет</w:t>
            </w:r>
            <w:r w:rsidR="003C2934">
              <w:rPr>
                <w:rFonts w:ascii="Times New Roman" w:eastAsia="TimesNewRomanPSMT" w:hAnsi="Times New Roman"/>
                <w:sz w:val="24"/>
                <w:szCs w:val="24"/>
              </w:rPr>
              <w:t xml:space="preserve"> 199,7</w:t>
            </w:r>
            <w:r w:rsidR="003813D0" w:rsidRPr="007A0B60">
              <w:rPr>
                <w:rFonts w:ascii="Times New Roman" w:eastAsia="TimesNewRomanPSMT" w:hAnsi="Times New Roman"/>
                <w:sz w:val="24"/>
                <w:szCs w:val="24"/>
              </w:rPr>
              <w:t xml:space="preserve"> км</w:t>
            </w:r>
            <w:r w:rsidR="001C37B3" w:rsidRPr="007A0B60">
              <w:rPr>
                <w:rFonts w:ascii="Times New Roman" w:eastAsia="TimesNewRomanPSMT" w:hAnsi="Times New Roman"/>
                <w:sz w:val="24"/>
                <w:szCs w:val="24"/>
              </w:rPr>
              <w:t>, протяженность линий э</w:t>
            </w:r>
            <w:r w:rsidR="00FB2BBC" w:rsidRPr="007A0B60">
              <w:rPr>
                <w:rFonts w:ascii="Times New Roman" w:eastAsia="TimesNewRomanPSMT" w:hAnsi="Times New Roman"/>
                <w:sz w:val="24"/>
                <w:szCs w:val="24"/>
              </w:rPr>
              <w:t xml:space="preserve">лектропередачи ВЛ </w:t>
            </w:r>
            <w:r w:rsidR="001F332A" w:rsidRPr="007A0B60">
              <w:rPr>
                <w:rFonts w:ascii="Times New Roman" w:eastAsia="TimesNewRomanPSMT" w:hAnsi="Times New Roman"/>
                <w:sz w:val="24"/>
                <w:szCs w:val="24"/>
              </w:rPr>
              <w:t xml:space="preserve">0,4-10 </w:t>
            </w:r>
            <w:r w:rsidR="00E8143C">
              <w:rPr>
                <w:rFonts w:ascii="Times New Roman" w:eastAsia="TimesNewRomanPSMT" w:hAnsi="Times New Roman"/>
                <w:sz w:val="24"/>
                <w:szCs w:val="24"/>
              </w:rPr>
              <w:t>кВ и КЛ 0,4-10 кВ составляет 1073,8</w:t>
            </w:r>
            <w:r w:rsidR="001F332A" w:rsidRPr="007A0B60">
              <w:rPr>
                <w:rFonts w:ascii="Times New Roman" w:eastAsia="TimesNewRomanPSMT" w:hAnsi="Times New Roman"/>
                <w:sz w:val="24"/>
                <w:szCs w:val="24"/>
              </w:rPr>
              <w:t>0 км</w:t>
            </w:r>
            <w:r w:rsidR="00F30987" w:rsidRPr="007A0B60">
              <w:rPr>
                <w:rFonts w:ascii="Times New Roman" w:eastAsia="TimesNewRomanPSMT" w:hAnsi="Times New Roman"/>
                <w:sz w:val="24"/>
                <w:szCs w:val="24"/>
              </w:rPr>
              <w:t>, трансформаторных подстанций на территории района 371</w:t>
            </w:r>
            <w:r w:rsidR="00843A12" w:rsidRPr="007A0B60">
              <w:rPr>
                <w:rFonts w:ascii="Times New Roman" w:eastAsia="TimesNewRomanPSMT" w:hAnsi="Times New Roman"/>
                <w:sz w:val="24"/>
                <w:szCs w:val="24"/>
              </w:rPr>
              <w:t>.</w:t>
            </w:r>
            <w:r w:rsidR="00744A8B" w:rsidRPr="007A0B60">
              <w:rPr>
                <w:rFonts w:ascii="Times New Roman" w:eastAsia="TimesNewRomanPSMT" w:hAnsi="Times New Roman"/>
                <w:sz w:val="24"/>
                <w:szCs w:val="24"/>
              </w:rPr>
              <w:t xml:space="preserve"> </w:t>
            </w:r>
            <w:r w:rsidR="00097D57" w:rsidRPr="007A0B60">
              <w:rPr>
                <w:rFonts w:ascii="Times New Roman" w:hAnsi="Times New Roman"/>
                <w:sz w:val="24"/>
                <w:szCs w:val="24"/>
              </w:rPr>
              <w:t>Услуги</w:t>
            </w:r>
            <w:r w:rsidR="00097D57" w:rsidRPr="00CC16EA">
              <w:rPr>
                <w:rFonts w:ascii="Times New Roman" w:hAnsi="Times New Roman"/>
                <w:sz w:val="24"/>
                <w:szCs w:val="24"/>
              </w:rPr>
              <w:t xml:space="preserve"> и контроль по передаче  и реализации электрической энергии для электроснабжения потребит</w:t>
            </w:r>
            <w:r w:rsidR="00FC47CE" w:rsidRPr="00CC16EA">
              <w:rPr>
                <w:rFonts w:ascii="Times New Roman" w:hAnsi="Times New Roman"/>
                <w:sz w:val="24"/>
                <w:szCs w:val="24"/>
              </w:rPr>
              <w:t>елей, выполняет</w:t>
            </w:r>
            <w:r w:rsidR="00524216">
              <w:rPr>
                <w:rFonts w:ascii="Times New Roman" w:hAnsi="Times New Roman"/>
                <w:sz w:val="24"/>
                <w:szCs w:val="24"/>
              </w:rPr>
              <w:t xml:space="preserve"> </w:t>
            </w:r>
            <w:r w:rsidR="00B84E1A">
              <w:rPr>
                <w:rFonts w:ascii="Times New Roman" w:hAnsi="Times New Roman"/>
                <w:sz w:val="24"/>
                <w:szCs w:val="24"/>
              </w:rPr>
              <w:t xml:space="preserve">Борисовский участок </w:t>
            </w:r>
            <w:r w:rsidR="00C772AD" w:rsidRPr="00922369">
              <w:rPr>
                <w:rStyle w:val="markedcontent"/>
                <w:rFonts w:ascii="Times New Roman" w:hAnsi="Times New Roman"/>
                <w:sz w:val="24"/>
                <w:szCs w:val="24"/>
              </w:rPr>
              <w:t>ОАО «Белгородэнергосбыт».</w:t>
            </w:r>
          </w:p>
          <w:p w:rsidR="001502A5" w:rsidRDefault="001502A5" w:rsidP="00D73109">
            <w:pPr>
              <w:autoSpaceDE w:val="0"/>
              <w:autoSpaceDN w:val="0"/>
              <w:adjustRightInd w:val="0"/>
              <w:spacing w:after="0" w:line="240" w:lineRule="auto"/>
              <w:ind w:firstLine="227"/>
              <w:jc w:val="both"/>
              <w:textAlignment w:val="center"/>
              <w:rPr>
                <w:rFonts w:ascii="Times New Roman" w:hAnsi="Times New Roman" w:cs="Times New Roman"/>
                <w:sz w:val="24"/>
                <w:szCs w:val="24"/>
              </w:rPr>
            </w:pPr>
          </w:p>
          <w:p w:rsidR="005D03A8" w:rsidRPr="006A1040" w:rsidRDefault="006A1040" w:rsidP="006A1040">
            <w:pPr>
              <w:autoSpaceDE w:val="0"/>
              <w:autoSpaceDN w:val="0"/>
              <w:adjustRightInd w:val="0"/>
              <w:spacing w:after="0"/>
              <w:ind w:firstLine="227"/>
              <w:jc w:val="center"/>
              <w:textAlignment w:val="center"/>
              <w:rPr>
                <w:rFonts w:ascii="Times New Roman" w:hAnsi="Times New Roman" w:cs="Times New Roman"/>
                <w:b/>
                <w:sz w:val="24"/>
                <w:szCs w:val="24"/>
              </w:rPr>
            </w:pPr>
            <w:r w:rsidRPr="006A1040">
              <w:rPr>
                <w:rFonts w:ascii="Times New Roman" w:hAnsi="Times New Roman" w:cs="Times New Roman"/>
                <w:b/>
                <w:sz w:val="24"/>
                <w:szCs w:val="24"/>
              </w:rPr>
              <w:t>Теплоснабжение</w:t>
            </w:r>
          </w:p>
          <w:p w:rsidR="005D03A8" w:rsidRPr="00A607FB" w:rsidRDefault="00E014FC" w:rsidP="00A607FB">
            <w:pPr>
              <w:spacing w:line="240" w:lineRule="auto"/>
              <w:ind w:firstLine="742"/>
              <w:jc w:val="both"/>
              <w:rPr>
                <w:rFonts w:ascii="Times New Roman" w:hAnsi="Times New Roman" w:cs="Times New Roman"/>
                <w:spacing w:val="-4"/>
                <w:sz w:val="24"/>
                <w:szCs w:val="24"/>
              </w:rPr>
            </w:pPr>
            <w:r w:rsidRPr="00A607FB">
              <w:rPr>
                <w:rStyle w:val="markedcontent"/>
                <w:rFonts w:ascii="Times New Roman" w:hAnsi="Times New Roman" w:cs="Times New Roman"/>
                <w:sz w:val="24"/>
                <w:szCs w:val="24"/>
              </w:rPr>
              <w:t xml:space="preserve">Теплоснабжение жилой и общественной застройки на </w:t>
            </w:r>
            <w:r w:rsidR="00206234" w:rsidRPr="00A607FB">
              <w:rPr>
                <w:rStyle w:val="markedcontent"/>
                <w:rFonts w:ascii="Times New Roman" w:hAnsi="Times New Roman" w:cs="Times New Roman"/>
                <w:sz w:val="24"/>
                <w:szCs w:val="24"/>
              </w:rPr>
              <w:t>т</w:t>
            </w:r>
            <w:r w:rsidRPr="00A607FB">
              <w:rPr>
                <w:rStyle w:val="markedcontent"/>
                <w:rFonts w:ascii="Times New Roman" w:hAnsi="Times New Roman" w:cs="Times New Roman"/>
                <w:sz w:val="24"/>
                <w:szCs w:val="24"/>
              </w:rPr>
              <w:t xml:space="preserve">ерритории </w:t>
            </w:r>
            <w:r w:rsidR="00E729FC" w:rsidRPr="00A607FB">
              <w:rPr>
                <w:rStyle w:val="markedcontent"/>
                <w:rFonts w:ascii="Times New Roman" w:hAnsi="Times New Roman" w:cs="Times New Roman"/>
                <w:sz w:val="24"/>
                <w:szCs w:val="24"/>
              </w:rPr>
              <w:t xml:space="preserve">Борисовского района </w:t>
            </w:r>
            <w:r w:rsidRPr="00A607FB">
              <w:rPr>
                <w:rStyle w:val="markedcontent"/>
                <w:rFonts w:ascii="Times New Roman" w:hAnsi="Times New Roman" w:cs="Times New Roman"/>
                <w:sz w:val="24"/>
                <w:szCs w:val="24"/>
              </w:rPr>
              <w:t xml:space="preserve">осуществляется по смешанной схеме. Индивидуальная жилая застройка и большая часть мелких общественных и коммунально-бытовых потребителей </w:t>
            </w:r>
            <w:r w:rsidRPr="00A607FB">
              <w:br/>
            </w:r>
            <w:r w:rsidRPr="00A607FB">
              <w:rPr>
                <w:rStyle w:val="markedcontent"/>
                <w:rFonts w:ascii="Times New Roman" w:hAnsi="Times New Roman" w:cs="Times New Roman"/>
                <w:sz w:val="24"/>
                <w:szCs w:val="24"/>
              </w:rPr>
              <w:t xml:space="preserve">оборудованы индивидуальными источниками теплоснабжения, работающими на газообразном топливе, и обслуживаются </w:t>
            </w:r>
            <w:r w:rsidRPr="00A607FB">
              <w:br/>
            </w:r>
            <w:r w:rsidRPr="00A607FB">
              <w:rPr>
                <w:rStyle w:val="markedcontent"/>
                <w:rFonts w:ascii="Times New Roman" w:hAnsi="Times New Roman" w:cs="Times New Roman"/>
                <w:sz w:val="24"/>
                <w:szCs w:val="24"/>
              </w:rPr>
              <w:t xml:space="preserve">непосредственно потребителями. Многоквартирный жилой фонд, крупные общественные здания, некоторые производственные предприятия подключены к централизованной системе </w:t>
            </w:r>
            <w:r w:rsidR="00206234" w:rsidRPr="00A607FB">
              <w:rPr>
                <w:rStyle w:val="markedcontent"/>
                <w:rFonts w:ascii="Times New Roman" w:hAnsi="Times New Roman" w:cs="Times New Roman"/>
                <w:sz w:val="24"/>
                <w:szCs w:val="24"/>
              </w:rPr>
              <w:t>т</w:t>
            </w:r>
            <w:r w:rsidRPr="00A607FB">
              <w:rPr>
                <w:rStyle w:val="markedcontent"/>
                <w:rFonts w:ascii="Times New Roman" w:hAnsi="Times New Roman" w:cs="Times New Roman"/>
                <w:sz w:val="24"/>
                <w:szCs w:val="24"/>
              </w:rPr>
              <w:t>еплоснабжения, которая состоит из котельных и тепловых сетей. Эксплуатацию</w:t>
            </w:r>
            <w:r w:rsidR="0089630C" w:rsidRPr="00A607FB">
              <w:rPr>
                <w:rStyle w:val="markedcontent"/>
                <w:rFonts w:ascii="Times New Roman" w:hAnsi="Times New Roman" w:cs="Times New Roman"/>
                <w:sz w:val="24"/>
                <w:szCs w:val="24"/>
              </w:rPr>
              <w:t xml:space="preserve"> </w:t>
            </w:r>
            <w:r w:rsidR="00897134" w:rsidRPr="00A607FB">
              <w:rPr>
                <w:rStyle w:val="markedcontent"/>
                <w:rFonts w:ascii="Times New Roman" w:hAnsi="Times New Roman" w:cs="Times New Roman"/>
                <w:sz w:val="24"/>
                <w:szCs w:val="24"/>
              </w:rPr>
              <w:t xml:space="preserve">15 котельных и 19,48 км </w:t>
            </w:r>
            <w:r w:rsidRPr="00A607FB">
              <w:rPr>
                <w:rStyle w:val="markedcontent"/>
                <w:rFonts w:ascii="Times New Roman" w:hAnsi="Times New Roman" w:cs="Times New Roman"/>
                <w:sz w:val="24"/>
                <w:szCs w:val="24"/>
              </w:rPr>
              <w:t>теплов</w:t>
            </w:r>
            <w:r w:rsidR="00385082" w:rsidRPr="00A607FB">
              <w:rPr>
                <w:rStyle w:val="markedcontent"/>
                <w:rFonts w:ascii="Times New Roman" w:hAnsi="Times New Roman" w:cs="Times New Roman"/>
                <w:sz w:val="24"/>
                <w:szCs w:val="24"/>
              </w:rPr>
              <w:t xml:space="preserve">ых сетей на территории  района </w:t>
            </w:r>
            <w:r w:rsidRPr="00A607FB">
              <w:rPr>
                <w:rStyle w:val="markedcontent"/>
                <w:rFonts w:ascii="Times New Roman" w:hAnsi="Times New Roman" w:cs="Times New Roman"/>
                <w:sz w:val="24"/>
                <w:szCs w:val="24"/>
              </w:rPr>
              <w:t xml:space="preserve">осуществляет </w:t>
            </w:r>
            <w:r w:rsidR="00897134" w:rsidRPr="00A607FB">
              <w:rPr>
                <w:rStyle w:val="markedcontent"/>
                <w:rFonts w:ascii="Times New Roman" w:hAnsi="Times New Roman" w:cs="Times New Roman"/>
                <w:sz w:val="24"/>
                <w:szCs w:val="24"/>
              </w:rPr>
              <w:t>АО «</w:t>
            </w:r>
            <w:r w:rsidRPr="00A607FB">
              <w:rPr>
                <w:rStyle w:val="markedcontent"/>
                <w:rFonts w:ascii="Times New Roman" w:hAnsi="Times New Roman" w:cs="Times New Roman"/>
                <w:sz w:val="24"/>
                <w:szCs w:val="24"/>
              </w:rPr>
              <w:t>Борисовск</w:t>
            </w:r>
            <w:r w:rsidR="00897134" w:rsidRPr="00A607FB">
              <w:rPr>
                <w:rStyle w:val="markedcontent"/>
                <w:rFonts w:ascii="Times New Roman" w:hAnsi="Times New Roman" w:cs="Times New Roman"/>
                <w:sz w:val="24"/>
                <w:szCs w:val="24"/>
              </w:rPr>
              <w:t>ая теплосетевая компания»</w:t>
            </w:r>
            <w:r w:rsidR="00FE4362" w:rsidRPr="00A607FB">
              <w:rPr>
                <w:rFonts w:ascii="Arial" w:hAnsi="Arial" w:cs="Arial"/>
                <w:sz w:val="27"/>
                <w:szCs w:val="27"/>
              </w:rPr>
              <w:t xml:space="preserve">. </w:t>
            </w:r>
            <w:r w:rsidR="00A510B3" w:rsidRPr="00A607FB">
              <w:rPr>
                <w:rFonts w:ascii="Times New Roman" w:hAnsi="Times New Roman" w:cs="Times New Roman"/>
                <w:spacing w:val="-4"/>
                <w:sz w:val="24"/>
                <w:szCs w:val="24"/>
              </w:rPr>
              <w:t>АО «Борисовска</w:t>
            </w:r>
            <w:r w:rsidR="00E71FCE">
              <w:rPr>
                <w:rFonts w:ascii="Times New Roman" w:hAnsi="Times New Roman" w:cs="Times New Roman"/>
                <w:spacing w:val="-4"/>
                <w:sz w:val="24"/>
                <w:szCs w:val="24"/>
              </w:rPr>
              <w:t>я теплосетевая компания» за 2021</w:t>
            </w:r>
            <w:r w:rsidR="00A510B3" w:rsidRPr="00A607FB">
              <w:rPr>
                <w:rFonts w:ascii="Times New Roman" w:hAnsi="Times New Roman" w:cs="Times New Roman"/>
                <w:spacing w:val="-4"/>
                <w:sz w:val="24"/>
                <w:szCs w:val="24"/>
              </w:rPr>
              <w:t xml:space="preserve"> год объём полезного отпу</w:t>
            </w:r>
            <w:r w:rsidR="00E71FCE">
              <w:rPr>
                <w:rFonts w:ascii="Times New Roman" w:hAnsi="Times New Roman" w:cs="Times New Roman"/>
                <w:spacing w:val="-4"/>
                <w:sz w:val="24"/>
                <w:szCs w:val="24"/>
              </w:rPr>
              <w:t>ска тепловой энергии составил 34,5</w:t>
            </w:r>
            <w:r w:rsidR="00A510B3" w:rsidRPr="00A607FB">
              <w:rPr>
                <w:rFonts w:ascii="Times New Roman" w:hAnsi="Times New Roman" w:cs="Times New Roman"/>
                <w:spacing w:val="-4"/>
                <w:sz w:val="24"/>
                <w:szCs w:val="24"/>
              </w:rPr>
              <w:t xml:space="preserve"> тыс.</w:t>
            </w:r>
            <w:r w:rsidR="00E71FCE">
              <w:rPr>
                <w:rFonts w:ascii="Times New Roman" w:hAnsi="Times New Roman" w:cs="Times New Roman"/>
                <w:spacing w:val="-4"/>
                <w:sz w:val="24"/>
                <w:szCs w:val="24"/>
              </w:rPr>
              <w:t xml:space="preserve"> гКалл, в том числе населению 16</w:t>
            </w:r>
            <w:r w:rsidR="00A510B3" w:rsidRPr="00A607FB">
              <w:rPr>
                <w:rFonts w:ascii="Times New Roman" w:hAnsi="Times New Roman" w:cs="Times New Roman"/>
                <w:spacing w:val="-4"/>
                <w:sz w:val="24"/>
                <w:szCs w:val="24"/>
              </w:rPr>
              <w:t>,2 тыс. гКалл. Объём вы</w:t>
            </w:r>
            <w:r w:rsidR="00E71FCE">
              <w:rPr>
                <w:rFonts w:ascii="Times New Roman" w:hAnsi="Times New Roman" w:cs="Times New Roman"/>
                <w:spacing w:val="-4"/>
                <w:sz w:val="24"/>
                <w:szCs w:val="24"/>
              </w:rPr>
              <w:t>ручки за указанный период – 99,9</w:t>
            </w:r>
            <w:r w:rsidR="00D57CEB" w:rsidRPr="00A607FB">
              <w:rPr>
                <w:rFonts w:ascii="Times New Roman" w:hAnsi="Times New Roman" w:cs="Times New Roman"/>
                <w:spacing w:val="-4"/>
                <w:sz w:val="24"/>
                <w:szCs w:val="24"/>
              </w:rPr>
              <w:t xml:space="preserve"> </w:t>
            </w:r>
            <w:r w:rsidR="00A510B3" w:rsidRPr="00A607FB">
              <w:rPr>
                <w:rFonts w:ascii="Times New Roman" w:hAnsi="Times New Roman" w:cs="Times New Roman"/>
                <w:spacing w:val="-4"/>
                <w:sz w:val="24"/>
                <w:szCs w:val="24"/>
              </w:rPr>
              <w:t xml:space="preserve"> млн. рублей.</w:t>
            </w:r>
            <w:r w:rsidR="00D57CEB" w:rsidRPr="00A607FB">
              <w:rPr>
                <w:rFonts w:ascii="Times New Roman" w:hAnsi="Times New Roman" w:cs="Times New Roman"/>
                <w:spacing w:val="-4"/>
                <w:sz w:val="24"/>
                <w:szCs w:val="24"/>
              </w:rPr>
              <w:t xml:space="preserve"> </w:t>
            </w:r>
            <w:r w:rsidR="00E71FCE">
              <w:rPr>
                <w:rFonts w:ascii="Times New Roman" w:hAnsi="Times New Roman" w:cs="Times New Roman"/>
                <w:spacing w:val="-4"/>
                <w:sz w:val="24"/>
                <w:szCs w:val="24"/>
              </w:rPr>
              <w:t xml:space="preserve"> За 2022</w:t>
            </w:r>
            <w:r w:rsidR="00872890" w:rsidRPr="00A607FB">
              <w:rPr>
                <w:rFonts w:ascii="Times New Roman" w:hAnsi="Times New Roman" w:cs="Times New Roman"/>
                <w:spacing w:val="-4"/>
                <w:sz w:val="24"/>
                <w:szCs w:val="24"/>
              </w:rPr>
              <w:t xml:space="preserve"> год </w:t>
            </w:r>
            <w:r w:rsidR="00C22277" w:rsidRPr="00A607FB">
              <w:rPr>
                <w:rFonts w:ascii="Times New Roman" w:hAnsi="Times New Roman" w:cs="Times New Roman"/>
                <w:spacing w:val="-4"/>
                <w:sz w:val="24"/>
                <w:szCs w:val="24"/>
              </w:rPr>
              <w:t xml:space="preserve"> объём полезного отпуска тепловой</w:t>
            </w:r>
            <w:r w:rsidR="00E71FCE">
              <w:rPr>
                <w:rFonts w:ascii="Times New Roman" w:hAnsi="Times New Roman" w:cs="Times New Roman"/>
                <w:spacing w:val="-4"/>
                <w:sz w:val="24"/>
                <w:szCs w:val="24"/>
              </w:rPr>
              <w:t xml:space="preserve"> энергии  снизился и составил 35</w:t>
            </w:r>
            <w:r w:rsidR="00C22277" w:rsidRPr="00A607FB">
              <w:rPr>
                <w:rFonts w:ascii="Times New Roman" w:hAnsi="Times New Roman" w:cs="Times New Roman"/>
                <w:spacing w:val="-4"/>
                <w:sz w:val="24"/>
                <w:szCs w:val="24"/>
              </w:rPr>
              <w:t>,5 тыс. г</w:t>
            </w:r>
            <w:r w:rsidR="00E71FCE">
              <w:rPr>
                <w:rFonts w:ascii="Times New Roman" w:hAnsi="Times New Roman" w:cs="Times New Roman"/>
                <w:spacing w:val="-4"/>
                <w:sz w:val="24"/>
                <w:szCs w:val="24"/>
              </w:rPr>
              <w:t>Калл, в том числе населению 16,9</w:t>
            </w:r>
            <w:r w:rsidR="00C22277" w:rsidRPr="00A607FB">
              <w:rPr>
                <w:rFonts w:ascii="Times New Roman" w:hAnsi="Times New Roman" w:cs="Times New Roman"/>
                <w:spacing w:val="-4"/>
                <w:sz w:val="24"/>
                <w:szCs w:val="24"/>
              </w:rPr>
              <w:t xml:space="preserve"> тыс. гКалл</w:t>
            </w:r>
            <w:r w:rsidR="00A95E27" w:rsidRPr="00A607FB">
              <w:rPr>
                <w:rFonts w:ascii="Times New Roman" w:hAnsi="Times New Roman" w:cs="Times New Roman"/>
                <w:spacing w:val="-4"/>
                <w:sz w:val="24"/>
                <w:szCs w:val="24"/>
              </w:rPr>
              <w:t>.  Объём вы</w:t>
            </w:r>
            <w:r w:rsidR="00E71FCE">
              <w:rPr>
                <w:rFonts w:ascii="Times New Roman" w:hAnsi="Times New Roman" w:cs="Times New Roman"/>
                <w:spacing w:val="-4"/>
                <w:sz w:val="24"/>
                <w:szCs w:val="24"/>
              </w:rPr>
              <w:t>ручки за указанный период – 102,6</w:t>
            </w:r>
            <w:r w:rsidR="00A95E27" w:rsidRPr="00A607FB">
              <w:rPr>
                <w:rFonts w:ascii="Times New Roman" w:hAnsi="Times New Roman" w:cs="Times New Roman"/>
                <w:spacing w:val="-4"/>
                <w:sz w:val="24"/>
                <w:szCs w:val="24"/>
              </w:rPr>
              <w:t xml:space="preserve">  млн. рублей.</w:t>
            </w:r>
          </w:p>
          <w:p w:rsidR="00584D09" w:rsidRDefault="00097D57" w:rsidP="00BE167A">
            <w:pPr>
              <w:pStyle w:val="af"/>
              <w:spacing w:line="240" w:lineRule="auto"/>
              <w:jc w:val="center"/>
              <w:rPr>
                <w:rStyle w:val="markedcontent"/>
                <w:rFonts w:ascii="Arial" w:hAnsi="Arial" w:cs="Arial"/>
                <w:sz w:val="27"/>
                <w:szCs w:val="27"/>
              </w:rPr>
            </w:pPr>
            <w:r w:rsidRPr="00D2347A">
              <w:rPr>
                <w:rFonts w:ascii="Times New Roman" w:hAnsi="Times New Roman"/>
                <w:b/>
                <w:sz w:val="24"/>
                <w:szCs w:val="24"/>
              </w:rPr>
              <w:t>Газоснабжение</w:t>
            </w:r>
          </w:p>
          <w:p w:rsidR="00794375" w:rsidRDefault="00584D09" w:rsidP="00794375">
            <w:pPr>
              <w:pStyle w:val="ab"/>
              <w:spacing w:before="0" w:beforeAutospacing="0" w:after="0" w:afterAutospacing="0"/>
              <w:ind w:firstLine="742"/>
              <w:jc w:val="both"/>
              <w:rPr>
                <w:rStyle w:val="markedcontent"/>
              </w:rPr>
            </w:pPr>
            <w:r>
              <w:rPr>
                <w:rStyle w:val="markedcontent"/>
              </w:rPr>
              <w:t>Г</w:t>
            </w:r>
            <w:r w:rsidR="00681710">
              <w:rPr>
                <w:rStyle w:val="markedcontent"/>
              </w:rPr>
              <w:t xml:space="preserve">азоснабжение </w:t>
            </w:r>
            <w:r w:rsidR="009B5CA7">
              <w:rPr>
                <w:rStyle w:val="markedcontent"/>
              </w:rPr>
              <w:t>района  осущ</w:t>
            </w:r>
            <w:r w:rsidR="000F33DE">
              <w:rPr>
                <w:rStyle w:val="markedcontent"/>
              </w:rPr>
              <w:t>ествл</w:t>
            </w:r>
            <w:r w:rsidR="0078434C">
              <w:rPr>
                <w:rStyle w:val="markedcontent"/>
              </w:rPr>
              <w:t>яет</w:t>
            </w:r>
            <w:r w:rsidR="00AE1E32">
              <w:t xml:space="preserve"> Борисовская газовая служба</w:t>
            </w:r>
            <w:r w:rsidR="0098431D">
              <w:t xml:space="preserve"> ф</w:t>
            </w:r>
            <w:r w:rsidR="00AE1E32">
              <w:t>илиал</w:t>
            </w:r>
            <w:r w:rsidR="0098431D">
              <w:t>а</w:t>
            </w:r>
            <w:r w:rsidR="00AE1E32">
              <w:t xml:space="preserve"> АО «Газпром газораспределение Белгород» в </w:t>
            </w:r>
            <w:r w:rsidR="00AE1E32">
              <w:rPr>
                <w:rStyle w:val="digits"/>
              </w:rPr>
              <w:t>г. Строителе</w:t>
            </w:r>
            <w:r w:rsidR="002B4CFF">
              <w:rPr>
                <w:rStyle w:val="digits"/>
              </w:rPr>
              <w:t>,</w:t>
            </w:r>
            <w:r w:rsidR="00AE1E32">
              <w:t xml:space="preserve"> </w:t>
            </w:r>
            <w:r w:rsidR="00A65282">
              <w:rPr>
                <w:rStyle w:val="markedcontent"/>
              </w:rPr>
              <w:t>к</w:t>
            </w:r>
            <w:r w:rsidR="002B4CFF">
              <w:t xml:space="preserve">оторая </w:t>
            </w:r>
            <w:r w:rsidR="000A0697" w:rsidRPr="00C772AD">
              <w:t xml:space="preserve">выполняет работы по безопасной и </w:t>
            </w:r>
            <w:r w:rsidR="000A0697" w:rsidRPr="00C772AD">
              <w:lastRenderedPageBreak/>
              <w:t>бесперебойной, экономичной и безаварийной подаче газа потребителям, осуществляет техническое обслуживание, ремон</w:t>
            </w:r>
            <w:r w:rsidR="002B4CFF">
              <w:t>т</w:t>
            </w:r>
            <w:r w:rsidR="000D6467">
              <w:t xml:space="preserve"> и восстановление газопроводов. </w:t>
            </w:r>
            <w:r w:rsidR="002B4CFF">
              <w:t>Н</w:t>
            </w:r>
            <w:r w:rsidR="009B5CA7" w:rsidRPr="00C772AD">
              <w:rPr>
                <w:rStyle w:val="markedcontent"/>
              </w:rPr>
              <w:t>ачисление,</w:t>
            </w:r>
            <w:r w:rsidR="00F65644">
              <w:rPr>
                <w:rStyle w:val="markedcontent"/>
              </w:rPr>
              <w:t xml:space="preserve"> ведение учета </w:t>
            </w:r>
            <w:r w:rsidR="009B5CA7" w:rsidRPr="00C772AD">
              <w:rPr>
                <w:rStyle w:val="markedcontent"/>
              </w:rPr>
              <w:t>поступающих денежных средств в разрезе</w:t>
            </w:r>
            <w:r w:rsidR="00F65644">
              <w:rPr>
                <w:rStyle w:val="markedcontent"/>
              </w:rPr>
              <w:t xml:space="preserve"> лицевых счетов абонентов,</w:t>
            </w:r>
            <w:r w:rsidR="00BF2C40">
              <w:rPr>
                <w:rStyle w:val="markedcontent"/>
              </w:rPr>
              <w:t xml:space="preserve"> </w:t>
            </w:r>
            <w:r w:rsidR="009B5CA7" w:rsidRPr="00C772AD">
              <w:rPr>
                <w:rStyle w:val="markedcontent"/>
              </w:rPr>
              <w:t>заключение</w:t>
            </w:r>
            <w:r w:rsidR="00BF2C40">
              <w:rPr>
                <w:rStyle w:val="markedcontent"/>
              </w:rPr>
              <w:t xml:space="preserve"> д</w:t>
            </w:r>
            <w:r w:rsidR="009B5CA7" w:rsidRPr="00C772AD">
              <w:rPr>
                <w:rStyle w:val="markedcontent"/>
              </w:rPr>
              <w:t>оговоров газоснабжения населения</w:t>
            </w:r>
            <w:r w:rsidR="005F0CBF">
              <w:rPr>
                <w:rStyle w:val="markedcontent"/>
              </w:rPr>
              <w:t xml:space="preserve"> осуществляет территориальный участок по реализации газа</w:t>
            </w:r>
            <w:r w:rsidR="002B18A6">
              <w:rPr>
                <w:rStyle w:val="markedcontent"/>
              </w:rPr>
              <w:t xml:space="preserve"> в поселке Борисовка</w:t>
            </w:r>
            <w:r w:rsidR="0045201F">
              <w:rPr>
                <w:rStyle w:val="markedcontent"/>
              </w:rPr>
              <w:t xml:space="preserve"> ООО «Газпром межрегионгаз </w:t>
            </w:r>
            <w:r w:rsidR="00BE167A">
              <w:rPr>
                <w:rStyle w:val="markedcontent"/>
              </w:rPr>
              <w:t xml:space="preserve"> </w:t>
            </w:r>
            <w:r w:rsidR="0045201F">
              <w:rPr>
                <w:rStyle w:val="markedcontent"/>
              </w:rPr>
              <w:t>Белгород</w:t>
            </w:r>
            <w:r w:rsidR="00BE167A">
              <w:rPr>
                <w:rStyle w:val="markedcontent"/>
              </w:rPr>
              <w:t>»</w:t>
            </w:r>
            <w:r w:rsidR="00794375">
              <w:rPr>
                <w:rStyle w:val="markedcontent"/>
              </w:rPr>
              <w:t>.</w:t>
            </w:r>
          </w:p>
          <w:p w:rsidR="000A0697" w:rsidRPr="00911478" w:rsidRDefault="00A65282" w:rsidP="00794375">
            <w:pPr>
              <w:pStyle w:val="ab"/>
              <w:spacing w:before="0" w:beforeAutospacing="0" w:after="0" w:afterAutospacing="0"/>
              <w:ind w:firstLine="742"/>
              <w:jc w:val="both"/>
              <w:rPr>
                <w:b/>
              </w:rPr>
            </w:pPr>
            <w:r w:rsidRPr="00911478">
              <w:rPr>
                <w:rStyle w:val="markedcontent"/>
              </w:rPr>
              <w:t xml:space="preserve">На территории муниципального образования находятся </w:t>
            </w:r>
            <w:r w:rsidR="00911478" w:rsidRPr="00911478">
              <w:rPr>
                <w:rStyle w:val="markedcontent"/>
              </w:rPr>
              <w:t>110</w:t>
            </w:r>
            <w:r w:rsidR="00BF2C40" w:rsidRPr="00911478">
              <w:rPr>
                <w:rStyle w:val="markedcontent"/>
              </w:rPr>
              <w:t xml:space="preserve"> </w:t>
            </w:r>
            <w:r w:rsidRPr="00911478">
              <w:rPr>
                <w:rStyle w:val="markedcontent"/>
              </w:rPr>
              <w:t>газораспределительных</w:t>
            </w:r>
            <w:r w:rsidR="00BF2C40" w:rsidRPr="00911478">
              <w:rPr>
                <w:rStyle w:val="markedcontent"/>
              </w:rPr>
              <w:t xml:space="preserve"> </w:t>
            </w:r>
            <w:r w:rsidRPr="00911478">
              <w:rPr>
                <w:rStyle w:val="markedcontent"/>
              </w:rPr>
              <w:t>пункт</w:t>
            </w:r>
            <w:r w:rsidR="00911478" w:rsidRPr="00911478">
              <w:rPr>
                <w:rStyle w:val="markedcontent"/>
              </w:rPr>
              <w:t>ов.</w:t>
            </w:r>
          </w:p>
          <w:p w:rsidR="00437977" w:rsidRPr="000F0B40" w:rsidRDefault="000A0697" w:rsidP="00437977">
            <w:pPr>
              <w:pStyle w:val="ae"/>
              <w:spacing w:line="240" w:lineRule="auto"/>
              <w:ind w:left="0" w:firstLine="720"/>
              <w:jc w:val="both"/>
              <w:rPr>
                <w:rFonts w:ascii="Times New Roman" w:hAnsi="Times New Roman"/>
                <w:sz w:val="24"/>
                <w:szCs w:val="24"/>
              </w:rPr>
            </w:pPr>
            <w:r w:rsidRPr="00C772AD">
              <w:rPr>
                <w:rFonts w:ascii="Times New Roman" w:hAnsi="Times New Roman"/>
                <w:color w:val="000000"/>
                <w:sz w:val="24"/>
                <w:szCs w:val="24"/>
              </w:rPr>
              <w:t xml:space="preserve">Протяженность газовых </w:t>
            </w:r>
            <w:r w:rsidR="00EA2F7B">
              <w:rPr>
                <w:rFonts w:ascii="Times New Roman" w:hAnsi="Times New Roman"/>
                <w:color w:val="000000"/>
                <w:sz w:val="24"/>
                <w:szCs w:val="24"/>
              </w:rPr>
              <w:t xml:space="preserve">сетей на территории Борисовского района </w:t>
            </w:r>
            <w:r w:rsidR="00EA2F7B" w:rsidRPr="000F0B40">
              <w:rPr>
                <w:rFonts w:ascii="Times New Roman" w:hAnsi="Times New Roman"/>
                <w:sz w:val="24"/>
                <w:szCs w:val="24"/>
              </w:rPr>
              <w:t xml:space="preserve">составляет </w:t>
            </w:r>
            <w:r w:rsidR="000F0B40" w:rsidRPr="000F0B40">
              <w:rPr>
                <w:rFonts w:ascii="Times New Roman" w:hAnsi="Times New Roman"/>
                <w:sz w:val="24"/>
                <w:szCs w:val="24"/>
              </w:rPr>
              <w:t>598</w:t>
            </w:r>
            <w:r w:rsidR="00EA2F7B" w:rsidRPr="000F0B40">
              <w:rPr>
                <w:rFonts w:ascii="Times New Roman" w:hAnsi="Times New Roman"/>
                <w:sz w:val="24"/>
                <w:szCs w:val="24"/>
              </w:rPr>
              <w:t xml:space="preserve"> км.</w:t>
            </w:r>
            <w:r w:rsidRPr="000F0B40">
              <w:rPr>
                <w:rFonts w:ascii="Times New Roman" w:hAnsi="Times New Roman"/>
                <w:sz w:val="24"/>
                <w:szCs w:val="24"/>
              </w:rPr>
              <w:t xml:space="preserve"> </w:t>
            </w:r>
          </w:p>
          <w:p w:rsidR="00787477" w:rsidRPr="000F0B40" w:rsidRDefault="00437977" w:rsidP="00437977">
            <w:pPr>
              <w:pStyle w:val="ae"/>
              <w:spacing w:line="240" w:lineRule="auto"/>
              <w:ind w:left="0" w:firstLine="720"/>
              <w:jc w:val="both"/>
              <w:rPr>
                <w:rFonts w:ascii="Times New Roman" w:eastAsia="TimesNewRomanPSMT" w:hAnsi="Times New Roman"/>
                <w:sz w:val="24"/>
                <w:szCs w:val="24"/>
              </w:rPr>
            </w:pPr>
            <w:r w:rsidRPr="000F0B40">
              <w:rPr>
                <w:rFonts w:ascii="Times New Roman" w:eastAsia="TimesNewRomanPSMT" w:hAnsi="Times New Roman"/>
                <w:sz w:val="24"/>
                <w:szCs w:val="24"/>
              </w:rPr>
              <w:t>У</w:t>
            </w:r>
            <w:r w:rsidR="00787477" w:rsidRPr="000F0B40">
              <w:rPr>
                <w:rFonts w:ascii="Times New Roman" w:eastAsia="TimesNewRomanPSMT" w:hAnsi="Times New Roman"/>
                <w:sz w:val="24"/>
                <w:szCs w:val="24"/>
              </w:rPr>
              <w:t xml:space="preserve">ровень газификации жилого фонда района составил </w:t>
            </w:r>
            <w:r w:rsidR="000F0B40" w:rsidRPr="000F0B40">
              <w:rPr>
                <w:rFonts w:ascii="Times New Roman" w:eastAsia="TimesNewRomanPSMT" w:hAnsi="Times New Roman"/>
                <w:sz w:val="24"/>
                <w:szCs w:val="24"/>
              </w:rPr>
              <w:t xml:space="preserve"> 98</w:t>
            </w:r>
            <w:r w:rsidR="00787477" w:rsidRPr="000F0B40">
              <w:rPr>
                <w:rFonts w:ascii="Times New Roman" w:eastAsia="TimesNewRomanPSMT" w:hAnsi="Times New Roman"/>
                <w:sz w:val="24"/>
                <w:szCs w:val="24"/>
              </w:rPr>
              <w:t xml:space="preserve"> %.</w:t>
            </w:r>
          </w:p>
          <w:p w:rsidR="004F6427" w:rsidRPr="00806B8E" w:rsidRDefault="00437977" w:rsidP="00437977">
            <w:pPr>
              <w:autoSpaceDE w:val="0"/>
              <w:autoSpaceDN w:val="0"/>
              <w:adjustRightInd w:val="0"/>
              <w:spacing w:after="0" w:line="240" w:lineRule="auto"/>
              <w:jc w:val="center"/>
              <w:rPr>
                <w:rFonts w:ascii="Times New Roman" w:eastAsia="TimesNewRomanPSMT" w:hAnsi="Times New Roman" w:cs="Times New Roman"/>
                <w:sz w:val="24"/>
                <w:szCs w:val="24"/>
              </w:rPr>
            </w:pPr>
            <w:r w:rsidRPr="00806B8E">
              <w:rPr>
                <w:rFonts w:ascii="Times New Roman" w:eastAsia="TimesNewRomanPSMT" w:hAnsi="Times New Roman" w:cs="Times New Roman"/>
                <w:sz w:val="24"/>
                <w:szCs w:val="24"/>
              </w:rPr>
              <w:t>Водоснабжение и водоотведение</w:t>
            </w:r>
          </w:p>
          <w:p w:rsidR="00594687" w:rsidRPr="00806B8E" w:rsidRDefault="00CE2ACB" w:rsidP="00815CE9">
            <w:pPr>
              <w:autoSpaceDE w:val="0"/>
              <w:autoSpaceDN w:val="0"/>
              <w:adjustRightInd w:val="0"/>
              <w:spacing w:after="0" w:line="240" w:lineRule="auto"/>
              <w:ind w:firstLine="601"/>
              <w:jc w:val="both"/>
              <w:rPr>
                <w:rStyle w:val="markedcontent"/>
                <w:rFonts w:ascii="Times New Roman" w:hAnsi="Times New Roman" w:cs="Times New Roman"/>
                <w:sz w:val="24"/>
                <w:szCs w:val="24"/>
              </w:rPr>
            </w:pPr>
            <w:r w:rsidRPr="00806B8E">
              <w:rPr>
                <w:rStyle w:val="markedcontent"/>
                <w:rFonts w:ascii="Times New Roman" w:hAnsi="Times New Roman" w:cs="Times New Roman"/>
                <w:sz w:val="24"/>
                <w:szCs w:val="24"/>
              </w:rPr>
              <w:t>Водоснабжение как отрасль играет огромную роль в обеспечении</w:t>
            </w:r>
            <w:r w:rsidR="005C386C" w:rsidRPr="00806B8E">
              <w:rPr>
                <w:rStyle w:val="markedcontent"/>
                <w:rFonts w:ascii="Times New Roman" w:hAnsi="Times New Roman" w:cs="Times New Roman"/>
                <w:sz w:val="24"/>
                <w:szCs w:val="24"/>
              </w:rPr>
              <w:t xml:space="preserve"> жизн</w:t>
            </w:r>
            <w:r w:rsidRPr="00806B8E">
              <w:rPr>
                <w:rStyle w:val="markedcontent"/>
                <w:rFonts w:ascii="Times New Roman" w:hAnsi="Times New Roman" w:cs="Times New Roman"/>
                <w:sz w:val="24"/>
                <w:szCs w:val="24"/>
              </w:rPr>
              <w:t>е</w:t>
            </w:r>
            <w:r w:rsidR="001C3AA8" w:rsidRPr="00806B8E">
              <w:rPr>
                <w:rStyle w:val="markedcontent"/>
                <w:rFonts w:ascii="Times New Roman" w:hAnsi="Times New Roman" w:cs="Times New Roman"/>
                <w:sz w:val="24"/>
                <w:szCs w:val="24"/>
              </w:rPr>
              <w:t>де</w:t>
            </w:r>
            <w:r w:rsidRPr="00806B8E">
              <w:rPr>
                <w:rStyle w:val="markedcontent"/>
                <w:rFonts w:ascii="Times New Roman" w:hAnsi="Times New Roman" w:cs="Times New Roman"/>
                <w:sz w:val="24"/>
                <w:szCs w:val="24"/>
              </w:rPr>
              <w:t>ятельности населения и требует целенаправленных мероприятий по развитию надежной</w:t>
            </w:r>
            <w:r w:rsidR="000D79FA" w:rsidRPr="00806B8E">
              <w:rPr>
                <w:rStyle w:val="markedcontent"/>
                <w:rFonts w:ascii="Times New Roman" w:hAnsi="Times New Roman" w:cs="Times New Roman"/>
                <w:sz w:val="24"/>
                <w:szCs w:val="24"/>
              </w:rPr>
              <w:t xml:space="preserve"> системы хозяйственно-питьевого водоснабжения. </w:t>
            </w:r>
          </w:p>
          <w:p w:rsidR="00426F0C" w:rsidRPr="00806B8E" w:rsidRDefault="001A6598" w:rsidP="00256268">
            <w:pPr>
              <w:autoSpaceDE w:val="0"/>
              <w:autoSpaceDN w:val="0"/>
              <w:adjustRightInd w:val="0"/>
              <w:spacing w:after="0" w:line="240" w:lineRule="auto"/>
              <w:ind w:firstLine="601"/>
              <w:jc w:val="both"/>
              <w:rPr>
                <w:rStyle w:val="markedcontent"/>
                <w:rFonts w:ascii="Times New Roman" w:hAnsi="Times New Roman" w:cs="Times New Roman"/>
                <w:sz w:val="24"/>
                <w:szCs w:val="24"/>
              </w:rPr>
            </w:pPr>
            <w:r w:rsidRPr="00806B8E">
              <w:rPr>
                <w:rFonts w:ascii="Times New Roman" w:hAnsi="Times New Roman"/>
                <w:sz w:val="24"/>
                <w:szCs w:val="24"/>
              </w:rPr>
              <w:t>На территории Борисовского района осуществляет деятельность многоотраслевое предприятие</w:t>
            </w:r>
            <w:r w:rsidR="0010253F" w:rsidRPr="00806B8E">
              <w:rPr>
                <w:rFonts w:ascii="Times New Roman" w:hAnsi="Times New Roman"/>
                <w:sz w:val="24"/>
                <w:szCs w:val="24"/>
              </w:rPr>
              <w:t xml:space="preserve"> производственное подразделение «Борисовский район</w:t>
            </w:r>
            <w:r w:rsidR="002B18ED" w:rsidRPr="00806B8E">
              <w:rPr>
                <w:rFonts w:ascii="Times New Roman" w:hAnsi="Times New Roman"/>
                <w:sz w:val="24"/>
                <w:szCs w:val="24"/>
              </w:rPr>
              <w:t>» филиала «Западный»</w:t>
            </w:r>
            <w:r w:rsidRPr="00806B8E">
              <w:rPr>
                <w:rFonts w:ascii="Times New Roman" w:hAnsi="Times New Roman"/>
                <w:sz w:val="24"/>
                <w:szCs w:val="24"/>
              </w:rPr>
              <w:t xml:space="preserve"> </w:t>
            </w:r>
            <w:r w:rsidR="00DB1AFC" w:rsidRPr="00806B8E">
              <w:rPr>
                <w:rFonts w:ascii="Times New Roman" w:hAnsi="Times New Roman"/>
                <w:sz w:val="24"/>
                <w:szCs w:val="24"/>
              </w:rPr>
              <w:t xml:space="preserve">ГУП </w:t>
            </w:r>
            <w:r w:rsidRPr="00806B8E">
              <w:rPr>
                <w:rFonts w:ascii="Times New Roman" w:hAnsi="Times New Roman"/>
                <w:sz w:val="24"/>
                <w:szCs w:val="24"/>
              </w:rPr>
              <w:t>«Бел</w:t>
            </w:r>
            <w:r w:rsidR="00DB1AFC" w:rsidRPr="00806B8E">
              <w:rPr>
                <w:rFonts w:ascii="Times New Roman" w:hAnsi="Times New Roman"/>
                <w:sz w:val="24"/>
                <w:szCs w:val="24"/>
              </w:rPr>
              <w:t>обл</w:t>
            </w:r>
            <w:r w:rsidRPr="00806B8E">
              <w:rPr>
                <w:rFonts w:ascii="Times New Roman" w:hAnsi="Times New Roman"/>
                <w:sz w:val="24"/>
                <w:szCs w:val="24"/>
              </w:rPr>
              <w:t>водоканал», оказывающее</w:t>
            </w:r>
            <w:r w:rsidR="006525E8" w:rsidRPr="00806B8E">
              <w:rPr>
                <w:rFonts w:ascii="Times New Roman" w:hAnsi="Times New Roman"/>
                <w:sz w:val="24"/>
                <w:szCs w:val="24"/>
              </w:rPr>
              <w:t xml:space="preserve"> услуги по водоснабжению и водоотведению.</w:t>
            </w:r>
            <w:r w:rsidRPr="00806B8E">
              <w:rPr>
                <w:rFonts w:ascii="Times New Roman" w:hAnsi="Times New Roman"/>
                <w:sz w:val="24"/>
                <w:szCs w:val="24"/>
              </w:rPr>
              <w:t xml:space="preserve"> </w:t>
            </w:r>
            <w:r w:rsidR="00815CE9" w:rsidRPr="00806B8E">
              <w:rPr>
                <w:rStyle w:val="markedcontent"/>
                <w:rFonts w:ascii="Times New Roman" w:hAnsi="Times New Roman" w:cs="Times New Roman"/>
                <w:sz w:val="24"/>
                <w:szCs w:val="24"/>
              </w:rPr>
              <w:t>И</w:t>
            </w:r>
            <w:r w:rsidR="00420FF9" w:rsidRPr="00806B8E">
              <w:rPr>
                <w:rFonts w:ascii="Times New Roman" w:eastAsia="TimesNewRomanPSMT" w:hAnsi="Times New Roman" w:cs="Times New Roman"/>
                <w:sz w:val="24"/>
                <w:szCs w:val="24"/>
              </w:rPr>
              <w:t>сточниками водоснабжения района являются артезианские воды.</w:t>
            </w:r>
            <w:r w:rsidR="000F0488" w:rsidRPr="00806B8E">
              <w:rPr>
                <w:rFonts w:ascii="Times New Roman" w:eastAsia="TimesNewRomanPSMT" w:hAnsi="Times New Roman" w:cs="Times New Roman"/>
                <w:sz w:val="24"/>
                <w:szCs w:val="24"/>
              </w:rPr>
              <w:t xml:space="preserve"> На территории р</w:t>
            </w:r>
            <w:r w:rsidR="00581529" w:rsidRPr="00806B8E">
              <w:rPr>
                <w:rFonts w:ascii="Times New Roman" w:eastAsia="TimesNewRomanPSMT" w:hAnsi="Times New Roman" w:cs="Times New Roman"/>
                <w:sz w:val="24"/>
                <w:szCs w:val="24"/>
              </w:rPr>
              <w:t>айона расположены 39 водозаборных скважин и 27</w:t>
            </w:r>
            <w:r w:rsidR="000F0488" w:rsidRPr="00806B8E">
              <w:rPr>
                <w:rFonts w:ascii="Times New Roman" w:eastAsia="TimesNewRomanPSMT" w:hAnsi="Times New Roman" w:cs="Times New Roman"/>
                <w:sz w:val="24"/>
                <w:szCs w:val="24"/>
              </w:rPr>
              <w:t xml:space="preserve"> водонапорных башен.</w:t>
            </w:r>
            <w:r w:rsidR="005807CB" w:rsidRPr="00806B8E">
              <w:rPr>
                <w:rFonts w:ascii="Times New Roman" w:eastAsia="TimesNewRomanPSMT" w:hAnsi="Times New Roman" w:cs="Times New Roman"/>
                <w:sz w:val="24"/>
                <w:szCs w:val="24"/>
              </w:rPr>
              <w:t xml:space="preserve"> </w:t>
            </w:r>
            <w:r w:rsidR="00104428" w:rsidRPr="00806B8E">
              <w:rPr>
                <w:rStyle w:val="markedcontent"/>
                <w:rFonts w:ascii="Times New Roman" w:hAnsi="Times New Roman" w:cs="Times New Roman"/>
                <w:sz w:val="24"/>
                <w:szCs w:val="24"/>
              </w:rPr>
              <w:t>Протяжённост</w:t>
            </w:r>
            <w:r w:rsidR="005807CB" w:rsidRPr="00806B8E">
              <w:rPr>
                <w:rStyle w:val="markedcontent"/>
                <w:rFonts w:ascii="Times New Roman" w:hAnsi="Times New Roman" w:cs="Times New Roman"/>
                <w:sz w:val="24"/>
                <w:szCs w:val="24"/>
              </w:rPr>
              <w:t>ь водопроводных сетей по району</w:t>
            </w:r>
            <w:r w:rsidR="00104428" w:rsidRPr="00806B8E">
              <w:rPr>
                <w:rStyle w:val="markedcontent"/>
                <w:rFonts w:ascii="Times New Roman" w:hAnsi="Times New Roman" w:cs="Times New Roman"/>
                <w:sz w:val="24"/>
                <w:szCs w:val="24"/>
              </w:rPr>
              <w:t xml:space="preserve"> составляет</w:t>
            </w:r>
            <w:r w:rsidR="00581529" w:rsidRPr="00806B8E">
              <w:rPr>
                <w:rStyle w:val="markedcontent"/>
                <w:rFonts w:ascii="Times New Roman" w:hAnsi="Times New Roman" w:cs="Times New Roman"/>
                <w:sz w:val="24"/>
                <w:szCs w:val="24"/>
              </w:rPr>
              <w:t xml:space="preserve"> 139,2</w:t>
            </w:r>
            <w:r w:rsidR="00104428" w:rsidRPr="00806B8E">
              <w:rPr>
                <w:rStyle w:val="markedcontent"/>
                <w:rFonts w:ascii="Times New Roman" w:hAnsi="Times New Roman" w:cs="Times New Roman"/>
                <w:sz w:val="24"/>
                <w:szCs w:val="24"/>
              </w:rPr>
              <w:t xml:space="preserve">км. </w:t>
            </w:r>
            <w:r w:rsidR="00104428" w:rsidRPr="00806B8E">
              <w:rPr>
                <w:rFonts w:ascii="Times New Roman" w:hAnsi="Times New Roman" w:cs="Times New Roman"/>
                <w:sz w:val="24"/>
                <w:szCs w:val="24"/>
              </w:rPr>
              <w:br/>
            </w:r>
            <w:r w:rsidR="00A514B2" w:rsidRPr="00806B8E">
              <w:rPr>
                <w:rStyle w:val="markedcontent"/>
                <w:rFonts w:ascii="Times New Roman" w:hAnsi="Times New Roman" w:cs="Times New Roman"/>
                <w:sz w:val="24"/>
                <w:szCs w:val="24"/>
              </w:rPr>
              <w:t>Системы водоснабжения в районе</w:t>
            </w:r>
            <w:r w:rsidR="00104428" w:rsidRPr="00806B8E">
              <w:rPr>
                <w:rStyle w:val="markedcontent"/>
                <w:rFonts w:ascii="Times New Roman" w:hAnsi="Times New Roman" w:cs="Times New Roman"/>
                <w:sz w:val="24"/>
                <w:szCs w:val="24"/>
              </w:rPr>
              <w:t xml:space="preserve"> объединенные для хозяйственно-питьевых</w:t>
            </w:r>
            <w:r w:rsidR="0022331D" w:rsidRPr="00806B8E">
              <w:rPr>
                <w:rStyle w:val="markedcontent"/>
                <w:rFonts w:ascii="Times New Roman" w:hAnsi="Times New Roman" w:cs="Times New Roman"/>
                <w:sz w:val="24"/>
                <w:szCs w:val="24"/>
              </w:rPr>
              <w:t>, технических и п</w:t>
            </w:r>
            <w:r w:rsidR="00104428" w:rsidRPr="00806B8E">
              <w:rPr>
                <w:rStyle w:val="markedcontent"/>
                <w:rFonts w:ascii="Times New Roman" w:hAnsi="Times New Roman" w:cs="Times New Roman"/>
                <w:sz w:val="24"/>
                <w:szCs w:val="24"/>
              </w:rPr>
              <w:t xml:space="preserve">ротивопожарных нужд. </w:t>
            </w:r>
            <w:r w:rsidR="00A514B2" w:rsidRPr="00806B8E">
              <w:rPr>
                <w:rStyle w:val="markedcontent"/>
                <w:rFonts w:ascii="Times New Roman" w:hAnsi="Times New Roman" w:cs="Times New Roman"/>
                <w:sz w:val="24"/>
                <w:szCs w:val="24"/>
              </w:rPr>
              <w:t>На территории</w:t>
            </w:r>
            <w:r w:rsidR="00426F0C" w:rsidRPr="00806B8E">
              <w:rPr>
                <w:rStyle w:val="markedcontent"/>
                <w:rFonts w:ascii="Times New Roman" w:hAnsi="Times New Roman" w:cs="Times New Roman"/>
                <w:sz w:val="24"/>
                <w:szCs w:val="24"/>
              </w:rPr>
              <w:t>,</w:t>
            </w:r>
            <w:r w:rsidR="00A514B2" w:rsidRPr="00806B8E">
              <w:rPr>
                <w:rStyle w:val="markedcontent"/>
                <w:rFonts w:ascii="Times New Roman" w:hAnsi="Times New Roman" w:cs="Times New Roman"/>
                <w:sz w:val="24"/>
                <w:szCs w:val="24"/>
              </w:rPr>
              <w:t xml:space="preserve"> </w:t>
            </w:r>
            <w:r w:rsidR="0022331D" w:rsidRPr="00806B8E">
              <w:rPr>
                <w:rStyle w:val="markedcontent"/>
                <w:rFonts w:ascii="Times New Roman" w:hAnsi="Times New Roman" w:cs="Times New Roman"/>
                <w:sz w:val="24"/>
                <w:szCs w:val="24"/>
              </w:rPr>
              <w:t xml:space="preserve">не </w:t>
            </w:r>
            <w:r w:rsidR="00A514B2" w:rsidRPr="00806B8E">
              <w:rPr>
                <w:rStyle w:val="markedcontent"/>
                <w:rFonts w:ascii="Times New Roman" w:hAnsi="Times New Roman" w:cs="Times New Roman"/>
                <w:sz w:val="24"/>
                <w:szCs w:val="24"/>
              </w:rPr>
              <w:t>охваченной централизованной системой водоснабжения</w:t>
            </w:r>
            <w:r w:rsidR="00426F0C" w:rsidRPr="00806B8E">
              <w:rPr>
                <w:rStyle w:val="markedcontent"/>
                <w:rFonts w:ascii="Times New Roman" w:hAnsi="Times New Roman" w:cs="Times New Roman"/>
                <w:sz w:val="24"/>
                <w:szCs w:val="24"/>
              </w:rPr>
              <w:t>,</w:t>
            </w:r>
            <w:r w:rsidR="00A514B2" w:rsidRPr="00806B8E">
              <w:rPr>
                <w:rStyle w:val="markedcontent"/>
                <w:rFonts w:ascii="Times New Roman" w:hAnsi="Times New Roman" w:cs="Times New Roman"/>
                <w:sz w:val="24"/>
                <w:szCs w:val="24"/>
              </w:rPr>
              <w:t xml:space="preserve"> население использует</w:t>
            </w:r>
            <w:r w:rsidR="003C01CA" w:rsidRPr="00806B8E">
              <w:rPr>
                <w:rStyle w:val="markedcontent"/>
                <w:rFonts w:ascii="Times New Roman" w:hAnsi="Times New Roman" w:cs="Times New Roman"/>
                <w:sz w:val="24"/>
                <w:szCs w:val="24"/>
              </w:rPr>
              <w:t xml:space="preserve"> воду из открытых и</w:t>
            </w:r>
            <w:r w:rsidR="00A514B2" w:rsidRPr="00806B8E">
              <w:rPr>
                <w:rStyle w:val="markedcontent"/>
                <w:rFonts w:ascii="Times New Roman" w:hAnsi="Times New Roman" w:cs="Times New Roman"/>
                <w:sz w:val="24"/>
                <w:szCs w:val="24"/>
              </w:rPr>
              <w:t>сточников, а так же индивидуальных скважин</w:t>
            </w:r>
            <w:r w:rsidR="003C01CA" w:rsidRPr="00806B8E">
              <w:rPr>
                <w:rStyle w:val="markedcontent"/>
                <w:rFonts w:ascii="Times New Roman" w:hAnsi="Times New Roman" w:cs="Times New Roman"/>
                <w:sz w:val="24"/>
                <w:szCs w:val="24"/>
              </w:rPr>
              <w:t xml:space="preserve"> и колодцев, расположенных на территории </w:t>
            </w:r>
            <w:r w:rsidR="00A514B2" w:rsidRPr="00806B8E">
              <w:rPr>
                <w:rStyle w:val="markedcontent"/>
                <w:rFonts w:ascii="Times New Roman" w:hAnsi="Times New Roman" w:cs="Times New Roman"/>
                <w:sz w:val="24"/>
                <w:szCs w:val="24"/>
              </w:rPr>
              <w:t xml:space="preserve">частных домовладений. </w:t>
            </w:r>
          </w:p>
          <w:p w:rsidR="00420FF9" w:rsidRPr="00806B8E" w:rsidRDefault="00426F0C" w:rsidP="00426F0C">
            <w:pPr>
              <w:autoSpaceDE w:val="0"/>
              <w:autoSpaceDN w:val="0"/>
              <w:adjustRightInd w:val="0"/>
              <w:spacing w:after="0" w:line="240" w:lineRule="auto"/>
              <w:ind w:firstLine="601"/>
              <w:jc w:val="both"/>
              <w:rPr>
                <w:rFonts w:ascii="Times New Roman" w:eastAsia="TimesNewRomanPSMT" w:hAnsi="Times New Roman" w:cs="Times New Roman"/>
                <w:sz w:val="24"/>
                <w:szCs w:val="24"/>
              </w:rPr>
            </w:pPr>
            <w:r w:rsidRPr="00806B8E">
              <w:rPr>
                <w:rFonts w:ascii="Times New Roman" w:hAnsi="Times New Roman" w:cs="Times New Roman"/>
                <w:sz w:val="24"/>
                <w:szCs w:val="24"/>
              </w:rPr>
              <w:t>А</w:t>
            </w:r>
            <w:r w:rsidR="00420FF9" w:rsidRPr="00806B8E">
              <w:rPr>
                <w:rFonts w:ascii="Times New Roman" w:eastAsia="TimesNewRomanPSMT" w:hAnsi="Times New Roman" w:cs="Times New Roman"/>
                <w:sz w:val="24"/>
                <w:szCs w:val="24"/>
              </w:rPr>
              <w:t>дминистрация района</w:t>
            </w:r>
            <w:r w:rsidRPr="00806B8E">
              <w:rPr>
                <w:rFonts w:ascii="Times New Roman" w:eastAsia="TimesNewRomanPSMT" w:hAnsi="Times New Roman" w:cs="Times New Roman"/>
                <w:sz w:val="24"/>
                <w:szCs w:val="24"/>
              </w:rPr>
              <w:t xml:space="preserve"> </w:t>
            </w:r>
            <w:r w:rsidR="00420FF9" w:rsidRPr="00806B8E">
              <w:rPr>
                <w:rFonts w:ascii="Times New Roman" w:eastAsia="TimesNewRomanPSMT" w:hAnsi="Times New Roman" w:cs="Times New Roman"/>
                <w:sz w:val="24"/>
                <w:szCs w:val="24"/>
              </w:rPr>
              <w:t>совмест</w:t>
            </w:r>
            <w:r w:rsidR="00CD18E4" w:rsidRPr="00806B8E">
              <w:rPr>
                <w:rFonts w:ascii="Times New Roman" w:eastAsia="TimesNewRomanPSMT" w:hAnsi="Times New Roman" w:cs="Times New Roman"/>
                <w:sz w:val="24"/>
                <w:szCs w:val="24"/>
              </w:rPr>
              <w:t>но с администрациями сельских поселений</w:t>
            </w:r>
            <w:r w:rsidR="00420FF9" w:rsidRPr="00806B8E">
              <w:rPr>
                <w:rFonts w:ascii="Times New Roman" w:eastAsia="TimesNewRomanPSMT" w:hAnsi="Times New Roman" w:cs="Times New Roman"/>
                <w:sz w:val="24"/>
                <w:szCs w:val="24"/>
              </w:rPr>
              <w:t xml:space="preserve"> принимает меры по модернизации и</w:t>
            </w:r>
            <w:r w:rsidR="00CD18E4" w:rsidRPr="00806B8E">
              <w:rPr>
                <w:rFonts w:ascii="Times New Roman" w:eastAsia="TimesNewRomanPSMT" w:hAnsi="Times New Roman" w:cs="Times New Roman"/>
                <w:sz w:val="24"/>
                <w:szCs w:val="24"/>
              </w:rPr>
              <w:t xml:space="preserve"> </w:t>
            </w:r>
            <w:r w:rsidR="00420FF9" w:rsidRPr="00806B8E">
              <w:rPr>
                <w:rFonts w:ascii="Times New Roman" w:eastAsia="TimesNewRomanPSMT" w:hAnsi="Times New Roman" w:cs="Times New Roman"/>
                <w:sz w:val="24"/>
                <w:szCs w:val="24"/>
              </w:rPr>
              <w:t>развитию систем водоснабжения района.</w:t>
            </w:r>
          </w:p>
          <w:p w:rsidR="004A3750" w:rsidRPr="00806B8E" w:rsidRDefault="00741F07" w:rsidP="008F6A09">
            <w:pPr>
              <w:autoSpaceDE w:val="0"/>
              <w:autoSpaceDN w:val="0"/>
              <w:adjustRightInd w:val="0"/>
              <w:spacing w:after="0" w:line="240" w:lineRule="auto"/>
              <w:ind w:firstLine="742"/>
              <w:jc w:val="both"/>
              <w:rPr>
                <w:rFonts w:ascii="Times New Roman" w:hAnsi="Times New Roman" w:cs="Times New Roman"/>
                <w:bCs/>
                <w:color w:val="244061"/>
                <w:sz w:val="24"/>
                <w:szCs w:val="24"/>
              </w:rPr>
            </w:pPr>
            <w:r w:rsidRPr="00806B8E">
              <w:rPr>
                <w:rFonts w:ascii="Times New Roman" w:eastAsia="TimesNewRomanPSMT" w:hAnsi="Times New Roman" w:cs="Times New Roman"/>
                <w:color w:val="000000"/>
                <w:sz w:val="24"/>
                <w:szCs w:val="24"/>
              </w:rPr>
              <w:t>Протяженность канализационных сетей</w:t>
            </w:r>
            <w:r w:rsidR="00A07D53" w:rsidRPr="00806B8E">
              <w:rPr>
                <w:rFonts w:ascii="Times New Roman" w:eastAsia="TimesNewRomanPSMT" w:hAnsi="Times New Roman" w:cs="Times New Roman"/>
                <w:color w:val="000000"/>
                <w:sz w:val="24"/>
                <w:szCs w:val="24"/>
              </w:rPr>
              <w:t xml:space="preserve"> </w:t>
            </w:r>
            <w:r w:rsidR="007D4EB0" w:rsidRPr="00806B8E">
              <w:rPr>
                <w:rFonts w:ascii="Times New Roman" w:eastAsia="TimesNewRomanPSMT" w:hAnsi="Times New Roman" w:cs="Times New Roman"/>
                <w:color w:val="000000"/>
                <w:sz w:val="24"/>
                <w:szCs w:val="24"/>
              </w:rPr>
              <w:t xml:space="preserve"> н</w:t>
            </w:r>
            <w:r w:rsidR="00154226" w:rsidRPr="00806B8E">
              <w:rPr>
                <w:rFonts w:ascii="Times New Roman" w:eastAsia="TimesNewRomanPSMT" w:hAnsi="Times New Roman" w:cs="Times New Roman"/>
                <w:color w:val="000000"/>
                <w:sz w:val="24"/>
                <w:szCs w:val="24"/>
              </w:rPr>
              <w:t xml:space="preserve">а территории </w:t>
            </w:r>
            <w:r w:rsidRPr="00806B8E">
              <w:rPr>
                <w:rFonts w:ascii="Times New Roman" w:eastAsia="TimesNewRomanPSMT" w:hAnsi="Times New Roman" w:cs="Times New Roman"/>
                <w:color w:val="000000"/>
                <w:sz w:val="24"/>
                <w:szCs w:val="24"/>
              </w:rPr>
              <w:t xml:space="preserve">Борисовского района </w:t>
            </w:r>
            <w:r w:rsidR="008F6A09" w:rsidRPr="00806B8E">
              <w:rPr>
                <w:rFonts w:ascii="Times New Roman" w:eastAsia="TimesNewRomanPSMT" w:hAnsi="Times New Roman" w:cs="Times New Roman"/>
                <w:color w:val="000000"/>
                <w:sz w:val="24"/>
                <w:szCs w:val="24"/>
              </w:rPr>
              <w:t>составляет</w:t>
            </w:r>
            <w:r w:rsidR="0054443B" w:rsidRPr="00806B8E">
              <w:rPr>
                <w:rFonts w:ascii="Times New Roman" w:eastAsia="TimesNewRomanPSMT" w:hAnsi="Times New Roman" w:cs="Times New Roman"/>
                <w:color w:val="000000"/>
                <w:sz w:val="24"/>
                <w:szCs w:val="24"/>
              </w:rPr>
              <w:t xml:space="preserve"> 18</w:t>
            </w:r>
            <w:r w:rsidR="0054443B" w:rsidRPr="00806B8E">
              <w:rPr>
                <w:rFonts w:ascii="Times New Roman" w:eastAsia="TimesNewRomanPSMT" w:hAnsi="Times New Roman" w:cs="Times New Roman"/>
                <w:sz w:val="24"/>
                <w:szCs w:val="24"/>
              </w:rPr>
              <w:t>,3</w:t>
            </w:r>
            <w:r w:rsidR="00A54460" w:rsidRPr="00806B8E">
              <w:rPr>
                <w:rFonts w:ascii="Times New Roman" w:eastAsia="TimesNewRomanPSMT" w:hAnsi="Times New Roman" w:cs="Times New Roman"/>
                <w:sz w:val="24"/>
                <w:szCs w:val="24"/>
              </w:rPr>
              <w:t xml:space="preserve"> км</w:t>
            </w:r>
            <w:r w:rsidR="008F6A09" w:rsidRPr="00806B8E">
              <w:rPr>
                <w:rFonts w:ascii="Times New Roman" w:eastAsia="TimesNewRomanPSMT" w:hAnsi="Times New Roman" w:cs="Times New Roman"/>
                <w:sz w:val="24"/>
                <w:szCs w:val="24"/>
              </w:rPr>
              <w:t>.</w:t>
            </w:r>
            <w:r w:rsidR="00EF64BD" w:rsidRPr="00806B8E">
              <w:rPr>
                <w:rFonts w:ascii="Times New Roman" w:eastAsia="TimesNewRomanPSMT" w:hAnsi="Times New Roman" w:cs="Times New Roman"/>
                <w:color w:val="FF0000"/>
                <w:sz w:val="24"/>
                <w:szCs w:val="24"/>
              </w:rPr>
              <w:t xml:space="preserve"> </w:t>
            </w:r>
            <w:r w:rsidR="004A3750" w:rsidRPr="00806B8E">
              <w:rPr>
                <w:rStyle w:val="markedcontent"/>
                <w:rFonts w:ascii="Times New Roman" w:hAnsi="Times New Roman" w:cs="Times New Roman"/>
                <w:sz w:val="24"/>
                <w:szCs w:val="24"/>
              </w:rPr>
              <w:t>Жилая и производственная зоны имеют самотечную и напорную канализационные системы. Сточные воды от жилых, общественных и производственных зданий самотеком поступают в существующую поселковую канализацию и через</w:t>
            </w:r>
            <w:r w:rsidR="00EF64BD" w:rsidRPr="00806B8E">
              <w:rPr>
                <w:rStyle w:val="markedcontent"/>
                <w:rFonts w:ascii="Times New Roman" w:hAnsi="Times New Roman" w:cs="Times New Roman"/>
                <w:sz w:val="24"/>
                <w:szCs w:val="24"/>
              </w:rPr>
              <w:t xml:space="preserve"> КНС перекачиваются на станции</w:t>
            </w:r>
            <w:r w:rsidR="004A3750" w:rsidRPr="00806B8E">
              <w:rPr>
                <w:rStyle w:val="markedcontent"/>
                <w:rFonts w:ascii="Times New Roman" w:hAnsi="Times New Roman" w:cs="Times New Roman"/>
                <w:sz w:val="24"/>
                <w:szCs w:val="24"/>
              </w:rPr>
              <w:t xml:space="preserve"> биологической очистки и очистные сооружения. Канализационными</w:t>
            </w:r>
            <w:r w:rsidR="00345F7C" w:rsidRPr="00806B8E">
              <w:rPr>
                <w:rStyle w:val="markedcontent"/>
                <w:rFonts w:ascii="Times New Roman" w:hAnsi="Times New Roman" w:cs="Times New Roman"/>
                <w:sz w:val="24"/>
                <w:szCs w:val="24"/>
              </w:rPr>
              <w:t xml:space="preserve"> сетями </w:t>
            </w:r>
            <w:r w:rsidR="004A3750" w:rsidRPr="00806B8E">
              <w:rPr>
                <w:rStyle w:val="markedcontent"/>
                <w:rFonts w:ascii="Times New Roman" w:hAnsi="Times New Roman" w:cs="Times New Roman"/>
                <w:sz w:val="24"/>
                <w:szCs w:val="24"/>
              </w:rPr>
              <w:t>охвачена территория средней и малоэтажной жилой застройки. Сеть водоотведения является самотечно-напорной</w:t>
            </w:r>
            <w:r w:rsidR="00345F7C" w:rsidRPr="00806B8E">
              <w:rPr>
                <w:rStyle w:val="markedcontent"/>
                <w:rFonts w:ascii="Times New Roman" w:hAnsi="Times New Roman" w:cs="Times New Roman"/>
                <w:sz w:val="24"/>
                <w:szCs w:val="24"/>
              </w:rPr>
              <w:t xml:space="preserve"> и предназначена дл</w:t>
            </w:r>
            <w:r w:rsidR="004A3750" w:rsidRPr="00806B8E">
              <w:rPr>
                <w:rStyle w:val="markedcontent"/>
                <w:rFonts w:ascii="Times New Roman" w:hAnsi="Times New Roman" w:cs="Times New Roman"/>
                <w:sz w:val="24"/>
                <w:szCs w:val="24"/>
              </w:rPr>
              <w:t>я транспортирования</w:t>
            </w:r>
            <w:r w:rsidR="00E54055" w:rsidRPr="00806B8E">
              <w:rPr>
                <w:rStyle w:val="markedcontent"/>
                <w:rFonts w:ascii="Times New Roman" w:hAnsi="Times New Roman" w:cs="Times New Roman"/>
                <w:sz w:val="24"/>
                <w:szCs w:val="24"/>
              </w:rPr>
              <w:t xml:space="preserve"> хозяйственно-бытовых сточных вод.</w:t>
            </w:r>
            <w:r w:rsidR="00D923E5" w:rsidRPr="00806B8E">
              <w:rPr>
                <w:rFonts w:ascii="Arial" w:hAnsi="Arial" w:cs="Arial"/>
                <w:sz w:val="27"/>
                <w:szCs w:val="27"/>
              </w:rPr>
              <w:t xml:space="preserve"> </w:t>
            </w:r>
            <w:r w:rsidR="00D923E5" w:rsidRPr="00806B8E">
              <w:rPr>
                <w:rStyle w:val="markedcontent"/>
                <w:rFonts w:ascii="Times New Roman" w:hAnsi="Times New Roman" w:cs="Times New Roman"/>
                <w:sz w:val="24"/>
                <w:szCs w:val="24"/>
              </w:rPr>
              <w:t>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на очистные сооружения.</w:t>
            </w:r>
          </w:p>
          <w:p w:rsidR="004A3750" w:rsidRPr="008F2C7D" w:rsidRDefault="004A3750" w:rsidP="00273D50">
            <w:pPr>
              <w:autoSpaceDE w:val="0"/>
              <w:autoSpaceDN w:val="0"/>
              <w:adjustRightInd w:val="0"/>
              <w:spacing w:after="0" w:line="240" w:lineRule="auto"/>
              <w:rPr>
                <w:rFonts w:ascii="Times New Roman" w:hAnsi="Times New Roman" w:cs="Times New Roman"/>
                <w:b/>
                <w:bCs/>
                <w:color w:val="244061"/>
                <w:sz w:val="24"/>
                <w:szCs w:val="24"/>
              </w:rPr>
            </w:pPr>
          </w:p>
          <w:p w:rsidR="00273D50" w:rsidRPr="006975A9" w:rsidRDefault="00273D50" w:rsidP="006975A9">
            <w:pPr>
              <w:autoSpaceDE w:val="0"/>
              <w:autoSpaceDN w:val="0"/>
              <w:adjustRightInd w:val="0"/>
              <w:spacing w:after="0" w:line="240" w:lineRule="auto"/>
              <w:jc w:val="center"/>
              <w:rPr>
                <w:rFonts w:ascii="Times New Roman" w:hAnsi="Times New Roman" w:cs="Times New Roman"/>
                <w:b/>
                <w:bCs/>
                <w:sz w:val="24"/>
                <w:szCs w:val="24"/>
              </w:rPr>
            </w:pPr>
            <w:r w:rsidRPr="006975A9">
              <w:rPr>
                <w:rFonts w:ascii="Times New Roman" w:hAnsi="Times New Roman" w:cs="Times New Roman"/>
                <w:b/>
                <w:bCs/>
                <w:sz w:val="24"/>
                <w:szCs w:val="24"/>
              </w:rPr>
              <w:t>Связь и телекоммуникации</w:t>
            </w:r>
          </w:p>
          <w:p w:rsidR="00273D50" w:rsidRPr="00806B8E" w:rsidRDefault="00953658" w:rsidP="00BD6B39">
            <w:pPr>
              <w:autoSpaceDE w:val="0"/>
              <w:autoSpaceDN w:val="0"/>
              <w:adjustRightInd w:val="0"/>
              <w:spacing w:after="0" w:line="240" w:lineRule="auto"/>
              <w:ind w:firstLine="601"/>
              <w:jc w:val="both"/>
              <w:rPr>
                <w:rFonts w:ascii="Times New Roman" w:eastAsia="TimesNewRomanPSMT" w:hAnsi="Times New Roman" w:cs="Times New Roman"/>
                <w:sz w:val="24"/>
                <w:szCs w:val="24"/>
              </w:rPr>
            </w:pPr>
            <w:r w:rsidRPr="00806B8E">
              <w:rPr>
                <w:rFonts w:ascii="Times New Roman" w:eastAsia="TimesNewRomanPSMT" w:hAnsi="Times New Roman" w:cs="Times New Roman"/>
                <w:sz w:val="24"/>
                <w:szCs w:val="24"/>
              </w:rPr>
              <w:t>Жителей</w:t>
            </w:r>
            <w:r w:rsidR="00263B64" w:rsidRPr="00806B8E">
              <w:rPr>
                <w:rFonts w:ascii="Times New Roman" w:eastAsia="TimesNewRomanPSMT" w:hAnsi="Times New Roman" w:cs="Times New Roman"/>
                <w:sz w:val="24"/>
                <w:szCs w:val="24"/>
              </w:rPr>
              <w:t xml:space="preserve"> Борисовского </w:t>
            </w:r>
            <w:r w:rsidR="00273D50" w:rsidRPr="00806B8E">
              <w:rPr>
                <w:rFonts w:ascii="Times New Roman" w:eastAsia="TimesNewRomanPSMT" w:hAnsi="Times New Roman" w:cs="Times New Roman"/>
                <w:sz w:val="24"/>
                <w:szCs w:val="24"/>
              </w:rPr>
              <w:t>района обслуживает</w:t>
            </w:r>
            <w:r w:rsidR="0037763A" w:rsidRPr="00806B8E">
              <w:rPr>
                <w:rFonts w:ascii="Times New Roman" w:eastAsia="TimesNewRomanPSMT" w:hAnsi="Times New Roman" w:cs="Times New Roman"/>
                <w:sz w:val="24"/>
                <w:szCs w:val="24"/>
              </w:rPr>
              <w:t xml:space="preserve"> 12 отделений</w:t>
            </w:r>
            <w:r w:rsidR="00273D50" w:rsidRPr="00806B8E">
              <w:rPr>
                <w:rFonts w:ascii="Times New Roman" w:eastAsia="TimesNewRomanPSMT" w:hAnsi="Times New Roman" w:cs="Times New Roman"/>
                <w:sz w:val="24"/>
                <w:szCs w:val="24"/>
              </w:rPr>
              <w:t xml:space="preserve"> </w:t>
            </w:r>
            <w:r w:rsidR="00273D50" w:rsidRPr="00806B8E">
              <w:rPr>
                <w:rFonts w:ascii="Times New Roman" w:eastAsia="TimesNewRomanPSMT" w:hAnsi="Times New Roman" w:cs="Times New Roman"/>
                <w:sz w:val="24"/>
                <w:szCs w:val="24"/>
              </w:rPr>
              <w:lastRenderedPageBreak/>
              <w:t>почтовой связи</w:t>
            </w:r>
            <w:r w:rsidR="0037763A" w:rsidRPr="00806B8E">
              <w:rPr>
                <w:rFonts w:ascii="Times New Roman" w:eastAsia="TimesNewRomanPSMT" w:hAnsi="Times New Roman" w:cs="Times New Roman"/>
                <w:sz w:val="24"/>
                <w:szCs w:val="24"/>
              </w:rPr>
              <w:t xml:space="preserve"> Ракитянског</w:t>
            </w:r>
            <w:r w:rsidR="00263B64" w:rsidRPr="00806B8E">
              <w:rPr>
                <w:rFonts w:ascii="Times New Roman" w:eastAsia="TimesNewRomanPSMT" w:hAnsi="Times New Roman" w:cs="Times New Roman"/>
                <w:sz w:val="24"/>
                <w:szCs w:val="24"/>
              </w:rPr>
              <w:t>о почтамта УФПС Белгородской</w:t>
            </w:r>
            <w:r w:rsidR="00961B57" w:rsidRPr="00806B8E">
              <w:rPr>
                <w:rFonts w:ascii="Times New Roman" w:eastAsia="TimesNewRomanPSMT" w:hAnsi="Times New Roman" w:cs="Times New Roman"/>
                <w:sz w:val="24"/>
                <w:szCs w:val="24"/>
              </w:rPr>
              <w:t xml:space="preserve"> области</w:t>
            </w:r>
            <w:r w:rsidR="00263B64" w:rsidRPr="00806B8E">
              <w:rPr>
                <w:rFonts w:ascii="Times New Roman" w:eastAsia="TimesNewRomanPSMT" w:hAnsi="Times New Roman" w:cs="Times New Roman"/>
                <w:sz w:val="24"/>
                <w:szCs w:val="24"/>
              </w:rPr>
              <w:t xml:space="preserve"> </w:t>
            </w:r>
            <w:r w:rsidR="00273D50" w:rsidRPr="00806B8E">
              <w:rPr>
                <w:rFonts w:ascii="Times New Roman" w:eastAsia="TimesNewRomanPSMT" w:hAnsi="Times New Roman" w:cs="Times New Roman"/>
                <w:sz w:val="24"/>
                <w:szCs w:val="24"/>
              </w:rPr>
              <w:t>филиала ФГУ «Почта России».</w:t>
            </w:r>
          </w:p>
          <w:p w:rsidR="00FF2FB5" w:rsidRPr="0084514A" w:rsidRDefault="00961B57" w:rsidP="00430C7B">
            <w:pPr>
              <w:spacing w:after="0" w:line="240" w:lineRule="auto"/>
              <w:ind w:firstLine="709"/>
              <w:jc w:val="both"/>
              <w:rPr>
                <w:rFonts w:ascii="Times New Roman" w:eastAsia="Times New Roman" w:hAnsi="Times New Roman" w:cs="Times New Roman"/>
                <w:sz w:val="24"/>
                <w:szCs w:val="24"/>
              </w:rPr>
            </w:pPr>
            <w:r w:rsidRPr="00806B8E">
              <w:rPr>
                <w:rFonts w:ascii="Times New Roman" w:hAnsi="Times New Roman" w:cs="Times New Roman"/>
                <w:sz w:val="24"/>
                <w:szCs w:val="24"/>
              </w:rPr>
              <w:t xml:space="preserve">Услуги </w:t>
            </w:r>
            <w:r w:rsidR="00C879E0" w:rsidRPr="00806B8E">
              <w:rPr>
                <w:rFonts w:ascii="Times New Roman" w:hAnsi="Times New Roman" w:cs="Times New Roman"/>
                <w:sz w:val="24"/>
                <w:szCs w:val="24"/>
              </w:rPr>
              <w:t xml:space="preserve">телефонной </w:t>
            </w:r>
            <w:r w:rsidR="0035567A" w:rsidRPr="00806B8E">
              <w:rPr>
                <w:rFonts w:ascii="Times New Roman" w:hAnsi="Times New Roman" w:cs="Times New Roman"/>
                <w:sz w:val="24"/>
                <w:szCs w:val="24"/>
              </w:rPr>
              <w:t>связи в</w:t>
            </w:r>
            <w:r w:rsidRPr="00806B8E">
              <w:rPr>
                <w:rFonts w:ascii="Times New Roman" w:hAnsi="Times New Roman" w:cs="Times New Roman"/>
                <w:sz w:val="24"/>
                <w:szCs w:val="24"/>
              </w:rPr>
              <w:t xml:space="preserve"> районе предоставляет</w:t>
            </w:r>
            <w:r w:rsidR="0035567A" w:rsidRPr="00806B8E">
              <w:rPr>
                <w:rFonts w:ascii="Times New Roman" w:hAnsi="Times New Roman" w:cs="Times New Roman"/>
                <w:sz w:val="24"/>
                <w:szCs w:val="24"/>
              </w:rPr>
              <w:t xml:space="preserve"> Б</w:t>
            </w:r>
            <w:r w:rsidR="009D7259" w:rsidRPr="00806B8E">
              <w:rPr>
                <w:rFonts w:ascii="Times New Roman" w:hAnsi="Times New Roman" w:cs="Times New Roman"/>
                <w:sz w:val="24"/>
                <w:szCs w:val="24"/>
              </w:rPr>
              <w:t>орисовский межрайонный центр технической эксплуатации</w:t>
            </w:r>
            <w:r w:rsidR="004918D3" w:rsidRPr="00806B8E">
              <w:rPr>
                <w:rFonts w:ascii="Times New Roman" w:hAnsi="Times New Roman" w:cs="Times New Roman"/>
                <w:sz w:val="24"/>
                <w:szCs w:val="24"/>
              </w:rPr>
              <w:t xml:space="preserve"> телекоммун</w:t>
            </w:r>
            <w:r w:rsidR="0035567A" w:rsidRPr="00806B8E">
              <w:rPr>
                <w:rFonts w:ascii="Times New Roman" w:hAnsi="Times New Roman" w:cs="Times New Roman"/>
                <w:sz w:val="24"/>
                <w:szCs w:val="24"/>
              </w:rPr>
              <w:t>икаций Белгородского филиала ПАО</w:t>
            </w:r>
            <w:r w:rsidR="004918D3" w:rsidRPr="00806B8E">
              <w:rPr>
                <w:rFonts w:ascii="Times New Roman" w:hAnsi="Times New Roman" w:cs="Times New Roman"/>
                <w:sz w:val="24"/>
                <w:szCs w:val="24"/>
              </w:rPr>
              <w:t xml:space="preserve"> «Ростелеком»</w:t>
            </w:r>
            <w:r w:rsidRPr="00806B8E">
              <w:rPr>
                <w:rFonts w:ascii="Times New Roman" w:hAnsi="Times New Roman" w:cs="Times New Roman"/>
                <w:sz w:val="24"/>
                <w:szCs w:val="24"/>
              </w:rPr>
              <w:t>: местную, внутриз</w:t>
            </w:r>
            <w:r w:rsidR="00737CA7" w:rsidRPr="00806B8E">
              <w:rPr>
                <w:rFonts w:ascii="Times New Roman" w:hAnsi="Times New Roman" w:cs="Times New Roman"/>
                <w:sz w:val="24"/>
                <w:szCs w:val="24"/>
              </w:rPr>
              <w:t>оновую, междугородню</w:t>
            </w:r>
            <w:r w:rsidRPr="00806B8E">
              <w:rPr>
                <w:rFonts w:ascii="Times New Roman" w:hAnsi="Times New Roman" w:cs="Times New Roman"/>
                <w:sz w:val="24"/>
                <w:szCs w:val="24"/>
              </w:rPr>
              <w:t xml:space="preserve">ю, </w:t>
            </w:r>
            <w:r w:rsidRPr="00430C7B">
              <w:rPr>
                <w:rFonts w:ascii="Times New Roman" w:hAnsi="Times New Roman" w:cs="Times New Roman"/>
                <w:sz w:val="24"/>
                <w:szCs w:val="24"/>
              </w:rPr>
              <w:t>международную связь, высокоскоростной доступ к сети Интернет</w:t>
            </w:r>
            <w:r w:rsidR="00CB1049" w:rsidRPr="00430C7B">
              <w:rPr>
                <w:rFonts w:ascii="Times New Roman" w:hAnsi="Times New Roman" w:cs="Times New Roman"/>
                <w:sz w:val="24"/>
                <w:szCs w:val="24"/>
              </w:rPr>
              <w:t>, сотовую связь.</w:t>
            </w:r>
            <w:r w:rsidR="00737CA7" w:rsidRPr="00430C7B">
              <w:rPr>
                <w:rFonts w:ascii="Times New Roman" w:eastAsia="Times New Roman" w:hAnsi="Times New Roman" w:cs="Times New Roman"/>
                <w:b/>
                <w:bCs/>
                <w:sz w:val="24"/>
                <w:szCs w:val="24"/>
              </w:rPr>
              <w:t xml:space="preserve"> </w:t>
            </w:r>
            <w:r w:rsidR="00430C7B" w:rsidRPr="00430C7B">
              <w:rPr>
                <w:rFonts w:ascii="Times New Roman" w:eastAsia="Times New Roman" w:hAnsi="Times New Roman" w:cs="Times New Roman"/>
                <w:bCs/>
                <w:sz w:val="24"/>
                <w:szCs w:val="24"/>
              </w:rPr>
              <w:t xml:space="preserve">В 2022 году </w:t>
            </w:r>
            <w:r w:rsidR="00430C7B" w:rsidRPr="00430C7B">
              <w:rPr>
                <w:rFonts w:ascii="Times New Roman" w:hAnsi="Times New Roman" w:cs="Times New Roman"/>
              </w:rPr>
              <w:t>работы по прокладыванию оптоволоконных линий в дома борисовцев продолжились в нашем районе. Технология носит название GPON и позволяет подключить интернет, цифровое телевидение и IP-телефонию через один кабель. Её главное отличие – высокая скорость передачи данных.</w:t>
            </w:r>
            <w:r w:rsidR="0084514A">
              <w:rPr>
                <w:rFonts w:ascii="Times New Roman" w:hAnsi="Times New Roman" w:cs="Times New Roman"/>
              </w:rPr>
              <w:t xml:space="preserve"> </w:t>
            </w:r>
            <w:r w:rsidR="0084514A" w:rsidRPr="0084514A">
              <w:rPr>
                <w:rFonts w:ascii="Times New Roman" w:hAnsi="Times New Roman" w:cs="Times New Roman"/>
                <w:sz w:val="24"/>
                <w:szCs w:val="24"/>
              </w:rPr>
              <w:t>В зависимости от технической возможности связисты занимаются предоставлением доступа к широкополосному интернету в населённых пунктах. При этом абонентам настраивают и подключают модемы, сим-карты и антенны.</w:t>
            </w:r>
          </w:p>
          <w:p w:rsidR="00987044" w:rsidRPr="001D69E9" w:rsidRDefault="002537B2" w:rsidP="001D69E9">
            <w:pPr>
              <w:pStyle w:val="ae"/>
              <w:spacing w:line="240" w:lineRule="auto"/>
              <w:ind w:left="0" w:firstLine="601"/>
              <w:jc w:val="both"/>
              <w:rPr>
                <w:rFonts w:ascii="Times New Roman" w:eastAsia="TimesNewRomanPSMT" w:hAnsi="Times New Roman"/>
                <w:sz w:val="24"/>
                <w:szCs w:val="24"/>
              </w:rPr>
            </w:pPr>
            <w:r w:rsidRPr="00430C7B">
              <w:rPr>
                <w:rFonts w:ascii="Times New Roman" w:hAnsi="Times New Roman"/>
                <w:sz w:val="24"/>
                <w:szCs w:val="24"/>
                <w:lang w:eastAsia="ru-RU"/>
              </w:rPr>
              <w:t xml:space="preserve">Сотовую </w:t>
            </w:r>
            <w:r w:rsidR="00C879E0" w:rsidRPr="00430C7B">
              <w:rPr>
                <w:rFonts w:ascii="Times New Roman" w:hAnsi="Times New Roman"/>
                <w:sz w:val="24"/>
                <w:szCs w:val="24"/>
                <w:lang w:eastAsia="ru-RU"/>
              </w:rPr>
              <w:t>связь</w:t>
            </w:r>
            <w:r w:rsidR="00173536" w:rsidRPr="00430C7B">
              <w:rPr>
                <w:rFonts w:ascii="Times New Roman" w:hAnsi="Times New Roman"/>
                <w:sz w:val="24"/>
                <w:szCs w:val="24"/>
                <w:lang w:eastAsia="ru-RU"/>
              </w:rPr>
              <w:t xml:space="preserve"> в основном</w:t>
            </w:r>
            <w:r w:rsidR="00C879E0" w:rsidRPr="00430C7B">
              <w:rPr>
                <w:rFonts w:ascii="Times New Roman" w:hAnsi="Times New Roman"/>
                <w:sz w:val="24"/>
                <w:szCs w:val="24"/>
                <w:lang w:eastAsia="ru-RU"/>
              </w:rPr>
              <w:t xml:space="preserve"> обеспечивают</w:t>
            </w:r>
            <w:r w:rsidR="000E41DC" w:rsidRPr="00430C7B">
              <w:rPr>
                <w:rFonts w:ascii="Times New Roman" w:hAnsi="Times New Roman"/>
                <w:sz w:val="24"/>
                <w:szCs w:val="24"/>
                <w:lang w:eastAsia="ru-RU"/>
              </w:rPr>
              <w:t xml:space="preserve"> </w:t>
            </w:r>
            <w:r w:rsidR="003E565B" w:rsidRPr="00430C7B">
              <w:rPr>
                <w:rFonts w:ascii="Times New Roman" w:hAnsi="Times New Roman"/>
                <w:sz w:val="24"/>
                <w:szCs w:val="24"/>
                <w:lang w:eastAsia="ru-RU"/>
              </w:rPr>
              <w:t xml:space="preserve">такие </w:t>
            </w:r>
            <w:r w:rsidR="000E41DC" w:rsidRPr="00430C7B">
              <w:rPr>
                <w:rFonts w:ascii="Times New Roman" w:hAnsi="Times New Roman"/>
                <w:sz w:val="24"/>
                <w:szCs w:val="24"/>
                <w:lang w:eastAsia="ru-RU"/>
              </w:rPr>
              <w:t>оператор</w:t>
            </w:r>
            <w:r w:rsidRPr="00430C7B">
              <w:rPr>
                <w:rFonts w:ascii="Times New Roman" w:hAnsi="Times New Roman"/>
                <w:sz w:val="24"/>
                <w:szCs w:val="24"/>
                <w:lang w:eastAsia="ru-RU"/>
              </w:rPr>
              <w:t>ы как</w:t>
            </w:r>
            <w:r w:rsidR="00501B4B" w:rsidRPr="00430C7B">
              <w:rPr>
                <w:rFonts w:ascii="Times New Roman" w:eastAsia="TimesNewRomanPSMT" w:hAnsi="Times New Roman"/>
                <w:sz w:val="24"/>
                <w:szCs w:val="24"/>
              </w:rPr>
              <w:t xml:space="preserve"> Мегафон, Бил</w:t>
            </w:r>
            <w:r w:rsidR="00501B4B" w:rsidRPr="001D69E9">
              <w:rPr>
                <w:rFonts w:ascii="Times New Roman" w:eastAsia="TimesNewRomanPSMT" w:hAnsi="Times New Roman"/>
                <w:sz w:val="24"/>
                <w:szCs w:val="24"/>
              </w:rPr>
              <w:t>айн</w:t>
            </w:r>
            <w:r w:rsidR="000E41DC" w:rsidRPr="001D69E9">
              <w:rPr>
                <w:rFonts w:ascii="Times New Roman" w:eastAsia="TimesNewRomanPSMT" w:hAnsi="Times New Roman"/>
                <w:sz w:val="24"/>
                <w:szCs w:val="24"/>
              </w:rPr>
              <w:t xml:space="preserve">, </w:t>
            </w:r>
            <w:r w:rsidR="00325649" w:rsidRPr="001D69E9">
              <w:rPr>
                <w:rFonts w:ascii="Times New Roman" w:eastAsia="TimesNewRomanPSMT" w:hAnsi="Times New Roman"/>
                <w:sz w:val="24"/>
                <w:szCs w:val="24"/>
              </w:rPr>
              <w:t>МТС</w:t>
            </w:r>
            <w:r w:rsidR="000E41DC" w:rsidRPr="001D69E9">
              <w:rPr>
                <w:rFonts w:ascii="Times New Roman" w:eastAsia="TimesNewRomanPSMT" w:hAnsi="Times New Roman"/>
                <w:sz w:val="24"/>
                <w:szCs w:val="24"/>
              </w:rPr>
              <w:t>,</w:t>
            </w:r>
            <w:r w:rsidR="00325649" w:rsidRPr="001D69E9">
              <w:rPr>
                <w:rFonts w:ascii="Times New Roman" w:eastAsia="TimesNewRomanPSMT" w:hAnsi="Times New Roman"/>
                <w:sz w:val="24"/>
                <w:szCs w:val="24"/>
              </w:rPr>
              <w:t xml:space="preserve"> Теле-2.</w:t>
            </w:r>
          </w:p>
          <w:p w:rsidR="00977CA4" w:rsidRPr="00430C7B" w:rsidRDefault="00DD389E" w:rsidP="00352B41">
            <w:pPr>
              <w:pStyle w:val="ae"/>
              <w:spacing w:line="240" w:lineRule="auto"/>
              <w:ind w:left="0" w:firstLine="601"/>
              <w:jc w:val="both"/>
              <w:rPr>
                <w:rFonts w:ascii="Times New Roman" w:eastAsia="TimesNewRomanPSMT" w:hAnsi="Times New Roman"/>
                <w:sz w:val="24"/>
                <w:szCs w:val="24"/>
              </w:rPr>
            </w:pPr>
            <w:r w:rsidRPr="00430C7B">
              <w:rPr>
                <w:rFonts w:ascii="Times New Roman" w:hAnsi="Times New Roman"/>
                <w:sz w:val="24"/>
                <w:szCs w:val="24"/>
              </w:rPr>
              <w:t>В Борисовском районе р</w:t>
            </w:r>
            <w:r w:rsidR="00977CA4" w:rsidRPr="00430C7B">
              <w:rPr>
                <w:rFonts w:ascii="Times New Roman" w:hAnsi="Times New Roman"/>
                <w:sz w:val="24"/>
                <w:szCs w:val="24"/>
              </w:rPr>
              <w:t>аботают 2 провайдера</w:t>
            </w:r>
            <w:r w:rsidRPr="00430C7B">
              <w:rPr>
                <w:rFonts w:ascii="Times New Roman" w:hAnsi="Times New Roman"/>
                <w:sz w:val="24"/>
                <w:szCs w:val="24"/>
              </w:rPr>
              <w:t xml:space="preserve"> сети Интернет</w:t>
            </w:r>
            <w:r w:rsidR="00ED797E" w:rsidRPr="00430C7B">
              <w:rPr>
                <w:rFonts w:ascii="Times New Roman" w:hAnsi="Times New Roman"/>
                <w:sz w:val="24"/>
                <w:szCs w:val="24"/>
              </w:rPr>
              <w:t xml:space="preserve"> ПАО «Ростелеком» и </w:t>
            </w:r>
            <w:r w:rsidR="00C97197" w:rsidRPr="00430C7B">
              <w:rPr>
                <w:rFonts w:ascii="Times New Roman" w:hAnsi="Times New Roman"/>
                <w:sz w:val="24"/>
                <w:szCs w:val="24"/>
              </w:rPr>
              <w:t>ООО «</w:t>
            </w:r>
            <w:r w:rsidR="00AD3A49" w:rsidRPr="00430C7B">
              <w:rPr>
                <w:rFonts w:ascii="Times New Roman" w:hAnsi="Times New Roman"/>
                <w:sz w:val="24"/>
                <w:szCs w:val="24"/>
                <w:lang w:val="en-US"/>
              </w:rPr>
              <w:t>Format</w:t>
            </w:r>
            <w:r w:rsidR="00AD3A49" w:rsidRPr="00430C7B">
              <w:rPr>
                <w:rFonts w:ascii="Times New Roman" w:hAnsi="Times New Roman"/>
                <w:sz w:val="24"/>
                <w:szCs w:val="24"/>
              </w:rPr>
              <w:t>-</w:t>
            </w:r>
            <w:r w:rsidR="00AD3A49" w:rsidRPr="00430C7B">
              <w:rPr>
                <w:rFonts w:ascii="Times New Roman" w:hAnsi="Times New Roman"/>
                <w:sz w:val="24"/>
                <w:szCs w:val="24"/>
                <w:lang w:val="en-US"/>
              </w:rPr>
              <w:t>Center</w:t>
            </w:r>
            <w:r w:rsidR="00C97197" w:rsidRPr="00430C7B">
              <w:rPr>
                <w:rFonts w:ascii="Times New Roman" w:hAnsi="Times New Roman"/>
                <w:sz w:val="24"/>
                <w:szCs w:val="24"/>
              </w:rPr>
              <w:t>»</w:t>
            </w:r>
            <w:r w:rsidR="00CF55F8" w:rsidRPr="00430C7B">
              <w:rPr>
                <w:rFonts w:ascii="Times New Roman" w:hAnsi="Times New Roman"/>
                <w:sz w:val="24"/>
                <w:szCs w:val="24"/>
              </w:rPr>
              <w:t>, которые предоставляют</w:t>
            </w:r>
            <w:r w:rsidR="00977CA4" w:rsidRPr="00430C7B">
              <w:rPr>
                <w:rFonts w:ascii="Times New Roman" w:hAnsi="Times New Roman"/>
                <w:sz w:val="24"/>
                <w:szCs w:val="24"/>
              </w:rPr>
              <w:t xml:space="preserve"> услуги домашнего интернета,</w:t>
            </w:r>
            <w:r w:rsidR="00CF55F8" w:rsidRPr="00430C7B">
              <w:rPr>
                <w:rFonts w:ascii="Times New Roman" w:hAnsi="Times New Roman"/>
                <w:sz w:val="24"/>
                <w:szCs w:val="24"/>
              </w:rPr>
              <w:t xml:space="preserve"> проводя</w:t>
            </w:r>
            <w:r w:rsidR="00977CA4" w:rsidRPr="00430C7B">
              <w:rPr>
                <w:rFonts w:ascii="Times New Roman" w:hAnsi="Times New Roman"/>
                <w:sz w:val="24"/>
                <w:szCs w:val="24"/>
              </w:rPr>
              <w:t xml:space="preserve">т интернет </w:t>
            </w:r>
            <w:hyperlink r:id="rId51" w:history="1">
              <w:r w:rsidR="00977CA4" w:rsidRPr="00430C7B">
                <w:rPr>
                  <w:rStyle w:val="aa"/>
                  <w:rFonts w:ascii="Times New Roman" w:hAnsi="Times New Roman"/>
                  <w:color w:val="auto"/>
                  <w:sz w:val="24"/>
                  <w:szCs w:val="24"/>
                  <w:u w:val="none"/>
                </w:rPr>
                <w:t>в квартиры</w:t>
              </w:r>
            </w:hyperlink>
            <w:r w:rsidR="00CF55F8" w:rsidRPr="00430C7B">
              <w:rPr>
                <w:rFonts w:ascii="Times New Roman" w:hAnsi="Times New Roman"/>
                <w:sz w:val="24"/>
                <w:szCs w:val="24"/>
              </w:rPr>
              <w:t>, тяну</w:t>
            </w:r>
            <w:r w:rsidR="00977CA4" w:rsidRPr="00430C7B">
              <w:rPr>
                <w:rFonts w:ascii="Times New Roman" w:hAnsi="Times New Roman"/>
                <w:sz w:val="24"/>
                <w:szCs w:val="24"/>
              </w:rPr>
              <w:t xml:space="preserve">т </w:t>
            </w:r>
            <w:hyperlink r:id="rId52" w:history="1">
              <w:r w:rsidR="00977CA4" w:rsidRPr="00430C7B">
                <w:rPr>
                  <w:rStyle w:val="aa"/>
                  <w:rFonts w:ascii="Times New Roman" w:hAnsi="Times New Roman"/>
                  <w:color w:val="auto"/>
                  <w:sz w:val="24"/>
                  <w:szCs w:val="24"/>
                  <w:u w:val="none"/>
                </w:rPr>
                <w:t>в частные дома</w:t>
              </w:r>
            </w:hyperlink>
            <w:r w:rsidR="00CF55F8" w:rsidRPr="00430C7B">
              <w:rPr>
                <w:rFonts w:ascii="Times New Roman" w:hAnsi="Times New Roman"/>
                <w:sz w:val="24"/>
                <w:szCs w:val="24"/>
              </w:rPr>
              <w:t xml:space="preserve"> и настраиваю</w:t>
            </w:r>
            <w:r w:rsidR="00977CA4" w:rsidRPr="00430C7B">
              <w:rPr>
                <w:rFonts w:ascii="Times New Roman" w:hAnsi="Times New Roman"/>
                <w:sz w:val="24"/>
                <w:szCs w:val="24"/>
              </w:rPr>
              <w:t xml:space="preserve">т </w:t>
            </w:r>
            <w:hyperlink r:id="rId53" w:history="1">
              <w:r w:rsidR="00977CA4" w:rsidRPr="00430C7B">
                <w:rPr>
                  <w:rStyle w:val="aa"/>
                  <w:rFonts w:ascii="Times New Roman" w:hAnsi="Times New Roman"/>
                  <w:color w:val="auto"/>
                  <w:sz w:val="24"/>
                  <w:szCs w:val="24"/>
                  <w:u w:val="none"/>
                </w:rPr>
                <w:t>беспроводной интернет</w:t>
              </w:r>
            </w:hyperlink>
            <w:r w:rsidR="009A6F32" w:rsidRPr="00430C7B">
              <w:rPr>
                <w:rFonts w:ascii="Times New Roman" w:hAnsi="Times New Roman"/>
                <w:sz w:val="24"/>
                <w:szCs w:val="24"/>
              </w:rPr>
              <w:t xml:space="preserve">, </w:t>
            </w:r>
            <w:r w:rsidR="00977CA4" w:rsidRPr="00430C7B">
              <w:rPr>
                <w:rFonts w:ascii="Times New Roman" w:hAnsi="Times New Roman"/>
                <w:sz w:val="24"/>
                <w:szCs w:val="24"/>
              </w:rPr>
              <w:t xml:space="preserve"> интернет для бизнеса, ИП, в офис и другие нежилые помещения.</w:t>
            </w:r>
          </w:p>
          <w:p w:rsidR="00987044" w:rsidRPr="00430C7B" w:rsidRDefault="00987044" w:rsidP="00352B41">
            <w:pPr>
              <w:pStyle w:val="ae"/>
              <w:spacing w:line="240" w:lineRule="auto"/>
              <w:ind w:left="0" w:firstLine="601"/>
              <w:jc w:val="both"/>
              <w:rPr>
                <w:rFonts w:ascii="Times New Roman" w:eastAsia="TimesNewRomanPSMT" w:hAnsi="Times New Roman"/>
                <w:sz w:val="24"/>
                <w:szCs w:val="24"/>
              </w:rPr>
            </w:pPr>
            <w:r w:rsidRPr="00430C7B">
              <w:rPr>
                <w:rFonts w:ascii="Times New Roman" w:eastAsia="TimesNewRomanPSMT" w:hAnsi="Times New Roman"/>
                <w:sz w:val="24"/>
                <w:szCs w:val="24"/>
              </w:rPr>
              <w:t xml:space="preserve">Охват населения телевизионным вещанием составляет </w:t>
            </w:r>
            <w:r w:rsidR="002537B2" w:rsidRPr="00430C7B">
              <w:rPr>
                <w:rFonts w:ascii="Times New Roman" w:eastAsia="TimesNewRomanPSMT" w:hAnsi="Times New Roman"/>
                <w:sz w:val="24"/>
                <w:szCs w:val="24"/>
              </w:rPr>
              <w:t>100</w:t>
            </w:r>
            <w:r w:rsidRPr="00430C7B">
              <w:rPr>
                <w:rFonts w:ascii="Times New Roman" w:eastAsia="TimesNewRomanPSMT" w:hAnsi="Times New Roman"/>
                <w:sz w:val="24"/>
                <w:szCs w:val="24"/>
              </w:rPr>
              <w:t xml:space="preserve"> %.</w:t>
            </w:r>
            <w:r w:rsidR="00F4534B" w:rsidRPr="00430C7B">
              <w:rPr>
                <w:rFonts w:ascii="Times New Roman" w:eastAsia="TimesNewRomanPSMT" w:hAnsi="Times New Roman"/>
                <w:sz w:val="24"/>
                <w:szCs w:val="24"/>
              </w:rPr>
              <w:t xml:space="preserve"> Средства массовой информации представлены районной газетой «Призыв»</w:t>
            </w:r>
            <w:r w:rsidR="00AA0675" w:rsidRPr="00430C7B">
              <w:rPr>
                <w:rFonts w:ascii="Times New Roman" w:eastAsia="TimesNewRomanPSMT" w:hAnsi="Times New Roman"/>
                <w:sz w:val="24"/>
                <w:szCs w:val="24"/>
              </w:rPr>
              <w:t>.</w:t>
            </w:r>
          </w:p>
          <w:p w:rsidR="00434DF6" w:rsidRPr="0092753C" w:rsidRDefault="00987044" w:rsidP="00352B41">
            <w:pPr>
              <w:pStyle w:val="ae"/>
              <w:spacing w:line="240" w:lineRule="auto"/>
              <w:ind w:left="0" w:firstLine="601"/>
              <w:jc w:val="both"/>
              <w:rPr>
                <w:rFonts w:ascii="Times New Roman" w:eastAsia="TimesNewRomanPSMT" w:hAnsi="Times New Roman"/>
                <w:color w:val="000000"/>
                <w:sz w:val="24"/>
                <w:szCs w:val="24"/>
              </w:rPr>
            </w:pPr>
            <w:r w:rsidRPr="00430C7B">
              <w:rPr>
                <w:rFonts w:ascii="Times New Roman" w:eastAsia="TimesNewRomanPSMT" w:hAnsi="Times New Roman"/>
                <w:color w:val="000000"/>
                <w:sz w:val="24"/>
                <w:szCs w:val="24"/>
              </w:rPr>
              <w:t>Уровень развития современных систем связи в районе довольно высок, что является фактором, повышающим</w:t>
            </w:r>
            <w:r w:rsidR="00B45BAC" w:rsidRPr="00430C7B">
              <w:rPr>
                <w:rFonts w:ascii="Times New Roman" w:eastAsia="TimesNewRomanPSMT" w:hAnsi="Times New Roman"/>
                <w:color w:val="000000"/>
                <w:sz w:val="24"/>
                <w:szCs w:val="24"/>
              </w:rPr>
              <w:t xml:space="preserve"> </w:t>
            </w:r>
            <w:r w:rsidRPr="00430C7B">
              <w:rPr>
                <w:rFonts w:ascii="Times New Roman" w:eastAsia="TimesNewRomanPSMT" w:hAnsi="Times New Roman"/>
                <w:color w:val="000000"/>
                <w:sz w:val="24"/>
                <w:szCs w:val="24"/>
              </w:rPr>
              <w:t>конкурентоспособность территории, способствует развитию бизнеса с использованием современных информационных</w:t>
            </w:r>
            <w:r w:rsidR="00B45BAC" w:rsidRPr="00430C7B">
              <w:rPr>
                <w:rFonts w:ascii="Times New Roman" w:eastAsia="TimesNewRomanPSMT" w:hAnsi="Times New Roman"/>
                <w:color w:val="000000"/>
                <w:sz w:val="24"/>
                <w:szCs w:val="24"/>
              </w:rPr>
              <w:t xml:space="preserve"> </w:t>
            </w:r>
            <w:r w:rsidRPr="00430C7B">
              <w:rPr>
                <w:rFonts w:ascii="Times New Roman" w:eastAsia="TimesNewRomanPSMT" w:hAnsi="Times New Roman"/>
                <w:color w:val="000000"/>
                <w:sz w:val="24"/>
                <w:szCs w:val="24"/>
              </w:rPr>
              <w:t>технологий.</w:t>
            </w: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6.</w:t>
            </w:r>
          </w:p>
        </w:tc>
        <w:tc>
          <w:tcPr>
            <w:tcW w:w="210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t>Кадровый потенциал</w:t>
            </w:r>
          </w:p>
        </w:tc>
        <w:tc>
          <w:tcPr>
            <w:tcW w:w="7294" w:type="dxa"/>
            <w:shd w:val="clear" w:color="auto" w:fill="auto"/>
            <w:vAlign w:val="center"/>
          </w:tcPr>
          <w:p w:rsidR="00C73F46" w:rsidRPr="009B5A38" w:rsidRDefault="00C73F46" w:rsidP="00C73F46">
            <w:pPr>
              <w:spacing w:after="0" w:line="240" w:lineRule="auto"/>
              <w:ind w:firstLine="708"/>
              <w:jc w:val="both"/>
              <w:rPr>
                <w:rFonts w:ascii="Times New Roman" w:hAnsi="Times New Roman" w:cs="Times New Roman"/>
                <w:sz w:val="24"/>
                <w:szCs w:val="24"/>
              </w:rPr>
            </w:pPr>
            <w:r w:rsidRPr="009B5A38">
              <w:rPr>
                <w:rFonts w:ascii="Times New Roman" w:hAnsi="Times New Roman" w:cs="Times New Roman"/>
                <w:sz w:val="24"/>
                <w:szCs w:val="24"/>
              </w:rPr>
              <w:t>Численность наличного населения на 1 января</w:t>
            </w:r>
            <w:r w:rsidR="009B5A38" w:rsidRPr="009B5A38">
              <w:rPr>
                <w:rFonts w:ascii="Times New Roman" w:hAnsi="Times New Roman" w:cs="Times New Roman"/>
                <w:sz w:val="24"/>
                <w:szCs w:val="24"/>
              </w:rPr>
              <w:t xml:space="preserve">  2022</w:t>
            </w:r>
            <w:r w:rsidR="007E6CCF" w:rsidRPr="009B5A38">
              <w:rPr>
                <w:rFonts w:ascii="Times New Roman" w:hAnsi="Times New Roman" w:cs="Times New Roman"/>
                <w:sz w:val="24"/>
                <w:szCs w:val="24"/>
              </w:rPr>
              <w:t xml:space="preserve"> года составляет</w:t>
            </w:r>
            <w:r w:rsidR="00EA5FDE" w:rsidRPr="009B5A38">
              <w:rPr>
                <w:rFonts w:ascii="Times New Roman" w:hAnsi="Times New Roman" w:cs="Times New Roman"/>
                <w:sz w:val="24"/>
                <w:szCs w:val="24"/>
              </w:rPr>
              <w:t xml:space="preserve"> </w:t>
            </w:r>
            <w:r w:rsidR="009B5A38" w:rsidRPr="009B5A38">
              <w:rPr>
                <w:rFonts w:ascii="Times New Roman" w:hAnsi="Times New Roman" w:cs="Times New Roman"/>
                <w:sz w:val="24"/>
                <w:szCs w:val="24"/>
              </w:rPr>
              <w:t xml:space="preserve">24578 </w:t>
            </w:r>
            <w:r w:rsidR="007E6CCF" w:rsidRPr="009B5A38">
              <w:rPr>
                <w:rFonts w:ascii="Times New Roman" w:hAnsi="Times New Roman" w:cs="Times New Roman"/>
                <w:sz w:val="24"/>
                <w:szCs w:val="24"/>
              </w:rPr>
              <w:t>человек</w:t>
            </w:r>
            <w:r w:rsidR="009B5A38" w:rsidRPr="009B5A38">
              <w:rPr>
                <w:rFonts w:ascii="Times New Roman" w:hAnsi="Times New Roman" w:cs="Times New Roman"/>
                <w:sz w:val="24"/>
                <w:szCs w:val="24"/>
              </w:rPr>
              <w:t>, на 1 января 2023 года 23269 человек.</w:t>
            </w:r>
          </w:p>
          <w:p w:rsidR="00C73F46" w:rsidRPr="00E05C9D" w:rsidRDefault="00C73F46" w:rsidP="00C73F46">
            <w:pPr>
              <w:spacing w:after="0" w:line="240" w:lineRule="auto"/>
              <w:ind w:firstLine="708"/>
              <w:jc w:val="both"/>
              <w:rPr>
                <w:rFonts w:ascii="Times New Roman" w:hAnsi="Times New Roman" w:cs="Times New Roman"/>
                <w:sz w:val="24"/>
                <w:szCs w:val="24"/>
              </w:rPr>
            </w:pPr>
            <w:r w:rsidRPr="00E05C9D">
              <w:rPr>
                <w:rFonts w:ascii="Times New Roman" w:hAnsi="Times New Roman" w:cs="Times New Roman"/>
                <w:sz w:val="24"/>
                <w:szCs w:val="24"/>
              </w:rPr>
              <w:t xml:space="preserve"> Из общей численности занятого населения</w:t>
            </w:r>
            <w:r w:rsidR="0094609E" w:rsidRPr="00E05C9D">
              <w:rPr>
                <w:rFonts w:ascii="Times New Roman" w:hAnsi="Times New Roman" w:cs="Times New Roman"/>
                <w:sz w:val="24"/>
                <w:szCs w:val="24"/>
              </w:rPr>
              <w:t xml:space="preserve"> в экономике района на 01.01.</w:t>
            </w:r>
            <w:r w:rsidR="00AF734D" w:rsidRPr="00E05C9D">
              <w:rPr>
                <w:rFonts w:ascii="Times New Roman" w:hAnsi="Times New Roman" w:cs="Times New Roman"/>
                <w:sz w:val="24"/>
                <w:szCs w:val="24"/>
              </w:rPr>
              <w:t>2022</w:t>
            </w:r>
            <w:r w:rsidRPr="00E05C9D">
              <w:rPr>
                <w:rFonts w:ascii="Times New Roman" w:hAnsi="Times New Roman" w:cs="Times New Roman"/>
                <w:sz w:val="24"/>
                <w:szCs w:val="24"/>
              </w:rPr>
              <w:t xml:space="preserve"> года </w:t>
            </w:r>
            <w:r w:rsidR="00AF734D" w:rsidRPr="00E05C9D">
              <w:rPr>
                <w:rFonts w:ascii="Times New Roman" w:hAnsi="Times New Roman" w:cs="Times New Roman"/>
                <w:sz w:val="24"/>
                <w:szCs w:val="24"/>
              </w:rPr>
              <w:t>6578</w:t>
            </w:r>
            <w:r w:rsidRPr="00E05C9D">
              <w:rPr>
                <w:rFonts w:ascii="Times New Roman" w:hAnsi="Times New Roman" w:cs="Times New Roman"/>
                <w:sz w:val="24"/>
                <w:szCs w:val="24"/>
              </w:rPr>
              <w:t xml:space="preserve"> человек</w:t>
            </w:r>
            <w:r w:rsidR="007444EA" w:rsidRPr="00E05C9D">
              <w:rPr>
                <w:rFonts w:ascii="Times New Roman" w:hAnsi="Times New Roman" w:cs="Times New Roman"/>
                <w:sz w:val="24"/>
                <w:szCs w:val="24"/>
              </w:rPr>
              <w:t>а</w:t>
            </w:r>
            <w:r w:rsidRPr="00E05C9D">
              <w:rPr>
                <w:rFonts w:ascii="Times New Roman" w:hAnsi="Times New Roman" w:cs="Times New Roman"/>
                <w:sz w:val="24"/>
                <w:szCs w:val="24"/>
              </w:rPr>
              <w:t xml:space="preserve"> составляли штатные работники крупны</w:t>
            </w:r>
            <w:r w:rsidR="009259F6" w:rsidRPr="00E05C9D">
              <w:rPr>
                <w:rFonts w:ascii="Times New Roman" w:hAnsi="Times New Roman" w:cs="Times New Roman"/>
                <w:sz w:val="24"/>
                <w:szCs w:val="24"/>
              </w:rPr>
              <w:t xml:space="preserve">х и средних предприятий района, </w:t>
            </w:r>
            <w:r w:rsidR="0094609E" w:rsidRPr="00E05C9D">
              <w:rPr>
                <w:rFonts w:ascii="Times New Roman" w:hAnsi="Times New Roman" w:cs="Times New Roman"/>
                <w:sz w:val="24"/>
                <w:szCs w:val="24"/>
              </w:rPr>
              <w:t>на 01</w:t>
            </w:r>
            <w:r w:rsidR="00AF734D" w:rsidRPr="00E05C9D">
              <w:rPr>
                <w:rFonts w:ascii="Times New Roman" w:hAnsi="Times New Roman" w:cs="Times New Roman"/>
                <w:sz w:val="24"/>
                <w:szCs w:val="24"/>
              </w:rPr>
              <w:t>.01.2023 года эта цифра составляла 6423</w:t>
            </w:r>
            <w:r w:rsidR="0012523A" w:rsidRPr="00E05C9D">
              <w:rPr>
                <w:rFonts w:ascii="Times New Roman" w:hAnsi="Times New Roman" w:cs="Times New Roman"/>
                <w:sz w:val="24"/>
                <w:szCs w:val="24"/>
              </w:rPr>
              <w:t xml:space="preserve"> человека</w:t>
            </w:r>
            <w:r w:rsidR="00E17240" w:rsidRPr="00E05C9D">
              <w:rPr>
                <w:rFonts w:ascii="Times New Roman" w:hAnsi="Times New Roman" w:cs="Times New Roman"/>
                <w:sz w:val="24"/>
                <w:szCs w:val="24"/>
              </w:rPr>
              <w:t xml:space="preserve">, </w:t>
            </w:r>
            <w:r w:rsidR="00D226F1" w:rsidRPr="00E05C9D">
              <w:rPr>
                <w:rFonts w:ascii="Times New Roman" w:hAnsi="Times New Roman" w:cs="Times New Roman"/>
                <w:sz w:val="24"/>
                <w:szCs w:val="24"/>
              </w:rPr>
              <w:t>снижение произошло</w:t>
            </w:r>
            <w:r w:rsidR="00D82290" w:rsidRPr="00E05C9D">
              <w:rPr>
                <w:rFonts w:ascii="Times New Roman" w:hAnsi="Times New Roman" w:cs="Times New Roman"/>
                <w:sz w:val="24"/>
                <w:szCs w:val="24"/>
              </w:rPr>
              <w:t xml:space="preserve"> на 2</w:t>
            </w:r>
            <w:r w:rsidR="00AF734D" w:rsidRPr="00E05C9D">
              <w:rPr>
                <w:rFonts w:ascii="Times New Roman" w:hAnsi="Times New Roman" w:cs="Times New Roman"/>
                <w:sz w:val="24"/>
                <w:szCs w:val="24"/>
              </w:rPr>
              <w:t>,4</w:t>
            </w:r>
            <w:r w:rsidR="00D82290" w:rsidRPr="00E05C9D">
              <w:rPr>
                <w:rFonts w:ascii="Times New Roman" w:hAnsi="Times New Roman" w:cs="Times New Roman"/>
                <w:sz w:val="24"/>
                <w:szCs w:val="24"/>
              </w:rPr>
              <w:t>%</w:t>
            </w:r>
            <w:r w:rsidR="00D226F1" w:rsidRPr="00E05C9D">
              <w:rPr>
                <w:rFonts w:ascii="Times New Roman" w:hAnsi="Times New Roman" w:cs="Times New Roman"/>
                <w:sz w:val="24"/>
                <w:szCs w:val="24"/>
              </w:rPr>
              <w:t>.</w:t>
            </w:r>
          </w:p>
          <w:p w:rsidR="00AD0554" w:rsidRPr="00E05C9D" w:rsidRDefault="00AD0554" w:rsidP="00C73F46">
            <w:pPr>
              <w:spacing w:after="0" w:line="240" w:lineRule="auto"/>
              <w:ind w:firstLine="708"/>
              <w:jc w:val="both"/>
              <w:rPr>
                <w:rFonts w:ascii="Times New Roman" w:hAnsi="Times New Roman" w:cs="Times New Roman"/>
                <w:sz w:val="24"/>
                <w:szCs w:val="24"/>
              </w:rPr>
            </w:pPr>
            <w:r w:rsidRPr="00E05C9D">
              <w:rPr>
                <w:rFonts w:ascii="Times New Roman" w:hAnsi="Times New Roman" w:cs="Times New Roman"/>
                <w:sz w:val="24"/>
                <w:szCs w:val="24"/>
              </w:rPr>
              <w:t xml:space="preserve">Среднегодовая численность занятых в экономике по основным видам экономической деятельности </w:t>
            </w:r>
            <w:r w:rsidR="00E05C9D" w:rsidRPr="00E05C9D">
              <w:rPr>
                <w:rFonts w:ascii="Times New Roman" w:hAnsi="Times New Roman" w:cs="Times New Roman"/>
                <w:sz w:val="24"/>
                <w:szCs w:val="24"/>
              </w:rPr>
              <w:t>в 2021 - 2022</w:t>
            </w:r>
            <w:r w:rsidR="00C87EE2" w:rsidRPr="00E05C9D">
              <w:rPr>
                <w:rFonts w:ascii="Times New Roman" w:hAnsi="Times New Roman" w:cs="Times New Roman"/>
                <w:sz w:val="24"/>
                <w:szCs w:val="24"/>
              </w:rPr>
              <w:t xml:space="preserve"> годах в динамике </w:t>
            </w:r>
            <w:r w:rsidR="004D0B4D" w:rsidRPr="00E05C9D">
              <w:rPr>
                <w:rFonts w:ascii="Times New Roman" w:hAnsi="Times New Roman" w:cs="Times New Roman"/>
                <w:sz w:val="24"/>
                <w:szCs w:val="24"/>
              </w:rPr>
              <w:t xml:space="preserve"> представлена в таблице:</w:t>
            </w:r>
          </w:p>
          <w:p w:rsidR="005F12C6" w:rsidRDefault="005F12C6" w:rsidP="00E05C9D">
            <w:pPr>
              <w:spacing w:after="0" w:line="240" w:lineRule="auto"/>
              <w:jc w:val="both"/>
              <w:rPr>
                <w:rFonts w:ascii="Times New Roman" w:hAnsi="Times New Roman" w:cs="Times New Roman"/>
                <w:sz w:val="24"/>
                <w:szCs w:val="24"/>
              </w:rPr>
            </w:pPr>
          </w:p>
          <w:tbl>
            <w:tblPr>
              <w:tblW w:w="6100" w:type="dxa"/>
              <w:tblInd w:w="485" w:type="dxa"/>
              <w:tblLayout w:type="fixed"/>
              <w:tblLook w:val="04A0"/>
            </w:tblPr>
            <w:tblGrid>
              <w:gridCol w:w="960"/>
              <w:gridCol w:w="2080"/>
              <w:gridCol w:w="1060"/>
              <w:gridCol w:w="1060"/>
              <w:gridCol w:w="940"/>
            </w:tblGrid>
            <w:tr w:rsidR="005F12C6" w:rsidRPr="005F12C6" w:rsidTr="005F12C6">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2C6" w:rsidRPr="005F12C6" w:rsidRDefault="005F12C6" w:rsidP="005F12C6">
                  <w:pPr>
                    <w:spacing w:after="0" w:line="240" w:lineRule="auto"/>
                    <w:jc w:val="center"/>
                    <w:rPr>
                      <w:rFonts w:ascii="Times New Roman" w:eastAsia="Times New Roman" w:hAnsi="Times New Roman" w:cs="Times New Roman"/>
                      <w:b/>
                      <w:bCs/>
                      <w:color w:val="000000"/>
                    </w:rPr>
                  </w:pPr>
                  <w:r w:rsidRPr="005F12C6">
                    <w:rPr>
                      <w:rFonts w:ascii="Times New Roman" w:eastAsia="Times New Roman" w:hAnsi="Times New Roman" w:cs="Times New Roman"/>
                      <w:b/>
                      <w:bCs/>
                      <w:color w:val="000000"/>
                    </w:rPr>
                    <w:t>Номер п/п</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F12C6" w:rsidRPr="005F12C6" w:rsidRDefault="005F12C6" w:rsidP="005F12C6">
                  <w:pPr>
                    <w:spacing w:after="0" w:line="240" w:lineRule="auto"/>
                    <w:jc w:val="center"/>
                    <w:rPr>
                      <w:rFonts w:ascii="Times New Roman" w:eastAsia="Times New Roman" w:hAnsi="Times New Roman" w:cs="Times New Roman"/>
                      <w:b/>
                      <w:bCs/>
                      <w:color w:val="000000"/>
                    </w:rPr>
                  </w:pPr>
                  <w:r w:rsidRPr="005F12C6">
                    <w:rPr>
                      <w:rFonts w:ascii="Times New Roman" w:eastAsia="Times New Roman" w:hAnsi="Times New Roman" w:cs="Times New Roman"/>
                      <w:b/>
                      <w:bCs/>
                      <w:color w:val="000000"/>
                    </w:rPr>
                    <w:t>Вид экономической деятельности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F12C6" w:rsidRPr="005F12C6" w:rsidRDefault="00E05C9D" w:rsidP="005F12C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2021</w:t>
                  </w:r>
                  <w:r w:rsidR="005F12C6" w:rsidRPr="005F12C6">
                    <w:rPr>
                      <w:rFonts w:ascii="Times New Roman" w:eastAsia="Times New Roman" w:hAnsi="Times New Roman" w:cs="Times New Roman"/>
                      <w:b/>
                      <w:bCs/>
                      <w:color w:val="000000"/>
                    </w:rPr>
                    <w:t xml:space="preserve"> год, чел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F12C6" w:rsidRPr="005F12C6" w:rsidRDefault="00E05C9D" w:rsidP="005F12C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2022</w:t>
                  </w:r>
                  <w:r w:rsidR="005F12C6" w:rsidRPr="005F12C6">
                    <w:rPr>
                      <w:rFonts w:ascii="Times New Roman" w:eastAsia="Times New Roman" w:hAnsi="Times New Roman" w:cs="Times New Roman"/>
                      <w:b/>
                      <w:bCs/>
                      <w:color w:val="000000"/>
                    </w:rPr>
                    <w:t xml:space="preserve"> год, чел</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12C6" w:rsidRPr="005F12C6" w:rsidRDefault="005F12C6" w:rsidP="005F12C6">
                  <w:pPr>
                    <w:spacing w:after="0" w:line="240" w:lineRule="auto"/>
                    <w:jc w:val="center"/>
                    <w:rPr>
                      <w:rFonts w:ascii="Times New Roman" w:eastAsia="Times New Roman" w:hAnsi="Times New Roman" w:cs="Times New Roman"/>
                      <w:b/>
                      <w:bCs/>
                      <w:color w:val="000000"/>
                    </w:rPr>
                  </w:pPr>
                  <w:r w:rsidRPr="005F12C6">
                    <w:rPr>
                      <w:rFonts w:ascii="Times New Roman" w:eastAsia="Times New Roman" w:hAnsi="Times New Roman" w:cs="Times New Roman"/>
                      <w:b/>
                      <w:bCs/>
                      <w:color w:val="000000"/>
                    </w:rPr>
                    <w:t>Темп роста,  %</w:t>
                  </w:r>
                </w:p>
              </w:tc>
            </w:tr>
            <w:tr w:rsidR="005F12C6" w:rsidRPr="005F12C6" w:rsidTr="005F12C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12C6" w:rsidRPr="00E05C9D" w:rsidRDefault="005F12C6" w:rsidP="005F12C6">
                  <w:pPr>
                    <w:spacing w:after="0" w:line="240" w:lineRule="auto"/>
                    <w:jc w:val="center"/>
                    <w:rPr>
                      <w:rFonts w:ascii="Times New Roman" w:eastAsia="Times New Roman" w:hAnsi="Times New Roman" w:cs="Times New Roman"/>
                      <w:color w:val="000000"/>
                    </w:rPr>
                  </w:pPr>
                  <w:r w:rsidRPr="00E05C9D">
                    <w:rPr>
                      <w:rFonts w:ascii="Times New Roman" w:eastAsia="Times New Roman" w:hAnsi="Times New Roman" w:cs="Times New Roman"/>
                      <w:color w:val="000000"/>
                    </w:rPr>
                    <w:t>1</w:t>
                  </w:r>
                </w:p>
              </w:tc>
              <w:tc>
                <w:tcPr>
                  <w:tcW w:w="2080" w:type="dxa"/>
                  <w:tcBorders>
                    <w:top w:val="nil"/>
                    <w:left w:val="nil"/>
                    <w:bottom w:val="single" w:sz="4" w:space="0" w:color="auto"/>
                    <w:right w:val="single" w:sz="4" w:space="0" w:color="auto"/>
                  </w:tcBorders>
                  <w:shd w:val="clear" w:color="auto" w:fill="auto"/>
                  <w:vAlign w:val="center"/>
                  <w:hideMark/>
                </w:tcPr>
                <w:p w:rsidR="005F12C6" w:rsidRPr="00E05C9D" w:rsidRDefault="005F12C6" w:rsidP="00DE7423">
                  <w:pPr>
                    <w:spacing w:after="0" w:line="240" w:lineRule="auto"/>
                    <w:rPr>
                      <w:rFonts w:ascii="Times New Roman" w:eastAsia="Times New Roman" w:hAnsi="Times New Roman" w:cs="Times New Roman"/>
                      <w:color w:val="000000"/>
                    </w:rPr>
                  </w:pPr>
                  <w:r w:rsidRPr="00E05C9D">
                    <w:rPr>
                      <w:rFonts w:ascii="Times New Roman" w:eastAsia="Times New Roman" w:hAnsi="Times New Roman" w:cs="Times New Roman"/>
                      <w:color w:val="000000"/>
                    </w:rPr>
                    <w:t>сельское хозяйство</w:t>
                  </w:r>
                </w:p>
              </w:tc>
              <w:tc>
                <w:tcPr>
                  <w:tcW w:w="1060" w:type="dxa"/>
                  <w:tcBorders>
                    <w:top w:val="nil"/>
                    <w:left w:val="nil"/>
                    <w:bottom w:val="single" w:sz="4" w:space="0" w:color="auto"/>
                    <w:right w:val="single" w:sz="4" w:space="0" w:color="auto"/>
                  </w:tcBorders>
                  <w:shd w:val="clear" w:color="auto" w:fill="auto"/>
                  <w:vAlign w:val="center"/>
                  <w:hideMark/>
                </w:tcPr>
                <w:p w:rsidR="005F12C6" w:rsidRPr="00E05C9D" w:rsidRDefault="00E05C9D"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1765</w:t>
                  </w:r>
                </w:p>
              </w:tc>
              <w:tc>
                <w:tcPr>
                  <w:tcW w:w="1060" w:type="dxa"/>
                  <w:tcBorders>
                    <w:top w:val="nil"/>
                    <w:left w:val="nil"/>
                    <w:bottom w:val="single" w:sz="4" w:space="0" w:color="auto"/>
                    <w:right w:val="single" w:sz="4" w:space="0" w:color="auto"/>
                  </w:tcBorders>
                  <w:shd w:val="clear" w:color="auto" w:fill="auto"/>
                  <w:vAlign w:val="center"/>
                  <w:hideMark/>
                </w:tcPr>
                <w:p w:rsidR="005F12C6" w:rsidRPr="00E05C9D" w:rsidRDefault="00E05C9D"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1260</w:t>
                  </w:r>
                </w:p>
              </w:tc>
              <w:tc>
                <w:tcPr>
                  <w:tcW w:w="940" w:type="dxa"/>
                  <w:tcBorders>
                    <w:top w:val="nil"/>
                    <w:left w:val="nil"/>
                    <w:bottom w:val="single" w:sz="4" w:space="0" w:color="auto"/>
                    <w:right w:val="single" w:sz="4" w:space="0" w:color="auto"/>
                  </w:tcBorders>
                  <w:shd w:val="clear" w:color="auto" w:fill="auto"/>
                  <w:vAlign w:val="center"/>
                  <w:hideMark/>
                </w:tcPr>
                <w:p w:rsidR="005F12C6" w:rsidRPr="00E05C9D" w:rsidRDefault="00E05C9D"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71,4</w:t>
                  </w:r>
                </w:p>
              </w:tc>
            </w:tr>
            <w:tr w:rsidR="005F12C6" w:rsidRPr="005F12C6" w:rsidTr="005F12C6">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12C6" w:rsidRPr="00C3217C" w:rsidRDefault="005F12C6"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2</w:t>
                  </w:r>
                </w:p>
              </w:tc>
              <w:tc>
                <w:tcPr>
                  <w:tcW w:w="2080" w:type="dxa"/>
                  <w:tcBorders>
                    <w:top w:val="nil"/>
                    <w:left w:val="nil"/>
                    <w:bottom w:val="single" w:sz="4" w:space="0" w:color="auto"/>
                    <w:right w:val="single" w:sz="4" w:space="0" w:color="auto"/>
                  </w:tcBorders>
                  <w:shd w:val="clear" w:color="auto" w:fill="auto"/>
                  <w:vAlign w:val="center"/>
                  <w:hideMark/>
                </w:tcPr>
                <w:p w:rsidR="005F12C6" w:rsidRPr="00C3217C" w:rsidRDefault="005F12C6" w:rsidP="00DE7423">
                  <w:pPr>
                    <w:spacing w:after="0" w:line="240" w:lineRule="auto"/>
                    <w:rPr>
                      <w:rFonts w:ascii="Times New Roman" w:eastAsia="Times New Roman" w:hAnsi="Times New Roman" w:cs="Times New Roman"/>
                      <w:color w:val="000000"/>
                    </w:rPr>
                  </w:pPr>
                  <w:r w:rsidRPr="00C3217C">
                    <w:rPr>
                      <w:rFonts w:ascii="Times New Roman" w:eastAsia="Times New Roman" w:hAnsi="Times New Roman" w:cs="Times New Roman"/>
                      <w:color w:val="000000"/>
                    </w:rPr>
                    <w:t>обрабатывающие производства</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1804</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1756</w:t>
                  </w:r>
                </w:p>
              </w:tc>
              <w:tc>
                <w:tcPr>
                  <w:tcW w:w="940" w:type="dxa"/>
                  <w:tcBorders>
                    <w:top w:val="nil"/>
                    <w:left w:val="nil"/>
                    <w:bottom w:val="single" w:sz="4" w:space="0" w:color="auto"/>
                    <w:right w:val="single" w:sz="4" w:space="0" w:color="auto"/>
                  </w:tcBorders>
                  <w:shd w:val="clear" w:color="auto" w:fill="auto"/>
                  <w:vAlign w:val="center"/>
                  <w:hideMark/>
                </w:tcPr>
                <w:p w:rsidR="005F12C6" w:rsidRPr="00C3217C" w:rsidRDefault="005F12C6"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83</w:t>
                  </w:r>
                </w:p>
              </w:tc>
            </w:tr>
            <w:tr w:rsidR="005F12C6" w:rsidRPr="005F12C6" w:rsidTr="005F12C6">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12C6" w:rsidRPr="00E05C9D" w:rsidRDefault="005F12C6" w:rsidP="005F12C6">
                  <w:pPr>
                    <w:spacing w:after="0" w:line="240" w:lineRule="auto"/>
                    <w:jc w:val="center"/>
                    <w:rPr>
                      <w:rFonts w:ascii="Times New Roman" w:eastAsia="Times New Roman" w:hAnsi="Times New Roman" w:cs="Times New Roman"/>
                      <w:b/>
                      <w:color w:val="000000"/>
                    </w:rPr>
                  </w:pPr>
                  <w:r w:rsidRPr="00E05C9D">
                    <w:rPr>
                      <w:rFonts w:ascii="Times New Roman" w:eastAsia="Times New Roman" w:hAnsi="Times New Roman" w:cs="Times New Roman"/>
                      <w:b/>
                      <w:color w:val="000000"/>
                    </w:rPr>
                    <w:t>3</w:t>
                  </w:r>
                </w:p>
              </w:tc>
              <w:tc>
                <w:tcPr>
                  <w:tcW w:w="2080" w:type="dxa"/>
                  <w:tcBorders>
                    <w:top w:val="nil"/>
                    <w:left w:val="nil"/>
                    <w:bottom w:val="single" w:sz="4" w:space="0" w:color="auto"/>
                    <w:right w:val="single" w:sz="4" w:space="0" w:color="auto"/>
                  </w:tcBorders>
                  <w:shd w:val="clear" w:color="auto" w:fill="auto"/>
                  <w:vAlign w:val="center"/>
                  <w:hideMark/>
                </w:tcPr>
                <w:p w:rsidR="005F12C6" w:rsidRPr="00C3217C" w:rsidRDefault="005F12C6" w:rsidP="00DE7423">
                  <w:pPr>
                    <w:spacing w:after="0" w:line="240" w:lineRule="auto"/>
                    <w:rPr>
                      <w:rFonts w:ascii="Times New Roman" w:eastAsia="Times New Roman" w:hAnsi="Times New Roman" w:cs="Times New Roman"/>
                      <w:color w:val="000000"/>
                    </w:rPr>
                  </w:pPr>
                  <w:r w:rsidRPr="00C3217C">
                    <w:rPr>
                      <w:rFonts w:ascii="Times New Roman" w:eastAsia="Times New Roman" w:hAnsi="Times New Roman" w:cs="Times New Roman"/>
                      <w:color w:val="000000"/>
                    </w:rPr>
                    <w:t>строительство</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55</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32</w:t>
                  </w:r>
                </w:p>
              </w:tc>
              <w:tc>
                <w:tcPr>
                  <w:tcW w:w="94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58,2</w:t>
                  </w:r>
                </w:p>
              </w:tc>
            </w:tr>
            <w:tr w:rsidR="005F12C6" w:rsidRPr="005F12C6" w:rsidTr="005F12C6">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12C6" w:rsidRPr="00C3217C" w:rsidRDefault="005F12C6"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lastRenderedPageBreak/>
                    <w:t>4</w:t>
                  </w:r>
                </w:p>
              </w:tc>
              <w:tc>
                <w:tcPr>
                  <w:tcW w:w="2080" w:type="dxa"/>
                  <w:tcBorders>
                    <w:top w:val="nil"/>
                    <w:left w:val="nil"/>
                    <w:bottom w:val="single" w:sz="4" w:space="0" w:color="auto"/>
                    <w:right w:val="single" w:sz="4" w:space="0" w:color="auto"/>
                  </w:tcBorders>
                  <w:shd w:val="clear" w:color="auto" w:fill="auto"/>
                  <w:vAlign w:val="center"/>
                  <w:hideMark/>
                </w:tcPr>
                <w:p w:rsidR="005F12C6" w:rsidRPr="00C3217C" w:rsidRDefault="005F12C6" w:rsidP="00DE7423">
                  <w:pPr>
                    <w:spacing w:after="0" w:line="240" w:lineRule="auto"/>
                    <w:rPr>
                      <w:rFonts w:ascii="Times New Roman" w:eastAsia="Times New Roman" w:hAnsi="Times New Roman" w:cs="Times New Roman"/>
                      <w:color w:val="000000"/>
                    </w:rPr>
                  </w:pPr>
                  <w:r w:rsidRPr="00C3217C">
                    <w:rPr>
                      <w:rFonts w:ascii="Times New Roman" w:eastAsia="Times New Roman" w:hAnsi="Times New Roman" w:cs="Times New Roman"/>
                      <w:color w:val="000000"/>
                    </w:rPr>
                    <w:t>оптовая и розничная торговля, ремонт</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229</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240</w:t>
                  </w:r>
                </w:p>
              </w:tc>
              <w:tc>
                <w:tcPr>
                  <w:tcW w:w="94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104,8</w:t>
                  </w:r>
                </w:p>
              </w:tc>
            </w:tr>
            <w:tr w:rsidR="005F12C6" w:rsidRPr="005F12C6" w:rsidTr="005F12C6">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12C6" w:rsidRPr="00C3217C" w:rsidRDefault="005F12C6" w:rsidP="005F12C6">
                  <w:pPr>
                    <w:spacing w:after="0" w:line="240" w:lineRule="auto"/>
                    <w:jc w:val="center"/>
                    <w:rPr>
                      <w:rFonts w:ascii="Times New Roman" w:eastAsia="Times New Roman" w:hAnsi="Times New Roman" w:cs="Times New Roman"/>
                      <w:color w:val="000000"/>
                    </w:rPr>
                  </w:pPr>
                  <w:r w:rsidRPr="00C3217C">
                    <w:rPr>
                      <w:rFonts w:ascii="Times New Roman" w:eastAsia="Times New Roman" w:hAnsi="Times New Roman" w:cs="Times New Roman"/>
                      <w:color w:val="000000"/>
                    </w:rPr>
                    <w:t>5</w:t>
                  </w:r>
                </w:p>
              </w:tc>
              <w:tc>
                <w:tcPr>
                  <w:tcW w:w="2080" w:type="dxa"/>
                  <w:tcBorders>
                    <w:top w:val="nil"/>
                    <w:left w:val="nil"/>
                    <w:bottom w:val="single" w:sz="4" w:space="0" w:color="auto"/>
                    <w:right w:val="single" w:sz="4" w:space="0" w:color="auto"/>
                  </w:tcBorders>
                  <w:shd w:val="clear" w:color="auto" w:fill="auto"/>
                  <w:vAlign w:val="center"/>
                  <w:hideMark/>
                </w:tcPr>
                <w:p w:rsidR="005F12C6" w:rsidRPr="00C3217C" w:rsidRDefault="005F12C6" w:rsidP="00DE7423">
                  <w:pPr>
                    <w:spacing w:after="0" w:line="240" w:lineRule="auto"/>
                    <w:rPr>
                      <w:rFonts w:ascii="Times New Roman" w:eastAsia="Times New Roman" w:hAnsi="Times New Roman" w:cs="Times New Roman"/>
                      <w:color w:val="000000"/>
                    </w:rPr>
                  </w:pPr>
                  <w:r w:rsidRPr="00C3217C">
                    <w:rPr>
                      <w:rFonts w:ascii="Times New Roman" w:eastAsia="Times New Roman" w:hAnsi="Times New Roman" w:cs="Times New Roman"/>
                      <w:color w:val="000000"/>
                    </w:rPr>
                    <w:t>транспортировка и хранение, связь</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w:t>
                  </w:r>
                </w:p>
              </w:tc>
              <w:tc>
                <w:tcPr>
                  <w:tcW w:w="106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390</w:t>
                  </w:r>
                </w:p>
              </w:tc>
              <w:tc>
                <w:tcPr>
                  <w:tcW w:w="940" w:type="dxa"/>
                  <w:tcBorders>
                    <w:top w:val="nil"/>
                    <w:left w:val="nil"/>
                    <w:bottom w:val="single" w:sz="4" w:space="0" w:color="auto"/>
                    <w:right w:val="single" w:sz="4" w:space="0" w:color="auto"/>
                  </w:tcBorders>
                  <w:shd w:val="clear" w:color="auto" w:fill="auto"/>
                  <w:vAlign w:val="center"/>
                  <w:hideMark/>
                </w:tcPr>
                <w:p w:rsidR="005F12C6" w:rsidRPr="00C3217C" w:rsidRDefault="00C3217C" w:rsidP="005F12C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96,8</w:t>
                  </w:r>
                </w:p>
              </w:tc>
            </w:tr>
          </w:tbl>
          <w:p w:rsidR="005F12C6" w:rsidRDefault="005F12C6" w:rsidP="00C73F46">
            <w:pPr>
              <w:spacing w:after="0" w:line="240" w:lineRule="auto"/>
              <w:ind w:firstLine="708"/>
              <w:jc w:val="both"/>
              <w:rPr>
                <w:rFonts w:ascii="Times New Roman" w:hAnsi="Times New Roman" w:cs="Times New Roman"/>
                <w:sz w:val="24"/>
                <w:szCs w:val="24"/>
              </w:rPr>
            </w:pPr>
          </w:p>
          <w:p w:rsidR="0041029D" w:rsidRPr="00416AA5" w:rsidRDefault="0041029D" w:rsidP="0013672E">
            <w:pPr>
              <w:pStyle w:val="Textbody"/>
              <w:ind w:firstLine="708"/>
              <w:rPr>
                <w:sz w:val="24"/>
              </w:rPr>
            </w:pPr>
            <w:r w:rsidRPr="00416AA5">
              <w:rPr>
                <w:sz w:val="24"/>
              </w:rPr>
              <w:t xml:space="preserve">Среднемесячная </w:t>
            </w:r>
            <w:r w:rsidR="00091EB7" w:rsidRPr="00416AA5">
              <w:rPr>
                <w:sz w:val="24"/>
              </w:rPr>
              <w:t xml:space="preserve">номинальная </w:t>
            </w:r>
            <w:r w:rsidR="00C60A73" w:rsidRPr="00416AA5">
              <w:rPr>
                <w:sz w:val="24"/>
              </w:rPr>
              <w:t xml:space="preserve">начисленная </w:t>
            </w:r>
            <w:r w:rsidRPr="00416AA5">
              <w:rPr>
                <w:sz w:val="24"/>
              </w:rPr>
              <w:t>заработная</w:t>
            </w:r>
            <w:r w:rsidR="00C60A73" w:rsidRPr="00416AA5">
              <w:rPr>
                <w:sz w:val="24"/>
              </w:rPr>
              <w:t xml:space="preserve"> плата по району за </w:t>
            </w:r>
            <w:r w:rsidR="00416AA5" w:rsidRPr="00416AA5">
              <w:rPr>
                <w:sz w:val="24"/>
              </w:rPr>
              <w:t>2022</w:t>
            </w:r>
            <w:r w:rsidR="00C60A73" w:rsidRPr="00416AA5">
              <w:rPr>
                <w:sz w:val="24"/>
              </w:rPr>
              <w:t xml:space="preserve"> года</w:t>
            </w:r>
            <w:r w:rsidR="00416AA5" w:rsidRPr="00416AA5">
              <w:rPr>
                <w:sz w:val="24"/>
              </w:rPr>
              <w:t xml:space="preserve"> составила 44,9</w:t>
            </w:r>
            <w:r w:rsidR="00B4430E" w:rsidRPr="00416AA5">
              <w:rPr>
                <w:sz w:val="24"/>
              </w:rPr>
              <w:t xml:space="preserve"> тыс. р</w:t>
            </w:r>
            <w:r w:rsidR="00416AA5" w:rsidRPr="00416AA5">
              <w:rPr>
                <w:sz w:val="24"/>
              </w:rPr>
              <w:t>ублей, что на 18,4</w:t>
            </w:r>
            <w:r w:rsidR="00B4430E" w:rsidRPr="00416AA5">
              <w:rPr>
                <w:sz w:val="24"/>
              </w:rPr>
              <w:t>%</w:t>
            </w:r>
            <w:r w:rsidR="00416AA5" w:rsidRPr="00416AA5">
              <w:rPr>
                <w:sz w:val="24"/>
              </w:rPr>
              <w:t xml:space="preserve"> или на 6,9 тыс. руб.</w:t>
            </w:r>
            <w:r w:rsidR="00B4430E" w:rsidRPr="00416AA5">
              <w:rPr>
                <w:sz w:val="24"/>
              </w:rPr>
              <w:t xml:space="preserve"> больше, чем за аналогичный период прошлого года.</w:t>
            </w:r>
          </w:p>
          <w:p w:rsidR="00C73F46" w:rsidRPr="003C1A0F" w:rsidRDefault="003C1A0F" w:rsidP="00701244">
            <w:pPr>
              <w:spacing w:after="0" w:line="240" w:lineRule="auto"/>
              <w:ind w:firstLine="708"/>
              <w:jc w:val="both"/>
              <w:rPr>
                <w:rFonts w:ascii="Times New Roman" w:hAnsi="Times New Roman" w:cs="Times New Roman"/>
                <w:sz w:val="24"/>
                <w:szCs w:val="24"/>
              </w:rPr>
            </w:pPr>
            <w:r w:rsidRPr="003C1A0F">
              <w:rPr>
                <w:rFonts w:ascii="Times New Roman" w:hAnsi="Times New Roman" w:cs="Times New Roman"/>
                <w:sz w:val="24"/>
                <w:szCs w:val="24"/>
              </w:rPr>
              <w:t>За 2022</w:t>
            </w:r>
            <w:r w:rsidR="00092221" w:rsidRPr="003C1A0F">
              <w:rPr>
                <w:rFonts w:ascii="Times New Roman" w:hAnsi="Times New Roman" w:cs="Times New Roman"/>
                <w:sz w:val="24"/>
                <w:szCs w:val="24"/>
              </w:rPr>
              <w:t xml:space="preserve"> год</w:t>
            </w:r>
            <w:r w:rsidR="00C73F46" w:rsidRPr="003C1A0F">
              <w:rPr>
                <w:rFonts w:ascii="Times New Roman" w:hAnsi="Times New Roman" w:cs="Times New Roman"/>
                <w:sz w:val="24"/>
                <w:szCs w:val="24"/>
              </w:rPr>
              <w:t xml:space="preserve"> в Областное казённое учреждение «Центр занятости населения Борисовского района» обратились по вопросу трудоустройства </w:t>
            </w:r>
            <w:r w:rsidR="006817C8">
              <w:rPr>
                <w:rFonts w:ascii="Times New Roman" w:hAnsi="Times New Roman" w:cs="Times New Roman"/>
                <w:sz w:val="24"/>
                <w:szCs w:val="24"/>
              </w:rPr>
              <w:t>1030</w:t>
            </w:r>
            <w:r w:rsidR="00597938" w:rsidRPr="003C1A0F">
              <w:rPr>
                <w:rFonts w:ascii="Times New Roman" w:hAnsi="Times New Roman" w:cs="Times New Roman"/>
                <w:sz w:val="24"/>
                <w:szCs w:val="24"/>
              </w:rPr>
              <w:t xml:space="preserve"> человек</w:t>
            </w:r>
            <w:r w:rsidR="006817C8">
              <w:rPr>
                <w:rFonts w:ascii="Times New Roman" w:hAnsi="Times New Roman" w:cs="Times New Roman"/>
                <w:sz w:val="24"/>
                <w:szCs w:val="24"/>
              </w:rPr>
              <w:t>, что на 546</w:t>
            </w:r>
            <w:r w:rsidR="00092221" w:rsidRPr="003C1A0F">
              <w:rPr>
                <w:rFonts w:ascii="Times New Roman" w:hAnsi="Times New Roman" w:cs="Times New Roman"/>
                <w:sz w:val="24"/>
                <w:szCs w:val="24"/>
              </w:rPr>
              <w:t xml:space="preserve"> человек больше</w:t>
            </w:r>
            <w:r w:rsidRPr="003C1A0F">
              <w:rPr>
                <w:rFonts w:ascii="Times New Roman" w:hAnsi="Times New Roman" w:cs="Times New Roman"/>
                <w:sz w:val="24"/>
                <w:szCs w:val="24"/>
              </w:rPr>
              <w:t>, чем в 2021</w:t>
            </w:r>
            <w:r w:rsidR="00C14C18" w:rsidRPr="003C1A0F">
              <w:rPr>
                <w:rFonts w:ascii="Times New Roman" w:hAnsi="Times New Roman" w:cs="Times New Roman"/>
                <w:sz w:val="24"/>
                <w:szCs w:val="24"/>
              </w:rPr>
              <w:t xml:space="preserve"> году</w:t>
            </w:r>
            <w:r w:rsidRPr="003C1A0F">
              <w:rPr>
                <w:rFonts w:ascii="Times New Roman" w:hAnsi="Times New Roman" w:cs="Times New Roman"/>
                <w:sz w:val="24"/>
                <w:szCs w:val="24"/>
              </w:rPr>
              <w:t xml:space="preserve"> (или в 2,1 раза)</w:t>
            </w:r>
            <w:r w:rsidR="00C14C18" w:rsidRPr="003C1A0F">
              <w:rPr>
                <w:rFonts w:ascii="Times New Roman" w:hAnsi="Times New Roman" w:cs="Times New Roman"/>
                <w:sz w:val="24"/>
                <w:szCs w:val="24"/>
              </w:rPr>
              <w:t>,</w:t>
            </w:r>
            <w:r w:rsidR="00C14C18" w:rsidRPr="00C3217C">
              <w:rPr>
                <w:rFonts w:ascii="Times New Roman" w:hAnsi="Times New Roman" w:cs="Times New Roman"/>
                <w:b/>
                <w:sz w:val="24"/>
                <w:szCs w:val="24"/>
              </w:rPr>
              <w:t xml:space="preserve"> </w:t>
            </w:r>
            <w:r w:rsidR="00C14C18" w:rsidRPr="003C1A0F">
              <w:rPr>
                <w:rFonts w:ascii="Times New Roman" w:hAnsi="Times New Roman" w:cs="Times New Roman"/>
                <w:sz w:val="24"/>
                <w:szCs w:val="24"/>
              </w:rPr>
              <w:t>т</w:t>
            </w:r>
            <w:r w:rsidR="00C73F46" w:rsidRPr="003C1A0F">
              <w:rPr>
                <w:rFonts w:ascii="Times New Roman" w:hAnsi="Times New Roman" w:cs="Times New Roman"/>
                <w:sz w:val="24"/>
                <w:szCs w:val="24"/>
              </w:rPr>
              <w:t>рудоустроено</w:t>
            </w:r>
            <w:r w:rsidRPr="003C1A0F">
              <w:rPr>
                <w:rFonts w:ascii="Times New Roman" w:hAnsi="Times New Roman" w:cs="Times New Roman"/>
                <w:sz w:val="24"/>
                <w:szCs w:val="24"/>
              </w:rPr>
              <w:t xml:space="preserve"> 977</w:t>
            </w:r>
            <w:r w:rsidR="00480182" w:rsidRPr="003C1A0F">
              <w:rPr>
                <w:rFonts w:ascii="Times New Roman" w:hAnsi="Times New Roman" w:cs="Times New Roman"/>
                <w:sz w:val="24"/>
                <w:szCs w:val="24"/>
              </w:rPr>
              <w:t xml:space="preserve"> </w:t>
            </w:r>
            <w:r w:rsidR="00C73F46" w:rsidRPr="003C1A0F">
              <w:rPr>
                <w:rFonts w:ascii="Times New Roman" w:hAnsi="Times New Roman" w:cs="Times New Roman"/>
                <w:sz w:val="24"/>
                <w:szCs w:val="24"/>
              </w:rPr>
              <w:t xml:space="preserve">человек, процент трудоустройства составил </w:t>
            </w:r>
            <w:r w:rsidRPr="003C1A0F">
              <w:rPr>
                <w:rFonts w:ascii="Times New Roman" w:hAnsi="Times New Roman" w:cs="Times New Roman"/>
                <w:sz w:val="24"/>
                <w:szCs w:val="24"/>
              </w:rPr>
              <w:t>95</w:t>
            </w:r>
            <w:r w:rsidR="009B41B2" w:rsidRPr="003C1A0F">
              <w:rPr>
                <w:rFonts w:ascii="Times New Roman" w:hAnsi="Times New Roman" w:cs="Times New Roman"/>
                <w:sz w:val="24"/>
                <w:szCs w:val="24"/>
              </w:rPr>
              <w:t>%</w:t>
            </w:r>
            <w:r w:rsidR="0012323A" w:rsidRPr="003C1A0F">
              <w:rPr>
                <w:rFonts w:ascii="Times New Roman" w:hAnsi="Times New Roman" w:cs="Times New Roman"/>
                <w:sz w:val="24"/>
                <w:szCs w:val="24"/>
              </w:rPr>
              <w:t xml:space="preserve">, </w:t>
            </w:r>
            <w:r w:rsidR="00AB1A55" w:rsidRPr="003C1A0F">
              <w:rPr>
                <w:rFonts w:ascii="Times New Roman" w:hAnsi="Times New Roman" w:cs="Times New Roman"/>
                <w:sz w:val="24"/>
                <w:szCs w:val="24"/>
              </w:rPr>
              <w:t xml:space="preserve">в то время как </w:t>
            </w:r>
            <w:r w:rsidRPr="003C1A0F">
              <w:rPr>
                <w:rFonts w:ascii="Times New Roman" w:hAnsi="Times New Roman" w:cs="Times New Roman"/>
                <w:sz w:val="24"/>
                <w:szCs w:val="24"/>
              </w:rPr>
              <w:t>за аналогичный период 2021</w:t>
            </w:r>
            <w:r w:rsidR="00AB1A55" w:rsidRPr="003C1A0F">
              <w:rPr>
                <w:rFonts w:ascii="Times New Roman" w:hAnsi="Times New Roman" w:cs="Times New Roman"/>
                <w:sz w:val="24"/>
                <w:szCs w:val="24"/>
              </w:rPr>
              <w:t xml:space="preserve"> года</w:t>
            </w:r>
            <w:r w:rsidRPr="003C1A0F">
              <w:rPr>
                <w:rFonts w:ascii="Times New Roman" w:hAnsi="Times New Roman" w:cs="Times New Roman"/>
                <w:sz w:val="24"/>
                <w:szCs w:val="24"/>
              </w:rPr>
              <w:t xml:space="preserve"> трудоустроено 428</w:t>
            </w:r>
            <w:r w:rsidR="00A84F1D" w:rsidRPr="003C1A0F">
              <w:rPr>
                <w:rFonts w:ascii="Times New Roman" w:hAnsi="Times New Roman" w:cs="Times New Roman"/>
                <w:sz w:val="24"/>
                <w:szCs w:val="24"/>
              </w:rPr>
              <w:t xml:space="preserve"> человек, процент трудоустройства составлял</w:t>
            </w:r>
            <w:r w:rsidR="009B41B2" w:rsidRPr="003C1A0F">
              <w:rPr>
                <w:rFonts w:ascii="Times New Roman" w:hAnsi="Times New Roman" w:cs="Times New Roman"/>
                <w:sz w:val="24"/>
                <w:szCs w:val="24"/>
              </w:rPr>
              <w:t xml:space="preserve"> </w:t>
            </w:r>
            <w:r w:rsidRPr="003C1A0F">
              <w:rPr>
                <w:rFonts w:ascii="Times New Roman" w:hAnsi="Times New Roman" w:cs="Times New Roman"/>
                <w:sz w:val="24"/>
                <w:szCs w:val="24"/>
              </w:rPr>
              <w:t>88,4</w:t>
            </w:r>
            <w:r w:rsidR="00C73F46" w:rsidRPr="003C1A0F">
              <w:rPr>
                <w:rFonts w:ascii="Times New Roman" w:hAnsi="Times New Roman" w:cs="Times New Roman"/>
                <w:sz w:val="24"/>
                <w:szCs w:val="24"/>
              </w:rPr>
              <w:t>%</w:t>
            </w:r>
            <w:r w:rsidR="00A84F1D" w:rsidRPr="003C1A0F">
              <w:rPr>
                <w:rFonts w:ascii="Times New Roman" w:hAnsi="Times New Roman" w:cs="Times New Roman"/>
                <w:sz w:val="24"/>
                <w:szCs w:val="24"/>
              </w:rPr>
              <w:t>.</w:t>
            </w:r>
          </w:p>
          <w:p w:rsidR="00353EA7" w:rsidRDefault="00C73F46" w:rsidP="00C73F46">
            <w:pPr>
              <w:spacing w:after="0" w:line="240" w:lineRule="auto"/>
              <w:jc w:val="both"/>
              <w:rPr>
                <w:rFonts w:ascii="Times New Roman" w:hAnsi="Times New Roman" w:cs="Times New Roman"/>
                <w:b/>
                <w:sz w:val="24"/>
                <w:szCs w:val="24"/>
              </w:rPr>
            </w:pPr>
            <w:r w:rsidRPr="00C3217C">
              <w:rPr>
                <w:rFonts w:ascii="Times New Roman" w:hAnsi="Times New Roman" w:cs="Times New Roman"/>
                <w:b/>
                <w:sz w:val="24"/>
                <w:szCs w:val="24"/>
              </w:rPr>
              <w:t xml:space="preserve">      </w:t>
            </w:r>
            <w:r w:rsidR="001C7775">
              <w:rPr>
                <w:rFonts w:ascii="Times New Roman" w:hAnsi="Times New Roman" w:cs="Times New Roman"/>
                <w:b/>
                <w:sz w:val="24"/>
                <w:szCs w:val="24"/>
              </w:rPr>
              <w:t xml:space="preserve">      </w:t>
            </w:r>
            <w:r w:rsidR="001C7775" w:rsidRPr="005B7DE4">
              <w:rPr>
                <w:rFonts w:ascii="Times New Roman" w:hAnsi="Times New Roman" w:cs="Times New Roman"/>
                <w:sz w:val="24"/>
                <w:szCs w:val="24"/>
              </w:rPr>
              <w:t>По состоянию на 01.01.2022</w:t>
            </w:r>
            <w:r w:rsidRPr="005B7DE4">
              <w:rPr>
                <w:rFonts w:ascii="Times New Roman" w:hAnsi="Times New Roman" w:cs="Times New Roman"/>
                <w:sz w:val="24"/>
                <w:szCs w:val="24"/>
              </w:rPr>
              <w:t xml:space="preserve"> года на учёте состояло</w:t>
            </w:r>
            <w:r w:rsidR="001C7775" w:rsidRPr="005B7DE4">
              <w:rPr>
                <w:rFonts w:ascii="Times New Roman" w:hAnsi="Times New Roman" w:cs="Times New Roman"/>
                <w:sz w:val="24"/>
                <w:szCs w:val="24"/>
              </w:rPr>
              <w:t xml:space="preserve"> 56</w:t>
            </w:r>
            <w:r w:rsidR="00776900" w:rsidRPr="005B7DE4">
              <w:rPr>
                <w:rFonts w:ascii="Times New Roman" w:hAnsi="Times New Roman" w:cs="Times New Roman"/>
                <w:sz w:val="24"/>
                <w:szCs w:val="24"/>
              </w:rPr>
              <w:t xml:space="preserve"> человек</w:t>
            </w:r>
            <w:r w:rsidR="00EC55A0" w:rsidRPr="005B7DE4">
              <w:rPr>
                <w:rFonts w:ascii="Times New Roman" w:hAnsi="Times New Roman" w:cs="Times New Roman"/>
                <w:sz w:val="24"/>
                <w:szCs w:val="24"/>
              </w:rPr>
              <w:t xml:space="preserve"> безработных, на 01.01.202</w:t>
            </w:r>
            <w:r w:rsidR="001C7775" w:rsidRPr="005B7DE4">
              <w:rPr>
                <w:rFonts w:ascii="Times New Roman" w:hAnsi="Times New Roman" w:cs="Times New Roman"/>
                <w:sz w:val="24"/>
                <w:szCs w:val="24"/>
              </w:rPr>
              <w:t>3 года 42</w:t>
            </w:r>
            <w:r w:rsidR="00EC55A0" w:rsidRPr="005B7DE4">
              <w:rPr>
                <w:rFonts w:ascii="Times New Roman" w:hAnsi="Times New Roman" w:cs="Times New Roman"/>
                <w:sz w:val="24"/>
                <w:szCs w:val="24"/>
              </w:rPr>
              <w:t xml:space="preserve"> человека</w:t>
            </w:r>
            <w:r w:rsidR="003301C6" w:rsidRPr="005B7DE4">
              <w:rPr>
                <w:rFonts w:ascii="Times New Roman" w:hAnsi="Times New Roman" w:cs="Times New Roman"/>
                <w:sz w:val="24"/>
                <w:szCs w:val="24"/>
              </w:rPr>
              <w:t>.</w:t>
            </w:r>
            <w:r w:rsidRPr="00C3217C">
              <w:rPr>
                <w:rFonts w:ascii="Times New Roman" w:hAnsi="Times New Roman" w:cs="Times New Roman"/>
                <w:b/>
                <w:sz w:val="24"/>
                <w:szCs w:val="24"/>
              </w:rPr>
              <w:t xml:space="preserve"> </w:t>
            </w:r>
          </w:p>
          <w:p w:rsidR="00C73F46" w:rsidRPr="00223C13" w:rsidRDefault="006817C8" w:rsidP="00C73F46">
            <w:pPr>
              <w:spacing w:after="0" w:line="240" w:lineRule="auto"/>
              <w:jc w:val="both"/>
              <w:rPr>
                <w:rFonts w:ascii="Times New Roman" w:hAnsi="Times New Roman" w:cs="Times New Roman"/>
                <w:sz w:val="24"/>
                <w:szCs w:val="24"/>
              </w:rPr>
            </w:pPr>
            <w:r w:rsidRPr="006817C8">
              <w:rPr>
                <w:rFonts w:ascii="Times New Roman" w:hAnsi="Times New Roman" w:cs="Times New Roman"/>
                <w:sz w:val="24"/>
                <w:szCs w:val="24"/>
              </w:rPr>
              <w:t>Уровень безработицы в 2022</w:t>
            </w:r>
            <w:r w:rsidR="00B30398" w:rsidRPr="006817C8">
              <w:rPr>
                <w:rFonts w:ascii="Times New Roman" w:hAnsi="Times New Roman" w:cs="Times New Roman"/>
                <w:sz w:val="24"/>
                <w:szCs w:val="24"/>
              </w:rPr>
              <w:t xml:space="preserve"> году </w:t>
            </w:r>
            <w:r w:rsidR="00D42AD6">
              <w:rPr>
                <w:rFonts w:ascii="Times New Roman" w:hAnsi="Times New Roman" w:cs="Times New Roman"/>
                <w:sz w:val="24"/>
                <w:szCs w:val="24"/>
              </w:rPr>
              <w:t>составил 0,3</w:t>
            </w:r>
            <w:r w:rsidRPr="006817C8">
              <w:rPr>
                <w:rFonts w:ascii="Times New Roman" w:hAnsi="Times New Roman" w:cs="Times New Roman"/>
                <w:sz w:val="24"/>
                <w:szCs w:val="24"/>
              </w:rPr>
              <w:t>%, что ниже уровня</w:t>
            </w:r>
            <w:r w:rsidR="00F010C7" w:rsidRPr="006817C8">
              <w:rPr>
                <w:rFonts w:ascii="Times New Roman" w:hAnsi="Times New Roman" w:cs="Times New Roman"/>
                <w:sz w:val="24"/>
                <w:szCs w:val="24"/>
              </w:rPr>
              <w:t xml:space="preserve"> прошлого года</w:t>
            </w:r>
            <w:r w:rsidR="00D42AD6">
              <w:rPr>
                <w:rFonts w:ascii="Times New Roman" w:hAnsi="Times New Roman" w:cs="Times New Roman"/>
                <w:sz w:val="24"/>
                <w:szCs w:val="24"/>
              </w:rPr>
              <w:t xml:space="preserve"> на 0,1</w:t>
            </w:r>
            <w:r w:rsidRPr="006817C8">
              <w:rPr>
                <w:rFonts w:ascii="Times New Roman" w:hAnsi="Times New Roman" w:cs="Times New Roman"/>
                <w:sz w:val="24"/>
                <w:szCs w:val="24"/>
              </w:rPr>
              <w:t>%</w:t>
            </w:r>
            <w:r w:rsidR="00F010C7" w:rsidRPr="006817C8">
              <w:rPr>
                <w:rFonts w:ascii="Times New Roman" w:hAnsi="Times New Roman" w:cs="Times New Roman"/>
                <w:sz w:val="24"/>
                <w:szCs w:val="24"/>
              </w:rPr>
              <w:t>.</w:t>
            </w:r>
            <w:r w:rsidR="00505EE3" w:rsidRPr="00C3217C">
              <w:rPr>
                <w:rFonts w:ascii="Times New Roman" w:hAnsi="Times New Roman" w:cs="Times New Roman"/>
                <w:b/>
                <w:sz w:val="24"/>
                <w:szCs w:val="24"/>
              </w:rPr>
              <w:t xml:space="preserve"> </w:t>
            </w:r>
            <w:r w:rsidR="00C73F46" w:rsidRPr="00223C13">
              <w:rPr>
                <w:rFonts w:ascii="Times New Roman" w:hAnsi="Times New Roman" w:cs="Times New Roman"/>
                <w:sz w:val="24"/>
                <w:szCs w:val="24"/>
              </w:rPr>
              <w:t>В течение истекшего периода</w:t>
            </w:r>
            <w:r w:rsidR="00DB3101" w:rsidRPr="00223C13">
              <w:rPr>
                <w:rFonts w:ascii="Times New Roman" w:hAnsi="Times New Roman" w:cs="Times New Roman"/>
                <w:sz w:val="24"/>
                <w:szCs w:val="24"/>
              </w:rPr>
              <w:t xml:space="preserve"> 2022</w:t>
            </w:r>
            <w:r w:rsidR="00151C99" w:rsidRPr="00223C13">
              <w:rPr>
                <w:rFonts w:ascii="Times New Roman" w:hAnsi="Times New Roman" w:cs="Times New Roman"/>
                <w:sz w:val="24"/>
                <w:szCs w:val="24"/>
              </w:rPr>
              <w:t xml:space="preserve"> года были</w:t>
            </w:r>
            <w:r w:rsidR="00C73F46" w:rsidRPr="00223C13">
              <w:rPr>
                <w:rFonts w:ascii="Times New Roman" w:hAnsi="Times New Roman" w:cs="Times New Roman"/>
                <w:sz w:val="24"/>
                <w:szCs w:val="24"/>
              </w:rPr>
              <w:t xml:space="preserve"> признаны безработными </w:t>
            </w:r>
            <w:r w:rsidR="00DB3101" w:rsidRPr="00223C13">
              <w:rPr>
                <w:rFonts w:ascii="Times New Roman" w:hAnsi="Times New Roman" w:cs="Times New Roman"/>
                <w:sz w:val="24"/>
                <w:szCs w:val="24"/>
              </w:rPr>
              <w:t xml:space="preserve"> 144</w:t>
            </w:r>
            <w:r w:rsidR="00151C99" w:rsidRPr="00223C13">
              <w:rPr>
                <w:rFonts w:ascii="Times New Roman" w:hAnsi="Times New Roman" w:cs="Times New Roman"/>
                <w:sz w:val="24"/>
                <w:szCs w:val="24"/>
              </w:rPr>
              <w:t xml:space="preserve"> человек,</w:t>
            </w:r>
            <w:r w:rsidR="00902F35" w:rsidRPr="00223C13">
              <w:rPr>
                <w:rFonts w:ascii="Times New Roman" w:hAnsi="Times New Roman" w:cs="Times New Roman"/>
                <w:sz w:val="24"/>
                <w:szCs w:val="24"/>
              </w:rPr>
              <w:t xml:space="preserve"> </w:t>
            </w:r>
            <w:r w:rsidR="00151C99" w:rsidRPr="00223C13">
              <w:rPr>
                <w:rFonts w:ascii="Times New Roman" w:hAnsi="Times New Roman" w:cs="Times New Roman"/>
                <w:sz w:val="24"/>
                <w:szCs w:val="24"/>
              </w:rPr>
              <w:t xml:space="preserve">в то время как за аналогичный период </w:t>
            </w:r>
            <w:r w:rsidR="00DB3101" w:rsidRPr="00223C13">
              <w:rPr>
                <w:rFonts w:ascii="Times New Roman" w:hAnsi="Times New Roman" w:cs="Times New Roman"/>
                <w:sz w:val="24"/>
                <w:szCs w:val="24"/>
              </w:rPr>
              <w:t>2021 года 1</w:t>
            </w:r>
            <w:r w:rsidR="00223C13" w:rsidRPr="00223C13">
              <w:rPr>
                <w:rFonts w:ascii="Times New Roman" w:hAnsi="Times New Roman" w:cs="Times New Roman"/>
                <w:sz w:val="24"/>
                <w:szCs w:val="24"/>
              </w:rPr>
              <w:t>90</w:t>
            </w:r>
            <w:r w:rsidR="00902F35" w:rsidRPr="00223C13">
              <w:rPr>
                <w:rFonts w:ascii="Times New Roman" w:hAnsi="Times New Roman" w:cs="Times New Roman"/>
                <w:sz w:val="24"/>
                <w:szCs w:val="24"/>
              </w:rPr>
              <w:t xml:space="preserve"> че</w:t>
            </w:r>
            <w:r w:rsidR="00223C13" w:rsidRPr="00223C13">
              <w:rPr>
                <w:rFonts w:ascii="Times New Roman" w:hAnsi="Times New Roman" w:cs="Times New Roman"/>
                <w:sz w:val="24"/>
                <w:szCs w:val="24"/>
              </w:rPr>
              <w:t>ловек.</w:t>
            </w:r>
          </w:p>
          <w:p w:rsidR="00F010C7" w:rsidRPr="00223C13" w:rsidRDefault="001C32E0" w:rsidP="008E7284">
            <w:pPr>
              <w:spacing w:after="0" w:line="240" w:lineRule="auto"/>
              <w:ind w:firstLine="743"/>
              <w:jc w:val="both"/>
              <w:rPr>
                <w:rFonts w:ascii="Times New Roman" w:hAnsi="Times New Roman" w:cs="Times New Roman"/>
                <w:sz w:val="24"/>
                <w:szCs w:val="24"/>
              </w:rPr>
            </w:pPr>
            <w:r w:rsidRPr="00223C13">
              <w:rPr>
                <w:rFonts w:ascii="Times New Roman" w:hAnsi="Times New Roman" w:cs="Times New Roman"/>
                <w:sz w:val="24"/>
                <w:szCs w:val="24"/>
              </w:rPr>
              <w:t xml:space="preserve">Общая сумма выплат </w:t>
            </w:r>
            <w:r w:rsidR="00AC1C38" w:rsidRPr="00223C13">
              <w:rPr>
                <w:rFonts w:ascii="Times New Roman" w:hAnsi="Times New Roman" w:cs="Times New Roman"/>
                <w:sz w:val="24"/>
                <w:szCs w:val="24"/>
              </w:rPr>
              <w:t xml:space="preserve">пособий </w:t>
            </w:r>
            <w:r w:rsidRPr="00223C13">
              <w:rPr>
                <w:rFonts w:ascii="Times New Roman" w:hAnsi="Times New Roman" w:cs="Times New Roman"/>
                <w:sz w:val="24"/>
                <w:szCs w:val="24"/>
              </w:rPr>
              <w:t xml:space="preserve">по безработице </w:t>
            </w:r>
            <w:r w:rsidR="00AC1C38" w:rsidRPr="00223C13">
              <w:rPr>
                <w:rFonts w:ascii="Times New Roman" w:hAnsi="Times New Roman" w:cs="Times New Roman"/>
                <w:sz w:val="24"/>
                <w:szCs w:val="24"/>
              </w:rPr>
              <w:t>з</w:t>
            </w:r>
            <w:r w:rsidR="00223C13" w:rsidRPr="00223C13">
              <w:rPr>
                <w:rFonts w:ascii="Times New Roman" w:hAnsi="Times New Roman" w:cs="Times New Roman"/>
                <w:sz w:val="24"/>
                <w:szCs w:val="24"/>
              </w:rPr>
              <w:t>а 2022</w:t>
            </w:r>
            <w:r w:rsidR="00F010C7" w:rsidRPr="00223C13">
              <w:rPr>
                <w:rFonts w:ascii="Times New Roman" w:hAnsi="Times New Roman" w:cs="Times New Roman"/>
                <w:sz w:val="24"/>
                <w:szCs w:val="24"/>
              </w:rPr>
              <w:t xml:space="preserve"> год </w:t>
            </w:r>
            <w:r w:rsidR="00223C13" w:rsidRPr="00223C13">
              <w:rPr>
                <w:rFonts w:ascii="Times New Roman" w:hAnsi="Times New Roman" w:cs="Times New Roman"/>
                <w:sz w:val="24"/>
                <w:szCs w:val="24"/>
              </w:rPr>
              <w:t>составила 4,9</w:t>
            </w:r>
            <w:r w:rsidR="00AC1C38" w:rsidRPr="00223C13">
              <w:rPr>
                <w:rFonts w:ascii="Times New Roman" w:hAnsi="Times New Roman" w:cs="Times New Roman"/>
                <w:sz w:val="24"/>
                <w:szCs w:val="24"/>
              </w:rPr>
              <w:t xml:space="preserve"> млн. рублей</w:t>
            </w:r>
            <w:r w:rsidR="00223C13" w:rsidRPr="00223C13">
              <w:rPr>
                <w:rFonts w:ascii="Times New Roman" w:hAnsi="Times New Roman" w:cs="Times New Roman"/>
                <w:sz w:val="24"/>
                <w:szCs w:val="24"/>
              </w:rPr>
              <w:t>, что ниже</w:t>
            </w:r>
            <w:r w:rsidR="004A2B90" w:rsidRPr="00223C13">
              <w:rPr>
                <w:rFonts w:ascii="Times New Roman" w:hAnsi="Times New Roman" w:cs="Times New Roman"/>
                <w:sz w:val="24"/>
                <w:szCs w:val="24"/>
              </w:rPr>
              <w:t>,</w:t>
            </w:r>
            <w:r w:rsidR="004D781A" w:rsidRPr="00223C13">
              <w:rPr>
                <w:rFonts w:ascii="Times New Roman" w:hAnsi="Times New Roman" w:cs="Times New Roman"/>
                <w:sz w:val="24"/>
                <w:szCs w:val="24"/>
              </w:rPr>
              <w:t xml:space="preserve"> чем</w:t>
            </w:r>
            <w:r w:rsidR="004A2B90" w:rsidRPr="00223C13">
              <w:rPr>
                <w:rFonts w:ascii="Times New Roman" w:hAnsi="Times New Roman" w:cs="Times New Roman"/>
                <w:sz w:val="24"/>
                <w:szCs w:val="24"/>
              </w:rPr>
              <w:t xml:space="preserve"> в </w:t>
            </w:r>
            <w:r w:rsidR="00223C13" w:rsidRPr="00223C13">
              <w:rPr>
                <w:rFonts w:ascii="Times New Roman" w:hAnsi="Times New Roman" w:cs="Times New Roman"/>
                <w:sz w:val="24"/>
                <w:szCs w:val="24"/>
              </w:rPr>
              <w:t>2021 году на 2,7</w:t>
            </w:r>
            <w:r w:rsidR="004D781A" w:rsidRPr="00223C13">
              <w:rPr>
                <w:rFonts w:ascii="Times New Roman" w:hAnsi="Times New Roman" w:cs="Times New Roman"/>
                <w:sz w:val="24"/>
                <w:szCs w:val="24"/>
              </w:rPr>
              <w:t xml:space="preserve"> млн. рублей </w:t>
            </w:r>
            <w:r w:rsidR="00223C13" w:rsidRPr="00223C13">
              <w:rPr>
                <w:rFonts w:ascii="Times New Roman" w:hAnsi="Times New Roman" w:cs="Times New Roman"/>
                <w:sz w:val="24"/>
                <w:szCs w:val="24"/>
              </w:rPr>
              <w:t>или 64</w:t>
            </w:r>
            <w:r w:rsidR="004A2B90" w:rsidRPr="00223C13">
              <w:rPr>
                <w:rFonts w:ascii="Times New Roman" w:hAnsi="Times New Roman" w:cs="Times New Roman"/>
                <w:sz w:val="24"/>
                <w:szCs w:val="24"/>
              </w:rPr>
              <w:t>,5%</w:t>
            </w:r>
            <w:r w:rsidR="008E7284" w:rsidRPr="00223C13">
              <w:rPr>
                <w:rFonts w:ascii="Times New Roman" w:hAnsi="Times New Roman" w:cs="Times New Roman"/>
                <w:sz w:val="24"/>
                <w:szCs w:val="24"/>
              </w:rPr>
              <w:t>.</w:t>
            </w:r>
          </w:p>
          <w:p w:rsidR="00250BD2" w:rsidRPr="00BE3698" w:rsidRDefault="00C73F46" w:rsidP="008E7284">
            <w:pPr>
              <w:tabs>
                <w:tab w:val="left" w:pos="870"/>
              </w:tabs>
              <w:spacing w:after="0" w:line="240" w:lineRule="auto"/>
              <w:jc w:val="both"/>
              <w:rPr>
                <w:rFonts w:ascii="Times New Roman" w:hAnsi="Times New Roman" w:cs="Times New Roman"/>
              </w:rPr>
            </w:pPr>
            <w:r w:rsidRPr="00C73F46">
              <w:rPr>
                <w:rFonts w:ascii="Times New Roman" w:hAnsi="Times New Roman" w:cs="Times New Roman"/>
                <w:sz w:val="24"/>
                <w:szCs w:val="24"/>
              </w:rPr>
              <w:tab/>
            </w: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7.</w:t>
            </w:r>
          </w:p>
        </w:tc>
        <w:tc>
          <w:tcPr>
            <w:tcW w:w="2100" w:type="dxa"/>
            <w:shd w:val="clear" w:color="auto" w:fill="auto"/>
            <w:vAlign w:val="center"/>
          </w:tcPr>
          <w:p w:rsidR="00250BD2" w:rsidRPr="00BF4E3A" w:rsidRDefault="00250BD2" w:rsidP="00250BD2">
            <w:pPr>
              <w:pStyle w:val="Default"/>
              <w:contextualSpacing/>
              <w:rPr>
                <w:rFonts w:ascii="Times New Roman" w:hAnsi="Times New Roman" w:cs="Times New Roman"/>
              </w:rPr>
            </w:pPr>
            <w:r w:rsidRPr="00BF4E3A">
              <w:rPr>
                <w:rFonts w:ascii="Times New Roman" w:hAnsi="Times New Roman" w:cs="Times New Roman"/>
              </w:rPr>
              <w:t>Промышленное производство</w:t>
            </w:r>
          </w:p>
        </w:tc>
        <w:tc>
          <w:tcPr>
            <w:tcW w:w="7294" w:type="dxa"/>
            <w:shd w:val="clear" w:color="auto" w:fill="auto"/>
            <w:vAlign w:val="center"/>
          </w:tcPr>
          <w:p w:rsidR="00B70AD1" w:rsidRPr="008525AC" w:rsidRDefault="008525AC" w:rsidP="00B70AD1">
            <w:pPr>
              <w:autoSpaceDE w:val="0"/>
              <w:autoSpaceDN w:val="0"/>
              <w:adjustRightInd w:val="0"/>
              <w:spacing w:after="0" w:line="240" w:lineRule="auto"/>
              <w:ind w:firstLine="567"/>
              <w:jc w:val="both"/>
              <w:rPr>
                <w:rFonts w:ascii="Times New Roman" w:hAnsi="Times New Roman" w:cs="Times New Roman"/>
                <w:sz w:val="24"/>
                <w:szCs w:val="24"/>
              </w:rPr>
            </w:pPr>
            <w:r w:rsidRPr="008525AC">
              <w:rPr>
                <w:rFonts w:ascii="Times New Roman" w:hAnsi="Times New Roman" w:cs="Times New Roman"/>
                <w:sz w:val="24"/>
                <w:szCs w:val="24"/>
              </w:rPr>
              <w:t>В 2022</w:t>
            </w:r>
            <w:r w:rsidR="00B70AD1" w:rsidRPr="008525AC">
              <w:rPr>
                <w:rFonts w:ascii="Times New Roman" w:hAnsi="Times New Roman" w:cs="Times New Roman"/>
                <w:sz w:val="24"/>
                <w:szCs w:val="24"/>
              </w:rPr>
              <w:t xml:space="preserve"> году сохранялась положительная динамика большинства показателей социально-</w:t>
            </w:r>
            <w:r w:rsidR="009D5DA0" w:rsidRPr="008525AC">
              <w:rPr>
                <w:rFonts w:ascii="Times New Roman" w:hAnsi="Times New Roman" w:cs="Times New Roman"/>
                <w:sz w:val="24"/>
                <w:szCs w:val="24"/>
              </w:rPr>
              <w:t>экономического развития района, в том числе промышленного производства.</w:t>
            </w:r>
            <w:r w:rsidR="006F51DB" w:rsidRPr="008525AC">
              <w:t xml:space="preserve"> </w:t>
            </w:r>
            <w:r w:rsidR="006F51DB" w:rsidRPr="008525AC">
              <w:rPr>
                <w:rFonts w:ascii="Times New Roman" w:hAnsi="Times New Roman" w:cs="Times New Roman"/>
                <w:sz w:val="24"/>
                <w:szCs w:val="24"/>
              </w:rPr>
              <w:t xml:space="preserve">Главными задачами развития промышленности в </w:t>
            </w:r>
            <w:r w:rsidRPr="008525AC">
              <w:rPr>
                <w:rFonts w:ascii="Times New Roman" w:hAnsi="Times New Roman" w:cs="Times New Roman"/>
                <w:sz w:val="24"/>
                <w:szCs w:val="24"/>
              </w:rPr>
              <w:t>2021-2022</w:t>
            </w:r>
            <w:r w:rsidR="006F51DB" w:rsidRPr="008525AC">
              <w:rPr>
                <w:rFonts w:ascii="Times New Roman" w:hAnsi="Times New Roman" w:cs="Times New Roman"/>
                <w:sz w:val="24"/>
                <w:szCs w:val="24"/>
              </w:rPr>
              <w:t xml:space="preserve"> годах </w:t>
            </w:r>
            <w:r w:rsidR="00275F9D" w:rsidRPr="008525AC">
              <w:rPr>
                <w:rFonts w:ascii="Times New Roman" w:hAnsi="Times New Roman" w:cs="Times New Roman"/>
                <w:sz w:val="24"/>
                <w:szCs w:val="24"/>
              </w:rPr>
              <w:t xml:space="preserve"> и на перспективу остается</w:t>
            </w:r>
            <w:r w:rsidR="006F51DB" w:rsidRPr="008525AC">
              <w:rPr>
                <w:rFonts w:ascii="Times New Roman" w:hAnsi="Times New Roman" w:cs="Times New Roman"/>
                <w:sz w:val="24"/>
                <w:szCs w:val="24"/>
              </w:rPr>
              <w:t xml:space="preserve"> повышение производи</w:t>
            </w:r>
            <w:r w:rsidR="002E2DF8" w:rsidRPr="008525AC">
              <w:rPr>
                <w:rFonts w:ascii="Times New Roman" w:hAnsi="Times New Roman" w:cs="Times New Roman"/>
                <w:sz w:val="24"/>
                <w:szCs w:val="24"/>
              </w:rPr>
              <w:t xml:space="preserve">тельности труда </w:t>
            </w:r>
            <w:r w:rsidR="003E264A" w:rsidRPr="008525AC">
              <w:rPr>
                <w:rFonts w:ascii="Times New Roman" w:hAnsi="Times New Roman" w:cs="Times New Roman"/>
                <w:sz w:val="24"/>
                <w:szCs w:val="24"/>
              </w:rPr>
              <w:t>и снижение издержек производства</w:t>
            </w:r>
            <w:r w:rsidR="006F51DB" w:rsidRPr="008525AC">
              <w:rPr>
                <w:rFonts w:ascii="Times New Roman" w:hAnsi="Times New Roman" w:cs="Times New Roman"/>
                <w:sz w:val="24"/>
                <w:szCs w:val="24"/>
              </w:rPr>
              <w:t xml:space="preserve"> на основе быстрого обновления активной части основных средств, наращивание выпуска соответствующей мировым стандартам высококачественной и во</w:t>
            </w:r>
            <w:r w:rsidR="00A17F83" w:rsidRPr="008525AC">
              <w:rPr>
                <w:rFonts w:ascii="Times New Roman" w:hAnsi="Times New Roman" w:cs="Times New Roman"/>
                <w:sz w:val="24"/>
                <w:szCs w:val="24"/>
              </w:rPr>
              <w:t xml:space="preserve">стребованной на рынке продукции, </w:t>
            </w:r>
            <w:r w:rsidR="00B70AD1" w:rsidRPr="008525AC">
              <w:rPr>
                <w:rFonts w:ascii="Times New Roman" w:hAnsi="Times New Roman" w:cs="Times New Roman"/>
                <w:sz w:val="24"/>
                <w:szCs w:val="24"/>
              </w:rPr>
              <w:t>внедрения инновационных ресурсосберегающих и высокопроизводительных технологий, проведения реконструкции, модернизации и расш</w:t>
            </w:r>
            <w:r w:rsidR="005874A0" w:rsidRPr="008525AC">
              <w:rPr>
                <w:rFonts w:ascii="Times New Roman" w:hAnsi="Times New Roman" w:cs="Times New Roman"/>
                <w:sz w:val="24"/>
                <w:szCs w:val="24"/>
              </w:rPr>
              <w:t>ирения действующих производств, увеличение продаж за счет проведения активной маркетинговой политики, расширения товаропроводящей сети</w:t>
            </w:r>
            <w:r w:rsidR="005874A0" w:rsidRPr="008525AC">
              <w:t>.</w:t>
            </w:r>
          </w:p>
          <w:p w:rsidR="00B70AD1" w:rsidRPr="00C11E76" w:rsidRDefault="00B70AD1" w:rsidP="00B70AD1">
            <w:pPr>
              <w:spacing w:after="0" w:line="240" w:lineRule="auto"/>
              <w:ind w:firstLine="708"/>
              <w:contextualSpacing/>
              <w:jc w:val="both"/>
              <w:rPr>
                <w:rFonts w:ascii="Times New Roman" w:hAnsi="Times New Roman" w:cs="Times New Roman"/>
                <w:sz w:val="24"/>
                <w:szCs w:val="24"/>
              </w:rPr>
            </w:pPr>
            <w:r w:rsidRPr="00C11E76">
              <w:rPr>
                <w:rFonts w:ascii="Times New Roman" w:hAnsi="Times New Roman" w:cs="Times New Roman"/>
                <w:sz w:val="24"/>
                <w:szCs w:val="24"/>
              </w:rPr>
              <w:t>По крупным промышленным  предприятиям нашего района объём отгруженных товаров собственного производства, выполненных работ и услуг  собственн</w:t>
            </w:r>
            <w:r w:rsidR="00C11E76" w:rsidRPr="00C11E76">
              <w:rPr>
                <w:rFonts w:ascii="Times New Roman" w:hAnsi="Times New Roman" w:cs="Times New Roman"/>
                <w:sz w:val="24"/>
                <w:szCs w:val="24"/>
              </w:rPr>
              <w:t>ыми силами в 2020 году достиг  17</w:t>
            </w:r>
            <w:r w:rsidRPr="00C11E76">
              <w:rPr>
                <w:rFonts w:ascii="Times New Roman" w:hAnsi="Times New Roman" w:cs="Times New Roman"/>
                <w:sz w:val="24"/>
                <w:szCs w:val="24"/>
              </w:rPr>
              <w:t xml:space="preserve">  млрд.</w:t>
            </w:r>
            <w:r w:rsidR="00C11E76" w:rsidRPr="00C11E76">
              <w:rPr>
                <w:rFonts w:ascii="Times New Roman" w:hAnsi="Times New Roman" w:cs="Times New Roman"/>
                <w:sz w:val="24"/>
                <w:szCs w:val="24"/>
              </w:rPr>
              <w:t xml:space="preserve"> 176</w:t>
            </w:r>
            <w:r w:rsidRPr="00C11E76">
              <w:rPr>
                <w:rFonts w:ascii="Times New Roman" w:hAnsi="Times New Roman" w:cs="Times New Roman"/>
                <w:sz w:val="24"/>
                <w:szCs w:val="24"/>
              </w:rPr>
              <w:t xml:space="preserve"> млн. рублей, и увеличился по сравнению с аналогич</w:t>
            </w:r>
            <w:r w:rsidR="00C11E76" w:rsidRPr="00C11E76">
              <w:rPr>
                <w:rFonts w:ascii="Times New Roman" w:hAnsi="Times New Roman" w:cs="Times New Roman"/>
                <w:sz w:val="24"/>
                <w:szCs w:val="24"/>
              </w:rPr>
              <w:t>ным периодом прошлого года на 4 млрд. 294</w:t>
            </w:r>
            <w:r w:rsidRPr="00C11E76">
              <w:rPr>
                <w:rFonts w:ascii="Times New Roman" w:hAnsi="Times New Roman" w:cs="Times New Roman"/>
                <w:sz w:val="24"/>
                <w:szCs w:val="24"/>
              </w:rPr>
              <w:t xml:space="preserve"> млн. руб</w:t>
            </w:r>
            <w:r w:rsidR="00C11E76" w:rsidRPr="00C11E76">
              <w:rPr>
                <w:rFonts w:ascii="Times New Roman" w:hAnsi="Times New Roman" w:cs="Times New Roman"/>
                <w:sz w:val="24"/>
                <w:szCs w:val="24"/>
              </w:rPr>
              <w:t>лей, темп роста составляет 133,3</w:t>
            </w:r>
            <w:r w:rsidRPr="00C11E76">
              <w:rPr>
                <w:rFonts w:ascii="Times New Roman" w:hAnsi="Times New Roman" w:cs="Times New Roman"/>
                <w:sz w:val="24"/>
                <w:szCs w:val="24"/>
              </w:rPr>
              <w:t>% в том числе:</w:t>
            </w:r>
          </w:p>
          <w:p w:rsidR="00014446" w:rsidRPr="00571CEE" w:rsidRDefault="00B70AD1" w:rsidP="00EF16B1">
            <w:pPr>
              <w:spacing w:after="0" w:line="240" w:lineRule="auto"/>
              <w:jc w:val="both"/>
              <w:rPr>
                <w:rFonts w:ascii="Times New Roman" w:eastAsia="Times New Roman" w:hAnsi="Times New Roman" w:cs="Times New Roman"/>
                <w:sz w:val="24"/>
                <w:szCs w:val="24"/>
              </w:rPr>
            </w:pPr>
            <w:r w:rsidRPr="008525AC">
              <w:rPr>
                <w:rFonts w:ascii="Times New Roman" w:hAnsi="Times New Roman" w:cs="Times New Roman"/>
                <w:b/>
                <w:sz w:val="24"/>
                <w:szCs w:val="24"/>
              </w:rPr>
              <w:tab/>
            </w:r>
            <w:r w:rsidRPr="009F751A">
              <w:rPr>
                <w:rFonts w:ascii="Times New Roman" w:hAnsi="Times New Roman" w:cs="Times New Roman"/>
                <w:sz w:val="24"/>
                <w:szCs w:val="24"/>
              </w:rPr>
              <w:t>Акционерным обществом «Борисовский завод мостовых металлоконструкций имени В.А.Скляренко»</w:t>
            </w:r>
            <w:r w:rsidR="00F66F02" w:rsidRPr="009F751A">
              <w:rPr>
                <w:rFonts w:ascii="Times New Roman" w:hAnsi="Times New Roman" w:cs="Times New Roman"/>
                <w:sz w:val="24"/>
                <w:szCs w:val="24"/>
              </w:rPr>
              <w:t xml:space="preserve"> - предприятие по производству стальных автодорожных</w:t>
            </w:r>
            <w:r w:rsidR="002924F0" w:rsidRPr="009F751A">
              <w:rPr>
                <w:rFonts w:ascii="Times New Roman" w:hAnsi="Times New Roman" w:cs="Times New Roman"/>
                <w:sz w:val="24"/>
                <w:szCs w:val="24"/>
              </w:rPr>
              <w:t xml:space="preserve"> мостов, путепроводов и эстакад (</w:t>
            </w:r>
            <w:r w:rsidRPr="009F751A">
              <w:rPr>
                <w:rFonts w:ascii="Times New Roman" w:hAnsi="Times New Roman" w:cs="Times New Roman"/>
                <w:sz w:val="24"/>
                <w:szCs w:val="24"/>
              </w:rPr>
              <w:t>директор Скляре</w:t>
            </w:r>
            <w:r w:rsidR="009F751A" w:rsidRPr="009F751A">
              <w:rPr>
                <w:rFonts w:ascii="Times New Roman" w:hAnsi="Times New Roman" w:cs="Times New Roman"/>
                <w:sz w:val="24"/>
                <w:szCs w:val="24"/>
              </w:rPr>
              <w:t>нко Виктор Владимирович) за 2022</w:t>
            </w:r>
            <w:r w:rsidRPr="009F751A">
              <w:rPr>
                <w:rFonts w:ascii="Times New Roman" w:hAnsi="Times New Roman" w:cs="Times New Roman"/>
                <w:sz w:val="24"/>
                <w:szCs w:val="24"/>
              </w:rPr>
              <w:t xml:space="preserve">  </w:t>
            </w:r>
            <w:r w:rsidR="009F751A" w:rsidRPr="009F751A">
              <w:rPr>
                <w:rFonts w:ascii="Times New Roman" w:hAnsi="Times New Roman" w:cs="Times New Roman"/>
                <w:sz w:val="24"/>
                <w:szCs w:val="24"/>
              </w:rPr>
              <w:t xml:space="preserve">год </w:t>
            </w:r>
            <w:r w:rsidR="009F751A" w:rsidRPr="009F751A">
              <w:rPr>
                <w:rFonts w:ascii="Times New Roman" w:hAnsi="Times New Roman" w:cs="Times New Roman"/>
                <w:sz w:val="24"/>
                <w:szCs w:val="24"/>
              </w:rPr>
              <w:lastRenderedPageBreak/>
              <w:t>выпущено 49</w:t>
            </w:r>
            <w:r w:rsidRPr="009F751A">
              <w:rPr>
                <w:rFonts w:ascii="Times New Roman" w:hAnsi="Times New Roman" w:cs="Times New Roman"/>
                <w:sz w:val="24"/>
                <w:szCs w:val="24"/>
              </w:rPr>
              <w:t>,4 тысяч тонн мет</w:t>
            </w:r>
            <w:r w:rsidR="009F751A" w:rsidRPr="009F751A">
              <w:rPr>
                <w:rFonts w:ascii="Times New Roman" w:hAnsi="Times New Roman" w:cs="Times New Roman"/>
                <w:sz w:val="24"/>
                <w:szCs w:val="24"/>
              </w:rPr>
              <w:t>аллоконструкций на сумму11</w:t>
            </w:r>
            <w:r w:rsidRPr="009F751A">
              <w:rPr>
                <w:rFonts w:ascii="Times New Roman" w:hAnsi="Times New Roman" w:cs="Times New Roman"/>
                <w:sz w:val="24"/>
                <w:szCs w:val="24"/>
              </w:rPr>
              <w:t xml:space="preserve"> млрд. </w:t>
            </w:r>
            <w:r w:rsidR="009F751A" w:rsidRPr="009F751A">
              <w:rPr>
                <w:rFonts w:ascii="Times New Roman" w:hAnsi="Times New Roman" w:cs="Times New Roman"/>
                <w:sz w:val="24"/>
                <w:szCs w:val="24"/>
              </w:rPr>
              <w:t>347</w:t>
            </w:r>
            <w:r w:rsidRPr="009F751A">
              <w:rPr>
                <w:rFonts w:ascii="Times New Roman" w:hAnsi="Times New Roman" w:cs="Times New Roman"/>
                <w:sz w:val="24"/>
                <w:szCs w:val="24"/>
              </w:rPr>
              <w:t xml:space="preserve"> млн. рублей, что бо</w:t>
            </w:r>
            <w:r w:rsidR="009F751A" w:rsidRPr="009F751A">
              <w:rPr>
                <w:rFonts w:ascii="Times New Roman" w:hAnsi="Times New Roman" w:cs="Times New Roman"/>
                <w:sz w:val="24"/>
                <w:szCs w:val="24"/>
              </w:rPr>
              <w:t>льше уровня прошлого года на 53,6</w:t>
            </w:r>
            <w:r w:rsidRPr="009F751A">
              <w:rPr>
                <w:rFonts w:ascii="Times New Roman" w:hAnsi="Times New Roman" w:cs="Times New Roman"/>
                <w:sz w:val="24"/>
                <w:szCs w:val="24"/>
              </w:rPr>
              <w:t xml:space="preserve"> процента.</w:t>
            </w:r>
            <w:r w:rsidRPr="008525AC">
              <w:rPr>
                <w:rFonts w:ascii="Times New Roman" w:hAnsi="Times New Roman" w:cs="Times New Roman"/>
                <w:b/>
                <w:sz w:val="24"/>
                <w:szCs w:val="24"/>
              </w:rPr>
              <w:t xml:space="preserve"> </w:t>
            </w:r>
            <w:r w:rsidRPr="009F751A">
              <w:rPr>
                <w:rFonts w:ascii="Times New Roman" w:hAnsi="Times New Roman" w:cs="Times New Roman"/>
                <w:sz w:val="24"/>
                <w:szCs w:val="24"/>
              </w:rPr>
              <w:t>Среднесписочная численн</w:t>
            </w:r>
            <w:r w:rsidR="009F751A" w:rsidRPr="009F751A">
              <w:rPr>
                <w:rFonts w:ascii="Times New Roman" w:hAnsi="Times New Roman" w:cs="Times New Roman"/>
                <w:sz w:val="24"/>
                <w:szCs w:val="24"/>
              </w:rPr>
              <w:t>ость работников составляет  1336</w:t>
            </w:r>
            <w:r w:rsidRPr="009F751A">
              <w:rPr>
                <w:rFonts w:ascii="Times New Roman" w:hAnsi="Times New Roman" w:cs="Times New Roman"/>
                <w:sz w:val="24"/>
                <w:szCs w:val="24"/>
              </w:rPr>
              <w:t xml:space="preserve"> человек, средняя заработ</w:t>
            </w:r>
            <w:r w:rsidR="009F751A" w:rsidRPr="009F751A">
              <w:rPr>
                <w:rFonts w:ascii="Times New Roman" w:hAnsi="Times New Roman" w:cs="Times New Roman"/>
                <w:sz w:val="24"/>
                <w:szCs w:val="24"/>
              </w:rPr>
              <w:t>ная плата сложилась в сумме 60</w:t>
            </w:r>
            <w:r w:rsidRPr="009F751A">
              <w:rPr>
                <w:rFonts w:ascii="Times New Roman" w:hAnsi="Times New Roman" w:cs="Times New Roman"/>
                <w:sz w:val="24"/>
                <w:szCs w:val="24"/>
              </w:rPr>
              <w:t xml:space="preserve">  тыс. </w:t>
            </w:r>
            <w:r w:rsidR="009F751A" w:rsidRPr="009F751A">
              <w:rPr>
                <w:rFonts w:ascii="Times New Roman" w:hAnsi="Times New Roman" w:cs="Times New Roman"/>
                <w:sz w:val="24"/>
                <w:szCs w:val="24"/>
              </w:rPr>
              <w:t>руб. (рост на 22,5</w:t>
            </w:r>
            <w:r w:rsidRPr="009F751A">
              <w:rPr>
                <w:rFonts w:ascii="Times New Roman" w:hAnsi="Times New Roman" w:cs="Times New Roman"/>
                <w:sz w:val="24"/>
                <w:szCs w:val="24"/>
              </w:rPr>
              <w:t xml:space="preserve">%).  </w:t>
            </w:r>
            <w:r w:rsidR="00C4207A" w:rsidRPr="009F751A">
              <w:rPr>
                <w:rFonts w:ascii="Times New Roman" w:hAnsi="Times New Roman" w:cs="Times New Roman"/>
                <w:color w:val="000000"/>
                <w:sz w:val="24"/>
                <w:szCs w:val="24"/>
              </w:rPr>
              <w:t>Объекты, над которыми работали заводчане в истекшем году, в основном расположены в Москве и  Московской области,</w:t>
            </w:r>
            <w:r w:rsidR="00C4207A" w:rsidRPr="008525AC">
              <w:rPr>
                <w:rFonts w:ascii="Times New Roman" w:hAnsi="Times New Roman" w:cs="Times New Roman"/>
                <w:b/>
                <w:color w:val="000000"/>
                <w:sz w:val="24"/>
                <w:szCs w:val="24"/>
              </w:rPr>
              <w:t xml:space="preserve"> </w:t>
            </w:r>
            <w:r w:rsidR="009F751A" w:rsidRPr="009F751A">
              <w:rPr>
                <w:rFonts w:ascii="Times New Roman" w:hAnsi="Times New Roman" w:cs="Times New Roman"/>
                <w:color w:val="000000"/>
                <w:sz w:val="24"/>
                <w:szCs w:val="24"/>
              </w:rPr>
              <w:t xml:space="preserve">а также в городе Тольятти Самарской области. На предприятии реализуются проекты по внедрению технологий роботизированной сварки. Приобретено 10 промышленных роботов и </w:t>
            </w:r>
            <w:r w:rsidR="009F751A" w:rsidRPr="00571CEE">
              <w:rPr>
                <w:rFonts w:ascii="Times New Roman" w:hAnsi="Times New Roman" w:cs="Times New Roman"/>
                <w:color w:val="000000"/>
                <w:sz w:val="24"/>
                <w:szCs w:val="24"/>
              </w:rPr>
              <w:t>сварочного оборудования к ним.</w:t>
            </w:r>
          </w:p>
          <w:p w:rsidR="008C30B3" w:rsidRPr="00571CEE" w:rsidRDefault="00D91A1A" w:rsidP="00C65AAC">
            <w:pPr>
              <w:spacing w:after="0" w:line="240" w:lineRule="auto"/>
              <w:ind w:firstLine="708"/>
              <w:contextualSpacing/>
              <w:jc w:val="both"/>
              <w:rPr>
                <w:rFonts w:ascii="Times New Roman" w:hAnsi="Times New Roman" w:cs="Times New Roman"/>
                <w:sz w:val="24"/>
                <w:szCs w:val="24"/>
              </w:rPr>
            </w:pPr>
            <w:r w:rsidRPr="00571CEE">
              <w:rPr>
                <w:rFonts w:ascii="Times New Roman" w:hAnsi="Times New Roman" w:cs="Times New Roman"/>
                <w:sz w:val="24"/>
                <w:szCs w:val="24"/>
              </w:rPr>
              <w:t>Крупным промышленным п</w:t>
            </w:r>
            <w:r w:rsidR="00280334" w:rsidRPr="00571CEE">
              <w:rPr>
                <w:rFonts w:ascii="Times New Roman" w:hAnsi="Times New Roman" w:cs="Times New Roman"/>
                <w:sz w:val="24"/>
                <w:szCs w:val="24"/>
              </w:rPr>
              <w:t xml:space="preserve">редприятием района является ОАО </w:t>
            </w:r>
            <w:r w:rsidRPr="00571CEE">
              <w:rPr>
                <w:rFonts w:ascii="Times New Roman" w:hAnsi="Times New Roman" w:cs="Times New Roman"/>
                <w:sz w:val="24"/>
                <w:szCs w:val="24"/>
              </w:rPr>
              <w:t xml:space="preserve">«Новоборисовское </w:t>
            </w:r>
            <w:r w:rsidR="00280334" w:rsidRPr="00571CEE">
              <w:rPr>
                <w:rFonts w:ascii="Times New Roman" w:hAnsi="Times New Roman" w:cs="Times New Roman"/>
                <w:sz w:val="24"/>
                <w:szCs w:val="24"/>
              </w:rPr>
              <w:t xml:space="preserve">хлебоприёмное предприятие» (генеральный директор Дёмин Ю.А.). </w:t>
            </w:r>
            <w:r w:rsidRPr="00571CEE">
              <w:rPr>
                <w:rFonts w:ascii="Times New Roman" w:hAnsi="Times New Roman" w:cs="Times New Roman"/>
                <w:sz w:val="24"/>
                <w:szCs w:val="24"/>
              </w:rPr>
              <w:t>Основным видом деятельности ОАО «Новоборисовское ХПП» является хранение и складирование зерна, а также производство комбикорма. Проектная мощность: производство комбикормов – 40 тонн/час (265 тыс. тонн в год); общий объем хранения – 135 тыс. тонн. Комбикормовый завод предназначен для выработки полноценных, обогащенных, гранулированных комбикормов для свиней и оснащен современным технологическим оборудованием фирмы «Бюллер». Входит в состав агрохолдинга ООО «ГК Агро-Белогорье».</w:t>
            </w:r>
            <w:r w:rsidRPr="008525AC">
              <w:rPr>
                <w:rFonts w:ascii="Times New Roman" w:hAnsi="Times New Roman" w:cs="Times New Roman"/>
                <w:b/>
                <w:sz w:val="24"/>
                <w:szCs w:val="24"/>
              </w:rPr>
              <w:t xml:space="preserve"> </w:t>
            </w:r>
            <w:r w:rsidR="00571CEE">
              <w:rPr>
                <w:rFonts w:ascii="Times New Roman" w:hAnsi="Times New Roman" w:cs="Times New Roman"/>
                <w:sz w:val="24"/>
                <w:szCs w:val="24"/>
              </w:rPr>
              <w:t>ОАО</w:t>
            </w:r>
            <w:r w:rsidR="00571CEE" w:rsidRPr="00571CEE">
              <w:rPr>
                <w:rFonts w:ascii="Times New Roman" w:hAnsi="Times New Roman" w:cs="Times New Roman"/>
                <w:sz w:val="24"/>
                <w:szCs w:val="24"/>
              </w:rPr>
              <w:t xml:space="preserve"> «Новоборис</w:t>
            </w:r>
            <w:r w:rsidR="00571CEE">
              <w:rPr>
                <w:rFonts w:ascii="Times New Roman" w:hAnsi="Times New Roman" w:cs="Times New Roman"/>
                <w:sz w:val="24"/>
                <w:szCs w:val="24"/>
              </w:rPr>
              <w:t>овское ХПП»</w:t>
            </w:r>
            <w:r w:rsidR="00571CEE" w:rsidRPr="00571CEE">
              <w:rPr>
                <w:rFonts w:ascii="Times New Roman" w:hAnsi="Times New Roman" w:cs="Times New Roman"/>
                <w:sz w:val="24"/>
                <w:szCs w:val="24"/>
              </w:rPr>
              <w:t xml:space="preserve">  в 2022 году  произведено 236,8 тысяч тонн комбикормов или на 18 тысяч тонн больше, чем в 2021 году.  Всего объём произведенной продукции составил 5 млрд. 538 млн. рублей, наблюдается повышение на 4,8 % к уровню прошлого года. На предприятии трудится 248 человек, средняя заработная плата за 2022 год  составила 46,3 тыс.  рублей.</w:t>
            </w:r>
          </w:p>
          <w:p w:rsidR="00C65AAC" w:rsidRPr="00C65AAC" w:rsidRDefault="00B70AD1" w:rsidP="00C65AAC">
            <w:pPr>
              <w:spacing w:after="0" w:line="240" w:lineRule="auto"/>
              <w:ind w:firstLine="709"/>
              <w:contextualSpacing/>
              <w:jc w:val="both"/>
              <w:rPr>
                <w:rFonts w:ascii="Times New Roman" w:hAnsi="Times New Roman" w:cs="Times New Roman"/>
                <w:sz w:val="24"/>
                <w:szCs w:val="24"/>
              </w:rPr>
            </w:pPr>
            <w:r w:rsidRPr="00C65AAC">
              <w:rPr>
                <w:rFonts w:ascii="Times New Roman" w:hAnsi="Times New Roman" w:cs="Times New Roman"/>
                <w:sz w:val="24"/>
                <w:szCs w:val="24"/>
              </w:rPr>
              <w:t>Общество с ограниченной ответст</w:t>
            </w:r>
            <w:r w:rsidR="00C65AAC">
              <w:rPr>
                <w:rFonts w:ascii="Times New Roman" w:hAnsi="Times New Roman" w:cs="Times New Roman"/>
                <w:sz w:val="24"/>
                <w:szCs w:val="24"/>
              </w:rPr>
              <w:t>венностью  «Борисовский керамический завод</w:t>
            </w:r>
            <w:r w:rsidR="00C65AAC" w:rsidRPr="00C65AAC">
              <w:rPr>
                <w:rFonts w:ascii="Times New Roman" w:hAnsi="Times New Roman" w:cs="Times New Roman"/>
                <w:sz w:val="24"/>
                <w:szCs w:val="24"/>
              </w:rPr>
              <w:t>» (директор Гончаров О.П.</w:t>
            </w:r>
            <w:r w:rsidR="002B02BF" w:rsidRPr="00C65AAC">
              <w:rPr>
                <w:rFonts w:ascii="Times New Roman" w:hAnsi="Times New Roman" w:cs="Times New Roman"/>
                <w:sz w:val="24"/>
                <w:szCs w:val="24"/>
              </w:rPr>
              <w:t>) - это одно из немногих предприятий в Центральном федеральном округе, которое специализируется на выпуске глиняной посуды</w:t>
            </w:r>
            <w:r w:rsidR="00C65AAC" w:rsidRPr="00C65AAC">
              <w:rPr>
                <w:rFonts w:ascii="Times New Roman" w:hAnsi="Times New Roman" w:cs="Times New Roman"/>
                <w:sz w:val="24"/>
                <w:szCs w:val="24"/>
              </w:rPr>
              <w:t>. В 2022</w:t>
            </w:r>
            <w:r w:rsidRPr="00C65AAC">
              <w:rPr>
                <w:rFonts w:ascii="Times New Roman" w:hAnsi="Times New Roman" w:cs="Times New Roman"/>
                <w:sz w:val="24"/>
                <w:szCs w:val="24"/>
              </w:rPr>
              <w:t xml:space="preserve"> году он о</w:t>
            </w:r>
            <w:r w:rsidR="00C65AAC" w:rsidRPr="00C65AAC">
              <w:rPr>
                <w:rFonts w:ascii="Times New Roman" w:hAnsi="Times New Roman" w:cs="Times New Roman"/>
                <w:sz w:val="24"/>
                <w:szCs w:val="24"/>
              </w:rPr>
              <w:t>беспечил выпуск продукции на 127,7</w:t>
            </w:r>
            <w:r w:rsidRPr="00C65AAC">
              <w:rPr>
                <w:rFonts w:ascii="Times New Roman" w:hAnsi="Times New Roman" w:cs="Times New Roman"/>
                <w:sz w:val="24"/>
                <w:szCs w:val="24"/>
              </w:rPr>
              <w:t xml:space="preserve"> млн. рублей,</w:t>
            </w:r>
            <w:r w:rsidR="008724BD" w:rsidRPr="00C65AAC">
              <w:rPr>
                <w:rFonts w:ascii="Times New Roman" w:hAnsi="Times New Roman" w:cs="Times New Roman"/>
                <w:sz w:val="24"/>
                <w:szCs w:val="24"/>
              </w:rPr>
              <w:t xml:space="preserve"> </w:t>
            </w:r>
            <w:r w:rsidR="00C65AAC" w:rsidRPr="00C65AAC">
              <w:rPr>
                <w:rFonts w:ascii="Times New Roman" w:hAnsi="Times New Roman" w:cs="Times New Roman"/>
                <w:sz w:val="24"/>
                <w:szCs w:val="24"/>
              </w:rPr>
              <w:t xml:space="preserve">темп роста составил 160,4% к уровню 2021 года, численность работающих на предприятии 201 человек, средняя заработная плата за 2022 год составила 23,6 тыс. рублей. </w:t>
            </w:r>
            <w:r w:rsidRPr="00C65AAC">
              <w:rPr>
                <w:rFonts w:ascii="Times New Roman" w:hAnsi="Times New Roman" w:cs="Times New Roman"/>
                <w:sz w:val="24"/>
                <w:szCs w:val="24"/>
              </w:rPr>
              <w:t xml:space="preserve">Его сувенирная продукция является постоянным представителем на областных и международных выставках. </w:t>
            </w:r>
            <w:r w:rsidR="00C65AAC" w:rsidRPr="00C65AAC">
              <w:rPr>
                <w:rFonts w:ascii="Times New Roman" w:hAnsi="Times New Roman" w:cs="Times New Roman"/>
                <w:sz w:val="24"/>
                <w:szCs w:val="24"/>
              </w:rPr>
              <w:t xml:space="preserve">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436  наименований керамической  продукции, за 2022 год освоено около 20 новых видов изделий и утверждено более 50 декоров. В 2022 году на предприятии продолжили проводить модернизацию производства: запустили новую газовую майоликовую печь второго обжига, которая позволила увеличить производительность обжигового цеха, существенно снизить затраты на энергоносители, тем самым  более эффективно перераспределять трудовые ресурсы; запущено 8 конвейеров «люличного» типа, которые позволят увеличить производительность фарфорового цеха на 25%, а также улучшить культуру производства. Приобретено и усовершенствовано 12 формовочных станков полуавтоматов. Строится и комплектуется </w:t>
            </w:r>
            <w:r w:rsidR="00C65AAC" w:rsidRPr="00C65AAC">
              <w:rPr>
                <w:rFonts w:ascii="Times New Roman" w:hAnsi="Times New Roman" w:cs="Times New Roman"/>
                <w:sz w:val="24"/>
                <w:szCs w:val="24"/>
              </w:rPr>
              <w:lastRenderedPageBreak/>
              <w:t>третий массозаготовительный цех по выпуску фарфоровой ма</w:t>
            </w:r>
            <w:r w:rsidR="00C65AAC">
              <w:rPr>
                <w:rFonts w:ascii="Times New Roman" w:hAnsi="Times New Roman" w:cs="Times New Roman"/>
                <w:sz w:val="24"/>
                <w:szCs w:val="24"/>
              </w:rPr>
              <w:t>ссы, планируется запуск летом</w:t>
            </w:r>
            <w:r w:rsidR="00C65AAC" w:rsidRPr="00C65AAC">
              <w:rPr>
                <w:rFonts w:ascii="Times New Roman" w:hAnsi="Times New Roman" w:cs="Times New Roman"/>
                <w:sz w:val="24"/>
                <w:szCs w:val="24"/>
              </w:rPr>
              <w:t xml:space="preserve"> 2023 года.</w:t>
            </w:r>
          </w:p>
          <w:p w:rsidR="00193F38" w:rsidRPr="00193F38" w:rsidRDefault="00193F38" w:rsidP="00193F38">
            <w:pPr>
              <w:spacing w:after="0" w:line="240" w:lineRule="auto"/>
              <w:ind w:firstLine="708"/>
              <w:contextualSpacing/>
              <w:jc w:val="both"/>
              <w:rPr>
                <w:rFonts w:ascii="Times New Roman" w:hAnsi="Times New Roman" w:cs="Times New Roman"/>
                <w:sz w:val="24"/>
                <w:szCs w:val="24"/>
              </w:rPr>
            </w:pPr>
            <w:r w:rsidRPr="00193F38">
              <w:rPr>
                <w:rFonts w:ascii="Times New Roman" w:hAnsi="Times New Roman" w:cs="Times New Roman"/>
                <w:spacing w:val="-4"/>
                <w:sz w:val="24"/>
                <w:szCs w:val="24"/>
              </w:rPr>
              <w:t xml:space="preserve">В районе работает общество с ограниченной ответственностью «Производственная компания «Русь» ОП «Борисовский».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всего в ассортименте более 10 наименований выпускаемой продукции. Вся продукция выпускается под маркой «ТМ «Консерватория вкуса». Численность работающих составляет 34 человека, средняя заработная плата – более 27,8 тыс. рублей. </w:t>
            </w:r>
            <w:r w:rsidRPr="00193F38">
              <w:rPr>
                <w:rFonts w:ascii="Times New Roman" w:hAnsi="Times New Roman" w:cs="Times New Roman"/>
                <w:sz w:val="24"/>
                <w:szCs w:val="24"/>
              </w:rPr>
              <w:t>За 2022 год произведено более 1,8 млн. условных банок консервной продукции, объём отгруженной продукции составил  160,9 млн.  рублей.</w:t>
            </w:r>
          </w:p>
          <w:p w:rsidR="00193F38" w:rsidRPr="00193F38" w:rsidRDefault="00193F38" w:rsidP="00193F38">
            <w:pPr>
              <w:spacing w:after="0" w:line="240" w:lineRule="auto"/>
              <w:jc w:val="both"/>
              <w:rPr>
                <w:rFonts w:ascii="Times New Roman" w:hAnsi="Times New Roman" w:cs="Times New Roman"/>
                <w:sz w:val="24"/>
                <w:szCs w:val="24"/>
              </w:rPr>
            </w:pPr>
            <w:r w:rsidRPr="00193F38">
              <w:rPr>
                <w:rFonts w:ascii="Times New Roman" w:hAnsi="Times New Roman" w:cs="Times New Roman"/>
                <w:color w:val="FF0000"/>
                <w:sz w:val="24"/>
                <w:szCs w:val="24"/>
              </w:rPr>
              <w:t xml:space="preserve">         </w:t>
            </w:r>
            <w:r w:rsidRPr="00193F38">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данным статистики за 2022 года составил 23439 млн. рублей или  111,2 % к соответствующему периоду прошлого  года.</w:t>
            </w:r>
          </w:p>
          <w:p w:rsidR="00250BD2" w:rsidRPr="008525AC" w:rsidRDefault="00250BD2" w:rsidP="00B70AD1">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8.</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Сельское хозяйство</w:t>
            </w:r>
          </w:p>
        </w:tc>
        <w:tc>
          <w:tcPr>
            <w:tcW w:w="7294" w:type="dxa"/>
            <w:shd w:val="clear" w:color="auto" w:fill="auto"/>
            <w:vAlign w:val="center"/>
          </w:tcPr>
          <w:p w:rsidR="005E1E71" w:rsidRPr="00B26003" w:rsidRDefault="00950CE6" w:rsidP="00505EE3">
            <w:pPr>
              <w:pStyle w:val="ab"/>
              <w:spacing w:before="0" w:beforeAutospacing="0" w:after="0" w:afterAutospacing="0"/>
              <w:ind w:firstLine="601"/>
              <w:jc w:val="both"/>
            </w:pPr>
            <w:r w:rsidRPr="00B26003">
              <w:t>А</w:t>
            </w:r>
            <w:r w:rsidR="000F245E" w:rsidRPr="00B26003">
              <w:t xml:space="preserve">гропромышленный комплекс Борисовского района - это перспективный сектор экономики, представляющий собой совокупность отраслей, связанных с </w:t>
            </w:r>
            <w:hyperlink r:id="rId54" w:tooltip="Сельское хозяйство" w:history="1">
              <w:r w:rsidR="000F245E" w:rsidRPr="00B26003">
                <w:rPr>
                  <w:rStyle w:val="aa"/>
                  <w:color w:val="auto"/>
                  <w:u w:val="none"/>
                </w:rPr>
                <w:t>сельским хозяйством</w:t>
              </w:r>
            </w:hyperlink>
            <w:r w:rsidR="000F245E" w:rsidRPr="00B26003">
              <w:t xml:space="preserve"> в единый производственно-экономический комплекс.</w:t>
            </w:r>
            <w:r w:rsidR="003118F0" w:rsidRPr="00B26003">
              <w:t xml:space="preserve"> </w:t>
            </w:r>
            <w:r w:rsidR="000F245E" w:rsidRPr="00B26003">
              <w:t xml:space="preserve">В настоящее время </w:t>
            </w:r>
            <w:hyperlink r:id="rId55" w:tooltip="Аграрно-промышленный комплекс (апк)" w:history="1">
              <w:r w:rsidR="000F245E" w:rsidRPr="00B26003">
                <w:rPr>
                  <w:rStyle w:val="aa"/>
                  <w:color w:val="auto"/>
                  <w:u w:val="none"/>
                </w:rPr>
                <w:t>агропромышленный комплекс</w:t>
              </w:r>
            </w:hyperlink>
            <w:r w:rsidR="000F245E" w:rsidRPr="00B26003">
              <w:t xml:space="preserve"> продолжает успешно развиваться, наращивая объемы производства </w:t>
            </w:r>
            <w:r w:rsidR="0002331F" w:rsidRPr="00B26003">
              <w:t>и демонстрируя устойчивый рост</w:t>
            </w:r>
            <w:r w:rsidR="005E1E71" w:rsidRPr="00B26003">
              <w:t>.</w:t>
            </w:r>
          </w:p>
          <w:p w:rsidR="0087518F" w:rsidRPr="00B26003" w:rsidRDefault="005E1E71" w:rsidP="00BD1F52">
            <w:pPr>
              <w:pStyle w:val="ab"/>
              <w:spacing w:before="0" w:beforeAutospacing="0" w:after="0" w:afterAutospacing="0"/>
              <w:ind w:firstLine="601"/>
              <w:jc w:val="both"/>
            </w:pPr>
            <w:r w:rsidRPr="00B26003">
              <w:t>Г</w:t>
            </w:r>
            <w:r w:rsidR="000F245E" w:rsidRPr="00B26003">
              <w:t>лавным звеном в агропромышленном комплексе</w:t>
            </w:r>
            <w:r w:rsidR="003118F0" w:rsidRPr="00B26003">
              <w:t xml:space="preserve"> Борисовского района</w:t>
            </w:r>
            <w:r w:rsidR="000F245E" w:rsidRPr="00B26003">
              <w:t xml:space="preserve"> – является сельское хозяйство. Доля производимой сельскохозяйственной продукции в валовом муницип</w:t>
            </w:r>
            <w:r w:rsidR="004E5F30" w:rsidRPr="00B26003">
              <w:t>альном продукте</w:t>
            </w:r>
            <w:r w:rsidR="00BC156D" w:rsidRPr="00B26003">
              <w:t xml:space="preserve"> </w:t>
            </w:r>
            <w:r w:rsidR="00B26003" w:rsidRPr="00B26003">
              <w:t>в 2022</w:t>
            </w:r>
            <w:r w:rsidR="004E5F30" w:rsidRPr="00B26003">
              <w:t xml:space="preserve"> году составляет более 50</w:t>
            </w:r>
            <w:r w:rsidR="000F245E" w:rsidRPr="00B26003">
              <w:t xml:space="preserve"> процентов.</w:t>
            </w:r>
            <w:r w:rsidR="0002331F" w:rsidRPr="00B26003">
              <w:t xml:space="preserve"> </w:t>
            </w:r>
            <w:r w:rsidR="00A233F7" w:rsidRPr="00B26003">
              <w:t>Сельское хозяйство – это стратегическая отрасль нашего района</w:t>
            </w:r>
            <w:r w:rsidR="00970767" w:rsidRPr="00B26003">
              <w:t>,</w:t>
            </w:r>
            <w:r w:rsidRPr="00B26003">
              <w:t xml:space="preserve"> </w:t>
            </w:r>
            <w:r w:rsidR="00970767" w:rsidRPr="00B26003">
              <w:t xml:space="preserve">которая специализируется на </w:t>
            </w:r>
            <w:r w:rsidR="00FC67C6" w:rsidRPr="00B26003">
              <w:t>растениеводстве и живо</w:t>
            </w:r>
            <w:r w:rsidRPr="00B26003">
              <w:t>тноводстве.</w:t>
            </w:r>
            <w:r w:rsidR="000F245E" w:rsidRPr="00B26003">
              <w:t xml:space="preserve"> Предприятия района производ</w:t>
            </w:r>
            <w:r w:rsidR="00C27D3F" w:rsidRPr="00B26003">
              <w:t>ят мясо, молоко, рыбу, яйца</w:t>
            </w:r>
            <w:r w:rsidR="000F245E" w:rsidRPr="00B26003">
              <w:t>, зерновые и технические культуры, овощи, плоды семечковых культур, виноград, саженцы плодовых, декоративных и редких культур, цветы и многое другое.</w:t>
            </w:r>
            <w:r w:rsidR="00D27FB9" w:rsidRPr="00B26003">
              <w:t xml:space="preserve"> </w:t>
            </w:r>
          </w:p>
          <w:p w:rsidR="009C7B53" w:rsidRPr="004923AD" w:rsidRDefault="00D27FB9" w:rsidP="0000335E">
            <w:pPr>
              <w:pStyle w:val="ab"/>
              <w:spacing w:before="0" w:beforeAutospacing="0" w:after="0" w:afterAutospacing="0"/>
              <w:ind w:firstLine="601"/>
              <w:jc w:val="both"/>
            </w:pPr>
            <w:r w:rsidRPr="004923AD">
              <w:t>Н</w:t>
            </w:r>
            <w:r w:rsidR="000F245E" w:rsidRPr="004923AD">
              <w:t>а территории района осуществляют сел</w:t>
            </w:r>
            <w:r w:rsidR="00DB39CA" w:rsidRPr="004923AD">
              <w:t>ьскохозяйственную деятельность 15</w:t>
            </w:r>
            <w:r w:rsidR="000F245E" w:rsidRPr="004923AD">
              <w:t xml:space="preserve"> предприятий занимающихся сельск</w:t>
            </w:r>
            <w:r w:rsidR="00DB39CA" w:rsidRPr="004923AD">
              <w:t>охозяйственным производством, 58</w:t>
            </w:r>
            <w:r w:rsidR="000F245E" w:rsidRPr="004923AD">
              <w:t xml:space="preserve"> крестьянских (фермерских) хозяйств и </w:t>
            </w:r>
            <w:hyperlink r:id="rId56" w:tooltip="Индивидуальное предпринимательство" w:history="1">
              <w:r w:rsidR="000F245E" w:rsidRPr="004923AD">
                <w:rPr>
                  <w:rStyle w:val="aa"/>
                  <w:color w:val="auto"/>
                  <w:u w:val="none"/>
                </w:rPr>
                <w:t>индивидуальных предпринимателей</w:t>
              </w:r>
            </w:hyperlink>
            <w:r w:rsidR="00DB39CA" w:rsidRPr="004923AD">
              <w:t xml:space="preserve"> 10,8</w:t>
            </w:r>
            <w:r w:rsidR="000F245E" w:rsidRPr="004923AD">
              <w:t xml:space="preserve"> тыс. личны</w:t>
            </w:r>
            <w:r w:rsidR="0087518F" w:rsidRPr="004923AD">
              <w:t xml:space="preserve">х подсобных хозяйств населения, </w:t>
            </w:r>
            <w:r w:rsidR="00DB39CA" w:rsidRPr="004923AD">
              <w:t xml:space="preserve"> небольшое  </w:t>
            </w:r>
            <w:r w:rsidR="000F245E" w:rsidRPr="004923AD">
              <w:t>учебное хозяйство Борисовского агромеханического техникума, подсобное хозяйст</w:t>
            </w:r>
            <w:r w:rsidR="004F45C2" w:rsidRPr="004923AD">
              <w:t>во санатория «Красиво», а также</w:t>
            </w:r>
            <w:r w:rsidR="00ED0F05" w:rsidRPr="004923AD">
              <w:t xml:space="preserve"> несколько</w:t>
            </w:r>
            <w:r w:rsidR="000F245E" w:rsidRPr="004923AD">
              <w:t xml:space="preserve"> перерабатывающих и обслуживающих предприятий.</w:t>
            </w:r>
            <w:r w:rsidR="00ED0F05" w:rsidRPr="004923AD">
              <w:t xml:space="preserve"> </w:t>
            </w:r>
            <w:r w:rsidR="000F245E" w:rsidRPr="004923AD">
              <w:t xml:space="preserve">Для производства сельскохозяйственной продукции в </w:t>
            </w:r>
            <w:r w:rsidR="004B3008" w:rsidRPr="004923AD">
              <w:t xml:space="preserve">районе имеется </w:t>
            </w:r>
            <w:r w:rsidR="004A0A94" w:rsidRPr="004923AD">
              <w:t>46,8</w:t>
            </w:r>
            <w:r w:rsidR="000F245E" w:rsidRPr="004923AD">
              <w:t xml:space="preserve"> тыс. га сельскохозяйс</w:t>
            </w:r>
            <w:r w:rsidR="00C43E85" w:rsidRPr="004923AD">
              <w:t>твенных угодий, в том числе 37,7</w:t>
            </w:r>
            <w:r w:rsidR="000F245E" w:rsidRPr="004923AD">
              <w:t xml:space="preserve"> тыс. га пашни, многолетние насаждения</w:t>
            </w:r>
            <w:r w:rsidR="00F10ADF" w:rsidRPr="004923AD">
              <w:t xml:space="preserve"> 0,22</w:t>
            </w:r>
            <w:r w:rsidR="000F245E" w:rsidRPr="004923AD">
              <w:t xml:space="preserve"> тыс. га, сенокосы 1,1 тыс. га, пастбища 4,4 тыс. га.</w:t>
            </w:r>
          </w:p>
          <w:p w:rsidR="000F245E" w:rsidRPr="004923AD" w:rsidRDefault="004923AD" w:rsidP="0000335E">
            <w:pPr>
              <w:pStyle w:val="ab"/>
              <w:spacing w:before="0" w:beforeAutospacing="0" w:after="0" w:afterAutospacing="0"/>
              <w:ind w:firstLine="601"/>
              <w:jc w:val="both"/>
            </w:pPr>
            <w:r w:rsidRPr="004923AD">
              <w:t>В районе функционирует 5 свинокомплексов</w:t>
            </w:r>
            <w:r w:rsidR="000F245E" w:rsidRPr="004923AD">
              <w:t xml:space="preserve"> по производству </w:t>
            </w:r>
            <w:r w:rsidR="00630230" w:rsidRPr="004923AD">
              <w:t>мяса свинины, а также производство</w:t>
            </w:r>
            <w:r w:rsidR="00584B83" w:rsidRPr="004923AD">
              <w:t xml:space="preserve"> «Грузсчанское» ООО «Белгранкорм» по производству инкубационных яиц и мяса птицы</w:t>
            </w:r>
            <w:r w:rsidR="00584B83" w:rsidRPr="004923AD">
              <w:rPr>
                <w:color w:val="FF0000"/>
              </w:rPr>
              <w:t>.</w:t>
            </w:r>
          </w:p>
          <w:p w:rsidR="008664D4" w:rsidRPr="00F83B4D" w:rsidRDefault="000F245E" w:rsidP="008664D4">
            <w:pPr>
              <w:autoSpaceDE w:val="0"/>
              <w:autoSpaceDN w:val="0"/>
              <w:adjustRightInd w:val="0"/>
              <w:spacing w:after="0" w:line="240" w:lineRule="auto"/>
              <w:ind w:firstLine="743"/>
              <w:jc w:val="both"/>
              <w:rPr>
                <w:rFonts w:ascii="Times New Roman" w:eastAsia="TimesNewRomanPSMT" w:hAnsi="Times New Roman" w:cs="Times New Roman"/>
                <w:color w:val="000000"/>
                <w:sz w:val="24"/>
                <w:szCs w:val="24"/>
              </w:rPr>
            </w:pPr>
            <w:r w:rsidRPr="004923AD">
              <w:rPr>
                <w:rFonts w:ascii="Times New Roman" w:hAnsi="Times New Roman" w:cs="Times New Roman"/>
                <w:sz w:val="24"/>
                <w:szCs w:val="24"/>
              </w:rPr>
              <w:t xml:space="preserve">Численность работающих в агропромышленном комплексе </w:t>
            </w:r>
            <w:r w:rsidRPr="004923AD">
              <w:rPr>
                <w:rFonts w:ascii="Times New Roman" w:hAnsi="Times New Roman" w:cs="Times New Roman"/>
                <w:sz w:val="24"/>
                <w:szCs w:val="24"/>
              </w:rPr>
              <w:lastRenderedPageBreak/>
              <w:t>Борисовс</w:t>
            </w:r>
            <w:r w:rsidR="000709A9" w:rsidRPr="004923AD">
              <w:rPr>
                <w:rFonts w:ascii="Times New Roman" w:hAnsi="Times New Roman" w:cs="Times New Roman"/>
                <w:sz w:val="24"/>
                <w:szCs w:val="24"/>
              </w:rPr>
              <w:t xml:space="preserve">кого района </w:t>
            </w:r>
            <w:r w:rsidR="004923AD" w:rsidRPr="004923AD">
              <w:rPr>
                <w:rFonts w:ascii="Times New Roman" w:hAnsi="Times New Roman" w:cs="Times New Roman"/>
                <w:sz w:val="24"/>
                <w:szCs w:val="24"/>
              </w:rPr>
              <w:t>в 2022</w:t>
            </w:r>
            <w:r w:rsidR="006B0BF2" w:rsidRPr="004923AD">
              <w:rPr>
                <w:rFonts w:ascii="Times New Roman" w:hAnsi="Times New Roman" w:cs="Times New Roman"/>
                <w:sz w:val="24"/>
                <w:szCs w:val="24"/>
              </w:rPr>
              <w:t xml:space="preserve"> году </w:t>
            </w:r>
            <w:r w:rsidR="004923AD" w:rsidRPr="004923AD">
              <w:rPr>
                <w:rFonts w:ascii="Times New Roman" w:hAnsi="Times New Roman" w:cs="Times New Roman"/>
                <w:sz w:val="24"/>
                <w:szCs w:val="24"/>
              </w:rPr>
              <w:t>составляет белее 1,3</w:t>
            </w:r>
            <w:r w:rsidR="000C3DA5" w:rsidRPr="004923AD">
              <w:rPr>
                <w:rFonts w:ascii="Times New Roman" w:hAnsi="Times New Roman" w:cs="Times New Roman"/>
                <w:sz w:val="24"/>
                <w:szCs w:val="24"/>
              </w:rPr>
              <w:t xml:space="preserve"> тыс. человек, среднемесячная заработная плата работников с/х пре</w:t>
            </w:r>
            <w:r w:rsidR="004923AD" w:rsidRPr="004923AD">
              <w:rPr>
                <w:rFonts w:ascii="Times New Roman" w:hAnsi="Times New Roman" w:cs="Times New Roman"/>
                <w:sz w:val="24"/>
                <w:szCs w:val="24"/>
              </w:rPr>
              <w:t>дприятий составляет 53,2 тыс. руб.</w:t>
            </w:r>
            <w:r w:rsidR="00ED16C8" w:rsidRPr="00B26003">
              <w:rPr>
                <w:rFonts w:ascii="Times New Roman" w:hAnsi="Times New Roman" w:cs="Times New Roman"/>
                <w:b/>
                <w:sz w:val="24"/>
                <w:szCs w:val="24"/>
              </w:rPr>
              <w:t xml:space="preserve"> </w:t>
            </w:r>
            <w:r w:rsidR="00732B0B" w:rsidRPr="00F83B4D">
              <w:rPr>
                <w:rFonts w:ascii="Times New Roman" w:eastAsia="TimesNewRomanPSMT" w:hAnsi="Times New Roman" w:cs="Times New Roman"/>
                <w:color w:val="000000"/>
                <w:sz w:val="24"/>
                <w:szCs w:val="24"/>
              </w:rPr>
              <w:t>За 202</w:t>
            </w:r>
            <w:r w:rsidR="006000AD" w:rsidRPr="00F83B4D">
              <w:rPr>
                <w:rFonts w:ascii="Times New Roman" w:eastAsia="TimesNewRomanPSMT" w:hAnsi="Times New Roman" w:cs="Times New Roman"/>
                <w:color w:val="000000"/>
                <w:sz w:val="24"/>
                <w:szCs w:val="24"/>
              </w:rPr>
              <w:t>2</w:t>
            </w:r>
            <w:r w:rsidR="00732B0B" w:rsidRPr="00F83B4D">
              <w:rPr>
                <w:rFonts w:ascii="Times New Roman" w:eastAsia="TimesNewRomanPSMT" w:hAnsi="Times New Roman" w:cs="Times New Roman"/>
                <w:color w:val="000000"/>
                <w:sz w:val="24"/>
                <w:szCs w:val="24"/>
              </w:rPr>
              <w:t xml:space="preserve"> год </w:t>
            </w:r>
            <w:r w:rsidR="00ED16C8" w:rsidRPr="00F83B4D">
              <w:rPr>
                <w:rFonts w:ascii="Times New Roman" w:eastAsia="TimesNewRomanPSMT" w:hAnsi="Times New Roman" w:cs="Times New Roman"/>
                <w:color w:val="000000"/>
                <w:sz w:val="24"/>
                <w:szCs w:val="24"/>
              </w:rPr>
              <w:t>объем инве</w:t>
            </w:r>
            <w:r w:rsidR="00732B0B" w:rsidRPr="00F83B4D">
              <w:rPr>
                <w:rFonts w:ascii="Times New Roman" w:eastAsia="TimesNewRomanPSMT" w:hAnsi="Times New Roman" w:cs="Times New Roman"/>
                <w:color w:val="000000"/>
                <w:sz w:val="24"/>
                <w:szCs w:val="24"/>
              </w:rPr>
              <w:t>стиций в основной капитал в агр</w:t>
            </w:r>
            <w:r w:rsidR="00ED16C8" w:rsidRPr="00F83B4D">
              <w:rPr>
                <w:rFonts w:ascii="Times New Roman" w:eastAsia="TimesNewRomanPSMT" w:hAnsi="Times New Roman" w:cs="Times New Roman"/>
                <w:color w:val="000000"/>
                <w:sz w:val="24"/>
                <w:szCs w:val="24"/>
              </w:rPr>
              <w:t>арном сек</w:t>
            </w:r>
            <w:r w:rsidR="0085608B" w:rsidRPr="00F83B4D">
              <w:rPr>
                <w:rFonts w:ascii="Times New Roman" w:eastAsia="TimesNewRomanPSMT" w:hAnsi="Times New Roman" w:cs="Times New Roman"/>
                <w:color w:val="000000"/>
                <w:sz w:val="24"/>
                <w:szCs w:val="24"/>
              </w:rPr>
              <w:t>тор</w:t>
            </w:r>
            <w:r w:rsidR="00732B0B" w:rsidRPr="00F83B4D">
              <w:rPr>
                <w:rFonts w:ascii="Times New Roman" w:eastAsia="TimesNewRomanPSMT" w:hAnsi="Times New Roman" w:cs="Times New Roman"/>
                <w:color w:val="000000"/>
                <w:sz w:val="24"/>
                <w:szCs w:val="24"/>
              </w:rPr>
              <w:t xml:space="preserve">е экономики составил </w:t>
            </w:r>
            <w:r w:rsidR="0085608B" w:rsidRPr="00F83B4D">
              <w:rPr>
                <w:rFonts w:ascii="Times New Roman" w:eastAsia="TimesNewRomanPSMT" w:hAnsi="Times New Roman" w:cs="Times New Roman"/>
                <w:color w:val="000000"/>
                <w:sz w:val="24"/>
                <w:szCs w:val="24"/>
              </w:rPr>
              <w:t xml:space="preserve"> </w:t>
            </w:r>
            <w:r w:rsidR="006000AD" w:rsidRPr="00F83B4D">
              <w:rPr>
                <w:rFonts w:ascii="Times New Roman" w:eastAsia="TimesNewRomanPSMT" w:hAnsi="Times New Roman" w:cs="Times New Roman"/>
                <w:color w:val="000000"/>
                <w:sz w:val="24"/>
                <w:szCs w:val="24"/>
              </w:rPr>
              <w:t>599,7</w:t>
            </w:r>
            <w:r w:rsidR="00092574" w:rsidRPr="00F83B4D">
              <w:rPr>
                <w:rFonts w:ascii="Times New Roman" w:eastAsia="TimesNewRomanPSMT" w:hAnsi="Times New Roman" w:cs="Times New Roman"/>
                <w:color w:val="000000"/>
                <w:sz w:val="24"/>
                <w:szCs w:val="24"/>
              </w:rPr>
              <w:t xml:space="preserve"> </w:t>
            </w:r>
            <w:r w:rsidR="00ED16C8" w:rsidRPr="00F83B4D">
              <w:rPr>
                <w:rFonts w:ascii="Times New Roman" w:eastAsia="TimesNewRomanPSMT" w:hAnsi="Times New Roman" w:cs="Times New Roman"/>
                <w:color w:val="000000"/>
                <w:sz w:val="24"/>
                <w:szCs w:val="24"/>
              </w:rPr>
              <w:t xml:space="preserve"> млн.</w:t>
            </w:r>
            <w:r w:rsidR="0085608B" w:rsidRPr="00F83B4D">
              <w:rPr>
                <w:rFonts w:ascii="Times New Roman" w:eastAsia="TimesNewRomanPSMT" w:hAnsi="Times New Roman" w:cs="Times New Roman"/>
                <w:color w:val="000000"/>
                <w:sz w:val="24"/>
                <w:szCs w:val="24"/>
              </w:rPr>
              <w:t xml:space="preserve"> </w:t>
            </w:r>
            <w:r w:rsidR="00092574" w:rsidRPr="00F83B4D">
              <w:rPr>
                <w:rFonts w:ascii="Times New Roman" w:eastAsia="TimesNewRomanPSMT" w:hAnsi="Times New Roman" w:cs="Times New Roman"/>
                <w:color w:val="000000"/>
                <w:sz w:val="24"/>
                <w:szCs w:val="24"/>
              </w:rPr>
              <w:t>р</w:t>
            </w:r>
            <w:r w:rsidR="00ED16C8" w:rsidRPr="00F83B4D">
              <w:rPr>
                <w:rFonts w:ascii="Times New Roman" w:eastAsia="TimesNewRomanPSMT" w:hAnsi="Times New Roman" w:cs="Times New Roman"/>
                <w:color w:val="000000"/>
                <w:sz w:val="24"/>
                <w:szCs w:val="24"/>
              </w:rPr>
              <w:t>уб</w:t>
            </w:r>
            <w:r w:rsidR="00092574" w:rsidRPr="00F83B4D">
              <w:rPr>
                <w:rFonts w:ascii="Times New Roman" w:eastAsia="TimesNewRomanPSMT" w:hAnsi="Times New Roman" w:cs="Times New Roman"/>
                <w:color w:val="000000"/>
                <w:sz w:val="24"/>
                <w:szCs w:val="24"/>
              </w:rPr>
              <w:t xml:space="preserve">лей, что на </w:t>
            </w:r>
            <w:r w:rsidR="00F83B4D" w:rsidRPr="00F83B4D">
              <w:rPr>
                <w:rFonts w:ascii="Times New Roman" w:eastAsia="TimesNewRomanPSMT" w:hAnsi="Times New Roman" w:cs="Times New Roman"/>
                <w:color w:val="000000"/>
                <w:sz w:val="24"/>
                <w:szCs w:val="24"/>
              </w:rPr>
              <w:t>146,</w:t>
            </w:r>
            <w:r w:rsidR="0085608B" w:rsidRPr="00F83B4D">
              <w:rPr>
                <w:rFonts w:ascii="Times New Roman" w:eastAsia="TimesNewRomanPSMT" w:hAnsi="Times New Roman" w:cs="Times New Roman"/>
                <w:color w:val="000000"/>
                <w:sz w:val="24"/>
                <w:szCs w:val="24"/>
              </w:rPr>
              <w:t>0 млн. рублей</w:t>
            </w:r>
            <w:r w:rsidR="00ED16C8" w:rsidRPr="00F83B4D">
              <w:rPr>
                <w:rFonts w:ascii="Times New Roman" w:eastAsia="TimesNewRomanPSMT" w:hAnsi="Times New Roman" w:cs="Times New Roman"/>
                <w:color w:val="000000"/>
                <w:sz w:val="24"/>
                <w:szCs w:val="24"/>
              </w:rPr>
              <w:t xml:space="preserve"> выш</w:t>
            </w:r>
            <w:r w:rsidR="00092574" w:rsidRPr="00F83B4D">
              <w:rPr>
                <w:rFonts w:ascii="Times New Roman" w:eastAsia="TimesNewRomanPSMT" w:hAnsi="Times New Roman" w:cs="Times New Roman"/>
                <w:color w:val="000000"/>
                <w:sz w:val="24"/>
                <w:szCs w:val="24"/>
              </w:rPr>
              <w:t>е показателя за аналогичный пер</w:t>
            </w:r>
            <w:r w:rsidR="00F83B4D" w:rsidRPr="00F83B4D">
              <w:rPr>
                <w:rFonts w:ascii="Times New Roman" w:eastAsia="TimesNewRomanPSMT" w:hAnsi="Times New Roman" w:cs="Times New Roman"/>
                <w:color w:val="000000"/>
                <w:sz w:val="24"/>
                <w:szCs w:val="24"/>
              </w:rPr>
              <w:t>иод 2021</w:t>
            </w:r>
            <w:r w:rsidR="001F6875" w:rsidRPr="00F83B4D">
              <w:rPr>
                <w:rFonts w:ascii="Times New Roman" w:eastAsia="TimesNewRomanPSMT" w:hAnsi="Times New Roman" w:cs="Times New Roman"/>
                <w:color w:val="000000"/>
                <w:sz w:val="24"/>
                <w:szCs w:val="24"/>
              </w:rPr>
              <w:t xml:space="preserve"> года. </w:t>
            </w:r>
            <w:r w:rsidR="00ED16C8" w:rsidRPr="00F83B4D">
              <w:rPr>
                <w:rFonts w:ascii="Times New Roman" w:eastAsia="TimesNewRomanPSMT" w:hAnsi="Times New Roman" w:cs="Times New Roman"/>
                <w:color w:val="000000"/>
                <w:sz w:val="24"/>
                <w:szCs w:val="24"/>
              </w:rPr>
              <w:t>Лидер</w:t>
            </w:r>
            <w:r w:rsidR="001F6875" w:rsidRPr="00F83B4D">
              <w:rPr>
                <w:rFonts w:ascii="Times New Roman" w:eastAsia="TimesNewRomanPSMT" w:hAnsi="Times New Roman" w:cs="Times New Roman"/>
                <w:color w:val="000000"/>
                <w:sz w:val="24"/>
                <w:szCs w:val="24"/>
              </w:rPr>
              <w:t xml:space="preserve">ами по сумме </w:t>
            </w:r>
            <w:r w:rsidR="0085608B" w:rsidRPr="00F83B4D">
              <w:rPr>
                <w:rFonts w:ascii="Times New Roman" w:eastAsia="TimesNewRomanPSMT" w:hAnsi="Times New Roman" w:cs="Times New Roman"/>
                <w:color w:val="000000"/>
                <w:sz w:val="24"/>
                <w:szCs w:val="24"/>
              </w:rPr>
              <w:t>инвестиций стали ОО</w:t>
            </w:r>
            <w:r w:rsidR="009E19FC" w:rsidRPr="00F83B4D">
              <w:rPr>
                <w:rFonts w:ascii="Times New Roman" w:eastAsia="TimesNewRomanPSMT" w:hAnsi="Times New Roman" w:cs="Times New Roman"/>
                <w:color w:val="000000"/>
                <w:sz w:val="24"/>
                <w:szCs w:val="24"/>
              </w:rPr>
              <w:t>О «Борисовский фермы»</w:t>
            </w:r>
            <w:r w:rsidR="00F83B4D" w:rsidRPr="00F83B4D">
              <w:rPr>
                <w:rFonts w:ascii="Times New Roman" w:eastAsia="TimesNewRomanPSMT" w:hAnsi="Times New Roman" w:cs="Times New Roman"/>
                <w:color w:val="000000"/>
                <w:sz w:val="24"/>
                <w:szCs w:val="24"/>
              </w:rPr>
              <w:t xml:space="preserve"> (295,5</w:t>
            </w:r>
            <w:r w:rsidR="00E51271" w:rsidRPr="00F83B4D">
              <w:rPr>
                <w:rFonts w:ascii="Times New Roman" w:eastAsia="TimesNewRomanPSMT" w:hAnsi="Times New Roman" w:cs="Times New Roman"/>
                <w:color w:val="000000"/>
                <w:sz w:val="24"/>
                <w:szCs w:val="24"/>
              </w:rPr>
              <w:t xml:space="preserve"> млн. рублей</w:t>
            </w:r>
            <w:r w:rsidR="00ED16C8" w:rsidRPr="00F83B4D">
              <w:rPr>
                <w:rFonts w:ascii="Times New Roman" w:eastAsia="TimesNewRomanPSMT" w:hAnsi="Times New Roman" w:cs="Times New Roman"/>
                <w:color w:val="000000"/>
                <w:sz w:val="24"/>
                <w:szCs w:val="24"/>
              </w:rPr>
              <w:t>)</w:t>
            </w:r>
            <w:r w:rsidR="00A65B36" w:rsidRPr="00F83B4D">
              <w:rPr>
                <w:rFonts w:ascii="Times New Roman" w:eastAsia="TimesNewRomanPSMT" w:hAnsi="Times New Roman" w:cs="Times New Roman"/>
                <w:color w:val="000000"/>
                <w:sz w:val="24"/>
                <w:szCs w:val="24"/>
              </w:rPr>
              <w:t>, О</w:t>
            </w:r>
            <w:r w:rsidR="00F83B4D" w:rsidRPr="00F83B4D">
              <w:rPr>
                <w:rFonts w:ascii="Times New Roman" w:eastAsia="TimesNewRomanPSMT" w:hAnsi="Times New Roman" w:cs="Times New Roman"/>
                <w:color w:val="000000"/>
                <w:sz w:val="24"/>
                <w:szCs w:val="24"/>
              </w:rPr>
              <w:t>ОО «Борисовская зерновая компания» (114,6</w:t>
            </w:r>
            <w:r w:rsidR="00A65B36" w:rsidRPr="00F83B4D">
              <w:rPr>
                <w:rFonts w:ascii="Times New Roman" w:eastAsia="TimesNewRomanPSMT" w:hAnsi="Times New Roman" w:cs="Times New Roman"/>
                <w:color w:val="000000"/>
                <w:sz w:val="24"/>
                <w:szCs w:val="24"/>
              </w:rPr>
              <w:t xml:space="preserve"> млн. рублей)</w:t>
            </w:r>
            <w:r w:rsidR="00107FF3" w:rsidRPr="00F83B4D">
              <w:rPr>
                <w:rFonts w:ascii="Times New Roman" w:eastAsia="TimesNewRomanPSMT" w:hAnsi="Times New Roman" w:cs="Times New Roman"/>
                <w:color w:val="000000"/>
                <w:sz w:val="24"/>
                <w:szCs w:val="24"/>
              </w:rPr>
              <w:t xml:space="preserve"> и ООО «</w:t>
            </w:r>
            <w:r w:rsidR="00631CA4" w:rsidRPr="00F83B4D">
              <w:rPr>
                <w:rFonts w:ascii="Times New Roman" w:eastAsia="TimesNewRomanPSMT" w:hAnsi="Times New Roman" w:cs="Times New Roman"/>
                <w:color w:val="000000"/>
                <w:sz w:val="24"/>
                <w:szCs w:val="24"/>
              </w:rPr>
              <w:t>Белгранкорм</w:t>
            </w:r>
            <w:r w:rsidR="00107FF3" w:rsidRPr="00F83B4D">
              <w:rPr>
                <w:rFonts w:ascii="Times New Roman" w:eastAsia="TimesNewRomanPSMT" w:hAnsi="Times New Roman" w:cs="Times New Roman"/>
                <w:color w:val="000000"/>
                <w:sz w:val="24"/>
                <w:szCs w:val="24"/>
              </w:rPr>
              <w:t>»</w:t>
            </w:r>
            <w:r w:rsidR="00631CA4" w:rsidRPr="00F83B4D">
              <w:rPr>
                <w:rFonts w:ascii="Times New Roman" w:eastAsia="TimesNewRomanPSMT" w:hAnsi="Times New Roman" w:cs="Times New Roman"/>
                <w:color w:val="000000"/>
                <w:sz w:val="24"/>
                <w:szCs w:val="24"/>
              </w:rPr>
              <w:t xml:space="preserve"> производство «Грузсчанское»</w:t>
            </w:r>
            <w:r w:rsidR="00107FF3" w:rsidRPr="00F83B4D">
              <w:rPr>
                <w:rFonts w:ascii="Times New Roman" w:eastAsia="TimesNewRomanPSMT" w:hAnsi="Times New Roman" w:cs="Times New Roman"/>
                <w:color w:val="000000"/>
                <w:sz w:val="24"/>
                <w:szCs w:val="24"/>
              </w:rPr>
              <w:t xml:space="preserve"> (</w:t>
            </w:r>
            <w:r w:rsidR="00F83B4D" w:rsidRPr="00F83B4D">
              <w:rPr>
                <w:rFonts w:ascii="Times New Roman" w:eastAsia="TimesNewRomanPSMT" w:hAnsi="Times New Roman" w:cs="Times New Roman"/>
                <w:color w:val="000000"/>
                <w:sz w:val="24"/>
                <w:szCs w:val="24"/>
              </w:rPr>
              <w:t>116</w:t>
            </w:r>
            <w:r w:rsidR="00656D5F" w:rsidRPr="00F83B4D">
              <w:rPr>
                <w:rFonts w:ascii="Times New Roman" w:eastAsia="TimesNewRomanPSMT" w:hAnsi="Times New Roman" w:cs="Times New Roman"/>
                <w:color w:val="000000"/>
                <w:sz w:val="24"/>
                <w:szCs w:val="24"/>
              </w:rPr>
              <w:t xml:space="preserve"> млн. рублей).</w:t>
            </w:r>
          </w:p>
          <w:p w:rsidR="008664D4" w:rsidRPr="00411F7C" w:rsidRDefault="003262C5" w:rsidP="008664D4">
            <w:pPr>
              <w:autoSpaceDE w:val="0"/>
              <w:autoSpaceDN w:val="0"/>
              <w:adjustRightInd w:val="0"/>
              <w:spacing w:after="0" w:line="240" w:lineRule="auto"/>
              <w:ind w:firstLine="743"/>
              <w:jc w:val="both"/>
              <w:rPr>
                <w:rFonts w:ascii="Times New Roman" w:hAnsi="Times New Roman" w:cs="Times New Roman"/>
                <w:sz w:val="24"/>
                <w:szCs w:val="24"/>
              </w:rPr>
            </w:pPr>
            <w:r w:rsidRPr="00411F7C">
              <w:rPr>
                <w:rFonts w:ascii="Times New Roman" w:hAnsi="Times New Roman" w:cs="Times New Roman"/>
                <w:sz w:val="24"/>
                <w:szCs w:val="24"/>
              </w:rPr>
              <w:t xml:space="preserve">Объём произведённой продукции сельского хозяйства всеми категориями хозяйств </w:t>
            </w:r>
            <w:r w:rsidR="00411F7C" w:rsidRPr="00411F7C">
              <w:rPr>
                <w:rFonts w:ascii="Times New Roman" w:hAnsi="Times New Roman" w:cs="Times New Roman"/>
                <w:sz w:val="24"/>
                <w:szCs w:val="24"/>
              </w:rPr>
              <w:t>за 2021 год составил 10,5</w:t>
            </w:r>
            <w:r w:rsidRPr="00411F7C">
              <w:rPr>
                <w:rFonts w:ascii="Times New Roman" w:hAnsi="Times New Roman" w:cs="Times New Roman"/>
                <w:sz w:val="24"/>
                <w:szCs w:val="24"/>
              </w:rPr>
              <w:t xml:space="preserve"> млрд</w:t>
            </w:r>
            <w:r w:rsidR="00170AB2" w:rsidRPr="00411F7C">
              <w:rPr>
                <w:rFonts w:ascii="Times New Roman" w:hAnsi="Times New Roman" w:cs="Times New Roman"/>
                <w:sz w:val="24"/>
                <w:szCs w:val="24"/>
              </w:rPr>
              <w:t>.</w:t>
            </w:r>
            <w:r w:rsidR="00B32D1B" w:rsidRPr="00411F7C">
              <w:rPr>
                <w:rFonts w:ascii="Times New Roman" w:hAnsi="Times New Roman" w:cs="Times New Roman"/>
                <w:sz w:val="24"/>
                <w:szCs w:val="24"/>
              </w:rPr>
              <w:t xml:space="preserve"> рублей, </w:t>
            </w:r>
            <w:r w:rsidR="00411F7C" w:rsidRPr="00411F7C">
              <w:rPr>
                <w:rFonts w:ascii="Times New Roman" w:hAnsi="Times New Roman" w:cs="Times New Roman"/>
                <w:sz w:val="24"/>
                <w:szCs w:val="24"/>
              </w:rPr>
              <w:t>в 2022</w:t>
            </w:r>
            <w:r w:rsidR="00587801" w:rsidRPr="00411F7C">
              <w:rPr>
                <w:rFonts w:ascii="Times New Roman" w:hAnsi="Times New Roman" w:cs="Times New Roman"/>
                <w:sz w:val="24"/>
                <w:szCs w:val="24"/>
              </w:rPr>
              <w:t xml:space="preserve"> году произошло увеличение объема производства</w:t>
            </w:r>
            <w:r w:rsidR="00B32D1B" w:rsidRPr="00411F7C">
              <w:rPr>
                <w:rFonts w:ascii="Times New Roman" w:hAnsi="Times New Roman" w:cs="Times New Roman"/>
                <w:sz w:val="24"/>
                <w:szCs w:val="24"/>
              </w:rPr>
              <w:t xml:space="preserve"> прод</w:t>
            </w:r>
            <w:r w:rsidR="00411F7C" w:rsidRPr="00411F7C">
              <w:rPr>
                <w:rFonts w:ascii="Times New Roman" w:hAnsi="Times New Roman" w:cs="Times New Roman"/>
                <w:sz w:val="24"/>
                <w:szCs w:val="24"/>
              </w:rPr>
              <w:t>укции сельского хозяйства до 13,3</w:t>
            </w:r>
            <w:r w:rsidR="00B32D1B" w:rsidRPr="00411F7C">
              <w:rPr>
                <w:rFonts w:ascii="Times New Roman" w:hAnsi="Times New Roman" w:cs="Times New Roman"/>
                <w:sz w:val="24"/>
                <w:szCs w:val="24"/>
              </w:rPr>
              <w:t xml:space="preserve"> млрд. рублей</w:t>
            </w:r>
            <w:r w:rsidR="0054022F" w:rsidRPr="00411F7C">
              <w:rPr>
                <w:rFonts w:ascii="Times New Roman" w:hAnsi="Times New Roman" w:cs="Times New Roman"/>
                <w:sz w:val="24"/>
                <w:szCs w:val="24"/>
              </w:rPr>
              <w:t xml:space="preserve">, темп роста составил </w:t>
            </w:r>
            <w:r w:rsidR="00411F7C" w:rsidRPr="00411F7C">
              <w:rPr>
                <w:rFonts w:ascii="Times New Roman" w:hAnsi="Times New Roman" w:cs="Times New Roman"/>
                <w:sz w:val="24"/>
                <w:szCs w:val="24"/>
              </w:rPr>
              <w:t>26,6</w:t>
            </w:r>
            <w:r w:rsidR="006824BD" w:rsidRPr="00411F7C">
              <w:rPr>
                <w:rFonts w:ascii="Times New Roman" w:hAnsi="Times New Roman" w:cs="Times New Roman"/>
                <w:sz w:val="24"/>
                <w:szCs w:val="24"/>
              </w:rPr>
              <w:t>%</w:t>
            </w:r>
            <w:r w:rsidR="0054022F" w:rsidRPr="00411F7C">
              <w:rPr>
                <w:rFonts w:ascii="Times New Roman" w:hAnsi="Times New Roman" w:cs="Times New Roman"/>
                <w:sz w:val="24"/>
                <w:szCs w:val="24"/>
              </w:rPr>
              <w:t>.</w:t>
            </w:r>
            <w:r w:rsidR="009F756E" w:rsidRPr="00411F7C">
              <w:rPr>
                <w:rFonts w:ascii="Times New Roman" w:hAnsi="Times New Roman" w:cs="Times New Roman"/>
                <w:sz w:val="24"/>
                <w:szCs w:val="24"/>
              </w:rPr>
              <w:t xml:space="preserve"> </w:t>
            </w:r>
          </w:p>
          <w:p w:rsidR="00BE2E7B" w:rsidRPr="007116ED" w:rsidRDefault="008664D4" w:rsidP="005C3F4E">
            <w:pPr>
              <w:autoSpaceDE w:val="0"/>
              <w:autoSpaceDN w:val="0"/>
              <w:adjustRightInd w:val="0"/>
              <w:spacing w:after="0" w:line="240" w:lineRule="auto"/>
              <w:ind w:firstLine="743"/>
              <w:jc w:val="both"/>
              <w:rPr>
                <w:rFonts w:ascii="Times New Roman" w:hAnsi="Times New Roman" w:cs="Times New Roman"/>
                <w:sz w:val="24"/>
                <w:szCs w:val="24"/>
              </w:rPr>
            </w:pPr>
            <w:r w:rsidRPr="00B3700A">
              <w:rPr>
                <w:rFonts w:ascii="Times New Roman" w:hAnsi="Times New Roman" w:cs="Times New Roman"/>
                <w:sz w:val="24"/>
                <w:szCs w:val="24"/>
              </w:rPr>
              <w:t>О</w:t>
            </w:r>
            <w:r w:rsidR="00C52ACA" w:rsidRPr="00B3700A">
              <w:rPr>
                <w:rFonts w:ascii="Times New Roman" w:hAnsi="Times New Roman" w:cs="Times New Roman"/>
                <w:sz w:val="24"/>
                <w:szCs w:val="24"/>
              </w:rPr>
              <w:t>бщая посевная площадь сельскохозяй</w:t>
            </w:r>
            <w:r w:rsidR="00411F7C" w:rsidRPr="00B3700A">
              <w:rPr>
                <w:rFonts w:ascii="Times New Roman" w:hAnsi="Times New Roman" w:cs="Times New Roman"/>
                <w:sz w:val="24"/>
                <w:szCs w:val="24"/>
              </w:rPr>
              <w:t>ственных культур под урожай 2022</w:t>
            </w:r>
            <w:r w:rsidR="00C52ACA" w:rsidRPr="00B3700A">
              <w:rPr>
                <w:rFonts w:ascii="Times New Roman" w:hAnsi="Times New Roman" w:cs="Times New Roman"/>
                <w:sz w:val="24"/>
                <w:szCs w:val="24"/>
              </w:rPr>
              <w:t xml:space="preserve"> года в хозяйствах Борисовского района всех форм с</w:t>
            </w:r>
            <w:r w:rsidR="008D2744" w:rsidRPr="00B3700A">
              <w:rPr>
                <w:rFonts w:ascii="Times New Roman" w:hAnsi="Times New Roman" w:cs="Times New Roman"/>
                <w:sz w:val="24"/>
                <w:szCs w:val="24"/>
              </w:rPr>
              <w:t>обственности сост</w:t>
            </w:r>
            <w:r w:rsidR="00411F7C" w:rsidRPr="00B3700A">
              <w:rPr>
                <w:rFonts w:ascii="Times New Roman" w:hAnsi="Times New Roman" w:cs="Times New Roman"/>
                <w:sz w:val="24"/>
                <w:szCs w:val="24"/>
              </w:rPr>
              <w:t>авила 34090 га, произошло незначительное снижение</w:t>
            </w:r>
            <w:r w:rsidR="008D2744" w:rsidRPr="00B3700A">
              <w:rPr>
                <w:rFonts w:ascii="Times New Roman" w:hAnsi="Times New Roman" w:cs="Times New Roman"/>
                <w:sz w:val="24"/>
                <w:szCs w:val="24"/>
              </w:rPr>
              <w:t xml:space="preserve"> </w:t>
            </w:r>
            <w:r w:rsidR="00411F7C" w:rsidRPr="00B3700A">
              <w:rPr>
                <w:rFonts w:ascii="Times New Roman" w:hAnsi="Times New Roman" w:cs="Times New Roman"/>
                <w:sz w:val="24"/>
                <w:szCs w:val="24"/>
              </w:rPr>
              <w:t>посевных площадей на 72,7</w:t>
            </w:r>
            <w:r w:rsidR="00EE5D0E" w:rsidRPr="00B3700A">
              <w:rPr>
                <w:rFonts w:ascii="Times New Roman" w:hAnsi="Times New Roman" w:cs="Times New Roman"/>
                <w:sz w:val="24"/>
                <w:szCs w:val="24"/>
              </w:rPr>
              <w:t xml:space="preserve"> </w:t>
            </w:r>
            <w:r w:rsidR="008D56B0" w:rsidRPr="00B3700A">
              <w:rPr>
                <w:rFonts w:ascii="Times New Roman" w:hAnsi="Times New Roman" w:cs="Times New Roman"/>
                <w:sz w:val="24"/>
                <w:szCs w:val="24"/>
              </w:rPr>
              <w:t>га по отнош</w:t>
            </w:r>
            <w:r w:rsidR="00B3700A" w:rsidRPr="00B3700A">
              <w:rPr>
                <w:rFonts w:ascii="Times New Roman" w:hAnsi="Times New Roman" w:cs="Times New Roman"/>
                <w:sz w:val="24"/>
                <w:szCs w:val="24"/>
              </w:rPr>
              <w:t>ению к аналогичному периоду 2021</w:t>
            </w:r>
            <w:r w:rsidR="008D56B0" w:rsidRPr="00B3700A">
              <w:rPr>
                <w:rFonts w:ascii="Times New Roman" w:hAnsi="Times New Roman" w:cs="Times New Roman"/>
                <w:sz w:val="24"/>
                <w:szCs w:val="24"/>
              </w:rPr>
              <w:t xml:space="preserve"> года</w:t>
            </w:r>
            <w:r w:rsidR="00B3700A" w:rsidRPr="00B3700A">
              <w:rPr>
                <w:rFonts w:ascii="Times New Roman" w:hAnsi="Times New Roman" w:cs="Times New Roman"/>
                <w:sz w:val="24"/>
                <w:szCs w:val="24"/>
              </w:rPr>
              <w:t xml:space="preserve"> или уменьшилась</w:t>
            </w:r>
            <w:r w:rsidR="00B3700A">
              <w:rPr>
                <w:rFonts w:ascii="Times New Roman" w:hAnsi="Times New Roman" w:cs="Times New Roman"/>
                <w:sz w:val="24"/>
                <w:szCs w:val="24"/>
              </w:rPr>
              <w:t xml:space="preserve"> на</w:t>
            </w:r>
            <w:r w:rsidR="00B3700A">
              <w:rPr>
                <w:rFonts w:ascii="Times New Roman" w:eastAsia="TimesNewRomanPSMT" w:hAnsi="Times New Roman" w:cs="Times New Roman"/>
                <w:sz w:val="24"/>
                <w:szCs w:val="24"/>
              </w:rPr>
              <w:t xml:space="preserve"> </w:t>
            </w:r>
            <w:r w:rsidR="00B3700A" w:rsidRPr="00B3700A">
              <w:rPr>
                <w:rFonts w:ascii="Times New Roman" w:eastAsia="TimesNewRomanPSMT" w:hAnsi="Times New Roman" w:cs="Times New Roman"/>
                <w:sz w:val="24"/>
                <w:szCs w:val="24"/>
              </w:rPr>
              <w:t>0,2</w:t>
            </w:r>
            <w:r w:rsidR="00D96023" w:rsidRPr="00B3700A">
              <w:rPr>
                <w:rFonts w:ascii="Times New Roman" w:eastAsia="TimesNewRomanPSMT" w:hAnsi="Times New Roman" w:cs="Times New Roman"/>
                <w:sz w:val="24"/>
                <w:szCs w:val="24"/>
              </w:rPr>
              <w:t>%.</w:t>
            </w:r>
            <w:r w:rsidR="00D96023" w:rsidRPr="00B26003">
              <w:rPr>
                <w:rFonts w:ascii="Times New Roman" w:eastAsia="TimesNewRomanPSMT" w:hAnsi="Times New Roman" w:cs="Times New Roman"/>
                <w:b/>
                <w:sz w:val="24"/>
                <w:szCs w:val="24"/>
              </w:rPr>
              <w:t xml:space="preserve"> </w:t>
            </w:r>
            <w:r w:rsidR="00D96023" w:rsidRPr="008455CC">
              <w:rPr>
                <w:rFonts w:ascii="Times New Roman" w:hAnsi="Times New Roman" w:cs="Times New Roman"/>
                <w:sz w:val="24"/>
                <w:szCs w:val="24"/>
              </w:rPr>
              <w:t>П</w:t>
            </w:r>
            <w:r w:rsidR="00C52ACA" w:rsidRPr="008455CC">
              <w:rPr>
                <w:rFonts w:ascii="Times New Roman" w:hAnsi="Times New Roman" w:cs="Times New Roman"/>
                <w:sz w:val="24"/>
                <w:szCs w:val="24"/>
              </w:rPr>
              <w:t>лощадь зерновых и зернобобовых культур в хозяйствах всех фо</w:t>
            </w:r>
            <w:r w:rsidR="00AF2933" w:rsidRPr="008455CC">
              <w:rPr>
                <w:rFonts w:ascii="Times New Roman" w:hAnsi="Times New Roman" w:cs="Times New Roman"/>
                <w:sz w:val="24"/>
                <w:szCs w:val="24"/>
              </w:rPr>
              <w:t xml:space="preserve">рм собственности </w:t>
            </w:r>
            <w:r w:rsidR="00037A31" w:rsidRPr="008455CC">
              <w:rPr>
                <w:rFonts w:ascii="Times New Roman" w:hAnsi="Times New Roman" w:cs="Times New Roman"/>
                <w:sz w:val="24"/>
                <w:szCs w:val="24"/>
              </w:rPr>
              <w:t>в 202</w:t>
            </w:r>
            <w:r w:rsidR="008455CC" w:rsidRPr="008455CC">
              <w:rPr>
                <w:rFonts w:ascii="Times New Roman" w:hAnsi="Times New Roman" w:cs="Times New Roman"/>
                <w:sz w:val="24"/>
                <w:szCs w:val="24"/>
              </w:rPr>
              <w:t>2</w:t>
            </w:r>
            <w:r w:rsidR="00037A31" w:rsidRPr="008455CC">
              <w:rPr>
                <w:rFonts w:ascii="Times New Roman" w:hAnsi="Times New Roman" w:cs="Times New Roman"/>
                <w:sz w:val="24"/>
                <w:szCs w:val="24"/>
              </w:rPr>
              <w:t xml:space="preserve"> году составила</w:t>
            </w:r>
            <w:r w:rsidR="008455CC" w:rsidRPr="008455CC">
              <w:rPr>
                <w:rFonts w:ascii="Times New Roman" w:hAnsi="Times New Roman" w:cs="Times New Roman"/>
                <w:sz w:val="24"/>
                <w:szCs w:val="24"/>
              </w:rPr>
              <w:t xml:space="preserve"> 16482</w:t>
            </w:r>
            <w:r w:rsidR="00AF2933" w:rsidRPr="008455CC">
              <w:rPr>
                <w:rFonts w:ascii="Times New Roman" w:hAnsi="Times New Roman" w:cs="Times New Roman"/>
                <w:sz w:val="24"/>
                <w:szCs w:val="24"/>
              </w:rPr>
              <w:t xml:space="preserve">,2 га, </w:t>
            </w:r>
            <w:r w:rsidR="00037A31" w:rsidRPr="008455CC">
              <w:rPr>
                <w:rFonts w:ascii="Times New Roman" w:hAnsi="Times New Roman" w:cs="Times New Roman"/>
                <w:sz w:val="24"/>
                <w:szCs w:val="24"/>
              </w:rPr>
              <w:t xml:space="preserve">что на </w:t>
            </w:r>
            <w:r w:rsidR="008455CC" w:rsidRPr="008455CC">
              <w:rPr>
                <w:rFonts w:ascii="Times New Roman" w:hAnsi="Times New Roman" w:cs="Times New Roman"/>
                <w:sz w:val="24"/>
                <w:szCs w:val="24"/>
              </w:rPr>
              <w:t>2,9</w:t>
            </w:r>
            <w:r w:rsidR="00640DA8" w:rsidRPr="008455CC">
              <w:rPr>
                <w:rFonts w:ascii="Times New Roman" w:hAnsi="Times New Roman" w:cs="Times New Roman"/>
                <w:sz w:val="24"/>
                <w:szCs w:val="24"/>
              </w:rPr>
              <w:t>% больше</w:t>
            </w:r>
            <w:r w:rsidR="008455CC" w:rsidRPr="008455CC">
              <w:rPr>
                <w:rFonts w:ascii="Times New Roman" w:hAnsi="Times New Roman" w:cs="Times New Roman"/>
                <w:sz w:val="24"/>
                <w:szCs w:val="24"/>
              </w:rPr>
              <w:t>, чем за аналогичный период 2021</w:t>
            </w:r>
            <w:r w:rsidR="00640DA8" w:rsidRPr="008455CC">
              <w:rPr>
                <w:rFonts w:ascii="Times New Roman" w:hAnsi="Times New Roman" w:cs="Times New Roman"/>
                <w:sz w:val="24"/>
                <w:szCs w:val="24"/>
              </w:rPr>
              <w:t xml:space="preserve"> года.</w:t>
            </w:r>
            <w:r w:rsidR="00640DA8" w:rsidRPr="00B26003">
              <w:rPr>
                <w:rFonts w:ascii="Times New Roman" w:hAnsi="Times New Roman" w:cs="Times New Roman"/>
                <w:b/>
                <w:sz w:val="24"/>
                <w:szCs w:val="24"/>
              </w:rPr>
              <w:t xml:space="preserve"> </w:t>
            </w:r>
            <w:r w:rsidR="00640DA8" w:rsidRPr="007A302B">
              <w:rPr>
                <w:rFonts w:ascii="Times New Roman" w:hAnsi="Times New Roman" w:cs="Times New Roman"/>
                <w:sz w:val="24"/>
                <w:szCs w:val="24"/>
              </w:rPr>
              <w:t>П</w:t>
            </w:r>
            <w:r w:rsidR="00C52ACA" w:rsidRPr="007A302B">
              <w:rPr>
                <w:rFonts w:ascii="Times New Roman" w:hAnsi="Times New Roman" w:cs="Times New Roman"/>
                <w:sz w:val="24"/>
                <w:szCs w:val="24"/>
              </w:rPr>
              <w:t>л</w:t>
            </w:r>
            <w:r w:rsidR="00D01027" w:rsidRPr="007A302B">
              <w:rPr>
                <w:rFonts w:ascii="Times New Roman" w:hAnsi="Times New Roman" w:cs="Times New Roman"/>
                <w:sz w:val="24"/>
                <w:szCs w:val="24"/>
              </w:rPr>
              <w:t xml:space="preserve">ощадь посева технических культур </w:t>
            </w:r>
            <w:r w:rsidR="008455CC" w:rsidRPr="007A302B">
              <w:rPr>
                <w:rFonts w:ascii="Times New Roman" w:hAnsi="Times New Roman" w:cs="Times New Roman"/>
                <w:sz w:val="24"/>
                <w:szCs w:val="24"/>
              </w:rPr>
              <w:t>в 2022</w:t>
            </w:r>
            <w:r w:rsidR="00826569" w:rsidRPr="007A302B">
              <w:rPr>
                <w:rFonts w:ascii="Times New Roman" w:hAnsi="Times New Roman" w:cs="Times New Roman"/>
                <w:sz w:val="24"/>
                <w:szCs w:val="24"/>
              </w:rPr>
              <w:t xml:space="preserve"> году </w:t>
            </w:r>
            <w:r w:rsidR="008455CC" w:rsidRPr="007A302B">
              <w:rPr>
                <w:rFonts w:ascii="Times New Roman" w:hAnsi="Times New Roman" w:cs="Times New Roman"/>
                <w:sz w:val="24"/>
                <w:szCs w:val="24"/>
              </w:rPr>
              <w:t>составила – 13399,5</w:t>
            </w:r>
            <w:r w:rsidR="00C52ACA" w:rsidRPr="007A302B">
              <w:rPr>
                <w:rFonts w:ascii="Times New Roman" w:hAnsi="Times New Roman" w:cs="Times New Roman"/>
                <w:sz w:val="24"/>
                <w:szCs w:val="24"/>
              </w:rPr>
              <w:t xml:space="preserve"> га</w:t>
            </w:r>
            <w:r w:rsidR="008455CC" w:rsidRPr="007A302B">
              <w:rPr>
                <w:rFonts w:ascii="Times New Roman" w:hAnsi="Times New Roman" w:cs="Times New Roman"/>
                <w:sz w:val="24"/>
                <w:szCs w:val="24"/>
              </w:rPr>
              <w:t xml:space="preserve"> или 86,2% к уровню 2021</w:t>
            </w:r>
            <w:r w:rsidR="002237B7" w:rsidRPr="007A302B">
              <w:rPr>
                <w:rFonts w:ascii="Times New Roman" w:hAnsi="Times New Roman" w:cs="Times New Roman"/>
                <w:sz w:val="24"/>
                <w:szCs w:val="24"/>
              </w:rPr>
              <w:t xml:space="preserve"> года.</w:t>
            </w:r>
            <w:r w:rsidR="00C76018" w:rsidRPr="007A302B">
              <w:t xml:space="preserve"> </w:t>
            </w:r>
            <w:r w:rsidR="00AF7EFE" w:rsidRPr="005C3F4E">
              <w:rPr>
                <w:rFonts w:ascii="Times New Roman" w:hAnsi="Times New Roman"/>
                <w:sz w:val="24"/>
                <w:szCs w:val="24"/>
              </w:rPr>
              <w:t>Благодаря отлаженной работе</w:t>
            </w:r>
            <w:r w:rsidR="00C10501" w:rsidRPr="005C3F4E">
              <w:rPr>
                <w:rFonts w:ascii="Times New Roman" w:hAnsi="Times New Roman"/>
                <w:sz w:val="24"/>
                <w:szCs w:val="24"/>
              </w:rPr>
              <w:t xml:space="preserve"> </w:t>
            </w:r>
            <w:r w:rsidR="00694769" w:rsidRPr="005C3F4E">
              <w:rPr>
                <w:rFonts w:ascii="Times New Roman" w:hAnsi="Times New Roman"/>
                <w:sz w:val="24"/>
                <w:szCs w:val="24"/>
              </w:rPr>
              <w:t>коллективов хозяйств района</w:t>
            </w:r>
            <w:r w:rsidR="00D31565" w:rsidRPr="005C3F4E">
              <w:rPr>
                <w:rFonts w:ascii="Times New Roman" w:hAnsi="Times New Roman"/>
                <w:sz w:val="24"/>
                <w:szCs w:val="24"/>
              </w:rPr>
              <w:t xml:space="preserve"> </w:t>
            </w:r>
            <w:r w:rsidR="00694769" w:rsidRPr="005C3F4E">
              <w:rPr>
                <w:rFonts w:ascii="Times New Roman" w:hAnsi="Times New Roman"/>
                <w:sz w:val="24"/>
                <w:szCs w:val="24"/>
              </w:rPr>
              <w:t>были достигнуты следующие результаты</w:t>
            </w:r>
            <w:r w:rsidR="0097309E" w:rsidRPr="005C3F4E">
              <w:rPr>
                <w:rFonts w:ascii="Times New Roman" w:hAnsi="Times New Roman"/>
                <w:sz w:val="24"/>
                <w:szCs w:val="24"/>
              </w:rPr>
              <w:t xml:space="preserve"> – валовой сбор зерновых и зернобобовых</w:t>
            </w:r>
            <w:r w:rsidR="0012075C" w:rsidRPr="005C3F4E">
              <w:rPr>
                <w:rFonts w:ascii="Times New Roman" w:hAnsi="Times New Roman"/>
                <w:sz w:val="24"/>
                <w:szCs w:val="24"/>
              </w:rPr>
              <w:t xml:space="preserve"> культур </w:t>
            </w:r>
            <w:r w:rsidR="0097309E" w:rsidRPr="005C3F4E">
              <w:rPr>
                <w:rFonts w:ascii="Times New Roman" w:hAnsi="Times New Roman"/>
                <w:sz w:val="24"/>
                <w:szCs w:val="24"/>
              </w:rPr>
              <w:t>составил более</w:t>
            </w:r>
            <w:r w:rsidR="0012075C" w:rsidRPr="005C3F4E">
              <w:rPr>
                <w:rFonts w:ascii="Times New Roman" w:hAnsi="Times New Roman"/>
                <w:sz w:val="24"/>
                <w:szCs w:val="24"/>
              </w:rPr>
              <w:t xml:space="preserve"> </w:t>
            </w:r>
            <w:r w:rsidR="005C3F4E" w:rsidRPr="005C3F4E">
              <w:rPr>
                <w:rFonts w:ascii="Times New Roman" w:hAnsi="Times New Roman"/>
                <w:sz w:val="24"/>
                <w:szCs w:val="24"/>
              </w:rPr>
              <w:t>95</w:t>
            </w:r>
            <w:r w:rsidR="0073633A" w:rsidRPr="005C3F4E">
              <w:rPr>
                <w:rFonts w:ascii="Times New Roman" w:hAnsi="Times New Roman"/>
                <w:sz w:val="24"/>
                <w:szCs w:val="24"/>
              </w:rPr>
              <w:t xml:space="preserve"> тысяч тонн</w:t>
            </w:r>
            <w:r w:rsidR="005C3F4E" w:rsidRPr="005C3F4E">
              <w:rPr>
                <w:rFonts w:ascii="Times New Roman" w:hAnsi="Times New Roman"/>
                <w:sz w:val="24"/>
                <w:szCs w:val="24"/>
              </w:rPr>
              <w:t xml:space="preserve"> в 2022</w:t>
            </w:r>
            <w:r w:rsidR="00936BCE" w:rsidRPr="005C3F4E">
              <w:rPr>
                <w:rFonts w:ascii="Times New Roman" w:hAnsi="Times New Roman"/>
                <w:sz w:val="24"/>
                <w:szCs w:val="24"/>
              </w:rPr>
              <w:t xml:space="preserve"> году, темп роста составил </w:t>
            </w:r>
            <w:r w:rsidR="005C3F4E" w:rsidRPr="005C3F4E">
              <w:rPr>
                <w:rFonts w:ascii="Times New Roman" w:hAnsi="Times New Roman"/>
                <w:sz w:val="24"/>
                <w:szCs w:val="24"/>
              </w:rPr>
              <w:t>131,9</w:t>
            </w:r>
            <w:r w:rsidR="0048333F" w:rsidRPr="005C3F4E">
              <w:rPr>
                <w:rFonts w:ascii="Times New Roman" w:hAnsi="Times New Roman"/>
                <w:sz w:val="24"/>
                <w:szCs w:val="24"/>
              </w:rPr>
              <w:t>% по отношению к аналогичному периоду прошлого года.</w:t>
            </w:r>
            <w:r w:rsidR="00936BCE" w:rsidRPr="00B26003">
              <w:rPr>
                <w:rFonts w:ascii="Times New Roman" w:hAnsi="Times New Roman"/>
                <w:b/>
                <w:sz w:val="24"/>
                <w:szCs w:val="24"/>
              </w:rPr>
              <w:t xml:space="preserve"> </w:t>
            </w:r>
            <w:r w:rsidR="00EB4627" w:rsidRPr="005C3F4E">
              <w:rPr>
                <w:rFonts w:ascii="Times New Roman" w:hAnsi="Times New Roman"/>
                <w:sz w:val="24"/>
                <w:szCs w:val="24"/>
              </w:rPr>
              <w:t>Урожайн</w:t>
            </w:r>
            <w:r w:rsidR="005C3F4E" w:rsidRPr="005C3F4E">
              <w:rPr>
                <w:rFonts w:ascii="Times New Roman" w:hAnsi="Times New Roman"/>
                <w:sz w:val="24"/>
                <w:szCs w:val="24"/>
              </w:rPr>
              <w:t>ость зерновых составила более 51</w:t>
            </w:r>
            <w:r w:rsidR="00EB4627" w:rsidRPr="005C3F4E">
              <w:rPr>
                <w:rFonts w:ascii="Times New Roman" w:hAnsi="Times New Roman"/>
                <w:sz w:val="24"/>
                <w:szCs w:val="24"/>
              </w:rPr>
              <w:t xml:space="preserve"> ц/га</w:t>
            </w:r>
            <w:r w:rsidR="00B145E4" w:rsidRPr="005C3F4E">
              <w:rPr>
                <w:rFonts w:ascii="Times New Roman" w:hAnsi="Times New Roman"/>
                <w:sz w:val="24"/>
                <w:szCs w:val="24"/>
              </w:rPr>
              <w:t xml:space="preserve"> и увеличилась </w:t>
            </w:r>
            <w:r w:rsidR="00721400" w:rsidRPr="005C3F4E">
              <w:rPr>
                <w:rFonts w:ascii="Times New Roman" w:hAnsi="Times New Roman"/>
                <w:sz w:val="24"/>
                <w:szCs w:val="24"/>
              </w:rPr>
              <w:t>по с</w:t>
            </w:r>
            <w:r w:rsidR="005C3F4E" w:rsidRPr="005C3F4E">
              <w:rPr>
                <w:rFonts w:ascii="Times New Roman" w:hAnsi="Times New Roman"/>
                <w:sz w:val="24"/>
                <w:szCs w:val="24"/>
              </w:rPr>
              <w:t>равнению с 2021 годом на 2,5</w:t>
            </w:r>
            <w:r w:rsidR="00872B57" w:rsidRPr="005C3F4E">
              <w:rPr>
                <w:rFonts w:ascii="Times New Roman" w:hAnsi="Times New Roman"/>
                <w:sz w:val="24"/>
                <w:szCs w:val="24"/>
              </w:rPr>
              <w:t xml:space="preserve"> ц/га или</w:t>
            </w:r>
            <w:r w:rsidR="005C3F4E" w:rsidRPr="005C3F4E">
              <w:rPr>
                <w:rFonts w:ascii="Times New Roman" w:hAnsi="Times New Roman"/>
                <w:sz w:val="24"/>
                <w:szCs w:val="24"/>
              </w:rPr>
              <w:t xml:space="preserve"> 8</w:t>
            </w:r>
            <w:r w:rsidR="00872B57" w:rsidRPr="005C3F4E">
              <w:rPr>
                <w:rFonts w:ascii="Times New Roman" w:hAnsi="Times New Roman"/>
                <w:sz w:val="24"/>
                <w:szCs w:val="24"/>
              </w:rPr>
              <w:t>,2%.</w:t>
            </w:r>
            <w:r w:rsidR="00872B57" w:rsidRPr="00B26003">
              <w:rPr>
                <w:rFonts w:ascii="Times New Roman" w:hAnsi="Times New Roman"/>
                <w:b/>
                <w:sz w:val="24"/>
                <w:szCs w:val="24"/>
              </w:rPr>
              <w:t xml:space="preserve"> </w:t>
            </w:r>
            <w:r w:rsidR="00E01E52" w:rsidRPr="007116ED">
              <w:rPr>
                <w:rFonts w:ascii="Times New Roman" w:hAnsi="Times New Roman"/>
                <w:sz w:val="24"/>
                <w:szCs w:val="24"/>
              </w:rPr>
              <w:t>В том числе н</w:t>
            </w:r>
            <w:r w:rsidR="005C3F4E" w:rsidRPr="007116ED">
              <w:rPr>
                <w:rFonts w:ascii="Times New Roman" w:hAnsi="Times New Roman"/>
                <w:sz w:val="24"/>
                <w:szCs w:val="24"/>
              </w:rPr>
              <w:t>амолочено озимой пшеницы - 70385 тонны, (урожайность – 50,1 ц/га), ячменя - 2351 тонны (урожайность – 32</w:t>
            </w:r>
            <w:r w:rsidR="00E01E52" w:rsidRPr="007116ED">
              <w:rPr>
                <w:rFonts w:ascii="Times New Roman" w:hAnsi="Times New Roman"/>
                <w:sz w:val="24"/>
                <w:szCs w:val="24"/>
              </w:rPr>
              <w:t xml:space="preserve"> ц/га), кукурузы</w:t>
            </w:r>
            <w:r w:rsidR="007116ED">
              <w:rPr>
                <w:rFonts w:ascii="Times New Roman" w:hAnsi="Times New Roman"/>
                <w:sz w:val="24"/>
                <w:szCs w:val="24"/>
              </w:rPr>
              <w:t xml:space="preserve"> на зерно</w:t>
            </w:r>
            <w:r w:rsidR="00E01E52" w:rsidRPr="007116ED">
              <w:rPr>
                <w:rFonts w:ascii="Times New Roman" w:hAnsi="Times New Roman"/>
                <w:sz w:val="24"/>
                <w:szCs w:val="24"/>
              </w:rPr>
              <w:t xml:space="preserve"> - 1</w:t>
            </w:r>
            <w:r w:rsidR="005C3F4E" w:rsidRPr="007116ED">
              <w:rPr>
                <w:rFonts w:ascii="Times New Roman" w:hAnsi="Times New Roman"/>
                <w:sz w:val="24"/>
                <w:szCs w:val="24"/>
              </w:rPr>
              <w:t>4312,3</w:t>
            </w:r>
            <w:r w:rsidR="007116ED" w:rsidRPr="007116ED">
              <w:rPr>
                <w:rFonts w:ascii="Times New Roman" w:hAnsi="Times New Roman"/>
                <w:sz w:val="24"/>
                <w:szCs w:val="24"/>
              </w:rPr>
              <w:t xml:space="preserve"> тонны (урожайность – 51,3</w:t>
            </w:r>
            <w:r w:rsidR="003706BB" w:rsidRPr="007116ED">
              <w:rPr>
                <w:rFonts w:ascii="Times New Roman" w:hAnsi="Times New Roman"/>
                <w:sz w:val="24"/>
                <w:szCs w:val="24"/>
              </w:rPr>
              <w:t xml:space="preserve"> </w:t>
            </w:r>
            <w:r w:rsidR="00E01E52" w:rsidRPr="007116ED">
              <w:rPr>
                <w:rFonts w:ascii="Times New Roman" w:hAnsi="Times New Roman"/>
                <w:sz w:val="24"/>
                <w:szCs w:val="24"/>
              </w:rPr>
              <w:t>ц/га).</w:t>
            </w:r>
          </w:p>
          <w:p w:rsidR="00A704D4" w:rsidRPr="00C36AC9" w:rsidRDefault="00840EC7" w:rsidP="00D01166">
            <w:pPr>
              <w:pStyle w:val="a3"/>
              <w:ind w:firstLine="601"/>
              <w:jc w:val="both"/>
              <w:rPr>
                <w:rFonts w:ascii="Times New Roman" w:hAnsi="Times New Roman"/>
                <w:sz w:val="24"/>
                <w:szCs w:val="24"/>
              </w:rPr>
            </w:pPr>
            <w:r w:rsidRPr="00B26003">
              <w:rPr>
                <w:rFonts w:ascii="Times New Roman" w:hAnsi="Times New Roman"/>
                <w:b/>
                <w:sz w:val="24"/>
                <w:szCs w:val="24"/>
              </w:rPr>
              <w:t xml:space="preserve"> </w:t>
            </w:r>
            <w:r w:rsidR="00BB32CF" w:rsidRPr="00C36AC9">
              <w:rPr>
                <w:rFonts w:ascii="Times New Roman" w:hAnsi="Times New Roman"/>
                <w:sz w:val="24"/>
                <w:szCs w:val="24"/>
              </w:rPr>
              <w:t>Площадь уборки тех</w:t>
            </w:r>
            <w:r w:rsidR="00C36AC9" w:rsidRPr="00C36AC9">
              <w:rPr>
                <w:rFonts w:ascii="Times New Roman" w:hAnsi="Times New Roman"/>
                <w:sz w:val="24"/>
                <w:szCs w:val="24"/>
              </w:rPr>
              <w:t>нических культур составила 13399,5</w:t>
            </w:r>
            <w:r w:rsidR="00BB32CF" w:rsidRPr="00C36AC9">
              <w:rPr>
                <w:rFonts w:ascii="Times New Roman" w:hAnsi="Times New Roman"/>
                <w:sz w:val="24"/>
                <w:szCs w:val="24"/>
              </w:rPr>
              <w:t xml:space="preserve"> га.</w:t>
            </w:r>
            <w:r w:rsidR="00741400" w:rsidRPr="00C36AC9">
              <w:rPr>
                <w:rFonts w:ascii="Times New Roman" w:hAnsi="Times New Roman"/>
                <w:sz w:val="24"/>
                <w:szCs w:val="24"/>
              </w:rPr>
              <w:t xml:space="preserve"> </w:t>
            </w:r>
            <w:r w:rsidR="00BB32CF" w:rsidRPr="00C36AC9">
              <w:rPr>
                <w:rFonts w:ascii="Times New Roman" w:hAnsi="Times New Roman"/>
                <w:sz w:val="24"/>
                <w:szCs w:val="24"/>
              </w:rPr>
              <w:t>Аграрии Борисовского района</w:t>
            </w:r>
            <w:r w:rsidR="00C36AC9" w:rsidRPr="00C36AC9">
              <w:rPr>
                <w:rFonts w:ascii="Times New Roman" w:hAnsi="Times New Roman"/>
                <w:sz w:val="24"/>
                <w:szCs w:val="24"/>
              </w:rPr>
              <w:t xml:space="preserve"> за 2022</w:t>
            </w:r>
            <w:r w:rsidR="00682630" w:rsidRPr="00C36AC9">
              <w:rPr>
                <w:rFonts w:ascii="Times New Roman" w:hAnsi="Times New Roman"/>
                <w:sz w:val="24"/>
                <w:szCs w:val="24"/>
              </w:rPr>
              <w:t xml:space="preserve"> год</w:t>
            </w:r>
            <w:r w:rsidR="00BB32CF" w:rsidRPr="00C36AC9">
              <w:rPr>
                <w:rFonts w:ascii="Times New Roman" w:hAnsi="Times New Roman"/>
                <w:sz w:val="24"/>
                <w:szCs w:val="24"/>
              </w:rPr>
              <w:t xml:space="preserve"> намолотили </w:t>
            </w:r>
            <w:r w:rsidR="00C36AC9" w:rsidRPr="00C36AC9">
              <w:rPr>
                <w:rFonts w:ascii="Times New Roman" w:hAnsi="Times New Roman"/>
                <w:sz w:val="24"/>
                <w:szCs w:val="24"/>
              </w:rPr>
              <w:t>8792,2</w:t>
            </w:r>
            <w:r w:rsidR="00BB32CF" w:rsidRPr="00C36AC9">
              <w:rPr>
                <w:rFonts w:ascii="Times New Roman" w:hAnsi="Times New Roman"/>
                <w:sz w:val="24"/>
                <w:szCs w:val="24"/>
              </w:rPr>
              <w:t xml:space="preserve"> тонн семян</w:t>
            </w:r>
            <w:r w:rsidR="00C36AC9" w:rsidRPr="00C36AC9">
              <w:rPr>
                <w:rFonts w:ascii="Times New Roman" w:hAnsi="Times New Roman"/>
                <w:sz w:val="24"/>
                <w:szCs w:val="24"/>
              </w:rPr>
              <w:t xml:space="preserve"> подсолнечника (урожайность – 27,5</w:t>
            </w:r>
            <w:r w:rsidR="00BB32CF" w:rsidRPr="00C36AC9">
              <w:rPr>
                <w:rFonts w:ascii="Times New Roman" w:hAnsi="Times New Roman"/>
                <w:sz w:val="24"/>
                <w:szCs w:val="24"/>
              </w:rPr>
              <w:t xml:space="preserve">,0 ц/га). Убрана соя. </w:t>
            </w:r>
            <w:r w:rsidR="00C36AC9" w:rsidRPr="00C36AC9">
              <w:rPr>
                <w:rFonts w:ascii="Times New Roman" w:hAnsi="Times New Roman"/>
                <w:sz w:val="24"/>
                <w:szCs w:val="24"/>
              </w:rPr>
              <w:t>Этой культуры намолочено – 15777,6</w:t>
            </w:r>
            <w:r w:rsidR="00BB32CF" w:rsidRPr="00C36AC9">
              <w:rPr>
                <w:rFonts w:ascii="Times New Roman" w:hAnsi="Times New Roman"/>
                <w:sz w:val="24"/>
                <w:szCs w:val="24"/>
              </w:rPr>
              <w:t xml:space="preserve"> тонн (</w:t>
            </w:r>
            <w:r w:rsidR="00C36AC9" w:rsidRPr="00C36AC9">
              <w:rPr>
                <w:rFonts w:ascii="Times New Roman" w:hAnsi="Times New Roman"/>
                <w:sz w:val="24"/>
                <w:szCs w:val="24"/>
              </w:rPr>
              <w:t>урожайность – 22,5</w:t>
            </w:r>
            <w:r w:rsidR="002A0506" w:rsidRPr="00C36AC9">
              <w:rPr>
                <w:rFonts w:ascii="Times New Roman" w:hAnsi="Times New Roman"/>
                <w:sz w:val="24"/>
                <w:szCs w:val="24"/>
              </w:rPr>
              <w:t xml:space="preserve"> ц/га).</w:t>
            </w:r>
            <w:r w:rsidR="002A0506" w:rsidRPr="00B26003">
              <w:rPr>
                <w:rFonts w:ascii="Times New Roman" w:hAnsi="Times New Roman"/>
                <w:b/>
                <w:sz w:val="24"/>
                <w:szCs w:val="24"/>
              </w:rPr>
              <w:t xml:space="preserve"> </w:t>
            </w:r>
            <w:r w:rsidR="002A0506" w:rsidRPr="00C36AC9">
              <w:rPr>
                <w:rFonts w:ascii="Times New Roman" w:hAnsi="Times New Roman"/>
                <w:sz w:val="24"/>
                <w:szCs w:val="24"/>
              </w:rPr>
              <w:t>Валово</w:t>
            </w:r>
            <w:r w:rsidR="00BB32CF" w:rsidRPr="00C36AC9">
              <w:rPr>
                <w:rFonts w:ascii="Times New Roman" w:hAnsi="Times New Roman"/>
                <w:sz w:val="24"/>
                <w:szCs w:val="24"/>
              </w:rPr>
              <w:t>й сбор горчицы составил 434 тонны (урожайность – 10,9 ц/га).</w:t>
            </w:r>
            <w:r w:rsidR="0050659A" w:rsidRPr="00C36AC9">
              <w:rPr>
                <w:rFonts w:ascii="Times New Roman" w:hAnsi="Times New Roman"/>
                <w:sz w:val="28"/>
                <w:szCs w:val="28"/>
              </w:rPr>
              <w:t xml:space="preserve"> </w:t>
            </w:r>
            <w:r w:rsidR="00A2603A" w:rsidRPr="00C36AC9">
              <w:rPr>
                <w:rFonts w:ascii="Times New Roman" w:hAnsi="Times New Roman"/>
                <w:sz w:val="24"/>
                <w:szCs w:val="24"/>
              </w:rPr>
              <w:t xml:space="preserve">По урожайности подсолнечника и </w:t>
            </w:r>
            <w:r w:rsidR="0050659A" w:rsidRPr="00C36AC9">
              <w:rPr>
                <w:rFonts w:ascii="Times New Roman" w:hAnsi="Times New Roman"/>
                <w:sz w:val="24"/>
                <w:szCs w:val="24"/>
              </w:rPr>
              <w:t>сои район занимает ведущие позиции в области.</w:t>
            </w:r>
            <w:r w:rsidR="00A2603A" w:rsidRPr="00C36AC9">
              <w:rPr>
                <w:rFonts w:ascii="Times New Roman" w:hAnsi="Times New Roman"/>
                <w:sz w:val="24"/>
                <w:szCs w:val="24"/>
              </w:rPr>
              <w:t xml:space="preserve"> Хозяйствами района</w:t>
            </w:r>
            <w:r w:rsidR="00C36AC9" w:rsidRPr="00C36AC9">
              <w:rPr>
                <w:rFonts w:ascii="Times New Roman" w:hAnsi="Times New Roman"/>
                <w:sz w:val="24"/>
                <w:szCs w:val="24"/>
              </w:rPr>
              <w:t xml:space="preserve"> в 2022</w:t>
            </w:r>
            <w:r w:rsidR="001F5C52" w:rsidRPr="00C36AC9">
              <w:rPr>
                <w:rFonts w:ascii="Times New Roman" w:hAnsi="Times New Roman"/>
                <w:sz w:val="24"/>
                <w:szCs w:val="24"/>
              </w:rPr>
              <w:t xml:space="preserve"> году</w:t>
            </w:r>
            <w:r w:rsidR="00A2603A" w:rsidRPr="00C36AC9">
              <w:rPr>
                <w:rFonts w:ascii="Times New Roman" w:hAnsi="Times New Roman"/>
                <w:sz w:val="24"/>
                <w:szCs w:val="24"/>
              </w:rPr>
              <w:t xml:space="preserve"> было </w:t>
            </w:r>
            <w:r w:rsidR="00C36AC9" w:rsidRPr="00C36AC9">
              <w:rPr>
                <w:rFonts w:ascii="Times New Roman" w:hAnsi="Times New Roman"/>
                <w:sz w:val="24"/>
                <w:szCs w:val="24"/>
              </w:rPr>
              <w:t>накопано более 126</w:t>
            </w:r>
            <w:r w:rsidR="00D01166" w:rsidRPr="00C36AC9">
              <w:rPr>
                <w:rFonts w:ascii="Times New Roman" w:hAnsi="Times New Roman"/>
                <w:sz w:val="24"/>
                <w:szCs w:val="24"/>
              </w:rPr>
              <w:t xml:space="preserve"> тысяч тонн саха</w:t>
            </w:r>
            <w:r w:rsidR="002A0506" w:rsidRPr="00C36AC9">
              <w:rPr>
                <w:rFonts w:ascii="Times New Roman" w:hAnsi="Times New Roman"/>
                <w:sz w:val="24"/>
                <w:szCs w:val="24"/>
              </w:rPr>
              <w:t>рной свеклы, у</w:t>
            </w:r>
            <w:r w:rsidR="001F5C52" w:rsidRPr="00C36AC9">
              <w:rPr>
                <w:rFonts w:ascii="Times New Roman" w:hAnsi="Times New Roman"/>
                <w:sz w:val="24"/>
                <w:szCs w:val="24"/>
              </w:rPr>
              <w:t xml:space="preserve">рожайность которой составила </w:t>
            </w:r>
            <w:r w:rsidR="00C36AC9" w:rsidRPr="00C36AC9">
              <w:rPr>
                <w:rFonts w:ascii="Times New Roman" w:hAnsi="Times New Roman"/>
                <w:sz w:val="24"/>
                <w:szCs w:val="24"/>
              </w:rPr>
              <w:t>391,7</w:t>
            </w:r>
            <w:r w:rsidR="00D01166" w:rsidRPr="00C36AC9">
              <w:rPr>
                <w:rFonts w:ascii="Times New Roman" w:hAnsi="Times New Roman"/>
                <w:sz w:val="24"/>
                <w:szCs w:val="24"/>
              </w:rPr>
              <w:t xml:space="preserve"> ц/га.</w:t>
            </w:r>
          </w:p>
          <w:p w:rsidR="0013687B" w:rsidRPr="00F93A21" w:rsidRDefault="0013687B" w:rsidP="00F93A21">
            <w:pPr>
              <w:pStyle w:val="a3"/>
              <w:ind w:firstLine="601"/>
              <w:jc w:val="both"/>
              <w:rPr>
                <w:rFonts w:ascii="Times New Roman" w:hAnsi="Times New Roman"/>
                <w:sz w:val="24"/>
                <w:szCs w:val="24"/>
              </w:rPr>
            </w:pPr>
            <w:r w:rsidRPr="00B26003">
              <w:rPr>
                <w:rFonts w:ascii="Times New Roman" w:hAnsi="Times New Roman"/>
                <w:b/>
                <w:sz w:val="24"/>
                <w:szCs w:val="24"/>
              </w:rPr>
              <w:t xml:space="preserve">   </w:t>
            </w:r>
            <w:r w:rsidRPr="00F93A21">
              <w:rPr>
                <w:rFonts w:ascii="Times New Roman" w:hAnsi="Times New Roman"/>
                <w:sz w:val="24"/>
                <w:szCs w:val="24"/>
              </w:rPr>
              <w:t>Основной вклад в развитие отрасли растениеводства района внесён коллективом ООО «Борисовская зерновая компания» (генеральный директор</w:t>
            </w:r>
            <w:r w:rsidR="0067640C" w:rsidRPr="00F93A21">
              <w:rPr>
                <w:rFonts w:ascii="Times New Roman" w:hAnsi="Times New Roman"/>
                <w:sz w:val="24"/>
                <w:szCs w:val="24"/>
              </w:rPr>
              <w:t xml:space="preserve"> </w:t>
            </w:r>
            <w:r w:rsidR="00C36AC9" w:rsidRPr="00F93A21">
              <w:rPr>
                <w:rFonts w:ascii="Times New Roman" w:hAnsi="Times New Roman"/>
                <w:sz w:val="24"/>
                <w:szCs w:val="24"/>
              </w:rPr>
              <w:t>Сальников А.И.</w:t>
            </w:r>
            <w:r w:rsidRPr="00F93A21">
              <w:rPr>
                <w:rFonts w:ascii="Times New Roman" w:hAnsi="Times New Roman"/>
                <w:sz w:val="24"/>
                <w:szCs w:val="24"/>
              </w:rPr>
              <w:t>). Слаженная и ответственная, на основе доверия и исполнительности,  работа коллектива, передовой опыт возделывания сельскохозяйственных культур на основе внедрения в производство всех аспектов биологизации земледелия, использование новейших гибридов и сортов, неординарный подход к системе защиты растений и ухода за культурами были и останутся  основными принципами деятельности хозяйства.</w:t>
            </w:r>
            <w:r w:rsidRPr="00B26003">
              <w:rPr>
                <w:rFonts w:ascii="Times New Roman" w:hAnsi="Times New Roman"/>
                <w:b/>
                <w:sz w:val="24"/>
                <w:szCs w:val="24"/>
              </w:rPr>
              <w:t xml:space="preserve"> </w:t>
            </w:r>
            <w:r w:rsidRPr="00F93A21">
              <w:rPr>
                <w:rFonts w:ascii="Times New Roman" w:hAnsi="Times New Roman"/>
                <w:sz w:val="24"/>
                <w:szCs w:val="24"/>
              </w:rPr>
              <w:t>Урожайность зерновых культур</w:t>
            </w:r>
            <w:r w:rsidR="00F93A21" w:rsidRPr="00F93A21">
              <w:rPr>
                <w:rFonts w:ascii="Times New Roman" w:hAnsi="Times New Roman"/>
                <w:sz w:val="24"/>
                <w:szCs w:val="24"/>
              </w:rPr>
              <w:t xml:space="preserve"> в 2022</w:t>
            </w:r>
            <w:r w:rsidR="0067640C" w:rsidRPr="00F93A21">
              <w:rPr>
                <w:rFonts w:ascii="Times New Roman" w:hAnsi="Times New Roman"/>
                <w:sz w:val="24"/>
                <w:szCs w:val="24"/>
              </w:rPr>
              <w:t xml:space="preserve"> </w:t>
            </w:r>
            <w:r w:rsidR="00F93A21" w:rsidRPr="00F93A21">
              <w:rPr>
                <w:rFonts w:ascii="Times New Roman" w:hAnsi="Times New Roman"/>
                <w:sz w:val="24"/>
                <w:szCs w:val="24"/>
              </w:rPr>
              <w:t xml:space="preserve">году </w:t>
            </w:r>
            <w:r w:rsidR="00F93A21" w:rsidRPr="00F93A21">
              <w:rPr>
                <w:rFonts w:ascii="Times New Roman" w:hAnsi="Times New Roman"/>
                <w:sz w:val="24"/>
                <w:szCs w:val="24"/>
              </w:rPr>
              <w:lastRenderedPageBreak/>
              <w:t>составила 52,0 ц/га, подсолнечника – 30,1 ц/га, сои – 23</w:t>
            </w:r>
            <w:r w:rsidR="002959C2" w:rsidRPr="00F93A21">
              <w:rPr>
                <w:rFonts w:ascii="Times New Roman" w:hAnsi="Times New Roman"/>
                <w:sz w:val="24"/>
                <w:szCs w:val="24"/>
              </w:rPr>
              <w:t>,7</w:t>
            </w:r>
            <w:r w:rsidRPr="00F93A21">
              <w:rPr>
                <w:rFonts w:ascii="Times New Roman" w:hAnsi="Times New Roman"/>
                <w:sz w:val="24"/>
                <w:szCs w:val="24"/>
              </w:rPr>
              <w:t xml:space="preserve"> ц/га. В арсенале </w:t>
            </w:r>
            <w:r w:rsidR="00F93A21" w:rsidRPr="00F93A21">
              <w:rPr>
                <w:rFonts w:ascii="Times New Roman" w:hAnsi="Times New Roman"/>
                <w:sz w:val="24"/>
                <w:szCs w:val="24"/>
              </w:rPr>
              <w:t>предприятия</w:t>
            </w:r>
            <w:r w:rsidRPr="00F93A21">
              <w:rPr>
                <w:rFonts w:ascii="Times New Roman" w:hAnsi="Times New Roman"/>
                <w:sz w:val="24"/>
                <w:szCs w:val="24"/>
              </w:rPr>
              <w:t xml:space="preserve"> имеется самая современная техника, на которой работают высококвалифицированные специалисты, наработан значительный опыт возделывания полевых культур. </w:t>
            </w:r>
          </w:p>
          <w:p w:rsidR="0013687B" w:rsidRPr="00F93A21" w:rsidRDefault="0013687B" w:rsidP="0013687B">
            <w:pPr>
              <w:pStyle w:val="a3"/>
              <w:ind w:firstLine="601"/>
              <w:jc w:val="both"/>
              <w:rPr>
                <w:rFonts w:ascii="Times New Roman" w:hAnsi="Times New Roman"/>
                <w:sz w:val="24"/>
                <w:szCs w:val="24"/>
              </w:rPr>
            </w:pPr>
            <w:r w:rsidRPr="00F93A21">
              <w:rPr>
                <w:rFonts w:ascii="Times New Roman" w:hAnsi="Times New Roman"/>
                <w:sz w:val="24"/>
                <w:szCs w:val="24"/>
              </w:rPr>
              <w:t>Хозяйствами района проводится работа, направленная на восстановление плодородия почв. Проводятся мероприятия по улучшению структуры почв путем травосеяния, внесения органических удобрений, увеличения площади посева сидеральных культур, известкования почв, перехода на прямой сев сельскохозяйственных культур, применения биологических средств защиты растений.</w:t>
            </w:r>
          </w:p>
          <w:p w:rsidR="0053128F" w:rsidRPr="00481C85" w:rsidRDefault="0053128F" w:rsidP="009B1D23">
            <w:pPr>
              <w:pStyle w:val="a3"/>
              <w:ind w:firstLine="708"/>
              <w:jc w:val="both"/>
              <w:rPr>
                <w:rFonts w:ascii="Times New Roman" w:hAnsi="Times New Roman"/>
                <w:sz w:val="24"/>
                <w:szCs w:val="24"/>
              </w:rPr>
            </w:pPr>
            <w:r w:rsidRPr="007F1E18">
              <w:rPr>
                <w:rFonts w:ascii="Times New Roman" w:hAnsi="Times New Roman"/>
                <w:sz w:val="24"/>
                <w:szCs w:val="24"/>
              </w:rPr>
              <w:t>Продолжает успешно развиваться животноводство.</w:t>
            </w:r>
            <w:r w:rsidR="009B1D23" w:rsidRPr="007F1E18">
              <w:rPr>
                <w:rFonts w:ascii="Times New Roman" w:hAnsi="Times New Roman"/>
                <w:sz w:val="24"/>
                <w:szCs w:val="24"/>
              </w:rPr>
              <w:t xml:space="preserve"> </w:t>
            </w:r>
            <w:r w:rsidRPr="007F1E18">
              <w:rPr>
                <w:rFonts w:ascii="Times New Roman" w:hAnsi="Times New Roman"/>
                <w:sz w:val="24"/>
                <w:szCs w:val="24"/>
              </w:rPr>
              <w:t>В сельскохозяйственных предприя</w:t>
            </w:r>
            <w:r w:rsidR="007F1E18" w:rsidRPr="007F1E18">
              <w:rPr>
                <w:rFonts w:ascii="Times New Roman" w:hAnsi="Times New Roman"/>
                <w:sz w:val="24"/>
                <w:szCs w:val="24"/>
              </w:rPr>
              <w:t>тиях  Борисовского района в 2022</w:t>
            </w:r>
            <w:r w:rsidRPr="007F1E18">
              <w:rPr>
                <w:rFonts w:ascii="Times New Roman" w:hAnsi="Times New Roman"/>
                <w:sz w:val="24"/>
                <w:szCs w:val="24"/>
              </w:rPr>
              <w:t xml:space="preserve"> году пого</w:t>
            </w:r>
            <w:r w:rsidR="007F1E18" w:rsidRPr="007F1E18">
              <w:rPr>
                <w:rFonts w:ascii="Times New Roman" w:hAnsi="Times New Roman"/>
                <w:sz w:val="24"/>
                <w:szCs w:val="24"/>
              </w:rPr>
              <w:t>ловье свиней составляет - 292716</w:t>
            </w:r>
            <w:r w:rsidRPr="007F1E18">
              <w:rPr>
                <w:rFonts w:ascii="Times New Roman" w:hAnsi="Times New Roman"/>
                <w:sz w:val="24"/>
                <w:szCs w:val="24"/>
              </w:rPr>
              <w:t xml:space="preserve"> головы</w:t>
            </w:r>
            <w:r w:rsidR="00AF77A2">
              <w:rPr>
                <w:rFonts w:ascii="Times New Roman" w:hAnsi="Times New Roman"/>
                <w:b/>
                <w:sz w:val="24"/>
                <w:szCs w:val="24"/>
              </w:rPr>
              <w:t xml:space="preserve">  </w:t>
            </w:r>
            <w:r w:rsidR="00AF77A2" w:rsidRPr="00AF77A2">
              <w:rPr>
                <w:rFonts w:ascii="Times New Roman" w:hAnsi="Times New Roman"/>
                <w:sz w:val="24"/>
                <w:szCs w:val="24"/>
              </w:rPr>
              <w:t>(102,9</w:t>
            </w:r>
            <w:r w:rsidRPr="00AF77A2">
              <w:rPr>
                <w:rFonts w:ascii="Times New Roman" w:hAnsi="Times New Roman"/>
                <w:sz w:val="24"/>
                <w:szCs w:val="24"/>
              </w:rPr>
              <w:t>% по отношению к прошлому году),</w:t>
            </w:r>
            <w:r w:rsidR="00481C85">
              <w:rPr>
                <w:rFonts w:ascii="Times New Roman" w:hAnsi="Times New Roman"/>
                <w:b/>
                <w:sz w:val="24"/>
                <w:szCs w:val="24"/>
              </w:rPr>
              <w:t xml:space="preserve"> </w:t>
            </w:r>
            <w:r w:rsidR="00481C85" w:rsidRPr="00481C85">
              <w:rPr>
                <w:rFonts w:ascii="Times New Roman" w:hAnsi="Times New Roman"/>
                <w:sz w:val="24"/>
                <w:szCs w:val="24"/>
              </w:rPr>
              <w:t>поголовье птицы – 335527 головы (139</w:t>
            </w:r>
            <w:r w:rsidRPr="00481C85">
              <w:rPr>
                <w:rFonts w:ascii="Times New Roman" w:hAnsi="Times New Roman"/>
                <w:sz w:val="24"/>
                <w:szCs w:val="24"/>
              </w:rPr>
              <w:t>% по отношению к прошлому году),</w:t>
            </w:r>
            <w:r w:rsidRPr="00B26003">
              <w:rPr>
                <w:rFonts w:ascii="Times New Roman" w:hAnsi="Times New Roman"/>
                <w:b/>
                <w:sz w:val="24"/>
                <w:szCs w:val="24"/>
              </w:rPr>
              <w:t xml:space="preserve"> </w:t>
            </w:r>
            <w:r w:rsidRPr="00481C85">
              <w:rPr>
                <w:rFonts w:ascii="Times New Roman" w:hAnsi="Times New Roman"/>
                <w:sz w:val="24"/>
                <w:szCs w:val="24"/>
              </w:rPr>
              <w:t xml:space="preserve">поголовье крупного </w:t>
            </w:r>
            <w:r w:rsidR="00481C85" w:rsidRPr="00481C85">
              <w:rPr>
                <w:rFonts w:ascii="Times New Roman" w:hAnsi="Times New Roman"/>
                <w:sz w:val="24"/>
                <w:szCs w:val="24"/>
              </w:rPr>
              <w:t>рогатого скота составляет – 3780  голов (122</w:t>
            </w:r>
            <w:r w:rsidRPr="00481C85">
              <w:rPr>
                <w:rFonts w:ascii="Times New Roman" w:hAnsi="Times New Roman"/>
                <w:sz w:val="24"/>
                <w:szCs w:val="24"/>
              </w:rPr>
              <w:t>% по отношен</w:t>
            </w:r>
            <w:r w:rsidR="00481C85" w:rsidRPr="00481C85">
              <w:rPr>
                <w:rFonts w:ascii="Times New Roman" w:hAnsi="Times New Roman"/>
                <w:sz w:val="24"/>
                <w:szCs w:val="24"/>
              </w:rPr>
              <w:t>ию к прошлому году) из них – 1748</w:t>
            </w:r>
            <w:r w:rsidRPr="00481C85">
              <w:rPr>
                <w:rFonts w:ascii="Times New Roman" w:hAnsi="Times New Roman"/>
                <w:sz w:val="24"/>
                <w:szCs w:val="24"/>
              </w:rPr>
              <w:t xml:space="preserve"> голов коров.</w:t>
            </w:r>
          </w:p>
          <w:p w:rsidR="0053128F" w:rsidRPr="000B1849" w:rsidRDefault="0053128F" w:rsidP="0053128F">
            <w:pPr>
              <w:pStyle w:val="a3"/>
              <w:ind w:firstLine="709"/>
              <w:jc w:val="both"/>
              <w:rPr>
                <w:rFonts w:ascii="Times New Roman" w:hAnsi="Times New Roman"/>
                <w:sz w:val="24"/>
                <w:szCs w:val="24"/>
              </w:rPr>
            </w:pPr>
            <w:r w:rsidRPr="000B1849">
              <w:rPr>
                <w:rFonts w:ascii="Times New Roman" w:hAnsi="Times New Roman"/>
                <w:sz w:val="24"/>
                <w:szCs w:val="24"/>
              </w:rPr>
              <w:t>В частном секторе поголовье сельскохозяйственных</w:t>
            </w:r>
            <w:r w:rsidR="00EF1084" w:rsidRPr="000B1849">
              <w:rPr>
                <w:rFonts w:ascii="Times New Roman" w:hAnsi="Times New Roman"/>
                <w:sz w:val="24"/>
                <w:szCs w:val="24"/>
              </w:rPr>
              <w:t xml:space="preserve"> животных составляет:  КРС – 586</w:t>
            </w:r>
            <w:r w:rsidRPr="000B1849">
              <w:rPr>
                <w:rFonts w:ascii="Times New Roman" w:hAnsi="Times New Roman"/>
                <w:sz w:val="24"/>
                <w:szCs w:val="24"/>
              </w:rPr>
              <w:t xml:space="preserve"> го</w:t>
            </w:r>
            <w:r w:rsidR="00EF1084" w:rsidRPr="000B1849">
              <w:rPr>
                <w:rFonts w:ascii="Times New Roman" w:hAnsi="Times New Roman"/>
                <w:sz w:val="24"/>
                <w:szCs w:val="24"/>
              </w:rPr>
              <w:t>лов (75,2%), в том числе коров 249</w:t>
            </w:r>
            <w:r w:rsidRPr="000B1849">
              <w:rPr>
                <w:rFonts w:ascii="Times New Roman" w:hAnsi="Times New Roman"/>
                <w:sz w:val="24"/>
                <w:szCs w:val="24"/>
              </w:rPr>
              <w:t xml:space="preserve"> головы </w:t>
            </w:r>
            <w:r w:rsidR="00EF1084" w:rsidRPr="000B1849">
              <w:rPr>
                <w:rFonts w:ascii="Times New Roman" w:hAnsi="Times New Roman"/>
                <w:sz w:val="24"/>
                <w:szCs w:val="24"/>
              </w:rPr>
              <w:t>(84,4%),  овец и коз 940 головы (100</w:t>
            </w:r>
            <w:r w:rsidR="000B1849" w:rsidRPr="000B1849">
              <w:rPr>
                <w:rFonts w:ascii="Times New Roman" w:hAnsi="Times New Roman"/>
                <w:sz w:val="24"/>
                <w:szCs w:val="24"/>
              </w:rPr>
              <w:t>%),  птицы – 39913 голов (90,1</w:t>
            </w:r>
            <w:r w:rsidRPr="000B1849">
              <w:rPr>
                <w:rFonts w:ascii="Times New Roman" w:hAnsi="Times New Roman"/>
                <w:sz w:val="24"/>
                <w:szCs w:val="24"/>
              </w:rPr>
              <w:t>%) по отнош</w:t>
            </w:r>
            <w:r w:rsidR="000B1849" w:rsidRPr="000B1849">
              <w:rPr>
                <w:rFonts w:ascii="Times New Roman" w:hAnsi="Times New Roman"/>
                <w:sz w:val="24"/>
                <w:szCs w:val="24"/>
              </w:rPr>
              <w:t>ению к аналогичному периоду 2021</w:t>
            </w:r>
            <w:r w:rsidRPr="000B1849">
              <w:rPr>
                <w:rFonts w:ascii="Times New Roman" w:hAnsi="Times New Roman"/>
                <w:sz w:val="24"/>
                <w:szCs w:val="24"/>
              </w:rPr>
              <w:t xml:space="preserve"> года.</w:t>
            </w:r>
          </w:p>
          <w:p w:rsidR="006344CD" w:rsidRPr="002000A1" w:rsidRDefault="006E4E5C" w:rsidP="00215DFF">
            <w:pPr>
              <w:pStyle w:val="a3"/>
              <w:ind w:firstLine="601"/>
              <w:jc w:val="both"/>
              <w:rPr>
                <w:rFonts w:ascii="Times New Roman" w:hAnsi="Times New Roman"/>
                <w:b/>
                <w:sz w:val="24"/>
                <w:szCs w:val="24"/>
              </w:rPr>
            </w:pPr>
            <w:r w:rsidRPr="00A41C0E">
              <w:rPr>
                <w:rFonts w:ascii="Times New Roman" w:hAnsi="Times New Roman"/>
                <w:sz w:val="24"/>
                <w:szCs w:val="24"/>
              </w:rPr>
              <w:t>В животноводстве достигнуты неплохие показатели.</w:t>
            </w:r>
            <w:r w:rsidR="00A41C0E" w:rsidRPr="00A41C0E">
              <w:rPr>
                <w:rFonts w:ascii="Times New Roman" w:hAnsi="Times New Roman"/>
                <w:sz w:val="24"/>
                <w:szCs w:val="24"/>
              </w:rPr>
              <w:t xml:space="preserve"> В 2022</w:t>
            </w:r>
            <w:r w:rsidR="00560B88" w:rsidRPr="00A41C0E">
              <w:rPr>
                <w:rFonts w:ascii="Times New Roman" w:hAnsi="Times New Roman"/>
                <w:sz w:val="24"/>
                <w:szCs w:val="24"/>
              </w:rPr>
              <w:t xml:space="preserve"> году хозяйствами</w:t>
            </w:r>
            <w:r w:rsidR="00C45B9C" w:rsidRPr="00A41C0E">
              <w:rPr>
                <w:rFonts w:ascii="Times New Roman" w:hAnsi="Times New Roman"/>
                <w:sz w:val="24"/>
                <w:szCs w:val="24"/>
              </w:rPr>
              <w:t xml:space="preserve"> всех категорий произведено </w:t>
            </w:r>
            <w:r w:rsidR="00A41C0E" w:rsidRPr="00A41C0E">
              <w:rPr>
                <w:rFonts w:ascii="Times New Roman" w:hAnsi="Times New Roman"/>
                <w:sz w:val="24"/>
                <w:szCs w:val="24"/>
              </w:rPr>
              <w:t>60,4</w:t>
            </w:r>
            <w:r w:rsidR="00C45B9C" w:rsidRPr="00A41C0E">
              <w:rPr>
                <w:rFonts w:ascii="Times New Roman" w:hAnsi="Times New Roman"/>
                <w:sz w:val="24"/>
                <w:szCs w:val="24"/>
              </w:rPr>
              <w:t xml:space="preserve"> тысяч</w:t>
            </w:r>
            <w:r w:rsidR="00560B88" w:rsidRPr="00A41C0E">
              <w:rPr>
                <w:rFonts w:ascii="Times New Roman" w:hAnsi="Times New Roman"/>
                <w:sz w:val="24"/>
                <w:szCs w:val="24"/>
              </w:rPr>
              <w:t xml:space="preserve"> тонн скота и птицы на убой (в</w:t>
            </w:r>
            <w:r w:rsidR="00A41C0E" w:rsidRPr="00A41C0E">
              <w:rPr>
                <w:rFonts w:ascii="Times New Roman" w:hAnsi="Times New Roman"/>
                <w:sz w:val="24"/>
                <w:szCs w:val="24"/>
              </w:rPr>
              <w:t xml:space="preserve"> живом весе), что составляет 102</w:t>
            </w:r>
            <w:r w:rsidR="00C45B9C" w:rsidRPr="00A41C0E">
              <w:rPr>
                <w:rFonts w:ascii="Times New Roman" w:hAnsi="Times New Roman"/>
                <w:sz w:val="24"/>
                <w:szCs w:val="24"/>
              </w:rPr>
              <w:t>%</w:t>
            </w:r>
            <w:r w:rsidR="00A3600F" w:rsidRPr="00A41C0E">
              <w:rPr>
                <w:rFonts w:ascii="Times New Roman" w:hAnsi="Times New Roman"/>
                <w:sz w:val="24"/>
                <w:szCs w:val="24"/>
              </w:rPr>
              <w:t xml:space="preserve"> к уровню прошлого года,</w:t>
            </w:r>
            <w:r w:rsidR="00A3600F" w:rsidRPr="00B26003">
              <w:rPr>
                <w:rFonts w:ascii="Times New Roman" w:hAnsi="Times New Roman"/>
                <w:b/>
                <w:sz w:val="24"/>
                <w:szCs w:val="24"/>
              </w:rPr>
              <w:t xml:space="preserve"> </w:t>
            </w:r>
            <w:r w:rsidR="00A3600F" w:rsidRPr="00A41C0E">
              <w:rPr>
                <w:rFonts w:ascii="Times New Roman" w:hAnsi="Times New Roman"/>
                <w:sz w:val="24"/>
                <w:szCs w:val="24"/>
              </w:rPr>
              <w:t>в</w:t>
            </w:r>
            <w:r w:rsidR="00A41C0E" w:rsidRPr="00A41C0E">
              <w:rPr>
                <w:rFonts w:ascii="Times New Roman" w:hAnsi="Times New Roman"/>
                <w:sz w:val="24"/>
                <w:szCs w:val="24"/>
              </w:rPr>
              <w:t xml:space="preserve"> том числе свинины 59,2 тысяч тонн (104</w:t>
            </w:r>
            <w:r w:rsidR="00126858" w:rsidRPr="00A41C0E">
              <w:rPr>
                <w:rFonts w:ascii="Times New Roman" w:hAnsi="Times New Roman"/>
                <w:sz w:val="24"/>
                <w:szCs w:val="24"/>
              </w:rPr>
              <w:t>%)</w:t>
            </w:r>
            <w:r w:rsidR="004D10A9" w:rsidRPr="00A41C0E">
              <w:rPr>
                <w:rFonts w:ascii="Times New Roman" w:hAnsi="Times New Roman"/>
                <w:sz w:val="24"/>
                <w:szCs w:val="24"/>
              </w:rPr>
              <w:t>,</w:t>
            </w:r>
            <w:r w:rsidR="00A41C0E">
              <w:rPr>
                <w:rFonts w:ascii="Times New Roman" w:hAnsi="Times New Roman"/>
                <w:b/>
                <w:sz w:val="24"/>
                <w:szCs w:val="24"/>
              </w:rPr>
              <w:t xml:space="preserve"> </w:t>
            </w:r>
            <w:r w:rsidR="00A41C0E" w:rsidRPr="00A41C0E">
              <w:rPr>
                <w:rFonts w:ascii="Times New Roman" w:hAnsi="Times New Roman"/>
                <w:sz w:val="24"/>
                <w:szCs w:val="24"/>
              </w:rPr>
              <w:t>птицы 0,6 тысяч тонн (40</w:t>
            </w:r>
            <w:r w:rsidR="004D10A9" w:rsidRPr="00A41C0E">
              <w:rPr>
                <w:rFonts w:ascii="Times New Roman" w:hAnsi="Times New Roman"/>
                <w:sz w:val="24"/>
                <w:szCs w:val="24"/>
              </w:rPr>
              <w:t>%)</w:t>
            </w:r>
            <w:r w:rsidR="002000A1">
              <w:rPr>
                <w:rFonts w:ascii="Times New Roman" w:hAnsi="Times New Roman"/>
                <w:sz w:val="24"/>
                <w:szCs w:val="24"/>
              </w:rPr>
              <w:t xml:space="preserve">, </w:t>
            </w:r>
            <w:r w:rsidR="002000A1" w:rsidRPr="002000A1">
              <w:rPr>
                <w:rFonts w:ascii="Times New Roman" w:hAnsi="Times New Roman"/>
                <w:sz w:val="24"/>
                <w:szCs w:val="24"/>
              </w:rPr>
              <w:t xml:space="preserve">говядины </w:t>
            </w:r>
            <w:r w:rsidR="002F5C99">
              <w:rPr>
                <w:rFonts w:ascii="Times New Roman" w:hAnsi="Times New Roman"/>
                <w:sz w:val="24"/>
                <w:szCs w:val="24"/>
              </w:rPr>
              <w:t>0,5 тысяч</w:t>
            </w:r>
            <w:r w:rsidR="002000A1" w:rsidRPr="002000A1">
              <w:rPr>
                <w:rFonts w:ascii="Times New Roman" w:hAnsi="Times New Roman"/>
                <w:sz w:val="24"/>
                <w:szCs w:val="24"/>
              </w:rPr>
              <w:t xml:space="preserve"> тонн (95,8%),  пр</w:t>
            </w:r>
            <w:r w:rsidR="002F5C99">
              <w:rPr>
                <w:rFonts w:ascii="Times New Roman" w:hAnsi="Times New Roman"/>
                <w:sz w:val="24"/>
                <w:szCs w:val="24"/>
              </w:rPr>
              <w:t xml:space="preserve">очее (баранина, кролики) – 0,09 тысяч </w:t>
            </w:r>
            <w:r w:rsidR="002000A1" w:rsidRPr="002000A1">
              <w:rPr>
                <w:rFonts w:ascii="Times New Roman" w:hAnsi="Times New Roman"/>
                <w:sz w:val="24"/>
                <w:szCs w:val="24"/>
              </w:rPr>
              <w:t xml:space="preserve"> тонн (91%).</w:t>
            </w:r>
          </w:p>
          <w:p w:rsidR="005357EE" w:rsidRPr="00CA2A53" w:rsidRDefault="00CA2A53" w:rsidP="00215DFF">
            <w:pPr>
              <w:pStyle w:val="a3"/>
              <w:ind w:firstLine="601"/>
              <w:jc w:val="both"/>
              <w:rPr>
                <w:rFonts w:ascii="Times New Roman" w:hAnsi="Times New Roman"/>
                <w:sz w:val="24"/>
                <w:szCs w:val="24"/>
              </w:rPr>
            </w:pPr>
            <w:r w:rsidRPr="00CA2A53">
              <w:rPr>
                <w:rFonts w:ascii="Times New Roman" w:hAnsi="Times New Roman"/>
                <w:sz w:val="24"/>
                <w:szCs w:val="24"/>
              </w:rPr>
              <w:t>Производство куриных яиц в 2022</w:t>
            </w:r>
            <w:r w:rsidR="00F54CF8" w:rsidRPr="00CA2A53">
              <w:rPr>
                <w:rFonts w:ascii="Times New Roman" w:hAnsi="Times New Roman"/>
                <w:sz w:val="24"/>
                <w:szCs w:val="24"/>
              </w:rPr>
              <w:t xml:space="preserve"> году</w:t>
            </w:r>
            <w:r w:rsidR="004A7D53" w:rsidRPr="00CA2A53">
              <w:rPr>
                <w:rFonts w:ascii="Times New Roman" w:hAnsi="Times New Roman"/>
                <w:sz w:val="24"/>
                <w:szCs w:val="24"/>
              </w:rPr>
              <w:t xml:space="preserve"> </w:t>
            </w:r>
            <w:r w:rsidRPr="00CA2A53">
              <w:rPr>
                <w:rFonts w:ascii="Times New Roman" w:hAnsi="Times New Roman"/>
                <w:sz w:val="24"/>
                <w:szCs w:val="24"/>
              </w:rPr>
              <w:t>– 38,6</w:t>
            </w:r>
            <w:r w:rsidR="00F54CF8" w:rsidRPr="00CA2A53">
              <w:rPr>
                <w:rFonts w:ascii="Times New Roman" w:hAnsi="Times New Roman"/>
                <w:sz w:val="24"/>
                <w:szCs w:val="24"/>
              </w:rPr>
              <w:t xml:space="preserve"> млн. штук  </w:t>
            </w:r>
            <w:r w:rsidR="004A7D53" w:rsidRPr="00CA2A53">
              <w:rPr>
                <w:rFonts w:ascii="Times New Roman" w:hAnsi="Times New Roman"/>
                <w:sz w:val="24"/>
                <w:szCs w:val="24"/>
              </w:rPr>
              <w:t>(</w:t>
            </w:r>
            <w:r w:rsidRPr="00CA2A53">
              <w:rPr>
                <w:rFonts w:ascii="Times New Roman" w:hAnsi="Times New Roman"/>
                <w:sz w:val="24"/>
                <w:szCs w:val="24"/>
              </w:rPr>
              <w:t>94</w:t>
            </w:r>
            <w:r w:rsidR="00F54CF8" w:rsidRPr="00CA2A53">
              <w:rPr>
                <w:rFonts w:ascii="Times New Roman" w:hAnsi="Times New Roman"/>
                <w:sz w:val="24"/>
                <w:szCs w:val="24"/>
              </w:rPr>
              <w:t>%</w:t>
            </w:r>
            <w:r w:rsidR="004A7D53" w:rsidRPr="00CA2A53">
              <w:rPr>
                <w:rFonts w:ascii="Times New Roman" w:hAnsi="Times New Roman"/>
                <w:sz w:val="24"/>
                <w:szCs w:val="24"/>
              </w:rPr>
              <w:t>)</w:t>
            </w:r>
            <w:r w:rsidR="00906BE1" w:rsidRPr="00CA2A53">
              <w:rPr>
                <w:rFonts w:ascii="Times New Roman" w:hAnsi="Times New Roman"/>
                <w:sz w:val="24"/>
                <w:szCs w:val="24"/>
              </w:rPr>
              <w:t>,</w:t>
            </w:r>
            <w:r w:rsidR="003B4B21" w:rsidRPr="00CA2A53">
              <w:rPr>
                <w:rFonts w:ascii="Times New Roman" w:hAnsi="Times New Roman"/>
                <w:sz w:val="24"/>
                <w:szCs w:val="24"/>
              </w:rPr>
              <w:t xml:space="preserve"> средняя яйценоскость одной курицы-несушки составляет</w:t>
            </w:r>
            <w:r w:rsidR="005649AB" w:rsidRPr="00CA2A53">
              <w:rPr>
                <w:rFonts w:ascii="Times New Roman" w:hAnsi="Times New Roman"/>
                <w:sz w:val="24"/>
                <w:szCs w:val="24"/>
              </w:rPr>
              <w:t xml:space="preserve"> 188 штук или 88</w:t>
            </w:r>
            <w:r w:rsidR="003B4B21" w:rsidRPr="00CA2A53">
              <w:rPr>
                <w:rFonts w:ascii="Times New Roman" w:hAnsi="Times New Roman"/>
                <w:sz w:val="24"/>
                <w:szCs w:val="24"/>
              </w:rPr>
              <w:t>% к уровню прошлого года</w:t>
            </w:r>
            <w:r w:rsidR="00906BE1" w:rsidRPr="00CA2A53">
              <w:rPr>
                <w:rFonts w:ascii="Times New Roman" w:hAnsi="Times New Roman"/>
                <w:sz w:val="24"/>
                <w:szCs w:val="24"/>
              </w:rPr>
              <w:t>.</w:t>
            </w:r>
          </w:p>
          <w:p w:rsidR="00215DFF" w:rsidRPr="002F5C99" w:rsidRDefault="00A3600F" w:rsidP="00215DFF">
            <w:pPr>
              <w:pStyle w:val="a3"/>
              <w:ind w:firstLine="601"/>
              <w:jc w:val="both"/>
              <w:rPr>
                <w:rFonts w:ascii="Times New Roman" w:hAnsi="Times New Roman"/>
                <w:color w:val="FF0000"/>
                <w:sz w:val="24"/>
                <w:szCs w:val="24"/>
              </w:rPr>
            </w:pPr>
            <w:r w:rsidRPr="00B26003">
              <w:rPr>
                <w:rFonts w:ascii="Times New Roman" w:hAnsi="Times New Roman"/>
                <w:b/>
                <w:sz w:val="24"/>
                <w:szCs w:val="24"/>
              </w:rPr>
              <w:t xml:space="preserve"> </w:t>
            </w:r>
            <w:r w:rsidR="00485A7D" w:rsidRPr="002000A1">
              <w:rPr>
                <w:rFonts w:ascii="Times New Roman" w:hAnsi="Times New Roman"/>
                <w:sz w:val="24"/>
                <w:szCs w:val="24"/>
              </w:rPr>
              <w:t xml:space="preserve">Успешно развивается в районе </w:t>
            </w:r>
            <w:r w:rsidR="00560B88" w:rsidRPr="002000A1">
              <w:rPr>
                <w:rFonts w:ascii="Times New Roman" w:hAnsi="Times New Roman"/>
                <w:sz w:val="24"/>
                <w:szCs w:val="24"/>
              </w:rPr>
              <w:t xml:space="preserve">свиноводство и птицеводство. Рост производства достигается в основном за счет интенсификации производства. Так, на существующей производственной </w:t>
            </w:r>
            <w:r w:rsidR="00CA64A8" w:rsidRPr="002000A1">
              <w:rPr>
                <w:rFonts w:ascii="Times New Roman" w:hAnsi="Times New Roman"/>
                <w:sz w:val="24"/>
                <w:szCs w:val="24"/>
              </w:rPr>
              <w:t xml:space="preserve">базе </w:t>
            </w:r>
            <w:r w:rsidR="001A5395" w:rsidRPr="002000A1">
              <w:rPr>
                <w:rFonts w:ascii="Times New Roman" w:hAnsi="Times New Roman"/>
                <w:sz w:val="24"/>
                <w:szCs w:val="24"/>
              </w:rPr>
              <w:t xml:space="preserve"> 4-х </w:t>
            </w:r>
            <w:r w:rsidR="000B7DAA" w:rsidRPr="002000A1">
              <w:rPr>
                <w:rFonts w:ascii="Times New Roman" w:hAnsi="Times New Roman"/>
                <w:sz w:val="24"/>
                <w:szCs w:val="24"/>
              </w:rPr>
              <w:t>свинокомплексов</w:t>
            </w:r>
            <w:r w:rsidR="001A5395" w:rsidRPr="00B26003">
              <w:rPr>
                <w:rFonts w:ascii="Times New Roman" w:hAnsi="Times New Roman"/>
                <w:b/>
                <w:sz w:val="24"/>
                <w:szCs w:val="24"/>
              </w:rPr>
              <w:t xml:space="preserve"> </w:t>
            </w:r>
            <w:r w:rsidR="002000A1" w:rsidRPr="002000A1">
              <w:rPr>
                <w:rFonts w:ascii="Times New Roman" w:hAnsi="Times New Roman"/>
                <w:sz w:val="24"/>
                <w:szCs w:val="24"/>
              </w:rPr>
              <w:t>в 2022</w:t>
            </w:r>
            <w:r w:rsidR="007666B0" w:rsidRPr="002000A1">
              <w:rPr>
                <w:rFonts w:ascii="Times New Roman" w:hAnsi="Times New Roman"/>
                <w:sz w:val="24"/>
                <w:szCs w:val="24"/>
              </w:rPr>
              <w:t xml:space="preserve"> году </w:t>
            </w:r>
            <w:r w:rsidR="00560B88" w:rsidRPr="002000A1">
              <w:rPr>
                <w:rFonts w:ascii="Times New Roman" w:hAnsi="Times New Roman"/>
                <w:sz w:val="24"/>
                <w:szCs w:val="24"/>
              </w:rPr>
              <w:t xml:space="preserve">увеличено </w:t>
            </w:r>
            <w:r w:rsidR="00A51E75" w:rsidRPr="002000A1">
              <w:rPr>
                <w:rFonts w:ascii="Times New Roman" w:hAnsi="Times New Roman"/>
                <w:sz w:val="24"/>
                <w:szCs w:val="24"/>
              </w:rPr>
              <w:t>пр</w:t>
            </w:r>
            <w:r w:rsidR="00560B88" w:rsidRPr="002000A1">
              <w:rPr>
                <w:rFonts w:ascii="Times New Roman" w:hAnsi="Times New Roman"/>
                <w:sz w:val="24"/>
                <w:szCs w:val="24"/>
              </w:rPr>
              <w:t xml:space="preserve">оизводство свинины на </w:t>
            </w:r>
            <w:r w:rsidR="00A51E75" w:rsidRPr="002000A1">
              <w:rPr>
                <w:rFonts w:ascii="Times New Roman" w:hAnsi="Times New Roman"/>
                <w:sz w:val="24"/>
                <w:szCs w:val="24"/>
              </w:rPr>
              <w:t>4%</w:t>
            </w:r>
            <w:r w:rsidR="00560B88" w:rsidRPr="002000A1">
              <w:rPr>
                <w:rFonts w:ascii="Times New Roman" w:hAnsi="Times New Roman"/>
                <w:sz w:val="24"/>
                <w:szCs w:val="24"/>
              </w:rPr>
              <w:t xml:space="preserve"> п</w:t>
            </w:r>
            <w:r w:rsidR="007247DD" w:rsidRPr="002000A1">
              <w:rPr>
                <w:rFonts w:ascii="Times New Roman" w:hAnsi="Times New Roman"/>
                <w:sz w:val="24"/>
                <w:szCs w:val="24"/>
              </w:rPr>
              <w:t>роцента</w:t>
            </w:r>
            <w:r w:rsidR="002000A1" w:rsidRPr="002000A1">
              <w:rPr>
                <w:rFonts w:ascii="Times New Roman" w:hAnsi="Times New Roman"/>
                <w:sz w:val="24"/>
                <w:szCs w:val="24"/>
              </w:rPr>
              <w:t xml:space="preserve"> по отношению к 2021</w:t>
            </w:r>
            <w:r w:rsidR="00EC100E" w:rsidRPr="002000A1">
              <w:rPr>
                <w:rFonts w:ascii="Times New Roman" w:hAnsi="Times New Roman"/>
                <w:sz w:val="24"/>
                <w:szCs w:val="24"/>
              </w:rPr>
              <w:t xml:space="preserve"> году</w:t>
            </w:r>
            <w:r w:rsidR="007247DD" w:rsidRPr="002000A1">
              <w:rPr>
                <w:rFonts w:ascii="Times New Roman" w:hAnsi="Times New Roman"/>
                <w:sz w:val="24"/>
                <w:szCs w:val="24"/>
              </w:rPr>
              <w:t xml:space="preserve">, </w:t>
            </w:r>
            <w:r w:rsidR="008541C0" w:rsidRPr="002000A1">
              <w:rPr>
                <w:rFonts w:ascii="Times New Roman" w:hAnsi="Times New Roman"/>
                <w:sz w:val="24"/>
                <w:szCs w:val="24"/>
              </w:rPr>
              <w:t xml:space="preserve"> объем </w:t>
            </w:r>
            <w:r w:rsidR="00073CF3" w:rsidRPr="002000A1">
              <w:rPr>
                <w:rFonts w:ascii="Times New Roman" w:hAnsi="Times New Roman"/>
                <w:sz w:val="24"/>
                <w:szCs w:val="24"/>
              </w:rPr>
              <w:t xml:space="preserve">свинины на убой в живом весе </w:t>
            </w:r>
            <w:r w:rsidR="00EC100E" w:rsidRPr="002000A1">
              <w:rPr>
                <w:rFonts w:ascii="Times New Roman" w:hAnsi="Times New Roman"/>
                <w:sz w:val="24"/>
                <w:szCs w:val="24"/>
              </w:rPr>
              <w:t>составил</w:t>
            </w:r>
            <w:r w:rsidR="002000A1" w:rsidRPr="002000A1">
              <w:rPr>
                <w:rFonts w:ascii="Times New Roman" w:hAnsi="Times New Roman"/>
                <w:sz w:val="24"/>
                <w:szCs w:val="24"/>
              </w:rPr>
              <w:t xml:space="preserve"> 59</w:t>
            </w:r>
            <w:r w:rsidR="00560B88" w:rsidRPr="002000A1">
              <w:rPr>
                <w:rFonts w:ascii="Times New Roman" w:hAnsi="Times New Roman"/>
                <w:sz w:val="24"/>
                <w:szCs w:val="24"/>
              </w:rPr>
              <w:t xml:space="preserve"> тысяч тонн </w:t>
            </w:r>
            <w:r w:rsidR="00924D93" w:rsidRPr="002000A1">
              <w:rPr>
                <w:rFonts w:ascii="Times New Roman" w:hAnsi="Times New Roman"/>
                <w:sz w:val="24"/>
                <w:szCs w:val="24"/>
              </w:rPr>
              <w:t>товарной свинины.</w:t>
            </w:r>
            <w:r w:rsidR="00924D93" w:rsidRPr="00B26003">
              <w:rPr>
                <w:rFonts w:ascii="Times New Roman" w:hAnsi="Times New Roman"/>
                <w:b/>
                <w:sz w:val="24"/>
                <w:szCs w:val="24"/>
              </w:rPr>
              <w:t xml:space="preserve"> </w:t>
            </w:r>
            <w:r w:rsidR="00F14497" w:rsidRPr="002000A1">
              <w:rPr>
                <w:rFonts w:ascii="Times New Roman" w:hAnsi="Times New Roman"/>
                <w:sz w:val="24"/>
                <w:szCs w:val="24"/>
              </w:rPr>
              <w:t>Основным производителем мяса птицы и яиц остается производство «Грузсчанское» ООО «Белгранкорм»</w:t>
            </w:r>
            <w:r w:rsidR="00676C70" w:rsidRPr="002000A1">
              <w:rPr>
                <w:rFonts w:ascii="Times New Roman" w:hAnsi="Times New Roman"/>
                <w:sz w:val="24"/>
                <w:szCs w:val="24"/>
              </w:rPr>
              <w:t>.</w:t>
            </w:r>
            <w:r w:rsidR="00676C70" w:rsidRPr="00B26003">
              <w:rPr>
                <w:rFonts w:ascii="Times New Roman" w:hAnsi="Times New Roman"/>
                <w:b/>
                <w:sz w:val="24"/>
                <w:szCs w:val="24"/>
              </w:rPr>
              <w:t xml:space="preserve"> </w:t>
            </w:r>
            <w:r w:rsidR="00676C70" w:rsidRPr="002F5C99">
              <w:rPr>
                <w:rFonts w:ascii="Times New Roman" w:hAnsi="Times New Roman"/>
                <w:sz w:val="24"/>
                <w:szCs w:val="24"/>
              </w:rPr>
              <w:t xml:space="preserve">Мяса птицы </w:t>
            </w:r>
            <w:r w:rsidR="002000A1" w:rsidRPr="002F5C99">
              <w:rPr>
                <w:rFonts w:ascii="Times New Roman" w:hAnsi="Times New Roman"/>
                <w:sz w:val="24"/>
                <w:szCs w:val="24"/>
              </w:rPr>
              <w:t>в 2022</w:t>
            </w:r>
            <w:r w:rsidR="008D631C" w:rsidRPr="002F5C99">
              <w:rPr>
                <w:rFonts w:ascii="Times New Roman" w:hAnsi="Times New Roman"/>
                <w:sz w:val="24"/>
                <w:szCs w:val="24"/>
              </w:rPr>
              <w:t xml:space="preserve"> году </w:t>
            </w:r>
            <w:r w:rsidR="00676C70" w:rsidRPr="002F5C99">
              <w:rPr>
                <w:rFonts w:ascii="Times New Roman" w:hAnsi="Times New Roman"/>
                <w:sz w:val="24"/>
                <w:szCs w:val="24"/>
              </w:rPr>
              <w:t xml:space="preserve">произведено </w:t>
            </w:r>
            <w:r w:rsidR="002F5C99" w:rsidRPr="002F5C99">
              <w:rPr>
                <w:rFonts w:ascii="Times New Roman" w:hAnsi="Times New Roman"/>
                <w:sz w:val="24"/>
                <w:szCs w:val="24"/>
              </w:rPr>
              <w:t xml:space="preserve">0,6 </w:t>
            </w:r>
            <w:r w:rsidR="00676C70" w:rsidRPr="002F5C99">
              <w:rPr>
                <w:rFonts w:ascii="Times New Roman" w:hAnsi="Times New Roman"/>
                <w:sz w:val="24"/>
                <w:szCs w:val="24"/>
              </w:rPr>
              <w:t xml:space="preserve">тыс. тонн, производство яиц за </w:t>
            </w:r>
            <w:r w:rsidR="002F5C99" w:rsidRPr="002F5C99">
              <w:rPr>
                <w:rFonts w:ascii="Times New Roman" w:hAnsi="Times New Roman"/>
                <w:sz w:val="24"/>
                <w:szCs w:val="24"/>
              </w:rPr>
              <w:t>2022 год составляет 38,6</w:t>
            </w:r>
            <w:r w:rsidR="009D0529" w:rsidRPr="002F5C99">
              <w:rPr>
                <w:rFonts w:ascii="Times New Roman" w:hAnsi="Times New Roman"/>
                <w:sz w:val="24"/>
                <w:szCs w:val="24"/>
              </w:rPr>
              <w:t xml:space="preserve"> млн. штук.</w:t>
            </w:r>
          </w:p>
          <w:p w:rsidR="00E72C96" w:rsidRPr="00B26003" w:rsidRDefault="007150BA" w:rsidP="00E72C96">
            <w:pPr>
              <w:pStyle w:val="a3"/>
              <w:ind w:firstLine="601"/>
              <w:jc w:val="both"/>
              <w:rPr>
                <w:rFonts w:ascii="Times New Roman" w:hAnsi="Times New Roman"/>
                <w:b/>
                <w:sz w:val="24"/>
                <w:szCs w:val="24"/>
              </w:rPr>
            </w:pPr>
            <w:r w:rsidRPr="004F411E">
              <w:rPr>
                <w:rFonts w:ascii="Times New Roman" w:hAnsi="Times New Roman"/>
                <w:sz w:val="24"/>
                <w:szCs w:val="24"/>
              </w:rPr>
              <w:t>Хорошими т</w:t>
            </w:r>
            <w:r w:rsidR="00591C59" w:rsidRPr="004F411E">
              <w:rPr>
                <w:rFonts w:ascii="Times New Roman" w:hAnsi="Times New Roman"/>
                <w:sz w:val="24"/>
                <w:szCs w:val="24"/>
              </w:rPr>
              <w:t>емпами наращивается производственная база в молочном животноводстве</w:t>
            </w:r>
            <w:r w:rsidR="00591C59" w:rsidRPr="004F411E">
              <w:rPr>
                <w:rFonts w:ascii="Times New Roman" w:hAnsi="Times New Roman"/>
                <w:color w:val="FF0000"/>
                <w:sz w:val="24"/>
                <w:szCs w:val="24"/>
              </w:rPr>
              <w:t>.</w:t>
            </w:r>
            <w:r w:rsidRPr="004F411E">
              <w:rPr>
                <w:rFonts w:ascii="Times New Roman" w:hAnsi="Times New Roman"/>
                <w:sz w:val="24"/>
                <w:szCs w:val="24"/>
              </w:rPr>
              <w:t xml:space="preserve"> Валовое производство мол</w:t>
            </w:r>
            <w:r w:rsidR="006373E9" w:rsidRPr="004F411E">
              <w:rPr>
                <w:rFonts w:ascii="Times New Roman" w:hAnsi="Times New Roman"/>
                <w:sz w:val="24"/>
                <w:szCs w:val="24"/>
              </w:rPr>
              <w:t>ока по району составляет</w:t>
            </w:r>
            <w:r w:rsidR="004F411E">
              <w:rPr>
                <w:rFonts w:ascii="Times New Roman" w:hAnsi="Times New Roman"/>
                <w:b/>
                <w:sz w:val="24"/>
                <w:szCs w:val="24"/>
              </w:rPr>
              <w:t xml:space="preserve">  </w:t>
            </w:r>
            <w:r w:rsidR="004F411E" w:rsidRPr="001611C2">
              <w:rPr>
                <w:rFonts w:ascii="Times New Roman" w:hAnsi="Times New Roman"/>
                <w:sz w:val="24"/>
                <w:szCs w:val="24"/>
              </w:rPr>
              <w:t>14300 тонн</w:t>
            </w:r>
            <w:r w:rsidR="001611C2" w:rsidRPr="001611C2">
              <w:rPr>
                <w:rFonts w:ascii="Times New Roman" w:hAnsi="Times New Roman"/>
                <w:sz w:val="24"/>
                <w:szCs w:val="24"/>
              </w:rPr>
              <w:t xml:space="preserve"> или 114</w:t>
            </w:r>
            <w:r w:rsidR="006373E9" w:rsidRPr="001611C2">
              <w:rPr>
                <w:rFonts w:ascii="Times New Roman" w:hAnsi="Times New Roman"/>
                <w:sz w:val="24"/>
                <w:szCs w:val="24"/>
              </w:rPr>
              <w:t>%</w:t>
            </w:r>
            <w:r w:rsidRPr="001611C2">
              <w:rPr>
                <w:rFonts w:ascii="Times New Roman" w:hAnsi="Times New Roman"/>
                <w:sz w:val="24"/>
                <w:szCs w:val="24"/>
              </w:rPr>
              <w:t xml:space="preserve"> к уро</w:t>
            </w:r>
            <w:r w:rsidR="004F7228" w:rsidRPr="001611C2">
              <w:rPr>
                <w:rFonts w:ascii="Times New Roman" w:hAnsi="Times New Roman"/>
                <w:sz w:val="24"/>
                <w:szCs w:val="24"/>
              </w:rPr>
              <w:t>вню прошлого года: из ни</w:t>
            </w:r>
            <w:r w:rsidR="000C4635" w:rsidRPr="001611C2">
              <w:rPr>
                <w:rFonts w:ascii="Times New Roman" w:hAnsi="Times New Roman"/>
                <w:sz w:val="24"/>
                <w:szCs w:val="24"/>
              </w:rPr>
              <w:t>х</w:t>
            </w:r>
            <w:r w:rsidR="00A317B6" w:rsidRPr="001611C2">
              <w:rPr>
                <w:rFonts w:ascii="Times New Roman" w:hAnsi="Times New Roman"/>
                <w:sz w:val="24"/>
                <w:szCs w:val="24"/>
              </w:rPr>
              <w:t xml:space="preserve"> основная доля продукции </w:t>
            </w:r>
            <w:r w:rsidR="001611C2" w:rsidRPr="001611C2">
              <w:rPr>
                <w:rFonts w:ascii="Times New Roman" w:hAnsi="Times New Roman"/>
                <w:sz w:val="24"/>
                <w:szCs w:val="24"/>
              </w:rPr>
              <w:t>13 тысяч</w:t>
            </w:r>
            <w:r w:rsidRPr="001611C2">
              <w:rPr>
                <w:rFonts w:ascii="Times New Roman" w:hAnsi="Times New Roman"/>
                <w:sz w:val="24"/>
                <w:szCs w:val="24"/>
              </w:rPr>
              <w:t xml:space="preserve"> тонн произведено</w:t>
            </w:r>
            <w:r w:rsidR="009B6C6F" w:rsidRPr="001611C2">
              <w:rPr>
                <w:rFonts w:ascii="Times New Roman" w:hAnsi="Times New Roman"/>
                <w:sz w:val="24"/>
                <w:szCs w:val="24"/>
              </w:rPr>
              <w:t xml:space="preserve"> </w:t>
            </w:r>
            <w:r w:rsidRPr="001611C2">
              <w:rPr>
                <w:rFonts w:ascii="Times New Roman" w:hAnsi="Times New Roman"/>
                <w:sz w:val="24"/>
                <w:szCs w:val="24"/>
              </w:rPr>
              <w:t>ООО «Борисовские фермы»</w:t>
            </w:r>
            <w:r w:rsidR="00876C59" w:rsidRPr="001611C2">
              <w:rPr>
                <w:rFonts w:ascii="Times New Roman" w:hAnsi="Times New Roman"/>
                <w:sz w:val="24"/>
                <w:szCs w:val="24"/>
              </w:rPr>
              <w:t>,</w:t>
            </w:r>
            <w:r w:rsidR="00876C59" w:rsidRPr="00B26003">
              <w:rPr>
                <w:rFonts w:ascii="Times New Roman" w:hAnsi="Times New Roman"/>
                <w:b/>
                <w:sz w:val="24"/>
                <w:szCs w:val="24"/>
              </w:rPr>
              <w:t xml:space="preserve"> </w:t>
            </w:r>
            <w:r w:rsidR="00876C59" w:rsidRPr="001611C2">
              <w:rPr>
                <w:rFonts w:ascii="Times New Roman" w:hAnsi="Times New Roman"/>
                <w:sz w:val="24"/>
                <w:szCs w:val="24"/>
              </w:rPr>
              <w:t xml:space="preserve">удой </w:t>
            </w:r>
            <w:r w:rsidR="00E72C96" w:rsidRPr="001611C2">
              <w:rPr>
                <w:rFonts w:ascii="Times New Roman" w:hAnsi="Times New Roman"/>
                <w:sz w:val="24"/>
                <w:szCs w:val="24"/>
              </w:rPr>
              <w:t>на корову</w:t>
            </w:r>
            <w:r w:rsidR="001611C2" w:rsidRPr="001611C2">
              <w:rPr>
                <w:rFonts w:ascii="Times New Roman" w:hAnsi="Times New Roman"/>
                <w:sz w:val="24"/>
                <w:szCs w:val="24"/>
              </w:rPr>
              <w:t xml:space="preserve"> в хозяйстве – 8252</w:t>
            </w:r>
            <w:r w:rsidR="00E72C96" w:rsidRPr="001611C2">
              <w:rPr>
                <w:rFonts w:ascii="Times New Roman" w:hAnsi="Times New Roman"/>
                <w:sz w:val="24"/>
                <w:szCs w:val="24"/>
              </w:rPr>
              <w:t xml:space="preserve"> кг, </w:t>
            </w:r>
            <w:r w:rsidR="001611C2" w:rsidRPr="001611C2">
              <w:rPr>
                <w:rFonts w:ascii="Times New Roman" w:hAnsi="Times New Roman"/>
                <w:sz w:val="24"/>
                <w:szCs w:val="24"/>
              </w:rPr>
              <w:t>1309</w:t>
            </w:r>
            <w:r w:rsidR="00E72C96" w:rsidRPr="001611C2">
              <w:rPr>
                <w:rFonts w:ascii="Times New Roman" w:hAnsi="Times New Roman"/>
                <w:sz w:val="24"/>
                <w:szCs w:val="24"/>
              </w:rPr>
              <w:t xml:space="preserve"> тонн молока произведено поголовьем коров содержащихся в частном секторе.</w:t>
            </w:r>
            <w:r w:rsidR="00E72C96" w:rsidRPr="00B26003">
              <w:rPr>
                <w:rFonts w:ascii="Times New Roman" w:hAnsi="Times New Roman"/>
                <w:b/>
                <w:sz w:val="24"/>
                <w:szCs w:val="24"/>
              </w:rPr>
              <w:t xml:space="preserve"> </w:t>
            </w:r>
            <w:r w:rsidR="00F850F9" w:rsidRPr="001D64A0">
              <w:rPr>
                <w:rFonts w:ascii="Times New Roman" w:hAnsi="Times New Roman"/>
                <w:sz w:val="24"/>
                <w:szCs w:val="24"/>
              </w:rPr>
              <w:t xml:space="preserve">Надой молока на 1 фуражную корову по району составил </w:t>
            </w:r>
            <w:r w:rsidR="001D64A0" w:rsidRPr="001D64A0">
              <w:rPr>
                <w:rFonts w:ascii="Times New Roman" w:hAnsi="Times New Roman"/>
                <w:sz w:val="24"/>
                <w:szCs w:val="24"/>
              </w:rPr>
              <w:t>– 8262</w:t>
            </w:r>
            <w:r w:rsidR="00E72C96" w:rsidRPr="001D64A0">
              <w:rPr>
                <w:rFonts w:ascii="Times New Roman" w:hAnsi="Times New Roman"/>
                <w:sz w:val="24"/>
                <w:szCs w:val="24"/>
              </w:rPr>
              <w:t xml:space="preserve"> кг </w:t>
            </w:r>
            <w:r w:rsidR="001D64A0" w:rsidRPr="001D64A0">
              <w:rPr>
                <w:rFonts w:ascii="Times New Roman" w:hAnsi="Times New Roman"/>
                <w:sz w:val="24"/>
                <w:szCs w:val="24"/>
              </w:rPr>
              <w:t>и увеличился по сравнению с 2021</w:t>
            </w:r>
            <w:r w:rsidR="00A77B52" w:rsidRPr="001D64A0">
              <w:rPr>
                <w:rFonts w:ascii="Times New Roman" w:hAnsi="Times New Roman"/>
                <w:sz w:val="24"/>
                <w:szCs w:val="24"/>
              </w:rPr>
              <w:t xml:space="preserve"> годом на </w:t>
            </w:r>
            <w:r w:rsidR="001D64A0" w:rsidRPr="001D64A0">
              <w:rPr>
                <w:rFonts w:ascii="Times New Roman" w:hAnsi="Times New Roman"/>
                <w:sz w:val="24"/>
                <w:szCs w:val="24"/>
              </w:rPr>
              <w:t>102%</w:t>
            </w:r>
            <w:r w:rsidR="00E72C96" w:rsidRPr="001D64A0">
              <w:rPr>
                <w:rFonts w:ascii="Times New Roman" w:hAnsi="Times New Roman"/>
                <w:sz w:val="24"/>
                <w:szCs w:val="24"/>
              </w:rPr>
              <w:t>.</w:t>
            </w:r>
            <w:r w:rsidR="001D64A0">
              <w:rPr>
                <w:rFonts w:ascii="Times New Roman" w:hAnsi="Times New Roman"/>
                <w:b/>
                <w:sz w:val="24"/>
                <w:szCs w:val="24"/>
              </w:rPr>
              <w:t xml:space="preserve"> </w:t>
            </w:r>
            <w:r w:rsidR="00E72C96" w:rsidRPr="00B26003">
              <w:rPr>
                <w:rFonts w:ascii="Times New Roman" w:hAnsi="Times New Roman"/>
                <w:b/>
                <w:sz w:val="24"/>
                <w:szCs w:val="24"/>
              </w:rPr>
              <w:t xml:space="preserve"> </w:t>
            </w:r>
          </w:p>
          <w:p w:rsidR="001D64A0" w:rsidRPr="001D64A0" w:rsidRDefault="001D64A0" w:rsidP="001D64A0">
            <w:pPr>
              <w:widowControl w:val="0"/>
              <w:autoSpaceDE w:val="0"/>
              <w:autoSpaceDN w:val="0"/>
              <w:adjustRightInd w:val="0"/>
              <w:spacing w:after="0" w:line="240" w:lineRule="auto"/>
              <w:ind w:firstLine="567"/>
              <w:jc w:val="both"/>
              <w:rPr>
                <w:rFonts w:ascii="Times New Roman" w:eastAsia="Microsoft YaHei" w:hAnsi="Times New Roman" w:cs="Times New Roman"/>
                <w:kern w:val="24"/>
                <w:sz w:val="24"/>
                <w:szCs w:val="24"/>
              </w:rPr>
            </w:pPr>
            <w:r w:rsidRPr="001D64A0">
              <w:rPr>
                <w:rFonts w:ascii="Times New Roman" w:hAnsi="Times New Roman" w:cs="Times New Roman"/>
                <w:sz w:val="24"/>
                <w:szCs w:val="24"/>
              </w:rPr>
              <w:t>В 2022 году предприятием ООО "Борисовские фермы" было реализовано 194 головы племенного молодняка. Так же в истекшем</w:t>
            </w:r>
            <w:r w:rsidRPr="001D64A0">
              <w:rPr>
                <w:rFonts w:ascii="Times New Roman" w:eastAsia="Microsoft YaHei" w:hAnsi="Times New Roman" w:cs="Times New Roman"/>
                <w:kern w:val="24"/>
                <w:sz w:val="24"/>
                <w:szCs w:val="24"/>
              </w:rPr>
              <w:t xml:space="preserve"> </w:t>
            </w:r>
            <w:r w:rsidRPr="001D64A0">
              <w:rPr>
                <w:rFonts w:ascii="Times New Roman" w:eastAsia="Microsoft YaHei" w:hAnsi="Times New Roman" w:cs="Times New Roman"/>
                <w:kern w:val="24"/>
                <w:sz w:val="24"/>
                <w:szCs w:val="24"/>
              </w:rPr>
              <w:lastRenderedPageBreak/>
              <w:t>году предприятием было завезено 290 голов племенного скота (нетелей) черно-пестрой породы, поставщиками стали племенные предприятия республики Карелия и Вологодской области.</w:t>
            </w:r>
          </w:p>
          <w:p w:rsidR="00591C59" w:rsidRPr="007529DC" w:rsidRDefault="00B36E3F" w:rsidP="007529DC">
            <w:pPr>
              <w:pStyle w:val="a3"/>
              <w:ind w:firstLine="601"/>
              <w:jc w:val="both"/>
              <w:rPr>
                <w:rFonts w:ascii="Times New Roman" w:hAnsi="Times New Roman"/>
                <w:sz w:val="24"/>
                <w:szCs w:val="24"/>
              </w:rPr>
            </w:pPr>
            <w:r w:rsidRPr="007529DC">
              <w:rPr>
                <w:rFonts w:ascii="Times New Roman" w:hAnsi="Times New Roman"/>
                <w:sz w:val="24"/>
                <w:szCs w:val="24"/>
              </w:rPr>
              <w:t>Реализовано на убой скота и птицы в</w:t>
            </w:r>
            <w:r w:rsidR="00810535" w:rsidRPr="007529DC">
              <w:rPr>
                <w:rFonts w:ascii="Times New Roman" w:hAnsi="Times New Roman"/>
                <w:sz w:val="24"/>
                <w:szCs w:val="24"/>
              </w:rPr>
              <w:t xml:space="preserve"> </w:t>
            </w:r>
            <w:r w:rsidRPr="007529DC">
              <w:rPr>
                <w:rFonts w:ascii="Times New Roman" w:hAnsi="Times New Roman"/>
                <w:sz w:val="24"/>
                <w:szCs w:val="24"/>
              </w:rPr>
              <w:t>живом весе</w:t>
            </w:r>
            <w:r w:rsidR="00810535" w:rsidRPr="007529DC">
              <w:rPr>
                <w:rFonts w:ascii="Times New Roman" w:hAnsi="Times New Roman"/>
                <w:sz w:val="24"/>
                <w:szCs w:val="24"/>
              </w:rPr>
              <w:t xml:space="preserve"> в</w:t>
            </w:r>
            <w:r w:rsidR="007529DC" w:rsidRPr="007529DC">
              <w:rPr>
                <w:rFonts w:ascii="Times New Roman" w:hAnsi="Times New Roman"/>
                <w:sz w:val="24"/>
                <w:szCs w:val="24"/>
              </w:rPr>
              <w:t xml:space="preserve"> 2022</w:t>
            </w:r>
            <w:r w:rsidR="00810535" w:rsidRPr="007529DC">
              <w:rPr>
                <w:rFonts w:ascii="Times New Roman" w:hAnsi="Times New Roman"/>
                <w:sz w:val="24"/>
                <w:szCs w:val="24"/>
              </w:rPr>
              <w:t xml:space="preserve"> году</w:t>
            </w:r>
            <w:r w:rsidRPr="007529DC">
              <w:rPr>
                <w:rFonts w:ascii="Times New Roman" w:hAnsi="Times New Roman"/>
                <w:sz w:val="24"/>
                <w:szCs w:val="24"/>
              </w:rPr>
              <w:t xml:space="preserve"> всеми к</w:t>
            </w:r>
            <w:r w:rsidR="00810535" w:rsidRPr="007529DC">
              <w:rPr>
                <w:rFonts w:ascii="Times New Roman" w:hAnsi="Times New Roman"/>
                <w:sz w:val="24"/>
                <w:szCs w:val="24"/>
              </w:rPr>
              <w:t>атегориями сельскохозяйственных</w:t>
            </w:r>
            <w:r w:rsidRPr="007529DC">
              <w:rPr>
                <w:rFonts w:ascii="Times New Roman" w:hAnsi="Times New Roman"/>
                <w:sz w:val="24"/>
                <w:szCs w:val="24"/>
              </w:rPr>
              <w:t xml:space="preserve"> товаропр</w:t>
            </w:r>
            <w:r w:rsidR="00810535" w:rsidRPr="007529DC">
              <w:rPr>
                <w:rFonts w:ascii="Times New Roman" w:hAnsi="Times New Roman"/>
                <w:sz w:val="24"/>
                <w:szCs w:val="24"/>
              </w:rPr>
              <w:t>оизводителей</w:t>
            </w:r>
            <w:r w:rsidRPr="007529DC">
              <w:rPr>
                <w:rFonts w:ascii="Times New Roman" w:hAnsi="Times New Roman"/>
                <w:sz w:val="24"/>
                <w:szCs w:val="24"/>
              </w:rPr>
              <w:t xml:space="preserve"> (включая население)</w:t>
            </w:r>
            <w:r w:rsidRPr="00B26003">
              <w:rPr>
                <w:rFonts w:ascii="Times New Roman" w:hAnsi="Times New Roman"/>
                <w:b/>
                <w:sz w:val="24"/>
                <w:szCs w:val="24"/>
              </w:rPr>
              <w:t xml:space="preserve"> – </w:t>
            </w:r>
            <w:r w:rsidR="007529DC" w:rsidRPr="007529DC">
              <w:rPr>
                <w:rFonts w:ascii="Times New Roman" w:hAnsi="Times New Roman"/>
                <w:sz w:val="24"/>
                <w:szCs w:val="24"/>
              </w:rPr>
              <w:t>55518 тонн – (100,8</w:t>
            </w:r>
            <w:r w:rsidRPr="007529DC">
              <w:rPr>
                <w:rFonts w:ascii="Times New Roman" w:hAnsi="Times New Roman"/>
                <w:sz w:val="24"/>
                <w:szCs w:val="24"/>
              </w:rPr>
              <w:t>%),</w:t>
            </w:r>
            <w:r w:rsidR="007529DC">
              <w:rPr>
                <w:rFonts w:ascii="Times New Roman" w:hAnsi="Times New Roman"/>
                <w:b/>
                <w:sz w:val="24"/>
                <w:szCs w:val="24"/>
              </w:rPr>
              <w:t xml:space="preserve"> </w:t>
            </w:r>
            <w:r w:rsidR="007529DC" w:rsidRPr="007529DC">
              <w:rPr>
                <w:rFonts w:ascii="Times New Roman" w:hAnsi="Times New Roman"/>
                <w:sz w:val="24"/>
                <w:szCs w:val="24"/>
              </w:rPr>
              <w:t>молока 12809 тонн – (114</w:t>
            </w:r>
            <w:r w:rsidRPr="007529DC">
              <w:rPr>
                <w:rFonts w:ascii="Times New Roman" w:hAnsi="Times New Roman"/>
                <w:sz w:val="24"/>
                <w:szCs w:val="24"/>
              </w:rPr>
              <w:t>%) к уровню прошлого года</w:t>
            </w:r>
            <w:r w:rsidR="00810535" w:rsidRPr="007529DC">
              <w:rPr>
                <w:rFonts w:ascii="Times New Roman" w:hAnsi="Times New Roman"/>
                <w:sz w:val="24"/>
                <w:szCs w:val="24"/>
              </w:rPr>
              <w:t>.</w:t>
            </w:r>
          </w:p>
          <w:p w:rsidR="00513DD4" w:rsidRPr="00513DD4" w:rsidRDefault="00513DD4" w:rsidP="00513DD4">
            <w:pPr>
              <w:pStyle w:val="af5"/>
              <w:tabs>
                <w:tab w:val="clear" w:pos="720"/>
              </w:tabs>
              <w:spacing w:after="0" w:line="240" w:lineRule="auto"/>
              <w:ind w:left="0" w:right="0" w:firstLine="601"/>
              <w:jc w:val="both"/>
              <w:rPr>
                <w:color w:val="000000"/>
                <w:sz w:val="24"/>
                <w:szCs w:val="24"/>
              </w:rPr>
            </w:pPr>
            <w:r w:rsidRPr="00513DD4">
              <w:rPr>
                <w:sz w:val="24"/>
                <w:szCs w:val="24"/>
              </w:rPr>
              <w:t>Одним из доступных механизмов вовлечения населения и малого бизнеса на селе в сельскохозяйственную экономическую деятельность является создание сельскохозяйственных потребительских кооперативов, которые дают возможность гражданам, фермерам и сельхозпредприятиям вести совместную деятельности с целью получения максимальной прибыли для каждого, возможности увеличивать своё производство и при этом оставаться самостоятельными. Так, в 2022 году действующим кооперативом СССПоК «Альянс Фермервест» было  произведено и реализовано продукции на сумму 26 млн рублей.</w:t>
            </w:r>
          </w:p>
          <w:p w:rsidR="00513DD4" w:rsidRPr="00513DD4" w:rsidRDefault="00513DD4" w:rsidP="00513DD4">
            <w:pPr>
              <w:tabs>
                <w:tab w:val="left" w:pos="567"/>
              </w:tabs>
              <w:spacing w:after="0" w:line="240" w:lineRule="auto"/>
              <w:jc w:val="both"/>
              <w:rPr>
                <w:rFonts w:ascii="Times New Roman" w:hAnsi="Times New Roman" w:cs="Times New Roman"/>
                <w:sz w:val="24"/>
                <w:szCs w:val="24"/>
              </w:rPr>
            </w:pPr>
            <w:r w:rsidRPr="00513DD4">
              <w:rPr>
                <w:rFonts w:ascii="Times New Roman" w:hAnsi="Times New Roman" w:cs="Times New Roman"/>
                <w:sz w:val="24"/>
                <w:szCs w:val="24"/>
              </w:rPr>
              <w:tab/>
              <w:t>На территории района работают 11 сельскохозяйственных кооперативов в растениеводстве, садоводстве, переработке молока. Активно развивается малое предпринимательство на селе. В настоящее время в районе действует 175 семейных ферм, в которых занято 386 человек.</w:t>
            </w:r>
          </w:p>
          <w:p w:rsidR="00F850F9" w:rsidRPr="00A524CA" w:rsidRDefault="00513DD4" w:rsidP="00A524CA">
            <w:pPr>
              <w:tabs>
                <w:tab w:val="left" w:pos="567"/>
              </w:tabs>
              <w:spacing w:after="0" w:line="240" w:lineRule="auto"/>
              <w:jc w:val="both"/>
              <w:rPr>
                <w:rFonts w:ascii="Times New Roman" w:hAnsi="Times New Roman" w:cs="Times New Roman"/>
                <w:sz w:val="24"/>
                <w:szCs w:val="24"/>
              </w:rPr>
            </w:pPr>
            <w:r w:rsidRPr="00513DD4">
              <w:rPr>
                <w:rFonts w:ascii="Times New Roman" w:hAnsi="Times New Roman" w:cs="Times New Roman"/>
                <w:sz w:val="24"/>
                <w:szCs w:val="24"/>
              </w:rPr>
              <w:tab/>
              <w:t>За 2022 год в рамках программы «Семейные фермы Белогорья» привлечено средств на сумму 99,56  млн. руб.</w:t>
            </w:r>
            <w:r w:rsidRPr="00513DD4">
              <w:rPr>
                <w:rFonts w:ascii="Times New Roman" w:hAnsi="Times New Roman" w:cs="Times New Roman"/>
                <w:sz w:val="24"/>
                <w:szCs w:val="24"/>
              </w:rPr>
              <w:tab/>
              <w:t>Участниками программы «Семейные фермы Белогорья» за 2022 год  произведено продукции на сумму  381,1  млн. руб.</w:t>
            </w:r>
          </w:p>
          <w:p w:rsidR="00A524CA" w:rsidRPr="00A524CA" w:rsidRDefault="00A524CA" w:rsidP="00A524CA">
            <w:pPr>
              <w:spacing w:after="0" w:line="240" w:lineRule="auto"/>
              <w:ind w:firstLine="567"/>
              <w:jc w:val="both"/>
              <w:rPr>
                <w:rFonts w:ascii="Times New Roman" w:hAnsi="Times New Roman"/>
                <w:sz w:val="24"/>
                <w:szCs w:val="24"/>
              </w:rPr>
            </w:pPr>
            <w:r w:rsidRPr="00A524CA">
              <w:rPr>
                <w:rFonts w:ascii="Times New Roman" w:hAnsi="Times New Roman"/>
                <w:sz w:val="24"/>
                <w:szCs w:val="24"/>
              </w:rPr>
              <w:t xml:space="preserve">С 2010 года в рамках проекта «Зелёная столица» на территории Борисовского района создано 1750 га новых лесных насаждений. Приживаемость лесных насаждений составляет более 75%. </w:t>
            </w:r>
            <w:r w:rsidRPr="00A524CA">
              <w:rPr>
                <w:rFonts w:ascii="Times New Roman" w:hAnsi="Times New Roman"/>
                <w:bCs/>
                <w:sz w:val="24"/>
                <w:szCs w:val="24"/>
              </w:rPr>
              <w:t>В 2022 году проведены ремонтные работы и пересадка на площади 57 га.</w:t>
            </w:r>
          </w:p>
          <w:p w:rsidR="000557EA" w:rsidRPr="00BE3698" w:rsidRDefault="00055D41" w:rsidP="00055D41">
            <w:pPr>
              <w:pStyle w:val="ab"/>
              <w:shd w:val="clear" w:color="auto" w:fill="FFFFFF"/>
              <w:spacing w:before="0" w:beforeAutospacing="0" w:after="0" w:afterAutospacing="0"/>
              <w:ind w:firstLine="601"/>
              <w:jc w:val="both"/>
            </w:pPr>
            <w:r w:rsidRPr="00055D41">
              <w:t>В 2022 году на территории Борисовского района проведены работы по расчистке русла реки Ворсклы. Данный проект был инициирован Гу</w:t>
            </w:r>
            <w:r>
              <w:t xml:space="preserve">бернатором Белгородской области. </w:t>
            </w:r>
            <w:r w:rsidRPr="00055D41">
              <w:t>На территории района работы были проведены на трёх участках: озеро Баланда, участок реки Ворсклы в посёлке Борисовка и участок реки Ворсклы на территории Хотмыжского сельского поселения. Эти участки были определены по итогам проведения общественных слушаний в 2021 году.</w:t>
            </w:r>
          </w:p>
        </w:tc>
      </w:tr>
      <w:tr w:rsidR="00250BD2" w:rsidRPr="00BE3698" w:rsidTr="00887F47">
        <w:tc>
          <w:tcPr>
            <w:tcW w:w="560" w:type="dxa"/>
            <w:shd w:val="clear" w:color="auto" w:fill="auto"/>
            <w:vAlign w:val="center"/>
          </w:tcPr>
          <w:p w:rsidR="00250BD2" w:rsidRPr="00BE3698" w:rsidRDefault="00250BD2" w:rsidP="00250BD2">
            <w:pPr>
              <w:contextualSpacing/>
              <w:rPr>
                <w:rFonts w:ascii="Times New Roman" w:hAnsi="Times New Roman" w:cs="Times New Roman"/>
                <w:sz w:val="24"/>
                <w:szCs w:val="24"/>
              </w:rPr>
            </w:pPr>
            <w:r w:rsidRPr="00BE3698">
              <w:rPr>
                <w:rFonts w:ascii="Times New Roman" w:hAnsi="Times New Roman" w:cs="Times New Roman"/>
                <w:sz w:val="24"/>
                <w:szCs w:val="24"/>
              </w:rPr>
              <w:lastRenderedPageBreak/>
              <w:t>9.</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Строительство</w:t>
            </w:r>
          </w:p>
        </w:tc>
        <w:tc>
          <w:tcPr>
            <w:tcW w:w="7294" w:type="dxa"/>
            <w:shd w:val="clear" w:color="auto" w:fill="auto"/>
            <w:vAlign w:val="center"/>
          </w:tcPr>
          <w:p w:rsidR="00643AB8" w:rsidRPr="002570AB" w:rsidRDefault="00C871F5" w:rsidP="00643AB8">
            <w:pPr>
              <w:autoSpaceDE w:val="0"/>
              <w:autoSpaceDN w:val="0"/>
              <w:adjustRightInd w:val="0"/>
              <w:spacing w:after="0" w:line="240" w:lineRule="auto"/>
              <w:ind w:firstLine="851"/>
              <w:jc w:val="both"/>
              <w:rPr>
                <w:rFonts w:ascii="Times New Roman" w:hAnsi="Times New Roman" w:cs="Times New Roman"/>
                <w:sz w:val="24"/>
                <w:szCs w:val="24"/>
              </w:rPr>
            </w:pPr>
            <w:r w:rsidRPr="00055D41">
              <w:rPr>
                <w:rFonts w:ascii="Times New Roman" w:hAnsi="Times New Roman" w:cs="Times New Roman"/>
                <w:spacing w:val="-4"/>
                <w:sz w:val="24"/>
                <w:szCs w:val="24"/>
              </w:rPr>
              <w:t>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w:t>
            </w:r>
            <w:r w:rsidRPr="00055D41">
              <w:rPr>
                <w:rFonts w:ascii="Times New Roman" w:hAnsi="Times New Roman" w:cs="Times New Roman"/>
                <w:b/>
                <w:spacing w:val="-4"/>
                <w:sz w:val="24"/>
                <w:szCs w:val="24"/>
              </w:rPr>
              <w:t xml:space="preserve"> </w:t>
            </w:r>
            <w:r w:rsidRPr="003E03EF">
              <w:rPr>
                <w:rFonts w:ascii="Times New Roman" w:hAnsi="Times New Roman" w:cs="Times New Roman"/>
                <w:spacing w:val="-4"/>
                <w:sz w:val="24"/>
                <w:szCs w:val="24"/>
              </w:rPr>
              <w:t xml:space="preserve">Так, </w:t>
            </w:r>
            <w:r w:rsidR="003E03EF" w:rsidRPr="003E03EF">
              <w:rPr>
                <w:rFonts w:ascii="Times New Roman" w:hAnsi="Times New Roman" w:cs="Times New Roman"/>
                <w:sz w:val="24"/>
                <w:szCs w:val="24"/>
              </w:rPr>
              <w:t>за 2022</w:t>
            </w:r>
            <w:r w:rsidRPr="003E03EF">
              <w:rPr>
                <w:rFonts w:ascii="Times New Roman" w:hAnsi="Times New Roman" w:cs="Times New Roman"/>
                <w:sz w:val="24"/>
                <w:szCs w:val="24"/>
              </w:rPr>
              <w:t xml:space="preserve"> год объем инвестиций в основной капитал по полном</w:t>
            </w:r>
            <w:r w:rsidR="003E03EF" w:rsidRPr="003E03EF">
              <w:rPr>
                <w:rFonts w:ascii="Times New Roman" w:hAnsi="Times New Roman" w:cs="Times New Roman"/>
                <w:sz w:val="24"/>
                <w:szCs w:val="24"/>
              </w:rPr>
              <w:t>у кругу предприятий составил 1,7</w:t>
            </w:r>
            <w:r w:rsidRPr="003E03EF">
              <w:rPr>
                <w:rFonts w:ascii="Times New Roman" w:hAnsi="Times New Roman" w:cs="Times New Roman"/>
                <w:sz w:val="24"/>
                <w:szCs w:val="24"/>
              </w:rPr>
              <w:t xml:space="preserve">  млрд.  рублей, по данному показателю наблюдается </w:t>
            </w:r>
            <w:r w:rsidR="003E03EF" w:rsidRPr="003E03EF">
              <w:rPr>
                <w:rFonts w:ascii="Times New Roman" w:hAnsi="Times New Roman" w:cs="Times New Roman"/>
                <w:sz w:val="24"/>
                <w:szCs w:val="24"/>
              </w:rPr>
              <w:t>рост на 6,3</w:t>
            </w:r>
            <w:r w:rsidR="009C5099" w:rsidRPr="003E03EF">
              <w:rPr>
                <w:rFonts w:ascii="Times New Roman" w:hAnsi="Times New Roman" w:cs="Times New Roman"/>
                <w:sz w:val="24"/>
                <w:szCs w:val="24"/>
              </w:rPr>
              <w:t>%</w:t>
            </w:r>
            <w:r w:rsidR="003E03EF" w:rsidRPr="003E03EF">
              <w:rPr>
                <w:rFonts w:ascii="Times New Roman" w:hAnsi="Times New Roman" w:cs="Times New Roman"/>
                <w:sz w:val="24"/>
                <w:szCs w:val="24"/>
              </w:rPr>
              <w:t xml:space="preserve"> по сравнению с 2021</w:t>
            </w:r>
            <w:r w:rsidRPr="003E03EF">
              <w:rPr>
                <w:rFonts w:ascii="Times New Roman" w:hAnsi="Times New Roman" w:cs="Times New Roman"/>
                <w:sz w:val="24"/>
                <w:szCs w:val="24"/>
              </w:rPr>
              <w:t xml:space="preserve"> годом; </w:t>
            </w:r>
            <w:r w:rsidR="003E03EF" w:rsidRPr="003E03EF">
              <w:rPr>
                <w:rFonts w:ascii="Times New Roman" w:hAnsi="Times New Roman" w:cs="Times New Roman"/>
                <w:sz w:val="24"/>
                <w:szCs w:val="24"/>
              </w:rPr>
              <w:t xml:space="preserve">на 1 </w:t>
            </w:r>
            <w:r w:rsidR="003E03EF" w:rsidRPr="002570AB">
              <w:rPr>
                <w:rFonts w:ascii="Times New Roman" w:hAnsi="Times New Roman" w:cs="Times New Roman"/>
                <w:sz w:val="24"/>
                <w:szCs w:val="24"/>
              </w:rPr>
              <w:t>жителя района приходится 77</w:t>
            </w:r>
            <w:r w:rsidRPr="002570AB">
              <w:rPr>
                <w:rFonts w:ascii="Times New Roman" w:hAnsi="Times New Roman" w:cs="Times New Roman"/>
                <w:sz w:val="24"/>
                <w:szCs w:val="24"/>
              </w:rPr>
              <w:t xml:space="preserve"> тысячи рублей.</w:t>
            </w:r>
          </w:p>
          <w:p w:rsidR="00456F58" w:rsidRPr="002570AB" w:rsidRDefault="00456F58" w:rsidP="00643AB8">
            <w:pPr>
              <w:autoSpaceDE w:val="0"/>
              <w:autoSpaceDN w:val="0"/>
              <w:adjustRightInd w:val="0"/>
              <w:spacing w:after="0" w:line="240" w:lineRule="auto"/>
              <w:ind w:firstLine="851"/>
              <w:jc w:val="both"/>
              <w:rPr>
                <w:rFonts w:ascii="Times New Roman" w:hAnsi="Times New Roman" w:cs="Times New Roman"/>
                <w:sz w:val="24"/>
                <w:szCs w:val="24"/>
              </w:rPr>
            </w:pPr>
            <w:r w:rsidRPr="002570AB">
              <w:rPr>
                <w:rFonts w:ascii="Times New Roman" w:hAnsi="Times New Roman"/>
                <w:color w:val="000000" w:themeColor="text1"/>
                <w:sz w:val="24"/>
                <w:szCs w:val="24"/>
              </w:rPr>
              <w:t>В районе большое внимание уделяется обеспечению комфортного и безопасного проживания. Активно</w:t>
            </w:r>
            <w:r w:rsidR="00643AB8" w:rsidRPr="002570AB">
              <w:rPr>
                <w:rFonts w:ascii="Times New Roman" w:hAnsi="Times New Roman"/>
                <w:color w:val="000000" w:themeColor="text1"/>
                <w:sz w:val="24"/>
                <w:szCs w:val="24"/>
              </w:rPr>
              <w:t xml:space="preserve"> продолжается строительство жилья</w:t>
            </w:r>
            <w:r w:rsidR="003D1F59" w:rsidRPr="002570AB">
              <w:rPr>
                <w:rFonts w:ascii="Times New Roman" w:hAnsi="Times New Roman"/>
                <w:color w:val="000000" w:themeColor="text1"/>
                <w:sz w:val="24"/>
                <w:szCs w:val="24"/>
              </w:rPr>
              <w:t>,</w:t>
            </w:r>
            <w:r w:rsidR="00643AB8" w:rsidRPr="002570AB">
              <w:rPr>
                <w:rFonts w:ascii="Times New Roman" w:hAnsi="Times New Roman"/>
                <w:sz w:val="24"/>
                <w:szCs w:val="24"/>
              </w:rPr>
              <w:t xml:space="preserve"> </w:t>
            </w:r>
            <w:r w:rsidR="00643AB8" w:rsidRPr="002570AB">
              <w:rPr>
                <w:rFonts w:ascii="Times New Roman" w:hAnsi="Times New Roman" w:cs="Times New Roman"/>
                <w:sz w:val="24"/>
                <w:szCs w:val="24"/>
              </w:rPr>
              <w:t>производственных мощностей и объектов благоустройства</w:t>
            </w:r>
            <w:r w:rsidR="003D1F59" w:rsidRPr="002570AB">
              <w:rPr>
                <w:rFonts w:ascii="Times New Roman" w:hAnsi="Times New Roman" w:cs="Times New Roman"/>
                <w:sz w:val="24"/>
                <w:szCs w:val="24"/>
              </w:rPr>
              <w:t xml:space="preserve">, </w:t>
            </w:r>
            <w:r w:rsidRPr="002570AB">
              <w:rPr>
                <w:rFonts w:ascii="Times New Roman" w:hAnsi="Times New Roman"/>
                <w:color w:val="000000" w:themeColor="text1"/>
                <w:sz w:val="24"/>
                <w:szCs w:val="24"/>
              </w:rPr>
              <w:t>ведётся капитальный ремонт многоквартирных домов, реконструируется дорожная сеть.</w:t>
            </w:r>
          </w:p>
          <w:p w:rsidR="00B77435" w:rsidRPr="00055D41" w:rsidRDefault="002570AB" w:rsidP="00B77435">
            <w:pPr>
              <w:autoSpaceDE w:val="0"/>
              <w:autoSpaceDN w:val="0"/>
              <w:adjustRightInd w:val="0"/>
              <w:spacing w:after="0" w:line="240" w:lineRule="auto"/>
              <w:ind w:firstLine="851"/>
              <w:jc w:val="both"/>
              <w:rPr>
                <w:rFonts w:ascii="Times New Roman" w:hAnsi="Times New Roman" w:cs="Times New Roman"/>
                <w:b/>
                <w:color w:val="000000"/>
                <w:spacing w:val="-4"/>
                <w:sz w:val="24"/>
                <w:szCs w:val="24"/>
              </w:rPr>
            </w:pPr>
            <w:r w:rsidRPr="002570AB">
              <w:rPr>
                <w:rFonts w:ascii="Times New Roman" w:hAnsi="Times New Roman" w:cs="Times New Roman"/>
                <w:sz w:val="24"/>
                <w:szCs w:val="24"/>
              </w:rPr>
              <w:t>В период 2021-2022</w:t>
            </w:r>
            <w:r w:rsidR="00B77435" w:rsidRPr="002570AB">
              <w:rPr>
                <w:rFonts w:ascii="Times New Roman" w:hAnsi="Times New Roman" w:cs="Times New Roman"/>
                <w:sz w:val="24"/>
                <w:szCs w:val="24"/>
              </w:rPr>
              <w:t xml:space="preserve"> год</w:t>
            </w:r>
            <w:r w:rsidRPr="002570AB">
              <w:rPr>
                <w:rFonts w:ascii="Times New Roman" w:hAnsi="Times New Roman" w:cs="Times New Roman"/>
                <w:sz w:val="24"/>
                <w:szCs w:val="24"/>
              </w:rPr>
              <w:t>ов введено 19,9</w:t>
            </w:r>
            <w:r w:rsidR="00603F43" w:rsidRPr="002570AB">
              <w:rPr>
                <w:rFonts w:ascii="Times New Roman" w:hAnsi="Times New Roman" w:cs="Times New Roman"/>
                <w:sz w:val="24"/>
                <w:szCs w:val="24"/>
              </w:rPr>
              <w:t xml:space="preserve"> тыс. кв. м</w:t>
            </w:r>
            <w:r w:rsidR="00B77435" w:rsidRPr="002570AB">
              <w:rPr>
                <w:rFonts w:ascii="Times New Roman" w:hAnsi="Times New Roman" w:cs="Times New Roman"/>
                <w:sz w:val="24"/>
                <w:szCs w:val="24"/>
              </w:rPr>
              <w:t xml:space="preserve">. общей </w:t>
            </w:r>
            <w:r w:rsidR="00B77435" w:rsidRPr="002570AB">
              <w:rPr>
                <w:rFonts w:ascii="Times New Roman" w:hAnsi="Times New Roman" w:cs="Times New Roman"/>
                <w:sz w:val="24"/>
                <w:szCs w:val="24"/>
              </w:rPr>
              <w:lastRenderedPageBreak/>
              <w:t>площад</w:t>
            </w:r>
            <w:r w:rsidRPr="002570AB">
              <w:rPr>
                <w:rFonts w:ascii="Times New Roman" w:hAnsi="Times New Roman" w:cs="Times New Roman"/>
                <w:sz w:val="24"/>
                <w:szCs w:val="24"/>
              </w:rPr>
              <w:t>и жилых домов, темп роста в 2022 году снизился и составил 92,4% к уровню 2021</w:t>
            </w:r>
            <w:r w:rsidR="00B77435" w:rsidRPr="002570AB">
              <w:rPr>
                <w:rFonts w:ascii="Times New Roman" w:hAnsi="Times New Roman" w:cs="Times New Roman"/>
                <w:sz w:val="24"/>
                <w:szCs w:val="24"/>
              </w:rPr>
              <w:t xml:space="preserve"> года.</w:t>
            </w:r>
            <w:r w:rsidR="00C53D6E" w:rsidRPr="00055D41">
              <w:rPr>
                <w:rFonts w:ascii="Times New Roman" w:hAnsi="Times New Roman" w:cs="Times New Roman"/>
                <w:b/>
                <w:sz w:val="24"/>
                <w:szCs w:val="24"/>
              </w:rPr>
              <w:t xml:space="preserve"> </w:t>
            </w:r>
          </w:p>
          <w:p w:rsidR="00A27CA3" w:rsidRPr="00BC7390" w:rsidRDefault="00A27CA3" w:rsidP="00650736">
            <w:pPr>
              <w:spacing w:after="0" w:line="240" w:lineRule="auto"/>
              <w:ind w:firstLine="708"/>
              <w:jc w:val="both"/>
              <w:rPr>
                <w:rFonts w:ascii="Times New Roman" w:eastAsia="Times New Roman" w:hAnsi="Times New Roman" w:cs="Times New Roman"/>
                <w:sz w:val="24"/>
                <w:szCs w:val="24"/>
              </w:rPr>
            </w:pPr>
            <w:r w:rsidRPr="00B47A89">
              <w:rPr>
                <w:rFonts w:ascii="Times New Roman" w:eastAsia="Times New Roman" w:hAnsi="Times New Roman" w:cs="Times New Roman"/>
                <w:sz w:val="24"/>
                <w:szCs w:val="24"/>
              </w:rPr>
              <w:t xml:space="preserve">Согласно постановления  Правительства </w:t>
            </w:r>
            <w:r w:rsidR="00B47A89" w:rsidRPr="00B47A89">
              <w:rPr>
                <w:rFonts w:ascii="Times New Roman" w:eastAsia="Times New Roman" w:hAnsi="Times New Roman" w:cs="Times New Roman"/>
                <w:sz w:val="24"/>
                <w:szCs w:val="24"/>
              </w:rPr>
              <w:t>Белгородской области  от 21 декабря 2020 года № 568</w:t>
            </w:r>
            <w:r w:rsidRPr="00B47A89">
              <w:rPr>
                <w:rFonts w:ascii="Times New Roman" w:eastAsia="Times New Roman" w:hAnsi="Times New Roman" w:cs="Times New Roman"/>
                <w:sz w:val="24"/>
                <w:szCs w:val="24"/>
              </w:rPr>
              <w:t>-пп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w:t>
            </w:r>
            <w:r w:rsidR="00B47A89" w:rsidRPr="00B47A89">
              <w:rPr>
                <w:rFonts w:ascii="Times New Roman" w:eastAsia="Times New Roman" w:hAnsi="Times New Roman" w:cs="Times New Roman"/>
                <w:sz w:val="24"/>
                <w:szCs w:val="24"/>
              </w:rPr>
              <w:t>уры Белгородской области на 2021-2023</w:t>
            </w:r>
            <w:r w:rsidRPr="00B47A89">
              <w:rPr>
                <w:rFonts w:ascii="Times New Roman" w:eastAsia="Times New Roman" w:hAnsi="Times New Roman" w:cs="Times New Roman"/>
                <w:sz w:val="24"/>
                <w:szCs w:val="24"/>
              </w:rPr>
              <w:t xml:space="preserve"> годы»   для детей-сирот и детей, оставшихся </w:t>
            </w:r>
            <w:r w:rsidR="00B47A89" w:rsidRPr="00B47A89">
              <w:rPr>
                <w:rFonts w:ascii="Times New Roman" w:eastAsia="Times New Roman" w:hAnsi="Times New Roman" w:cs="Times New Roman"/>
                <w:sz w:val="24"/>
                <w:szCs w:val="24"/>
              </w:rPr>
              <w:t xml:space="preserve"> без попечения родителей  в 2022</w:t>
            </w:r>
            <w:r w:rsidRPr="00B47A89">
              <w:rPr>
                <w:rFonts w:ascii="Times New Roman" w:eastAsia="Times New Roman" w:hAnsi="Times New Roman" w:cs="Times New Roman"/>
                <w:sz w:val="24"/>
                <w:szCs w:val="24"/>
              </w:rPr>
              <w:t xml:space="preserve"> году  определен л</w:t>
            </w:r>
            <w:r w:rsidR="00B47A89" w:rsidRPr="00B47A89">
              <w:rPr>
                <w:rFonts w:ascii="Times New Roman" w:eastAsia="Times New Roman" w:hAnsi="Times New Roman" w:cs="Times New Roman"/>
                <w:sz w:val="24"/>
                <w:szCs w:val="24"/>
              </w:rPr>
              <w:t>имит на  приобретение шести  квартир   площадью 198</w:t>
            </w:r>
            <w:r w:rsidRPr="00B47A89">
              <w:rPr>
                <w:rFonts w:ascii="Times New Roman" w:hAnsi="Times New Roman" w:cs="Times New Roman"/>
                <w:sz w:val="24"/>
                <w:szCs w:val="24"/>
              </w:rPr>
              <w:t xml:space="preserve"> кв. м.</w:t>
            </w:r>
            <w:r w:rsidR="00B47A89" w:rsidRPr="00B47A89">
              <w:rPr>
                <w:rFonts w:ascii="Times New Roman" w:eastAsia="Times New Roman" w:hAnsi="Times New Roman" w:cs="Times New Roman"/>
                <w:sz w:val="24"/>
                <w:szCs w:val="24"/>
              </w:rPr>
              <w:t xml:space="preserve"> на сумму 10,45</w:t>
            </w:r>
            <w:r w:rsidRPr="00B47A89">
              <w:rPr>
                <w:rFonts w:ascii="Times New Roman" w:eastAsia="Times New Roman" w:hAnsi="Times New Roman" w:cs="Times New Roman"/>
                <w:sz w:val="24"/>
                <w:szCs w:val="24"/>
              </w:rPr>
              <w:t xml:space="preserve"> млн</w:t>
            </w:r>
            <w:r w:rsidR="00B47A89" w:rsidRPr="00B47A89">
              <w:rPr>
                <w:rFonts w:ascii="Times New Roman" w:eastAsia="Times New Roman" w:hAnsi="Times New Roman" w:cs="Times New Roman"/>
                <w:sz w:val="24"/>
                <w:szCs w:val="24"/>
              </w:rPr>
              <w:t>. рублей (областной бюджет 10,45</w:t>
            </w:r>
            <w:r w:rsidR="00650736">
              <w:rPr>
                <w:rFonts w:ascii="Times New Roman" w:eastAsia="Times New Roman" w:hAnsi="Times New Roman" w:cs="Times New Roman"/>
                <w:sz w:val="24"/>
                <w:szCs w:val="24"/>
              </w:rPr>
              <w:t>4</w:t>
            </w:r>
            <w:r w:rsidR="00A23541" w:rsidRPr="00B47A89">
              <w:rPr>
                <w:rFonts w:ascii="Times New Roman" w:eastAsia="Times New Roman" w:hAnsi="Times New Roman" w:cs="Times New Roman"/>
                <w:sz w:val="24"/>
                <w:szCs w:val="24"/>
              </w:rPr>
              <w:t xml:space="preserve"> млн. рублей).</w:t>
            </w:r>
            <w:r w:rsidR="00940185">
              <w:rPr>
                <w:rFonts w:ascii="Times New Roman" w:eastAsia="Times New Roman" w:hAnsi="Times New Roman" w:cs="Times New Roman"/>
                <w:b/>
                <w:sz w:val="24"/>
                <w:szCs w:val="24"/>
              </w:rPr>
              <w:t xml:space="preserve"> </w:t>
            </w:r>
            <w:r w:rsidR="00940185" w:rsidRPr="00940185">
              <w:rPr>
                <w:rFonts w:ascii="Times New Roman" w:eastAsia="Times New Roman" w:hAnsi="Times New Roman" w:cs="Times New Roman"/>
                <w:sz w:val="24"/>
                <w:szCs w:val="24"/>
              </w:rPr>
              <w:t>В 2022 году приобретено 6</w:t>
            </w:r>
            <w:r w:rsidRPr="00940185">
              <w:rPr>
                <w:rFonts w:ascii="Times New Roman" w:eastAsia="Times New Roman" w:hAnsi="Times New Roman" w:cs="Times New Roman"/>
                <w:sz w:val="24"/>
                <w:szCs w:val="24"/>
              </w:rPr>
              <w:t xml:space="preserve"> жилых помещений на вторичном.</w:t>
            </w:r>
            <w:r w:rsidRPr="00055D41">
              <w:rPr>
                <w:rFonts w:ascii="Times New Roman" w:eastAsia="Times New Roman" w:hAnsi="Times New Roman" w:cs="Times New Roman"/>
                <w:b/>
                <w:sz w:val="24"/>
                <w:szCs w:val="24"/>
              </w:rPr>
              <w:t xml:space="preserve">  </w:t>
            </w:r>
            <w:r w:rsidR="00165500" w:rsidRPr="00BC7390">
              <w:rPr>
                <w:rFonts w:ascii="Times New Roman" w:eastAsia="Times New Roman" w:hAnsi="Times New Roman" w:cs="Times New Roman"/>
                <w:sz w:val="24"/>
                <w:szCs w:val="24"/>
              </w:rPr>
              <w:t xml:space="preserve">За аналогичный период прошлого года </w:t>
            </w:r>
            <w:r w:rsidR="008C05A4" w:rsidRPr="00BC7390">
              <w:rPr>
                <w:rFonts w:ascii="Times New Roman" w:eastAsia="Times New Roman" w:hAnsi="Times New Roman" w:cs="Times New Roman"/>
                <w:sz w:val="24"/>
                <w:szCs w:val="24"/>
              </w:rPr>
              <w:t>для детей – сирот и детей, оставшихся без попечения родителей</w:t>
            </w:r>
            <w:r w:rsidR="000C77FE" w:rsidRPr="00BC7390">
              <w:rPr>
                <w:rFonts w:ascii="Times New Roman" w:eastAsia="Times New Roman" w:hAnsi="Times New Roman" w:cs="Times New Roman"/>
                <w:sz w:val="24"/>
                <w:szCs w:val="24"/>
              </w:rPr>
              <w:t>,</w:t>
            </w:r>
            <w:r w:rsidR="00650736" w:rsidRPr="00BC7390">
              <w:rPr>
                <w:rFonts w:ascii="Times New Roman" w:eastAsia="Times New Roman" w:hAnsi="Times New Roman" w:cs="Times New Roman"/>
                <w:sz w:val="24"/>
                <w:szCs w:val="24"/>
              </w:rPr>
              <w:t xml:space="preserve"> было затрачено 22,399</w:t>
            </w:r>
            <w:r w:rsidR="00B604C8" w:rsidRPr="00BC7390">
              <w:rPr>
                <w:rFonts w:ascii="Times New Roman" w:eastAsia="Times New Roman" w:hAnsi="Times New Roman" w:cs="Times New Roman"/>
                <w:sz w:val="24"/>
                <w:szCs w:val="24"/>
              </w:rPr>
              <w:t xml:space="preserve"> млн. рублей и приобретено 1</w:t>
            </w:r>
            <w:r w:rsidR="00650736" w:rsidRPr="00BC7390">
              <w:rPr>
                <w:rFonts w:ascii="Times New Roman" w:eastAsia="Times New Roman" w:hAnsi="Times New Roman" w:cs="Times New Roman"/>
                <w:sz w:val="24"/>
                <w:szCs w:val="24"/>
              </w:rPr>
              <w:t>5 жилых помещений</w:t>
            </w:r>
            <w:r w:rsidR="00B604C8" w:rsidRPr="00BC7390">
              <w:rPr>
                <w:rFonts w:ascii="Times New Roman" w:eastAsia="Times New Roman" w:hAnsi="Times New Roman" w:cs="Times New Roman"/>
                <w:sz w:val="24"/>
                <w:szCs w:val="24"/>
              </w:rPr>
              <w:t>.</w:t>
            </w:r>
          </w:p>
          <w:p w:rsidR="00213B37" w:rsidRPr="004C584B" w:rsidRDefault="004C584B" w:rsidP="00A1261F">
            <w:pPr>
              <w:autoSpaceDE w:val="0"/>
              <w:autoSpaceDN w:val="0"/>
              <w:adjustRightInd w:val="0"/>
              <w:spacing w:after="0"/>
              <w:ind w:firstLine="601"/>
              <w:jc w:val="both"/>
              <w:textAlignment w:val="center"/>
              <w:rPr>
                <w:rFonts w:ascii="Times New Roman" w:hAnsi="Times New Roman" w:cs="Times New Roman"/>
                <w:sz w:val="24"/>
                <w:szCs w:val="24"/>
              </w:rPr>
            </w:pPr>
            <w:r w:rsidRPr="004C584B">
              <w:rPr>
                <w:rFonts w:ascii="Times New Roman" w:hAnsi="Times New Roman" w:cs="Times New Roman"/>
                <w:sz w:val="24"/>
                <w:szCs w:val="24"/>
              </w:rPr>
              <w:t>За 2022 год со</w:t>
            </w:r>
            <w:r>
              <w:rPr>
                <w:rFonts w:ascii="Times New Roman" w:hAnsi="Times New Roman" w:cs="Times New Roman"/>
                <w:sz w:val="24"/>
                <w:szCs w:val="24"/>
              </w:rPr>
              <w:t xml:space="preserve">циальная поддержка на улучшение жилищных условий предоставлена </w:t>
            </w:r>
            <w:r w:rsidR="00242CF0">
              <w:rPr>
                <w:rFonts w:ascii="Times New Roman" w:hAnsi="Times New Roman" w:cs="Times New Roman"/>
                <w:sz w:val="24"/>
                <w:szCs w:val="24"/>
              </w:rPr>
              <w:t xml:space="preserve">в </w:t>
            </w:r>
            <w:r>
              <w:rPr>
                <w:rFonts w:ascii="Times New Roman" w:hAnsi="Times New Roman" w:cs="Times New Roman"/>
                <w:sz w:val="24"/>
                <w:szCs w:val="24"/>
              </w:rPr>
              <w:t>виде единовременной денежной выплаты на приобретение жилого помещения для инвалидов общего заболевания (1 инвалид , 1,213 млн. руб.)</w:t>
            </w:r>
          </w:p>
          <w:p w:rsidR="004C1C83" w:rsidRPr="00242CF0" w:rsidRDefault="004C1C83" w:rsidP="003D1F59">
            <w:pPr>
              <w:autoSpaceDE w:val="0"/>
              <w:autoSpaceDN w:val="0"/>
              <w:adjustRightInd w:val="0"/>
              <w:spacing w:after="0"/>
              <w:ind w:firstLine="601"/>
              <w:jc w:val="both"/>
              <w:textAlignment w:val="center"/>
              <w:rPr>
                <w:rFonts w:ascii="Times New Roman" w:hAnsi="Times New Roman" w:cs="Times New Roman"/>
                <w:color w:val="000000"/>
                <w:spacing w:val="-4"/>
                <w:sz w:val="24"/>
                <w:szCs w:val="24"/>
              </w:rPr>
            </w:pPr>
            <w:r w:rsidRPr="00242CF0">
              <w:rPr>
                <w:rFonts w:ascii="Times New Roman" w:hAnsi="Times New Roman" w:cs="Times New Roman"/>
                <w:color w:val="000000"/>
                <w:spacing w:val="-4"/>
                <w:sz w:val="24"/>
                <w:szCs w:val="24"/>
              </w:rPr>
              <w:t xml:space="preserve">Строительство, капитальный ремонт социальных объектов, дорог и инженерных сетей способствует созданию условий для комфортного проживания и улучшения социального самочувствия жителей района. </w:t>
            </w:r>
          </w:p>
          <w:p w:rsidR="004D2032" w:rsidRDefault="00242CF0" w:rsidP="004D2032">
            <w:pPr>
              <w:autoSpaceDE w:val="0"/>
              <w:autoSpaceDN w:val="0"/>
              <w:adjustRightInd w:val="0"/>
              <w:spacing w:after="0"/>
              <w:ind w:firstLine="601"/>
              <w:jc w:val="both"/>
              <w:textAlignment w:val="center"/>
              <w:rPr>
                <w:rFonts w:ascii="Times New Roman" w:hAnsi="Times New Roman" w:cs="Times New Roman"/>
                <w:color w:val="000000"/>
                <w:spacing w:val="-4"/>
                <w:sz w:val="24"/>
                <w:szCs w:val="24"/>
              </w:rPr>
            </w:pPr>
            <w:r w:rsidRPr="00242CF0">
              <w:rPr>
                <w:rFonts w:ascii="Times New Roman" w:hAnsi="Times New Roman" w:cs="Times New Roman"/>
                <w:color w:val="000000"/>
                <w:spacing w:val="-4"/>
                <w:sz w:val="24"/>
                <w:szCs w:val="24"/>
              </w:rPr>
              <w:t>В 2022</w:t>
            </w:r>
            <w:r w:rsidR="004C1C83" w:rsidRPr="00242CF0">
              <w:rPr>
                <w:rFonts w:ascii="Times New Roman" w:hAnsi="Times New Roman" w:cs="Times New Roman"/>
                <w:color w:val="000000"/>
                <w:spacing w:val="-4"/>
                <w:sz w:val="24"/>
                <w:szCs w:val="24"/>
              </w:rPr>
              <w:t xml:space="preserve"> году проведена колоссальная работа по благо</w:t>
            </w:r>
            <w:r w:rsidR="00973BA9" w:rsidRPr="00242CF0">
              <w:rPr>
                <w:rFonts w:ascii="Times New Roman" w:hAnsi="Times New Roman" w:cs="Times New Roman"/>
                <w:color w:val="000000"/>
                <w:spacing w:val="-4"/>
                <w:sz w:val="24"/>
                <w:szCs w:val="24"/>
              </w:rPr>
              <w:t xml:space="preserve">устройству района специалистами </w:t>
            </w:r>
            <w:r w:rsidR="004C1C83" w:rsidRPr="00242CF0">
              <w:rPr>
                <w:rFonts w:ascii="Times New Roman" w:hAnsi="Times New Roman" w:cs="Times New Roman"/>
                <w:color w:val="000000"/>
                <w:spacing w:val="-4"/>
                <w:sz w:val="24"/>
                <w:szCs w:val="24"/>
              </w:rPr>
              <w:t>ООО</w:t>
            </w:r>
            <w:r w:rsidR="004C1C83" w:rsidRPr="00242CF0">
              <w:rPr>
                <w:rFonts w:ascii="Times New Roman" w:hAnsi="Times New Roman" w:cs="Times New Roman"/>
                <w:bCs/>
                <w:color w:val="000000"/>
                <w:spacing w:val="-4"/>
                <w:sz w:val="24"/>
                <w:szCs w:val="24"/>
              </w:rPr>
              <w:t xml:space="preserve"> </w:t>
            </w:r>
            <w:r w:rsidR="004C1C83" w:rsidRPr="00242CF0">
              <w:rPr>
                <w:rFonts w:ascii="Times New Roman" w:hAnsi="Times New Roman" w:cs="Times New Roman"/>
                <w:color w:val="000000"/>
                <w:spacing w:val="-4"/>
                <w:sz w:val="24"/>
                <w:szCs w:val="24"/>
              </w:rPr>
              <w:t xml:space="preserve">«БелЗНАК». Всего было отремонтировано </w:t>
            </w:r>
            <w:r w:rsidRPr="00242CF0">
              <w:rPr>
                <w:rFonts w:ascii="Times New Roman" w:hAnsi="Times New Roman" w:cs="Times New Roman"/>
                <w:color w:val="000000"/>
                <w:spacing w:val="-4"/>
                <w:sz w:val="24"/>
                <w:szCs w:val="24"/>
              </w:rPr>
              <w:t>33,1</w:t>
            </w:r>
            <w:r w:rsidR="004C1C83" w:rsidRPr="00242CF0">
              <w:rPr>
                <w:rFonts w:ascii="Times New Roman" w:hAnsi="Times New Roman" w:cs="Times New Roman"/>
                <w:color w:val="000000"/>
                <w:spacing w:val="-4"/>
                <w:sz w:val="24"/>
                <w:szCs w:val="24"/>
              </w:rPr>
              <w:t xml:space="preserve"> км дорог.</w:t>
            </w:r>
            <w:r w:rsidR="004C1C83" w:rsidRPr="00055D41">
              <w:rPr>
                <w:rFonts w:ascii="Times New Roman" w:hAnsi="Times New Roman" w:cs="Times New Roman"/>
                <w:b/>
                <w:color w:val="000000"/>
                <w:spacing w:val="-4"/>
                <w:sz w:val="24"/>
                <w:szCs w:val="24"/>
              </w:rPr>
              <w:t xml:space="preserve"> </w:t>
            </w:r>
            <w:r w:rsidR="004C1C83" w:rsidRPr="00242CF0">
              <w:rPr>
                <w:rFonts w:ascii="Times New Roman" w:hAnsi="Times New Roman" w:cs="Times New Roman"/>
                <w:color w:val="000000"/>
                <w:spacing w:val="-4"/>
                <w:sz w:val="24"/>
                <w:szCs w:val="24"/>
              </w:rPr>
              <w:t>Это такие объекты, как</w:t>
            </w:r>
            <w:r w:rsidR="004C1C83" w:rsidRPr="00055D41">
              <w:rPr>
                <w:rFonts w:ascii="Times New Roman" w:hAnsi="Times New Roman" w:cs="Times New Roman"/>
                <w:b/>
                <w:color w:val="000000"/>
                <w:spacing w:val="-4"/>
                <w:sz w:val="24"/>
                <w:szCs w:val="24"/>
              </w:rPr>
              <w:t xml:space="preserve"> </w:t>
            </w:r>
            <w:r w:rsidR="004C1C83" w:rsidRPr="00242CF0">
              <w:rPr>
                <w:rFonts w:ascii="Times New Roman" w:hAnsi="Times New Roman" w:cs="Times New Roman"/>
                <w:color w:val="000000"/>
                <w:spacing w:val="-4"/>
                <w:sz w:val="24"/>
                <w:szCs w:val="24"/>
              </w:rPr>
              <w:t>«Борис</w:t>
            </w:r>
            <w:r w:rsidRPr="00242CF0">
              <w:rPr>
                <w:rFonts w:ascii="Times New Roman" w:hAnsi="Times New Roman" w:cs="Times New Roman"/>
                <w:color w:val="000000"/>
                <w:spacing w:val="-4"/>
                <w:sz w:val="24"/>
                <w:szCs w:val="24"/>
              </w:rPr>
              <w:t>овка-Солохи - Стригуны</w:t>
            </w:r>
            <w:r w:rsidR="004C1C83" w:rsidRPr="00242CF0">
              <w:rPr>
                <w:rFonts w:ascii="Times New Roman" w:hAnsi="Times New Roman" w:cs="Times New Roman"/>
                <w:color w:val="000000"/>
                <w:spacing w:val="-4"/>
                <w:sz w:val="24"/>
                <w:szCs w:val="24"/>
              </w:rPr>
              <w:t>», «</w:t>
            </w:r>
            <w:r w:rsidRPr="00242CF0">
              <w:rPr>
                <w:rFonts w:ascii="Times New Roman" w:hAnsi="Times New Roman" w:cs="Times New Roman"/>
                <w:color w:val="000000"/>
                <w:spacing w:val="-4"/>
                <w:sz w:val="24"/>
                <w:szCs w:val="24"/>
              </w:rPr>
              <w:t>Зозули - Беленькое</w:t>
            </w:r>
            <w:r w:rsidR="00E8703E" w:rsidRPr="00242CF0">
              <w:rPr>
                <w:rFonts w:ascii="Times New Roman" w:hAnsi="Times New Roman" w:cs="Times New Roman"/>
                <w:color w:val="000000"/>
                <w:spacing w:val="-4"/>
                <w:sz w:val="24"/>
                <w:szCs w:val="24"/>
              </w:rPr>
              <w:t>»,</w:t>
            </w:r>
            <w:r w:rsidRPr="00242CF0">
              <w:rPr>
                <w:rFonts w:ascii="Times New Roman" w:hAnsi="Times New Roman" w:cs="Times New Roman"/>
                <w:color w:val="000000"/>
                <w:spacing w:val="-4"/>
                <w:sz w:val="24"/>
                <w:szCs w:val="24"/>
              </w:rPr>
              <w:t xml:space="preserve"> «Борисовка – Пролетарский – Октябрьская Готня – станция Кулиновка»</w:t>
            </w:r>
            <w:r w:rsidR="0008532B">
              <w:rPr>
                <w:rFonts w:ascii="Times New Roman" w:hAnsi="Times New Roman" w:cs="Times New Roman"/>
                <w:color w:val="000000"/>
                <w:spacing w:val="-4"/>
                <w:sz w:val="24"/>
                <w:szCs w:val="24"/>
              </w:rPr>
              <w:t>.</w:t>
            </w:r>
            <w:r w:rsidR="00E8703E" w:rsidRPr="00055D41">
              <w:rPr>
                <w:rFonts w:ascii="Times New Roman" w:hAnsi="Times New Roman" w:cs="Times New Roman"/>
                <w:b/>
                <w:color w:val="000000"/>
                <w:spacing w:val="-4"/>
                <w:sz w:val="24"/>
                <w:szCs w:val="24"/>
              </w:rPr>
              <w:t xml:space="preserve"> </w:t>
            </w:r>
            <w:r w:rsidR="00B4609A">
              <w:rPr>
                <w:rFonts w:ascii="Times New Roman" w:hAnsi="Times New Roman" w:cs="Times New Roman"/>
                <w:color w:val="000000"/>
                <w:spacing w:val="-4"/>
                <w:sz w:val="24"/>
                <w:szCs w:val="24"/>
              </w:rPr>
              <w:t>Ремонт автодорог</w:t>
            </w:r>
            <w:r w:rsidR="0008532B" w:rsidRPr="0008532B">
              <w:rPr>
                <w:rFonts w:ascii="Times New Roman" w:hAnsi="Times New Roman" w:cs="Times New Roman"/>
                <w:color w:val="000000"/>
                <w:spacing w:val="-4"/>
                <w:sz w:val="24"/>
                <w:szCs w:val="24"/>
              </w:rPr>
              <w:t xml:space="preserve"> </w:t>
            </w:r>
            <w:r w:rsidR="00B4609A">
              <w:rPr>
                <w:rFonts w:ascii="Times New Roman" w:hAnsi="Times New Roman" w:cs="Times New Roman"/>
                <w:color w:val="000000"/>
                <w:spacing w:val="-4"/>
                <w:sz w:val="24"/>
                <w:szCs w:val="24"/>
              </w:rPr>
              <w:t>улиц</w:t>
            </w:r>
            <w:r w:rsidR="00E8703E" w:rsidRPr="0008532B">
              <w:rPr>
                <w:rFonts w:ascii="Times New Roman" w:hAnsi="Times New Roman" w:cs="Times New Roman"/>
                <w:color w:val="000000"/>
                <w:spacing w:val="-4"/>
                <w:sz w:val="24"/>
                <w:szCs w:val="24"/>
              </w:rPr>
              <w:t xml:space="preserve"> посёлка Борисовка:</w:t>
            </w:r>
            <w:r w:rsidRPr="0008532B">
              <w:rPr>
                <w:rFonts w:ascii="Times New Roman" w:hAnsi="Times New Roman" w:cs="Times New Roman"/>
                <w:color w:val="000000"/>
                <w:spacing w:val="-4"/>
                <w:sz w:val="24"/>
                <w:szCs w:val="24"/>
              </w:rPr>
              <w:t xml:space="preserve"> Юбилейная, Калинина, Ждановская</w:t>
            </w:r>
            <w:r w:rsidR="00B4609A">
              <w:rPr>
                <w:rFonts w:ascii="Times New Roman" w:hAnsi="Times New Roman" w:cs="Times New Roman"/>
                <w:color w:val="000000"/>
                <w:spacing w:val="-4"/>
                <w:sz w:val="24"/>
                <w:szCs w:val="24"/>
              </w:rPr>
              <w:t>; улиц</w:t>
            </w:r>
            <w:r w:rsidR="0008532B" w:rsidRPr="0008532B">
              <w:rPr>
                <w:rFonts w:ascii="Times New Roman" w:hAnsi="Times New Roman" w:cs="Times New Roman"/>
                <w:color w:val="000000"/>
                <w:spacing w:val="-4"/>
                <w:sz w:val="24"/>
                <w:szCs w:val="24"/>
              </w:rPr>
              <w:t xml:space="preserve"> села Березовка</w:t>
            </w:r>
            <w:r w:rsidR="00B4609A">
              <w:rPr>
                <w:rFonts w:ascii="Times New Roman" w:hAnsi="Times New Roman" w:cs="Times New Roman"/>
                <w:color w:val="000000"/>
                <w:spacing w:val="-4"/>
                <w:sz w:val="24"/>
                <w:szCs w:val="24"/>
              </w:rPr>
              <w:t>: Ленина, Кооперативная; улиц</w:t>
            </w:r>
            <w:r w:rsidR="0008532B" w:rsidRPr="0008532B">
              <w:rPr>
                <w:rFonts w:ascii="Times New Roman" w:hAnsi="Times New Roman" w:cs="Times New Roman"/>
                <w:color w:val="000000"/>
                <w:spacing w:val="-4"/>
                <w:sz w:val="24"/>
                <w:szCs w:val="24"/>
              </w:rPr>
              <w:t xml:space="preserve"> села Хотмыжск: Хомутовка, Долгая, Климова</w:t>
            </w:r>
            <w:r w:rsidR="00E70FD6" w:rsidRPr="0008532B">
              <w:rPr>
                <w:rFonts w:ascii="Times New Roman" w:hAnsi="Times New Roman" w:cs="Times New Roman"/>
                <w:color w:val="000000"/>
                <w:spacing w:val="-4"/>
                <w:sz w:val="24"/>
                <w:szCs w:val="24"/>
              </w:rPr>
              <w:t>.</w:t>
            </w:r>
            <w:r w:rsidR="00E70FD6" w:rsidRPr="00055D41">
              <w:rPr>
                <w:rFonts w:ascii="Times New Roman" w:hAnsi="Times New Roman" w:cs="Times New Roman"/>
                <w:b/>
                <w:color w:val="000000"/>
                <w:spacing w:val="-4"/>
                <w:sz w:val="24"/>
                <w:szCs w:val="24"/>
              </w:rPr>
              <w:t xml:space="preserve"> </w:t>
            </w:r>
            <w:r w:rsidR="00B4609A" w:rsidRPr="00B4609A">
              <w:rPr>
                <w:rFonts w:ascii="Times New Roman" w:hAnsi="Times New Roman" w:cs="Times New Roman"/>
                <w:color w:val="000000"/>
                <w:spacing w:val="-4"/>
                <w:sz w:val="24"/>
                <w:szCs w:val="24"/>
              </w:rPr>
              <w:t>В 2022 году освоено средств</w:t>
            </w:r>
            <w:r w:rsidR="004C1C83" w:rsidRPr="00B4609A">
              <w:rPr>
                <w:rFonts w:ascii="Times New Roman" w:hAnsi="Times New Roman" w:cs="Times New Roman"/>
                <w:color w:val="000000"/>
                <w:spacing w:val="-4"/>
                <w:sz w:val="24"/>
                <w:szCs w:val="24"/>
              </w:rPr>
              <w:t xml:space="preserve"> </w:t>
            </w:r>
            <w:r w:rsidR="00B4609A" w:rsidRPr="00B4609A">
              <w:rPr>
                <w:rFonts w:ascii="Times New Roman" w:hAnsi="Times New Roman" w:cs="Times New Roman"/>
                <w:color w:val="000000"/>
                <w:spacing w:val="-4"/>
                <w:sz w:val="24"/>
                <w:szCs w:val="24"/>
              </w:rPr>
              <w:t xml:space="preserve">на территории Борисовского района 612,2 </w:t>
            </w:r>
            <w:r w:rsidR="004C1C83" w:rsidRPr="00B4609A">
              <w:rPr>
                <w:rFonts w:ascii="Times New Roman" w:hAnsi="Times New Roman" w:cs="Times New Roman"/>
                <w:color w:val="000000"/>
                <w:spacing w:val="-4"/>
                <w:sz w:val="24"/>
                <w:szCs w:val="24"/>
              </w:rPr>
              <w:t>млн</w:t>
            </w:r>
            <w:r w:rsidR="00E70FD6" w:rsidRPr="00B4609A">
              <w:rPr>
                <w:rFonts w:ascii="Times New Roman" w:hAnsi="Times New Roman" w:cs="Times New Roman"/>
                <w:color w:val="000000"/>
                <w:spacing w:val="-4"/>
                <w:sz w:val="24"/>
                <w:szCs w:val="24"/>
              </w:rPr>
              <w:t xml:space="preserve">. </w:t>
            </w:r>
            <w:r w:rsidR="004C1C83" w:rsidRPr="00B4609A">
              <w:rPr>
                <w:rFonts w:ascii="Times New Roman" w:hAnsi="Times New Roman" w:cs="Times New Roman"/>
                <w:color w:val="000000"/>
                <w:spacing w:val="-4"/>
                <w:sz w:val="24"/>
                <w:szCs w:val="24"/>
              </w:rPr>
              <w:t xml:space="preserve"> рублей.</w:t>
            </w:r>
            <w:r w:rsidR="004D2032">
              <w:rPr>
                <w:rFonts w:ascii="Times New Roman" w:hAnsi="Times New Roman" w:cs="Times New Roman"/>
                <w:color w:val="000000"/>
                <w:spacing w:val="-4"/>
                <w:sz w:val="24"/>
                <w:szCs w:val="24"/>
              </w:rPr>
              <w:t xml:space="preserve"> В 2023 году планируется осуществить: ремонт дорог Бессоновка – Солохи – Стригуны; ремонт мостов а/д Бессоновка и а/д Белгород – Грайворон – Козинка; ремонт автодороги по улицам:</w:t>
            </w:r>
          </w:p>
          <w:p w:rsidR="004D2032" w:rsidRDefault="004D2032" w:rsidP="004D2032">
            <w:pPr>
              <w:autoSpaceDE w:val="0"/>
              <w:autoSpaceDN w:val="0"/>
              <w:adjustRightInd w:val="0"/>
              <w:spacing w:after="0"/>
              <w:jc w:val="both"/>
              <w:textAlignment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Административная, Данкова, Садовая и  Кооперативная с. Хотмыжск; </w:t>
            </w:r>
          </w:p>
          <w:p w:rsidR="004D2032" w:rsidRDefault="004D2032" w:rsidP="004D2032">
            <w:pPr>
              <w:autoSpaceDE w:val="0"/>
              <w:autoSpaceDN w:val="0"/>
              <w:adjustRightInd w:val="0"/>
              <w:spacing w:after="0"/>
              <w:jc w:val="both"/>
              <w:textAlignment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Колхозная с. Зозули;</w:t>
            </w:r>
          </w:p>
          <w:p w:rsidR="000833C1" w:rsidRDefault="000833C1" w:rsidP="004D2032">
            <w:pPr>
              <w:autoSpaceDE w:val="0"/>
              <w:autoSpaceDN w:val="0"/>
              <w:adjustRightInd w:val="0"/>
              <w:spacing w:after="0"/>
              <w:jc w:val="both"/>
              <w:textAlignment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Ковалевка п. Борисовка;</w:t>
            </w:r>
          </w:p>
          <w:p w:rsidR="000833C1" w:rsidRPr="00B4609A" w:rsidRDefault="000833C1" w:rsidP="004D2032">
            <w:pPr>
              <w:autoSpaceDE w:val="0"/>
              <w:autoSpaceDN w:val="0"/>
              <w:adjustRightInd w:val="0"/>
              <w:spacing w:after="0"/>
              <w:jc w:val="both"/>
              <w:textAlignment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автодороги х. Красиво.</w:t>
            </w:r>
          </w:p>
          <w:p w:rsidR="00903A23" w:rsidRPr="00A33106" w:rsidRDefault="002842D0" w:rsidP="008D6ED9">
            <w:pPr>
              <w:spacing w:after="0" w:line="0" w:lineRule="atLeast"/>
              <w:contextualSpacing/>
              <w:jc w:val="both"/>
              <w:rPr>
                <w:rFonts w:ascii="Times New Roman" w:hAnsi="Times New Roman" w:cs="Times New Roman"/>
                <w:color w:val="000000"/>
                <w:spacing w:val="-4"/>
                <w:sz w:val="24"/>
                <w:szCs w:val="24"/>
              </w:rPr>
            </w:pPr>
            <w:r w:rsidRPr="007E0F58">
              <w:rPr>
                <w:rFonts w:ascii="Times New Roman" w:hAnsi="Times New Roman"/>
                <w:sz w:val="24"/>
                <w:szCs w:val="24"/>
              </w:rPr>
              <w:t xml:space="preserve">          </w:t>
            </w:r>
            <w:r w:rsidR="007E0F58" w:rsidRPr="007E0F58">
              <w:rPr>
                <w:rFonts w:ascii="Times New Roman" w:hAnsi="Times New Roman"/>
                <w:sz w:val="24"/>
                <w:szCs w:val="24"/>
              </w:rPr>
              <w:t>В 2022</w:t>
            </w:r>
            <w:r w:rsidR="003D5410" w:rsidRPr="007E0F58">
              <w:rPr>
                <w:rFonts w:ascii="Times New Roman" w:hAnsi="Times New Roman"/>
                <w:sz w:val="24"/>
                <w:szCs w:val="24"/>
              </w:rPr>
              <w:t xml:space="preserve"> году в</w:t>
            </w:r>
            <w:r w:rsidRPr="007E0F58">
              <w:rPr>
                <w:rFonts w:ascii="Times New Roman" w:hAnsi="Times New Roman"/>
                <w:sz w:val="24"/>
                <w:szCs w:val="24"/>
              </w:rPr>
              <w:t>ыполнены строительно-монтажные работы по объектам социальной инфраструктуры программы капитальных вложений:</w:t>
            </w:r>
            <w:r w:rsidR="008D6ED9" w:rsidRPr="00055D41">
              <w:rPr>
                <w:rFonts w:ascii="Times New Roman" w:hAnsi="Times New Roman"/>
                <w:b/>
                <w:sz w:val="24"/>
                <w:szCs w:val="24"/>
              </w:rPr>
              <w:t xml:space="preserve"> </w:t>
            </w:r>
            <w:r w:rsidR="00903A23" w:rsidRPr="00C35F2D">
              <w:rPr>
                <w:rFonts w:ascii="Times New Roman" w:hAnsi="Times New Roman" w:cs="Times New Roman"/>
                <w:color w:val="000000"/>
                <w:spacing w:val="-4"/>
                <w:sz w:val="24"/>
                <w:szCs w:val="24"/>
              </w:rPr>
              <w:t xml:space="preserve">завершён капитальный ремонт </w:t>
            </w:r>
            <w:r w:rsidR="00C35F2D" w:rsidRPr="00C35F2D">
              <w:rPr>
                <w:rFonts w:ascii="Times New Roman" w:hAnsi="Times New Roman" w:cs="Times New Roman"/>
                <w:color w:val="000000"/>
                <w:spacing w:val="-4"/>
                <w:sz w:val="24"/>
                <w:szCs w:val="24"/>
              </w:rPr>
              <w:t>МБДОУ «Стригуновский детский сад» (24,3</w:t>
            </w:r>
            <w:r w:rsidR="00903A23" w:rsidRPr="00C35F2D">
              <w:rPr>
                <w:rFonts w:ascii="Times New Roman" w:hAnsi="Times New Roman" w:cs="Times New Roman"/>
                <w:color w:val="000000"/>
                <w:spacing w:val="-4"/>
                <w:sz w:val="24"/>
                <w:szCs w:val="24"/>
              </w:rPr>
              <w:t xml:space="preserve"> млн</w:t>
            </w:r>
            <w:r w:rsidR="008D6ED9" w:rsidRPr="00C35F2D">
              <w:rPr>
                <w:rFonts w:ascii="Times New Roman" w:hAnsi="Times New Roman" w:cs="Times New Roman"/>
                <w:color w:val="000000"/>
                <w:spacing w:val="-4"/>
                <w:sz w:val="24"/>
                <w:szCs w:val="24"/>
              </w:rPr>
              <w:t>.</w:t>
            </w:r>
            <w:r w:rsidR="00903A23" w:rsidRPr="00C35F2D">
              <w:rPr>
                <w:rFonts w:ascii="Times New Roman" w:hAnsi="Times New Roman" w:cs="Times New Roman"/>
                <w:color w:val="000000"/>
                <w:spacing w:val="-4"/>
                <w:sz w:val="24"/>
                <w:szCs w:val="24"/>
              </w:rPr>
              <w:t xml:space="preserve"> рублей),</w:t>
            </w:r>
            <w:r w:rsidR="00903A23" w:rsidRPr="00055D41">
              <w:rPr>
                <w:rFonts w:ascii="Times New Roman" w:hAnsi="Times New Roman" w:cs="Times New Roman"/>
                <w:b/>
                <w:color w:val="000000"/>
                <w:spacing w:val="-4"/>
                <w:sz w:val="24"/>
                <w:szCs w:val="24"/>
              </w:rPr>
              <w:t xml:space="preserve"> </w:t>
            </w:r>
            <w:r w:rsidR="00C35F2D" w:rsidRPr="00C35F2D">
              <w:rPr>
                <w:rFonts w:ascii="Times New Roman" w:hAnsi="Times New Roman" w:cs="Times New Roman"/>
                <w:color w:val="000000"/>
                <w:spacing w:val="-4"/>
                <w:sz w:val="24"/>
                <w:szCs w:val="24"/>
              </w:rPr>
              <w:t>Байцуровского сельского Дома культуры (9,3 млн. руб.)</w:t>
            </w:r>
            <w:r w:rsidR="00C35F2D">
              <w:rPr>
                <w:rFonts w:ascii="Times New Roman" w:hAnsi="Times New Roman" w:cs="Times New Roman"/>
                <w:color w:val="000000"/>
                <w:spacing w:val="-4"/>
                <w:sz w:val="24"/>
                <w:szCs w:val="24"/>
              </w:rPr>
              <w:t>, Грузсчанского ЦСДК</w:t>
            </w:r>
            <w:r w:rsidR="00ED7D7C">
              <w:rPr>
                <w:rFonts w:ascii="Times New Roman" w:hAnsi="Times New Roman" w:cs="Times New Roman"/>
                <w:color w:val="000000"/>
                <w:spacing w:val="-4"/>
                <w:sz w:val="24"/>
                <w:szCs w:val="24"/>
              </w:rPr>
              <w:t xml:space="preserve"> (18,7 млн. руб.)</w:t>
            </w:r>
            <w:r w:rsidR="00C35F2D">
              <w:rPr>
                <w:rFonts w:ascii="Times New Roman" w:hAnsi="Times New Roman" w:cs="Times New Roman"/>
                <w:color w:val="000000"/>
                <w:spacing w:val="-4"/>
                <w:sz w:val="24"/>
                <w:szCs w:val="24"/>
              </w:rPr>
              <w:t xml:space="preserve">, </w:t>
            </w:r>
            <w:r w:rsidR="00ED7D7C">
              <w:rPr>
                <w:rFonts w:ascii="Times New Roman" w:hAnsi="Times New Roman" w:cs="Times New Roman"/>
                <w:color w:val="000000"/>
                <w:spacing w:val="-4"/>
                <w:sz w:val="24"/>
                <w:szCs w:val="24"/>
              </w:rPr>
              <w:t xml:space="preserve">строительство </w:t>
            </w:r>
            <w:r w:rsidR="00C35F2D">
              <w:rPr>
                <w:rFonts w:ascii="Times New Roman" w:hAnsi="Times New Roman" w:cs="Times New Roman"/>
                <w:color w:val="000000"/>
                <w:spacing w:val="-4"/>
                <w:sz w:val="24"/>
                <w:szCs w:val="24"/>
              </w:rPr>
              <w:t xml:space="preserve">ФАП </w:t>
            </w:r>
            <w:r w:rsidR="00ED7D7C">
              <w:rPr>
                <w:rFonts w:ascii="Times New Roman" w:hAnsi="Times New Roman" w:cs="Times New Roman"/>
                <w:color w:val="000000"/>
                <w:spacing w:val="-4"/>
                <w:sz w:val="24"/>
                <w:szCs w:val="24"/>
              </w:rPr>
              <w:t>в с. Богун Городок (15,8 млн. руб.)</w:t>
            </w:r>
            <w:r w:rsidR="00ED7D7C" w:rsidRPr="00ED7D7C">
              <w:rPr>
                <w:rFonts w:ascii="Times New Roman" w:hAnsi="Times New Roman" w:cs="Times New Roman"/>
                <w:color w:val="000000"/>
                <w:spacing w:val="-4"/>
                <w:sz w:val="24"/>
                <w:szCs w:val="24"/>
              </w:rPr>
              <w:t>.</w:t>
            </w:r>
            <w:r w:rsidR="00ED7D7C">
              <w:rPr>
                <w:rFonts w:ascii="Times New Roman" w:hAnsi="Times New Roman" w:cs="Times New Roman"/>
                <w:b/>
                <w:color w:val="000000"/>
                <w:spacing w:val="-4"/>
                <w:sz w:val="24"/>
                <w:szCs w:val="24"/>
              </w:rPr>
              <w:t xml:space="preserve"> </w:t>
            </w:r>
            <w:r w:rsidR="00903A23" w:rsidRPr="00A33106">
              <w:rPr>
                <w:rFonts w:ascii="Times New Roman" w:hAnsi="Times New Roman" w:cs="Times New Roman"/>
                <w:color w:val="000000"/>
                <w:spacing w:val="-4"/>
                <w:sz w:val="24"/>
                <w:szCs w:val="24"/>
              </w:rPr>
              <w:t xml:space="preserve">Общая </w:t>
            </w:r>
            <w:r w:rsidR="00ED7D7C" w:rsidRPr="00A33106">
              <w:rPr>
                <w:rFonts w:ascii="Times New Roman" w:hAnsi="Times New Roman" w:cs="Times New Roman"/>
                <w:color w:val="000000"/>
                <w:spacing w:val="-4"/>
                <w:sz w:val="24"/>
                <w:szCs w:val="24"/>
              </w:rPr>
              <w:t>сумма средств, освоенных за 2022</w:t>
            </w:r>
            <w:r w:rsidR="00903A23" w:rsidRPr="00A33106">
              <w:rPr>
                <w:rFonts w:ascii="Times New Roman" w:hAnsi="Times New Roman" w:cs="Times New Roman"/>
                <w:color w:val="000000"/>
                <w:spacing w:val="-4"/>
                <w:sz w:val="24"/>
                <w:szCs w:val="24"/>
              </w:rPr>
              <w:t xml:space="preserve"> год по объектам с</w:t>
            </w:r>
            <w:r w:rsidR="00A33106" w:rsidRPr="00A33106">
              <w:rPr>
                <w:rFonts w:ascii="Times New Roman" w:hAnsi="Times New Roman" w:cs="Times New Roman"/>
                <w:color w:val="000000"/>
                <w:spacing w:val="-4"/>
                <w:sz w:val="24"/>
                <w:szCs w:val="24"/>
              </w:rPr>
              <w:t>оциальной сферы, составила 108,2</w:t>
            </w:r>
            <w:r w:rsidR="00903A23" w:rsidRPr="00A33106">
              <w:rPr>
                <w:rFonts w:ascii="Times New Roman" w:hAnsi="Times New Roman" w:cs="Times New Roman"/>
                <w:color w:val="000000"/>
                <w:spacing w:val="-4"/>
                <w:sz w:val="24"/>
                <w:szCs w:val="24"/>
              </w:rPr>
              <w:t xml:space="preserve"> млн</w:t>
            </w:r>
            <w:r w:rsidR="00ED7D7C" w:rsidRPr="00A33106">
              <w:rPr>
                <w:rFonts w:ascii="Times New Roman" w:hAnsi="Times New Roman" w:cs="Times New Roman"/>
                <w:color w:val="000000"/>
                <w:spacing w:val="-4"/>
                <w:sz w:val="24"/>
                <w:szCs w:val="24"/>
              </w:rPr>
              <w:t>.</w:t>
            </w:r>
            <w:r w:rsidR="00903A23" w:rsidRPr="00A33106">
              <w:rPr>
                <w:rFonts w:ascii="Times New Roman" w:hAnsi="Times New Roman" w:cs="Times New Roman"/>
                <w:color w:val="000000"/>
                <w:spacing w:val="-4"/>
                <w:sz w:val="24"/>
                <w:szCs w:val="24"/>
              </w:rPr>
              <w:t xml:space="preserve"> рублей.</w:t>
            </w:r>
          </w:p>
          <w:p w:rsidR="00903A23" w:rsidRPr="0052229D" w:rsidRDefault="00903A23" w:rsidP="00903A23">
            <w:pPr>
              <w:spacing w:after="0" w:line="240" w:lineRule="auto"/>
              <w:ind w:firstLine="360"/>
              <w:jc w:val="both"/>
              <w:rPr>
                <w:rFonts w:ascii="Times New Roman" w:eastAsia="Times New Roman" w:hAnsi="Times New Roman" w:cs="Times New Roman"/>
                <w:sz w:val="24"/>
                <w:szCs w:val="24"/>
              </w:rPr>
            </w:pPr>
            <w:r w:rsidRPr="00055D41">
              <w:rPr>
                <w:rFonts w:ascii="Times New Roman" w:eastAsia="Times New Roman" w:hAnsi="Times New Roman" w:cs="Times New Roman"/>
                <w:b/>
                <w:sz w:val="28"/>
                <w:szCs w:val="28"/>
              </w:rPr>
              <w:lastRenderedPageBreak/>
              <w:t xml:space="preserve">     </w:t>
            </w:r>
            <w:r w:rsidRPr="0052229D">
              <w:rPr>
                <w:rFonts w:ascii="Times New Roman" w:eastAsia="Times New Roman" w:hAnsi="Times New Roman" w:cs="Times New Roman"/>
                <w:sz w:val="24"/>
                <w:szCs w:val="24"/>
              </w:rPr>
              <w:t>В рамках  постановления Правител</w:t>
            </w:r>
            <w:r w:rsidR="0052229D" w:rsidRPr="0052229D">
              <w:rPr>
                <w:rFonts w:ascii="Times New Roman" w:eastAsia="Times New Roman" w:hAnsi="Times New Roman" w:cs="Times New Roman"/>
                <w:sz w:val="24"/>
                <w:szCs w:val="24"/>
              </w:rPr>
              <w:t>ьства Белгородской области от 26 декабря 2022 года №794</w:t>
            </w:r>
            <w:r w:rsidRPr="0052229D">
              <w:rPr>
                <w:rFonts w:ascii="Times New Roman" w:eastAsia="Times New Roman" w:hAnsi="Times New Roman" w:cs="Times New Roman"/>
                <w:sz w:val="24"/>
                <w:szCs w:val="24"/>
              </w:rPr>
              <w:t>-пп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w:t>
            </w:r>
            <w:r w:rsidR="0052229D" w:rsidRPr="0052229D">
              <w:rPr>
                <w:rFonts w:ascii="Times New Roman" w:eastAsia="Times New Roman" w:hAnsi="Times New Roman" w:cs="Times New Roman"/>
                <w:sz w:val="24"/>
                <w:szCs w:val="24"/>
              </w:rPr>
              <w:t>ти на 2023-2025 годы»  в 2023</w:t>
            </w:r>
            <w:r w:rsidRPr="0052229D">
              <w:rPr>
                <w:rFonts w:ascii="Times New Roman" w:eastAsia="Times New Roman" w:hAnsi="Times New Roman" w:cs="Times New Roman"/>
                <w:sz w:val="24"/>
                <w:szCs w:val="24"/>
              </w:rPr>
              <w:t xml:space="preserve"> году на территории Борисовского района   </w:t>
            </w:r>
            <w:r w:rsidR="0052229D" w:rsidRPr="0052229D">
              <w:rPr>
                <w:rFonts w:ascii="Times New Roman" w:eastAsia="Times New Roman" w:hAnsi="Times New Roman" w:cs="Times New Roman"/>
                <w:sz w:val="24"/>
                <w:szCs w:val="24"/>
              </w:rPr>
              <w:t xml:space="preserve">запланированы выполнение </w:t>
            </w:r>
            <w:r w:rsidR="0052229D">
              <w:rPr>
                <w:rFonts w:ascii="Times New Roman" w:eastAsia="Times New Roman" w:hAnsi="Times New Roman" w:cs="Times New Roman"/>
                <w:sz w:val="24"/>
                <w:szCs w:val="24"/>
              </w:rPr>
              <w:t xml:space="preserve">строительных </w:t>
            </w:r>
            <w:r w:rsidR="0052229D" w:rsidRPr="0052229D">
              <w:rPr>
                <w:rFonts w:ascii="Times New Roman" w:eastAsia="Times New Roman" w:hAnsi="Times New Roman" w:cs="Times New Roman"/>
                <w:sz w:val="24"/>
                <w:szCs w:val="24"/>
              </w:rPr>
              <w:t>работ</w:t>
            </w:r>
            <w:r w:rsidRPr="0052229D">
              <w:rPr>
                <w:rFonts w:ascii="Times New Roman" w:eastAsia="Times New Roman" w:hAnsi="Times New Roman" w:cs="Times New Roman"/>
                <w:sz w:val="24"/>
                <w:szCs w:val="24"/>
              </w:rPr>
              <w:t xml:space="preserve"> по следующим объектам муниципальной собственности:  </w:t>
            </w:r>
          </w:p>
          <w:p w:rsidR="00903A23" w:rsidRPr="00E12289" w:rsidRDefault="00903A23" w:rsidP="00903A23">
            <w:pPr>
              <w:spacing w:after="0" w:line="240" w:lineRule="auto"/>
              <w:jc w:val="both"/>
              <w:outlineLvl w:val="0"/>
              <w:rPr>
                <w:rFonts w:ascii="Times New Roman" w:eastAsia="Times New Roman" w:hAnsi="Times New Roman" w:cs="Times New Roman"/>
                <w:sz w:val="24"/>
                <w:szCs w:val="24"/>
              </w:rPr>
            </w:pPr>
            <w:r w:rsidRPr="00E12289">
              <w:rPr>
                <w:rFonts w:ascii="Times New Roman" w:hAnsi="Times New Roman" w:cs="Times New Roman"/>
                <w:sz w:val="24"/>
                <w:szCs w:val="24"/>
              </w:rPr>
              <w:t xml:space="preserve">- </w:t>
            </w:r>
            <w:r w:rsidR="00E12289" w:rsidRPr="00E12289">
              <w:rPr>
                <w:rFonts w:ascii="Times New Roman" w:eastAsia="Times New Roman" w:hAnsi="Times New Roman" w:cs="Times New Roman"/>
                <w:sz w:val="24"/>
                <w:szCs w:val="24"/>
              </w:rPr>
              <w:t>строительство пристройки МБОУ «Грузсчанская СОШ» для размещения детского сада на 40 мест (67,3</w:t>
            </w:r>
            <w:r w:rsidR="00E83AEB" w:rsidRPr="00E12289">
              <w:rPr>
                <w:rFonts w:ascii="Times New Roman" w:eastAsia="Times New Roman" w:hAnsi="Times New Roman" w:cs="Times New Roman"/>
                <w:sz w:val="24"/>
                <w:szCs w:val="24"/>
              </w:rPr>
              <w:t xml:space="preserve"> млн. рублей)</w:t>
            </w:r>
            <w:r w:rsidR="000A4ABA" w:rsidRPr="00E12289">
              <w:rPr>
                <w:rFonts w:ascii="Times New Roman" w:eastAsia="Times New Roman" w:hAnsi="Times New Roman" w:cs="Times New Roman"/>
                <w:sz w:val="24"/>
                <w:szCs w:val="24"/>
              </w:rPr>
              <w:t>.</w:t>
            </w:r>
          </w:p>
          <w:p w:rsidR="00E12289" w:rsidRDefault="00E12289" w:rsidP="00E12289">
            <w:pPr>
              <w:spacing w:after="0" w:line="240" w:lineRule="auto"/>
              <w:jc w:val="both"/>
              <w:rPr>
                <w:rFonts w:ascii="Times New Roman" w:eastAsia="Times New Roman" w:hAnsi="Times New Roman" w:cs="Times New Roman"/>
                <w:sz w:val="24"/>
                <w:szCs w:val="24"/>
              </w:rPr>
            </w:pPr>
            <w:r w:rsidRPr="00E12289">
              <w:rPr>
                <w:rFonts w:ascii="Times New Roman" w:eastAsia="Times New Roman" w:hAnsi="Times New Roman" w:cs="Times New Roman"/>
                <w:sz w:val="24"/>
                <w:szCs w:val="24"/>
              </w:rPr>
              <w:t>- строительство ФАПа</w:t>
            </w:r>
            <w:r>
              <w:rPr>
                <w:rFonts w:ascii="Times New Roman" w:eastAsia="Times New Roman" w:hAnsi="Times New Roman" w:cs="Times New Roman"/>
                <w:sz w:val="24"/>
                <w:szCs w:val="24"/>
              </w:rPr>
              <w:t xml:space="preserve"> в с. Новоалександровка (16,6 млн. руб);</w:t>
            </w:r>
          </w:p>
          <w:p w:rsidR="00E12289" w:rsidRDefault="00E12289" w:rsidP="00E122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обустройство детской площадки с. </w:t>
            </w:r>
            <w:r w:rsidR="00A21119">
              <w:rPr>
                <w:rFonts w:ascii="Times New Roman" w:eastAsia="Times New Roman" w:hAnsi="Times New Roman" w:cs="Times New Roman"/>
                <w:sz w:val="24"/>
                <w:szCs w:val="24"/>
              </w:rPr>
              <w:t>Красный Куток (2,4 млн. руб.)</w:t>
            </w:r>
          </w:p>
          <w:p w:rsidR="00A21119" w:rsidRDefault="00A21119" w:rsidP="00E122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капитальный ремонт ДК Байцуры (1,4 млн. руб.) и ДК Грузское 0,3 млн. руб.).</w:t>
            </w:r>
          </w:p>
          <w:p w:rsidR="00250BD2" w:rsidRPr="004D2032" w:rsidRDefault="00A21119" w:rsidP="00E122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проектные работы по объекту реконструкции МБОУ «Новоборисовская СОШ им. Сырового».</w:t>
            </w: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0</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Малое и среднее предпринимательство</w:t>
            </w:r>
          </w:p>
        </w:tc>
        <w:tc>
          <w:tcPr>
            <w:tcW w:w="7294" w:type="dxa"/>
            <w:shd w:val="clear" w:color="auto" w:fill="auto"/>
            <w:vAlign w:val="center"/>
          </w:tcPr>
          <w:p w:rsidR="008023EC" w:rsidRPr="00C55911" w:rsidRDefault="00544522" w:rsidP="00C55911">
            <w:pPr>
              <w:spacing w:after="0" w:line="0" w:lineRule="atLeast"/>
              <w:ind w:firstLine="360"/>
              <w:jc w:val="both"/>
              <w:rPr>
                <w:rFonts w:ascii="Times New Roman" w:hAnsi="Times New Roman"/>
                <w:sz w:val="24"/>
                <w:szCs w:val="24"/>
              </w:rPr>
            </w:pPr>
            <w:r w:rsidRPr="00C55911">
              <w:rPr>
                <w:rFonts w:ascii="Times New Roman" w:hAnsi="Times New Roman" w:cs="Times New Roman"/>
                <w:sz w:val="24"/>
                <w:szCs w:val="24"/>
              </w:rPr>
              <w:t>Продолжает динамично развив</w:t>
            </w:r>
            <w:r w:rsidR="00F05EF9" w:rsidRPr="00C55911">
              <w:rPr>
                <w:rFonts w:ascii="Times New Roman" w:hAnsi="Times New Roman" w:cs="Times New Roman"/>
                <w:sz w:val="24"/>
                <w:szCs w:val="24"/>
              </w:rPr>
              <w:t xml:space="preserve">аться и набирать обороты сектор </w:t>
            </w:r>
            <w:r w:rsidR="006E6755" w:rsidRPr="00C55911">
              <w:rPr>
                <w:rFonts w:ascii="Times New Roman" w:hAnsi="Times New Roman" w:cs="Times New Roman"/>
                <w:sz w:val="24"/>
                <w:szCs w:val="24"/>
              </w:rPr>
              <w:t>малого и среднего предпринимательства.</w:t>
            </w:r>
            <w:r w:rsidR="006E6755" w:rsidRPr="00C55911">
              <w:rPr>
                <w:rFonts w:ascii="Times New Roman" w:hAnsi="Times New Roman" w:cs="Times New Roman"/>
                <w:b/>
                <w:sz w:val="24"/>
                <w:szCs w:val="24"/>
              </w:rPr>
              <w:t xml:space="preserve"> </w:t>
            </w:r>
            <w:r w:rsidRPr="00C55911">
              <w:rPr>
                <w:rFonts w:ascii="Times New Roman" w:hAnsi="Times New Roman" w:cs="Times New Roman"/>
                <w:sz w:val="24"/>
                <w:szCs w:val="24"/>
              </w:rPr>
              <w:t>Предпринимательство охватывает практически все отрасли хозяйс</w:t>
            </w:r>
            <w:r w:rsidR="002F4DCE" w:rsidRPr="00C55911">
              <w:rPr>
                <w:rFonts w:ascii="Times New Roman" w:hAnsi="Times New Roman" w:cs="Times New Roman"/>
                <w:sz w:val="24"/>
                <w:szCs w:val="24"/>
              </w:rPr>
              <w:t>твования муниципального района.</w:t>
            </w:r>
            <w:r w:rsidR="002F4DCE" w:rsidRPr="00C55911">
              <w:rPr>
                <w:rFonts w:ascii="Times New Roman" w:hAnsi="Times New Roman" w:cs="Times New Roman"/>
                <w:b/>
                <w:sz w:val="24"/>
                <w:szCs w:val="24"/>
              </w:rPr>
              <w:t xml:space="preserve"> </w:t>
            </w:r>
            <w:r w:rsidR="00C55911" w:rsidRPr="00C55911">
              <w:rPr>
                <w:rFonts w:ascii="Times New Roman" w:hAnsi="Times New Roman" w:cs="Times New Roman"/>
                <w:sz w:val="24"/>
                <w:szCs w:val="24"/>
              </w:rPr>
              <w:t>Количество субъектов малого и среднего  бизнеса в районе на                 1 января 2023 года по данным единого реестра субъектов малого и среднего предпринимательства  года составило 660 единиц, из них  90 – юридические лица, 570 – индивидуальные предприниматели.  Объём произведенной ими продукции, выполненных работ и услуг за  2022 год составил 6,1 млрд.  рублей</w:t>
            </w:r>
            <w:r w:rsidR="00C55911">
              <w:rPr>
                <w:rFonts w:ascii="Times New Roman" w:hAnsi="Times New Roman" w:cs="Times New Roman"/>
                <w:sz w:val="24"/>
                <w:szCs w:val="24"/>
              </w:rPr>
              <w:t>,</w:t>
            </w:r>
            <w:r w:rsidR="00C55911" w:rsidRPr="00C55911">
              <w:rPr>
                <w:rFonts w:ascii="Times New Roman CYR" w:hAnsi="Times New Roman CYR" w:cs="Times New Roman CYR"/>
                <w:sz w:val="24"/>
                <w:szCs w:val="24"/>
              </w:rPr>
              <w:t xml:space="preserve"> </w:t>
            </w:r>
            <w:r w:rsidR="00C55911" w:rsidRPr="00C55911">
              <w:rPr>
                <w:rFonts w:ascii="Times New Roman" w:hAnsi="Times New Roman" w:cs="Times New Roman"/>
                <w:sz w:val="24"/>
                <w:szCs w:val="24"/>
              </w:rPr>
              <w:t>темп роста составил 107 % по отношению к аналогичному периоду прошлого года (2021г – 5,7 млрд. руб.).</w:t>
            </w:r>
            <w:r w:rsidR="00C55911" w:rsidRPr="00C55911">
              <w:rPr>
                <w:rFonts w:ascii="Times New Roman" w:hAnsi="Times New Roman"/>
                <w:sz w:val="24"/>
                <w:szCs w:val="24"/>
              </w:rPr>
              <w:t xml:space="preserve"> Основная доля бизнеса сосредоточена в торговле и общепите (49 %), обрабатывающем производстве (11%), сельском хозяйстве (8,8%), а также в сфере грузоперевозок и строительства (10,3 %).</w:t>
            </w:r>
          </w:p>
          <w:p w:rsidR="008023EC" w:rsidRPr="00E05552" w:rsidRDefault="006240F5" w:rsidP="00C55911">
            <w:pPr>
              <w:spacing w:after="0" w:line="0" w:lineRule="atLeast"/>
              <w:ind w:firstLine="357"/>
              <w:jc w:val="both"/>
              <w:rPr>
                <w:rFonts w:ascii="Times New Roman" w:hAnsi="Times New Roman" w:cs="Times New Roman"/>
                <w:sz w:val="24"/>
                <w:szCs w:val="24"/>
              </w:rPr>
            </w:pPr>
            <w:r w:rsidRPr="00C55911">
              <w:rPr>
                <w:rFonts w:ascii="Times New Roman" w:hAnsi="Times New Roman" w:cs="Times New Roman"/>
                <w:sz w:val="24"/>
                <w:szCs w:val="24"/>
              </w:rPr>
              <w:t>Наибольший вклад в этом секторе по уплате налоговых платежей в бюджет р</w:t>
            </w:r>
            <w:r w:rsidR="00134A20" w:rsidRPr="00C55911">
              <w:rPr>
                <w:rFonts w:ascii="Times New Roman" w:hAnsi="Times New Roman" w:cs="Times New Roman"/>
                <w:sz w:val="24"/>
                <w:szCs w:val="24"/>
              </w:rPr>
              <w:t>айона внесли коллективы обществ с ограниченной ответственностью</w:t>
            </w:r>
            <w:r w:rsidR="00887D28" w:rsidRPr="00C55911">
              <w:rPr>
                <w:rFonts w:ascii="Times New Roman" w:hAnsi="Times New Roman" w:cs="Times New Roman"/>
                <w:sz w:val="24"/>
                <w:szCs w:val="24"/>
              </w:rPr>
              <w:t>:</w:t>
            </w:r>
            <w:r w:rsidR="00CD5603" w:rsidRPr="00C55911">
              <w:rPr>
                <w:rFonts w:ascii="Times New Roman" w:hAnsi="Times New Roman" w:cs="Times New Roman"/>
                <w:sz w:val="24"/>
                <w:szCs w:val="24"/>
              </w:rPr>
              <w:t xml:space="preserve"> </w:t>
            </w:r>
            <w:r w:rsidRPr="00C55911">
              <w:rPr>
                <w:rFonts w:ascii="Times New Roman" w:hAnsi="Times New Roman" w:cs="Times New Roman"/>
                <w:sz w:val="24"/>
                <w:szCs w:val="24"/>
              </w:rPr>
              <w:t>БелЗНАК» (генеральный директор Каба</w:t>
            </w:r>
            <w:r w:rsidR="006F7E3F" w:rsidRPr="00C55911">
              <w:rPr>
                <w:rFonts w:ascii="Times New Roman" w:hAnsi="Times New Roman" w:cs="Times New Roman"/>
                <w:sz w:val="24"/>
                <w:szCs w:val="24"/>
              </w:rPr>
              <w:t>лин Д. П.), "Даль", "Спецавто"</w:t>
            </w:r>
            <w:r w:rsidRPr="00C55911">
              <w:rPr>
                <w:rFonts w:ascii="Times New Roman" w:hAnsi="Times New Roman" w:cs="Times New Roman"/>
                <w:sz w:val="24"/>
                <w:szCs w:val="24"/>
              </w:rPr>
              <w:t xml:space="preserve"> (директор Скляренко В. В.), «Универсал» (директор Скляр Н.Г.), </w:t>
            </w:r>
            <w:r w:rsidR="001A59DE" w:rsidRPr="00C55911">
              <w:rPr>
                <w:rFonts w:ascii="Times New Roman" w:hAnsi="Times New Roman" w:cs="Times New Roman"/>
                <w:sz w:val="24"/>
                <w:szCs w:val="24"/>
              </w:rPr>
              <w:t xml:space="preserve">«Борисовкаагропромхимия», "Борисовкахимия" (генеральный директор Долгодуш И. М.), </w:t>
            </w:r>
            <w:r w:rsidRPr="00C55911">
              <w:rPr>
                <w:rFonts w:ascii="Times New Roman" w:hAnsi="Times New Roman" w:cs="Times New Roman"/>
                <w:sz w:val="24"/>
                <w:szCs w:val="24"/>
              </w:rPr>
              <w:t>"Каравай", «Трубост</w:t>
            </w:r>
            <w:r w:rsidR="00E17A01" w:rsidRPr="00C55911">
              <w:rPr>
                <w:rFonts w:ascii="Times New Roman" w:hAnsi="Times New Roman" w:cs="Times New Roman"/>
                <w:sz w:val="24"/>
                <w:szCs w:val="24"/>
              </w:rPr>
              <w:t>рой» (директор Черных И.И.),</w:t>
            </w:r>
            <w:r w:rsidRPr="00C55911">
              <w:rPr>
                <w:rFonts w:ascii="Times New Roman" w:hAnsi="Times New Roman" w:cs="Times New Roman"/>
                <w:sz w:val="24"/>
                <w:szCs w:val="24"/>
              </w:rPr>
              <w:t xml:space="preserve"> "А</w:t>
            </w:r>
            <w:r w:rsidR="00E17A01" w:rsidRPr="00C55911">
              <w:rPr>
                <w:rFonts w:ascii="Times New Roman" w:hAnsi="Times New Roman" w:cs="Times New Roman"/>
                <w:sz w:val="24"/>
                <w:szCs w:val="24"/>
              </w:rPr>
              <w:t>кцент" (директор Чечин А.Б),</w:t>
            </w:r>
            <w:r w:rsidRPr="00C55911">
              <w:rPr>
                <w:rFonts w:ascii="Times New Roman" w:hAnsi="Times New Roman" w:cs="Times New Roman"/>
                <w:sz w:val="24"/>
                <w:szCs w:val="24"/>
              </w:rPr>
              <w:t xml:space="preserve"> "Бизнес-Инвест" (Колесников А.И.), «Информ – Инвест» (директор Джувага О.А.)</w:t>
            </w:r>
            <w:r w:rsidRPr="00C55911">
              <w:rPr>
                <w:rFonts w:ascii="Times New Roman" w:hAnsi="Times New Roman" w:cs="Times New Roman"/>
                <w:bCs/>
                <w:sz w:val="24"/>
                <w:szCs w:val="24"/>
              </w:rPr>
              <w:t>,</w:t>
            </w:r>
            <w:r w:rsidR="00E17A01" w:rsidRPr="00C55911">
              <w:rPr>
                <w:rFonts w:ascii="Times New Roman" w:hAnsi="Times New Roman" w:cs="Times New Roman"/>
                <w:sz w:val="24"/>
                <w:szCs w:val="24"/>
              </w:rPr>
              <w:t xml:space="preserve"> </w:t>
            </w:r>
            <w:r w:rsidRPr="00C55911">
              <w:rPr>
                <w:rFonts w:ascii="Times New Roman" w:hAnsi="Times New Roman" w:cs="Times New Roman"/>
                <w:sz w:val="24"/>
                <w:szCs w:val="24"/>
              </w:rPr>
              <w:t>"Техноцентр" (</w:t>
            </w:r>
            <w:r w:rsidR="005E6A99" w:rsidRPr="00E05552">
              <w:rPr>
                <w:rFonts w:ascii="Times New Roman" w:hAnsi="Times New Roman" w:cs="Times New Roman"/>
                <w:sz w:val="24"/>
                <w:szCs w:val="24"/>
              </w:rPr>
              <w:t>Бражник</w:t>
            </w:r>
            <w:r w:rsidR="00CD5603" w:rsidRPr="00E05552">
              <w:rPr>
                <w:rFonts w:ascii="Times New Roman" w:hAnsi="Times New Roman" w:cs="Times New Roman"/>
                <w:sz w:val="24"/>
                <w:szCs w:val="24"/>
              </w:rPr>
              <w:t xml:space="preserve"> Ю.А.</w:t>
            </w:r>
            <w:r w:rsidRPr="00E05552">
              <w:rPr>
                <w:rFonts w:ascii="Times New Roman" w:hAnsi="Times New Roman" w:cs="Times New Roman"/>
                <w:sz w:val="24"/>
                <w:szCs w:val="24"/>
              </w:rPr>
              <w:t>),</w:t>
            </w:r>
            <w:r w:rsidR="001A228E" w:rsidRPr="00E05552">
              <w:rPr>
                <w:rFonts w:ascii="Times New Roman" w:hAnsi="Times New Roman" w:cs="Times New Roman"/>
                <w:sz w:val="24"/>
                <w:szCs w:val="24"/>
              </w:rPr>
              <w:t xml:space="preserve"> «Орлан» (Телятник Н.И.)</w:t>
            </w:r>
            <w:r w:rsidRPr="00E05552">
              <w:rPr>
                <w:rFonts w:ascii="Times New Roman" w:hAnsi="Times New Roman" w:cs="Times New Roman"/>
                <w:sz w:val="24"/>
                <w:szCs w:val="24"/>
              </w:rPr>
              <w:t xml:space="preserve"> а также </w:t>
            </w:r>
            <w:r w:rsidR="000D0CDF" w:rsidRPr="00E05552">
              <w:rPr>
                <w:rFonts w:ascii="Times New Roman" w:hAnsi="Times New Roman" w:cs="Times New Roman"/>
                <w:sz w:val="24"/>
                <w:szCs w:val="24"/>
              </w:rPr>
              <w:t xml:space="preserve">индивидуальные предприниматели: </w:t>
            </w:r>
            <w:r w:rsidR="009248F7" w:rsidRPr="00E05552">
              <w:rPr>
                <w:rFonts w:ascii="Times New Roman" w:hAnsi="Times New Roman" w:cs="Times New Roman"/>
                <w:sz w:val="24"/>
                <w:szCs w:val="24"/>
              </w:rPr>
              <w:t>СкляренкоВ.В.</w:t>
            </w:r>
            <w:r w:rsidRPr="00E05552">
              <w:rPr>
                <w:rFonts w:ascii="Times New Roman" w:hAnsi="Times New Roman" w:cs="Times New Roman"/>
                <w:sz w:val="24"/>
                <w:szCs w:val="24"/>
              </w:rPr>
              <w:t>, Добродомов В</w:t>
            </w:r>
            <w:r w:rsidR="009248F7" w:rsidRPr="00E05552">
              <w:rPr>
                <w:rFonts w:ascii="Times New Roman" w:hAnsi="Times New Roman" w:cs="Times New Roman"/>
                <w:sz w:val="24"/>
                <w:szCs w:val="24"/>
              </w:rPr>
              <w:t>.А., Голубничий В.В.</w:t>
            </w:r>
            <w:r w:rsidR="00AB423F" w:rsidRPr="00E05552">
              <w:rPr>
                <w:rFonts w:ascii="Times New Roman" w:hAnsi="Times New Roman" w:cs="Times New Roman"/>
                <w:sz w:val="24"/>
                <w:szCs w:val="24"/>
              </w:rPr>
              <w:t>, Колмыков Ю.И.</w:t>
            </w:r>
            <w:r w:rsidR="009248F7" w:rsidRPr="00E05552">
              <w:rPr>
                <w:rFonts w:ascii="Times New Roman" w:hAnsi="Times New Roman" w:cs="Times New Roman"/>
                <w:sz w:val="24"/>
                <w:szCs w:val="24"/>
              </w:rPr>
              <w:t>,</w:t>
            </w:r>
            <w:r w:rsidR="001A228E" w:rsidRPr="00E05552">
              <w:rPr>
                <w:rFonts w:ascii="Times New Roman" w:hAnsi="Times New Roman" w:cs="Times New Roman"/>
                <w:sz w:val="24"/>
                <w:szCs w:val="24"/>
              </w:rPr>
              <w:t xml:space="preserve"> Линниченко Л.</w:t>
            </w:r>
            <w:r w:rsidR="00CD5603" w:rsidRPr="00E05552">
              <w:rPr>
                <w:rFonts w:ascii="Times New Roman" w:hAnsi="Times New Roman" w:cs="Times New Roman"/>
                <w:sz w:val="24"/>
                <w:szCs w:val="24"/>
              </w:rPr>
              <w:t>Ю.,</w:t>
            </w:r>
            <w:r w:rsidR="009248F7" w:rsidRPr="00E05552">
              <w:rPr>
                <w:rFonts w:ascii="Times New Roman" w:hAnsi="Times New Roman" w:cs="Times New Roman"/>
                <w:sz w:val="24"/>
                <w:szCs w:val="24"/>
              </w:rPr>
              <w:t xml:space="preserve"> </w:t>
            </w:r>
            <w:r w:rsidRPr="00E05552">
              <w:rPr>
                <w:rFonts w:ascii="Times New Roman" w:hAnsi="Times New Roman" w:cs="Times New Roman"/>
                <w:sz w:val="24"/>
                <w:szCs w:val="24"/>
              </w:rPr>
              <w:t xml:space="preserve"> </w:t>
            </w:r>
            <w:r w:rsidR="00134A20" w:rsidRPr="00E05552">
              <w:rPr>
                <w:rFonts w:ascii="Times New Roman" w:hAnsi="Times New Roman" w:cs="Times New Roman"/>
                <w:sz w:val="24"/>
                <w:szCs w:val="24"/>
              </w:rPr>
              <w:t xml:space="preserve">Муромцев А.Н. </w:t>
            </w:r>
            <w:r w:rsidRPr="00E05552">
              <w:rPr>
                <w:rFonts w:ascii="Times New Roman" w:hAnsi="Times New Roman" w:cs="Times New Roman"/>
                <w:sz w:val="24"/>
                <w:szCs w:val="24"/>
              </w:rPr>
              <w:t>и многие другие.</w:t>
            </w:r>
          </w:p>
          <w:p w:rsidR="00E05552" w:rsidRPr="00E05552" w:rsidRDefault="00E05552" w:rsidP="00E05552">
            <w:pPr>
              <w:tabs>
                <w:tab w:val="left" w:pos="567"/>
              </w:tabs>
              <w:spacing w:after="0" w:line="240" w:lineRule="auto"/>
              <w:jc w:val="both"/>
              <w:rPr>
                <w:rFonts w:ascii="Times New Roman" w:hAnsi="Times New Roman" w:cs="Times New Roman"/>
                <w:sz w:val="24"/>
                <w:szCs w:val="24"/>
              </w:rPr>
            </w:pPr>
            <w:r w:rsidRPr="00E05552">
              <w:rPr>
                <w:rFonts w:ascii="Times New Roman" w:hAnsi="Times New Roman" w:cs="Times New Roman"/>
                <w:sz w:val="24"/>
                <w:szCs w:val="24"/>
              </w:rPr>
              <w:t>Активно развивается малое предпринимательство на селе. В настоящее время в районе действует 175 семейных ферм, в которых занято 386 человек.</w:t>
            </w:r>
          </w:p>
          <w:p w:rsidR="00E05552" w:rsidRPr="00E05552" w:rsidRDefault="00E05552" w:rsidP="00C55911">
            <w:pPr>
              <w:spacing w:after="0" w:line="0" w:lineRule="atLeast"/>
              <w:ind w:firstLine="357"/>
              <w:jc w:val="both"/>
              <w:rPr>
                <w:rFonts w:ascii="Times New Roman" w:hAnsi="Times New Roman" w:cs="Times New Roman"/>
                <w:sz w:val="24"/>
                <w:szCs w:val="24"/>
              </w:rPr>
            </w:pPr>
            <w:r w:rsidRPr="00E05552">
              <w:rPr>
                <w:rFonts w:ascii="Times New Roman" w:hAnsi="Times New Roman" w:cs="Times New Roman"/>
                <w:sz w:val="24"/>
                <w:szCs w:val="24"/>
              </w:rPr>
              <w:t>На территории района работают 11 сельскохозяйственных кооперативов в растениеводстве, садоводстве, переработке молока.</w:t>
            </w:r>
          </w:p>
          <w:p w:rsidR="00250BD2" w:rsidRPr="00C55911" w:rsidRDefault="008023EC" w:rsidP="00C55911">
            <w:pPr>
              <w:spacing w:after="0" w:line="240" w:lineRule="auto"/>
              <w:ind w:firstLine="708"/>
              <w:contextualSpacing/>
              <w:jc w:val="both"/>
              <w:rPr>
                <w:rFonts w:ascii="Times New Roman" w:hAnsi="Times New Roman" w:cs="Times New Roman"/>
                <w:sz w:val="28"/>
                <w:szCs w:val="28"/>
              </w:rPr>
            </w:pPr>
            <w:r w:rsidRPr="00C55911">
              <w:rPr>
                <w:rFonts w:ascii="Times New Roman" w:hAnsi="Times New Roman" w:cs="Times New Roman"/>
                <w:sz w:val="24"/>
                <w:szCs w:val="24"/>
              </w:rPr>
              <w:t xml:space="preserve">Для развития предпринимательства в районе созданы все необходимые условия. </w:t>
            </w:r>
            <w:r w:rsidR="003810A3">
              <w:rPr>
                <w:rFonts w:ascii="Times New Roman" w:hAnsi="Times New Roman" w:cs="Times New Roman"/>
                <w:sz w:val="24"/>
                <w:szCs w:val="24"/>
              </w:rPr>
              <w:t>Ока</w:t>
            </w:r>
            <w:r w:rsidRPr="00C55911">
              <w:rPr>
                <w:rFonts w:ascii="Times New Roman" w:hAnsi="Times New Roman" w:cs="Times New Roman"/>
                <w:sz w:val="24"/>
                <w:szCs w:val="24"/>
              </w:rPr>
              <w:t xml:space="preserve">зывается посильная помощь в развитии малого и среднего предпринимательства: на официальном сайте администрации Борисовского района размещена вся необходимая </w:t>
            </w:r>
            <w:r w:rsidRPr="00C55911">
              <w:rPr>
                <w:rFonts w:ascii="Times New Roman" w:hAnsi="Times New Roman" w:cs="Times New Roman"/>
                <w:sz w:val="24"/>
                <w:szCs w:val="24"/>
              </w:rPr>
              <w:lastRenderedPageBreak/>
              <w:t xml:space="preserve">информация для развития предпринимательства. </w:t>
            </w:r>
          </w:p>
        </w:tc>
      </w:tr>
      <w:tr w:rsidR="00250BD2" w:rsidRPr="00BE3698" w:rsidTr="00887F47">
        <w:tc>
          <w:tcPr>
            <w:tcW w:w="560" w:type="dxa"/>
            <w:shd w:val="clear" w:color="auto" w:fill="auto"/>
            <w:vAlign w:val="center"/>
          </w:tcPr>
          <w:p w:rsidR="00250BD2" w:rsidRPr="00BE3698" w:rsidRDefault="00F319A3" w:rsidP="00D45F76">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sidR="00D45F76">
              <w:rPr>
                <w:rFonts w:ascii="Times New Roman" w:hAnsi="Times New Roman" w:cs="Times New Roman"/>
                <w:sz w:val="24"/>
                <w:szCs w:val="24"/>
              </w:rPr>
              <w:t>1.</w:t>
            </w:r>
          </w:p>
        </w:tc>
        <w:tc>
          <w:tcPr>
            <w:tcW w:w="2100" w:type="dxa"/>
            <w:shd w:val="clear" w:color="auto" w:fill="auto"/>
            <w:vAlign w:val="center"/>
          </w:tcPr>
          <w:p w:rsidR="00250BD2" w:rsidRPr="00E4228A" w:rsidRDefault="00250BD2" w:rsidP="00250BD2">
            <w:pPr>
              <w:pStyle w:val="Default"/>
              <w:contextualSpacing/>
              <w:rPr>
                <w:rFonts w:ascii="Times New Roman" w:hAnsi="Times New Roman" w:cs="Times New Roman"/>
              </w:rPr>
            </w:pPr>
            <w:r w:rsidRPr="00E4228A">
              <w:rPr>
                <w:rFonts w:ascii="Times New Roman" w:hAnsi="Times New Roman" w:cs="Times New Roman"/>
                <w:color w:val="auto"/>
              </w:rPr>
              <w:t xml:space="preserve">Образование. Здравоохранение. Физкультура и спорт. Культура </w:t>
            </w:r>
          </w:p>
        </w:tc>
        <w:tc>
          <w:tcPr>
            <w:tcW w:w="7294" w:type="dxa"/>
            <w:shd w:val="clear" w:color="auto" w:fill="auto"/>
            <w:vAlign w:val="center"/>
          </w:tcPr>
          <w:p w:rsidR="001455FB" w:rsidRPr="00E4228A" w:rsidRDefault="001455FB" w:rsidP="00621F91">
            <w:pPr>
              <w:pStyle w:val="ae"/>
              <w:spacing w:line="240" w:lineRule="auto"/>
              <w:ind w:left="0" w:firstLine="708"/>
              <w:jc w:val="both"/>
              <w:rPr>
                <w:rFonts w:ascii="Times New Roman" w:hAnsi="Times New Roman"/>
                <w:sz w:val="24"/>
                <w:szCs w:val="24"/>
              </w:rPr>
            </w:pPr>
            <w:r w:rsidRPr="00E4228A">
              <w:rPr>
                <w:rFonts w:ascii="Times New Roman" w:hAnsi="Times New Roman"/>
                <w:sz w:val="24"/>
                <w:szCs w:val="24"/>
              </w:rPr>
              <w:t>Успешно в районе развивается и социальная сфера.</w:t>
            </w:r>
          </w:p>
          <w:p w:rsidR="00904CC7" w:rsidRDefault="001455FB" w:rsidP="00AF1C38">
            <w:pPr>
              <w:pStyle w:val="ae"/>
              <w:spacing w:after="0" w:line="240" w:lineRule="auto"/>
              <w:ind w:left="0"/>
              <w:jc w:val="both"/>
              <w:rPr>
                <w:rFonts w:ascii="Times New Roman" w:hAnsi="Times New Roman"/>
                <w:sz w:val="24"/>
                <w:szCs w:val="24"/>
              </w:rPr>
            </w:pPr>
            <w:r w:rsidRPr="00E4228A">
              <w:rPr>
                <w:rFonts w:ascii="Times New Roman" w:hAnsi="Times New Roman"/>
                <w:sz w:val="24"/>
                <w:szCs w:val="24"/>
              </w:rPr>
              <w:t xml:space="preserve"> </w:t>
            </w:r>
            <w:r w:rsidR="00FC37A6" w:rsidRPr="00E4228A">
              <w:rPr>
                <w:rFonts w:ascii="Times New Roman" w:hAnsi="Times New Roman"/>
                <w:sz w:val="24"/>
                <w:szCs w:val="24"/>
              </w:rPr>
              <w:t>На сегодняшний день в Бор</w:t>
            </w:r>
            <w:r w:rsidR="003C4929">
              <w:rPr>
                <w:rFonts w:ascii="Times New Roman" w:hAnsi="Times New Roman"/>
                <w:sz w:val="24"/>
                <w:szCs w:val="24"/>
              </w:rPr>
              <w:t>исовском районе функционирует 24</w:t>
            </w:r>
            <w:r w:rsidR="00FC37A6" w:rsidRPr="00E4228A">
              <w:rPr>
                <w:rFonts w:ascii="Times New Roman" w:hAnsi="Times New Roman"/>
                <w:sz w:val="24"/>
                <w:szCs w:val="24"/>
              </w:rPr>
              <w:t xml:space="preserve"> образовательных учреждений, удовлетворяющих  запросы граждан на образование</w:t>
            </w:r>
            <w:r w:rsidR="00AF1C38">
              <w:rPr>
                <w:rFonts w:ascii="Times New Roman" w:hAnsi="Times New Roman"/>
                <w:sz w:val="24"/>
                <w:szCs w:val="24"/>
              </w:rPr>
              <w:t>. Система дошкольного образования Борисовского района представлена 9 организациями, реализующими основную общеобразовательную</w:t>
            </w:r>
            <w:r w:rsidR="00534FF9">
              <w:rPr>
                <w:rFonts w:ascii="Times New Roman" w:hAnsi="Times New Roman"/>
                <w:sz w:val="24"/>
                <w:szCs w:val="24"/>
              </w:rPr>
              <w:t xml:space="preserve"> программу дош</w:t>
            </w:r>
            <w:r w:rsidR="003F3727">
              <w:rPr>
                <w:rFonts w:ascii="Times New Roman" w:hAnsi="Times New Roman"/>
                <w:sz w:val="24"/>
                <w:szCs w:val="24"/>
              </w:rPr>
              <w:t>кольного образования 8 дошкольными группами в 5 общеобразовательных учреждениях. Кро</w:t>
            </w:r>
            <w:r w:rsidR="00534FF9">
              <w:rPr>
                <w:rFonts w:ascii="Times New Roman" w:hAnsi="Times New Roman"/>
                <w:sz w:val="24"/>
                <w:szCs w:val="24"/>
              </w:rPr>
              <w:t>ме того</w:t>
            </w:r>
            <w:r w:rsidR="003F3727">
              <w:rPr>
                <w:rFonts w:ascii="Times New Roman" w:hAnsi="Times New Roman"/>
                <w:sz w:val="24"/>
                <w:szCs w:val="24"/>
              </w:rPr>
              <w:t xml:space="preserve">, на базе детских садов, организовано 3 консультативных центра и 1 группа кратковременного пребывания. </w:t>
            </w:r>
            <w:r w:rsidR="00C911EE">
              <w:rPr>
                <w:rFonts w:ascii="Times New Roman" w:hAnsi="Times New Roman"/>
                <w:sz w:val="24"/>
                <w:szCs w:val="24"/>
              </w:rPr>
              <w:t xml:space="preserve">Всего разными видами услуг в системе дошкольного образования района охвачены 968 детей в возрасте от 1 года до 7 лет, что составляет 68,23% от их общего количества. В Борисовском районе за период с 2018 по 2022 годы дополнительно к имеющимся местам было создано еще 100 дошкольных мест. </w:t>
            </w:r>
          </w:p>
          <w:p w:rsidR="00C911EE" w:rsidRDefault="00D76DFF" w:rsidP="00D76DFF">
            <w:pPr>
              <w:pStyle w:val="ae"/>
              <w:spacing w:after="0" w:line="240" w:lineRule="auto"/>
              <w:ind w:left="0" w:firstLine="459"/>
              <w:jc w:val="both"/>
              <w:rPr>
                <w:rFonts w:ascii="Times New Roman" w:hAnsi="Times New Roman"/>
                <w:sz w:val="24"/>
                <w:szCs w:val="24"/>
              </w:rPr>
            </w:pPr>
            <w:r>
              <w:rPr>
                <w:rFonts w:ascii="Times New Roman" w:hAnsi="Times New Roman"/>
                <w:sz w:val="24"/>
                <w:szCs w:val="24"/>
              </w:rPr>
              <w:t>В настоящее время сеть общеобразовательных организаций Борисовского района представлена 12 организациями: 9 средних общеобразовательных школ, 1 основная общеобразовательная школа и 2 начальные общеобразовательные школы.</w:t>
            </w:r>
            <w:r w:rsidR="00667AAF">
              <w:rPr>
                <w:rFonts w:ascii="Times New Roman" w:hAnsi="Times New Roman"/>
                <w:sz w:val="24"/>
                <w:szCs w:val="24"/>
              </w:rPr>
              <w:t xml:space="preserve"> Кроме того, в районе на базе МБОУ «Борисовская СОШ №2»</w:t>
            </w:r>
            <w:r w:rsidR="00F60BCE">
              <w:rPr>
                <w:rFonts w:ascii="Times New Roman" w:hAnsi="Times New Roman"/>
                <w:sz w:val="24"/>
                <w:szCs w:val="24"/>
              </w:rPr>
              <w:t xml:space="preserve"> создан 1 центр по работе с одаренными детьми, в которых занимаются 270 школьников, совершенствуется материально – техническая база школ. Доля обучающихся, осваивающих общеобразовательные предметы в организациях, отвечающих современными требованиям, в 2022 году составила 94%.</w:t>
            </w:r>
          </w:p>
          <w:p w:rsidR="00534FF9" w:rsidRDefault="00534FF9" w:rsidP="00D76DFF">
            <w:pPr>
              <w:pStyle w:val="ae"/>
              <w:spacing w:after="0" w:line="240" w:lineRule="auto"/>
              <w:ind w:left="0" w:firstLine="459"/>
              <w:jc w:val="both"/>
              <w:rPr>
                <w:rFonts w:ascii="Times New Roman" w:hAnsi="Times New Roman"/>
                <w:sz w:val="24"/>
                <w:szCs w:val="24"/>
              </w:rPr>
            </w:pPr>
            <w:r>
              <w:rPr>
                <w:rFonts w:ascii="Times New Roman" w:hAnsi="Times New Roman"/>
                <w:sz w:val="24"/>
                <w:szCs w:val="24"/>
              </w:rPr>
              <w:t xml:space="preserve">Образовательное пространство Борисовского района включает в себя 4 организации дополнительного образования детей. </w:t>
            </w:r>
            <w:r w:rsidR="00331C73">
              <w:rPr>
                <w:rFonts w:ascii="Times New Roman" w:hAnsi="Times New Roman"/>
                <w:sz w:val="24"/>
                <w:szCs w:val="24"/>
              </w:rPr>
              <w:t>Сохранен основной принцип – доступность дополнительных образовательных услуг, являющихся в основе бесплатными, 2774 детей и подростков в возрасте от 5 до 18 лет (около 81,4% от общего числа детей данной возрастной категории) осваивают дополнительные образовательные  программы художественной, естественнонаучной, социально – педагогической, технической, физкультурно-спортивной, туристско – краеведческой и иных направленностей.</w:t>
            </w:r>
          </w:p>
          <w:p w:rsidR="005E08D6" w:rsidRPr="005E08D6" w:rsidRDefault="002B213E" w:rsidP="005E08D6">
            <w:pPr>
              <w:pStyle w:val="ae"/>
              <w:spacing w:after="0" w:line="240" w:lineRule="auto"/>
              <w:ind w:left="0" w:firstLine="459"/>
              <w:jc w:val="both"/>
              <w:rPr>
                <w:rFonts w:ascii="Times New Roman" w:hAnsi="Times New Roman"/>
                <w:sz w:val="24"/>
                <w:szCs w:val="24"/>
              </w:rPr>
            </w:pPr>
            <w:r>
              <w:rPr>
                <w:rFonts w:ascii="Times New Roman" w:hAnsi="Times New Roman"/>
                <w:sz w:val="24"/>
                <w:szCs w:val="24"/>
              </w:rPr>
              <w:t xml:space="preserve">В целях повышения качества дошкольного образования успешно реализуется федеральный государственный образовательный стандарт дошкольного образования. При этом были учтены районные приоритеты, определяющие содержание образования дошкольников: духовно – нравственное воспитание, здоровье сбережения детей, обеспечение равных стартовых возможностей при поступлении в школу, развитие вариативных форм дошкольного образования, формирование элементарных навыков общения на иностранных языке. В результате реализации в дошкольных образовательных организациях современных программ по физическому воспитанию детей, планов профилактических мероприятий, организации </w:t>
            </w:r>
            <w:r w:rsidR="0041426B">
              <w:rPr>
                <w:rFonts w:ascii="Times New Roman" w:hAnsi="Times New Roman"/>
                <w:sz w:val="24"/>
                <w:szCs w:val="24"/>
              </w:rPr>
              <w:t>коррекционной работы на 0,73% снизился уровень заболевания воспитанников.</w:t>
            </w:r>
          </w:p>
          <w:p w:rsidR="00E86A1E" w:rsidRPr="005E08D6" w:rsidRDefault="00851C8F" w:rsidP="004644A8">
            <w:pPr>
              <w:pStyle w:val="ae"/>
              <w:spacing w:line="240" w:lineRule="auto"/>
              <w:ind w:left="-142" w:firstLine="862"/>
              <w:jc w:val="both"/>
              <w:rPr>
                <w:rFonts w:ascii="Times New Roman" w:eastAsia="Times New Roman" w:hAnsi="Times New Roman"/>
                <w:sz w:val="24"/>
                <w:szCs w:val="24"/>
              </w:rPr>
            </w:pPr>
            <w:r w:rsidRPr="005E08D6">
              <w:rPr>
                <w:rFonts w:ascii="Times New Roman" w:eastAsia="Times New Roman" w:hAnsi="Times New Roman"/>
                <w:sz w:val="24"/>
                <w:szCs w:val="24"/>
              </w:rPr>
              <w:t xml:space="preserve">Дополнительное образования района представлено образовательными организациями МБУ ДО «Борисовский Дом творчества», МБУ ДО «Борисовская станция юных натуралистов», МБУ ДО «Борисовская детско-юношеская спортивная школа», входящих в структуру управления образования района, МБУ ДО </w:t>
            </w:r>
            <w:r w:rsidRPr="005E08D6">
              <w:rPr>
                <w:rFonts w:ascii="Times New Roman" w:eastAsia="Times New Roman" w:hAnsi="Times New Roman"/>
                <w:sz w:val="24"/>
                <w:szCs w:val="24"/>
              </w:rPr>
              <w:lastRenderedPageBreak/>
              <w:t>«Борисовская детская школа искусств им. Г.Я. Ломакина», учредителе</w:t>
            </w:r>
            <w:r w:rsidR="004644A8" w:rsidRPr="005E08D6">
              <w:rPr>
                <w:rFonts w:ascii="Times New Roman" w:eastAsia="Times New Roman" w:hAnsi="Times New Roman"/>
                <w:sz w:val="24"/>
                <w:szCs w:val="24"/>
              </w:rPr>
              <w:t xml:space="preserve">м </w:t>
            </w:r>
            <w:r w:rsidR="00E86A1E" w:rsidRPr="005E08D6">
              <w:rPr>
                <w:rFonts w:ascii="Times New Roman" w:eastAsia="Times New Roman" w:hAnsi="Times New Roman"/>
                <w:sz w:val="24"/>
                <w:szCs w:val="24"/>
              </w:rPr>
              <w:t>которого является управление культуры района.</w:t>
            </w:r>
            <w:r w:rsidR="005C294F" w:rsidRPr="005E08D6">
              <w:rPr>
                <w:rFonts w:ascii="Times New Roman" w:eastAsia="Times New Roman" w:hAnsi="Times New Roman"/>
                <w:sz w:val="24"/>
                <w:szCs w:val="24"/>
              </w:rPr>
              <w:t xml:space="preserve"> </w:t>
            </w:r>
          </w:p>
          <w:p w:rsidR="00E86A1E" w:rsidRPr="005E08D6" w:rsidRDefault="005C294F" w:rsidP="00E86A1E">
            <w:pPr>
              <w:pStyle w:val="ae"/>
              <w:spacing w:line="240" w:lineRule="auto"/>
              <w:ind w:left="-142" w:firstLine="862"/>
              <w:jc w:val="both"/>
              <w:rPr>
                <w:rFonts w:ascii="Times New Roman" w:eastAsia="Times New Roman" w:hAnsi="Times New Roman"/>
                <w:sz w:val="24"/>
                <w:szCs w:val="24"/>
              </w:rPr>
            </w:pPr>
            <w:r w:rsidRPr="005E08D6">
              <w:rPr>
                <w:rFonts w:ascii="Times New Roman" w:eastAsia="Times New Roman" w:hAnsi="Times New Roman"/>
                <w:sz w:val="24"/>
                <w:szCs w:val="24"/>
              </w:rPr>
              <w:t>Деятельность детской школы иск</w:t>
            </w:r>
            <w:r w:rsidR="005E08D6" w:rsidRPr="005E08D6">
              <w:rPr>
                <w:rFonts w:ascii="Times New Roman" w:eastAsia="Times New Roman" w:hAnsi="Times New Roman"/>
                <w:sz w:val="24"/>
                <w:szCs w:val="24"/>
              </w:rPr>
              <w:t>усств Борисовского района в 2021-2022</w:t>
            </w:r>
            <w:r w:rsidRPr="005E08D6">
              <w:rPr>
                <w:rFonts w:ascii="Times New Roman" w:eastAsia="Times New Roman" w:hAnsi="Times New Roman"/>
                <w:sz w:val="24"/>
                <w:szCs w:val="24"/>
              </w:rPr>
              <w:t xml:space="preserve"> учебном году  направлена на</w:t>
            </w:r>
            <w:r w:rsidRPr="005E08D6">
              <w:rPr>
                <w:sz w:val="24"/>
                <w:szCs w:val="24"/>
              </w:rPr>
              <w:t xml:space="preserve"> </w:t>
            </w:r>
            <w:r w:rsidRPr="005E08D6">
              <w:rPr>
                <w:rFonts w:ascii="Times New Roman" w:hAnsi="Times New Roman"/>
                <w:sz w:val="24"/>
                <w:szCs w:val="24"/>
              </w:rPr>
              <w:t>выявление одаренных детей в раннем детском возрасте, создание условий для их художественного образования и эстетического воспитания, а также  подготовки выпускников к поступлению в образовательные учреждения, реализующие профессиональные образовательные программы в области искусств.</w:t>
            </w:r>
            <w:r w:rsidRPr="005E08D6">
              <w:rPr>
                <w:rFonts w:ascii="Times New Roman" w:eastAsia="Times New Roman" w:hAnsi="Times New Roman"/>
                <w:sz w:val="24"/>
                <w:szCs w:val="24"/>
              </w:rPr>
              <w:t xml:space="preserve"> </w:t>
            </w:r>
          </w:p>
          <w:p w:rsidR="00005E1C" w:rsidRPr="005E08D6" w:rsidRDefault="005C294F" w:rsidP="00005E1C">
            <w:pPr>
              <w:pStyle w:val="ae"/>
              <w:spacing w:line="240" w:lineRule="auto"/>
              <w:ind w:left="-142" w:firstLine="862"/>
              <w:jc w:val="both"/>
              <w:rPr>
                <w:rFonts w:ascii="Times New Roman" w:eastAsia="Times New Roman" w:hAnsi="Times New Roman"/>
                <w:sz w:val="24"/>
                <w:szCs w:val="24"/>
              </w:rPr>
            </w:pPr>
            <w:r w:rsidRPr="005E08D6">
              <w:rPr>
                <w:rFonts w:ascii="Times New Roman" w:eastAsia="Times New Roman" w:hAnsi="Times New Roman"/>
                <w:sz w:val="24"/>
                <w:szCs w:val="24"/>
              </w:rPr>
              <w:t>В Борисовской детской школе искусств им. Г.Я. Ломакина обучается 680 учащихся в возрасте от 4 и до 18 лет. Реализуются 13 дополнительных предпрофессиональных общеобразовательных программ и 14 дополнительных общеразвивающих общеобразовательных программ. Обучение ведется по специализациям: фортепиано, скрипка, баян, аккордеон, гитара, духовые инструменты, ударные инструменты, фольклор, хоровое пение, эстрадное пение, хореография, изобразительное искусство, искусство театра, эстетическое развитие.</w:t>
            </w:r>
          </w:p>
          <w:p w:rsidR="005C294F" w:rsidRPr="005E08D6" w:rsidRDefault="005C294F" w:rsidP="00005E1C">
            <w:pPr>
              <w:pStyle w:val="ae"/>
              <w:spacing w:line="240" w:lineRule="auto"/>
              <w:ind w:left="-142" w:firstLine="862"/>
              <w:jc w:val="both"/>
              <w:rPr>
                <w:rFonts w:ascii="Times New Roman" w:eastAsia="Times New Roman" w:hAnsi="Times New Roman"/>
                <w:sz w:val="24"/>
                <w:szCs w:val="24"/>
              </w:rPr>
            </w:pPr>
            <w:r w:rsidRPr="005E08D6">
              <w:rPr>
                <w:rFonts w:ascii="Times New Roman" w:eastAsia="Times New Roman" w:hAnsi="Times New Roman"/>
                <w:sz w:val="24"/>
                <w:szCs w:val="24"/>
              </w:rPr>
              <w:t>В детской школе искусств Борисовского района организована работа 27 детских творческих коллективов и 8 коллективов преподавателей.</w:t>
            </w:r>
          </w:p>
          <w:p w:rsidR="0075096F" w:rsidRPr="005E08D6" w:rsidRDefault="005C294F" w:rsidP="0075096F">
            <w:pPr>
              <w:pStyle w:val="ae"/>
              <w:spacing w:line="240" w:lineRule="auto"/>
              <w:ind w:left="-142" w:firstLine="862"/>
              <w:jc w:val="both"/>
              <w:rPr>
                <w:rFonts w:ascii="Times New Roman" w:eastAsia="Times New Roman" w:hAnsi="Times New Roman"/>
                <w:sz w:val="24"/>
                <w:szCs w:val="24"/>
                <w:lang w:eastAsia="ru-RU"/>
              </w:rPr>
            </w:pPr>
            <w:r w:rsidRPr="005E08D6">
              <w:rPr>
                <w:rFonts w:ascii="Times New Roman" w:eastAsia="Times New Roman" w:hAnsi="Times New Roman"/>
                <w:sz w:val="24"/>
                <w:szCs w:val="24"/>
                <w:lang w:eastAsia="ru-RU"/>
              </w:rPr>
              <w:t>Учащиеся и преподаватели школы искусств ежегодно становятся лауреатами и дипломантами зональных, региональных, Всероссийских и Международных конкурсов. Учебный процесс в Борисовской детской школе искусств района осуществляют 33 квалифицированных преподавателя и 3 концертмейстера</w:t>
            </w:r>
            <w:r w:rsidR="00E85150" w:rsidRPr="005E08D6">
              <w:rPr>
                <w:rFonts w:ascii="Times New Roman" w:eastAsia="Times New Roman" w:hAnsi="Times New Roman"/>
                <w:sz w:val="24"/>
                <w:szCs w:val="24"/>
                <w:lang w:eastAsia="ru-RU"/>
              </w:rPr>
              <w:t>.</w:t>
            </w:r>
          </w:p>
          <w:p w:rsidR="0075096F" w:rsidRPr="005E08D6" w:rsidRDefault="00E85150" w:rsidP="0075096F">
            <w:pPr>
              <w:pStyle w:val="ae"/>
              <w:spacing w:line="240" w:lineRule="auto"/>
              <w:ind w:left="-142" w:firstLine="862"/>
              <w:jc w:val="both"/>
              <w:rPr>
                <w:rFonts w:ascii="Times New Roman" w:hAnsi="Times New Roman"/>
                <w:sz w:val="24"/>
                <w:szCs w:val="24"/>
              </w:rPr>
            </w:pPr>
            <w:r w:rsidRPr="005E08D6">
              <w:rPr>
                <w:rFonts w:ascii="Times New Roman" w:hAnsi="Times New Roman"/>
                <w:spacing w:val="-2"/>
                <w:sz w:val="24"/>
                <w:szCs w:val="24"/>
              </w:rPr>
              <w:t>Деятельность МБУ ДО «Бо</w:t>
            </w:r>
            <w:r w:rsidR="00050E16">
              <w:rPr>
                <w:rFonts w:ascii="Times New Roman" w:hAnsi="Times New Roman"/>
                <w:spacing w:val="-2"/>
                <w:sz w:val="24"/>
                <w:szCs w:val="24"/>
              </w:rPr>
              <w:t>рисовский Дом творчества» в 2021-2022</w:t>
            </w:r>
            <w:r w:rsidRPr="005E08D6">
              <w:rPr>
                <w:rFonts w:ascii="Times New Roman" w:hAnsi="Times New Roman"/>
                <w:spacing w:val="-2"/>
                <w:sz w:val="24"/>
                <w:szCs w:val="24"/>
              </w:rPr>
              <w:t xml:space="preserve"> учебном году была нацелена на развитие личности обучающихся на основе принципов духовности, нравственности и гуманизма, на оказание помощи в развитии творческих задатков и способностей обучающихся, реализацию дополнительных общеобразовательных (общеразвивающих) программ </w:t>
            </w:r>
            <w:r w:rsidRPr="005E08D6">
              <w:rPr>
                <w:rFonts w:ascii="Times New Roman" w:hAnsi="Times New Roman"/>
                <w:sz w:val="24"/>
                <w:szCs w:val="24"/>
              </w:rPr>
              <w:t>художественной, технической, туристско-краеведческой, социально-гуманитарной направленностей.</w:t>
            </w:r>
          </w:p>
          <w:p w:rsidR="00E4140F" w:rsidRPr="005E08D6" w:rsidRDefault="00E85150" w:rsidP="00E4140F">
            <w:pPr>
              <w:pStyle w:val="ae"/>
              <w:spacing w:line="240" w:lineRule="auto"/>
              <w:ind w:left="-142" w:firstLine="862"/>
              <w:jc w:val="both"/>
              <w:rPr>
                <w:rFonts w:ascii="Times New Roman" w:hAnsi="Times New Roman"/>
                <w:sz w:val="24"/>
                <w:szCs w:val="24"/>
              </w:rPr>
            </w:pPr>
            <w:r w:rsidRPr="005E08D6">
              <w:rPr>
                <w:rFonts w:ascii="Times New Roman" w:hAnsi="Times New Roman"/>
                <w:spacing w:val="-2"/>
                <w:sz w:val="24"/>
                <w:szCs w:val="24"/>
              </w:rPr>
              <w:t>В Борисовском Доме творчества педагогами дополнительного образования разработаны 33 дополнительных общеобразовательных (общеразвивающих) программ.</w:t>
            </w:r>
            <w:r w:rsidR="00E4140F" w:rsidRPr="005E08D6">
              <w:rPr>
                <w:rFonts w:ascii="Times New Roman" w:hAnsi="Times New Roman"/>
                <w:spacing w:val="-2"/>
                <w:sz w:val="24"/>
                <w:szCs w:val="24"/>
              </w:rPr>
              <w:t xml:space="preserve"> </w:t>
            </w:r>
            <w:r w:rsidR="005E08D6" w:rsidRPr="005E08D6">
              <w:rPr>
                <w:rFonts w:ascii="Times New Roman" w:hAnsi="Times New Roman"/>
                <w:spacing w:val="-2"/>
                <w:sz w:val="24"/>
                <w:szCs w:val="24"/>
              </w:rPr>
              <w:t>В 2021-2022</w:t>
            </w:r>
            <w:r w:rsidRPr="005E08D6">
              <w:rPr>
                <w:rFonts w:ascii="Times New Roman" w:hAnsi="Times New Roman"/>
                <w:spacing w:val="-2"/>
                <w:sz w:val="24"/>
                <w:szCs w:val="24"/>
              </w:rPr>
              <w:t xml:space="preserve"> учебном году в Доме творчества обучалось 956 обучающихся от 5 до 18 лет по 4 направлениям деятельности: </w:t>
            </w:r>
            <w:r w:rsidRPr="005E08D6">
              <w:rPr>
                <w:rFonts w:ascii="Times New Roman" w:hAnsi="Times New Roman"/>
                <w:sz w:val="24"/>
                <w:szCs w:val="24"/>
              </w:rPr>
              <w:t xml:space="preserve">художественное, техническое, туристско-краеведческое, социально-гуманитарное в 71 детском объединении. Самой многочисленной являются возрастные категории дошкольников и обучающихся младших классов, так как большинство дополнительных общеобразовательных (общеразвивающих) программ создано в расчёте на данный возраст. </w:t>
            </w:r>
          </w:p>
          <w:p w:rsidR="009B046E" w:rsidRPr="00162836" w:rsidRDefault="00E047F4" w:rsidP="009B046E">
            <w:pPr>
              <w:pStyle w:val="ae"/>
              <w:spacing w:line="240" w:lineRule="auto"/>
              <w:ind w:left="-142" w:firstLine="862"/>
              <w:jc w:val="both"/>
              <w:rPr>
                <w:rFonts w:ascii="Times New Roman" w:eastAsia="Times New Roman" w:hAnsi="Times New Roman"/>
                <w:sz w:val="24"/>
                <w:szCs w:val="24"/>
              </w:rPr>
            </w:pPr>
            <w:r w:rsidRPr="00162836">
              <w:rPr>
                <w:rFonts w:ascii="Times New Roman" w:eastAsia="Times New Roman" w:hAnsi="Times New Roman"/>
                <w:sz w:val="24"/>
                <w:szCs w:val="24"/>
              </w:rPr>
              <w:t>В районе функционирует учреждение дополнительного образования физкультурно-спортивной направленности в системе управления образования администрации Борисовского района (МБУ ДО «Борисовская ДЮСШ»).</w:t>
            </w:r>
          </w:p>
          <w:p w:rsidR="00AA2705" w:rsidRPr="00162836" w:rsidRDefault="00E047F4" w:rsidP="001843F2">
            <w:pPr>
              <w:pStyle w:val="ae"/>
              <w:spacing w:after="0" w:line="240" w:lineRule="auto"/>
              <w:ind w:left="-142" w:firstLine="862"/>
              <w:jc w:val="both"/>
              <w:rPr>
                <w:rFonts w:ascii="Times New Roman" w:eastAsia="Times New Roman" w:hAnsi="Times New Roman"/>
                <w:sz w:val="24"/>
                <w:szCs w:val="24"/>
              </w:rPr>
            </w:pPr>
            <w:r w:rsidRPr="00162836">
              <w:rPr>
                <w:rFonts w:ascii="Times New Roman" w:eastAsia="Times New Roman" w:hAnsi="Times New Roman"/>
                <w:sz w:val="24"/>
                <w:szCs w:val="24"/>
              </w:rPr>
              <w:t xml:space="preserve">Число обучающихся в Борисовской ДЮСШ с каждым годом </w:t>
            </w:r>
            <w:r w:rsidR="00B71BF8" w:rsidRPr="00162836">
              <w:rPr>
                <w:rFonts w:ascii="Times New Roman" w:eastAsia="Times New Roman" w:hAnsi="Times New Roman"/>
                <w:sz w:val="24"/>
                <w:szCs w:val="24"/>
              </w:rPr>
              <w:t xml:space="preserve">растет. В </w:t>
            </w:r>
            <w:r w:rsidR="00162836" w:rsidRPr="00162836">
              <w:rPr>
                <w:rFonts w:ascii="Times New Roman" w:eastAsia="Times New Roman" w:hAnsi="Times New Roman"/>
                <w:sz w:val="24"/>
                <w:szCs w:val="24"/>
              </w:rPr>
              <w:t xml:space="preserve"> 2020-2021 уч.г. – 778, 2021-2022</w:t>
            </w:r>
            <w:r w:rsidRPr="00162836">
              <w:rPr>
                <w:rFonts w:ascii="Times New Roman" w:eastAsia="Times New Roman" w:hAnsi="Times New Roman"/>
                <w:sz w:val="24"/>
                <w:szCs w:val="24"/>
              </w:rPr>
              <w:t xml:space="preserve"> уч.г. – 778.</w:t>
            </w:r>
            <w:r w:rsidR="00B71BF8" w:rsidRPr="00162836">
              <w:rPr>
                <w:rFonts w:ascii="Times New Roman" w:eastAsia="Times New Roman" w:hAnsi="Times New Roman"/>
                <w:sz w:val="24"/>
                <w:szCs w:val="24"/>
              </w:rPr>
              <w:t xml:space="preserve"> </w:t>
            </w:r>
            <w:r w:rsidRPr="00162836">
              <w:rPr>
                <w:rFonts w:ascii="Times New Roman" w:eastAsia="Times New Roman" w:hAnsi="Times New Roman"/>
                <w:sz w:val="24"/>
                <w:szCs w:val="24"/>
              </w:rPr>
              <w:t>В ДЮСШ функционирует 6 отделений: футбол, волейбол, дзюдо, самбо, настольный теннис, плавание и шахматы.</w:t>
            </w:r>
            <w:r w:rsidR="007D79B5" w:rsidRPr="00162836">
              <w:rPr>
                <w:rFonts w:ascii="Times New Roman" w:eastAsia="Times New Roman" w:hAnsi="Times New Roman"/>
                <w:sz w:val="24"/>
                <w:szCs w:val="24"/>
              </w:rPr>
              <w:t xml:space="preserve"> </w:t>
            </w:r>
            <w:r w:rsidR="00AA2705" w:rsidRPr="00162836">
              <w:rPr>
                <w:rFonts w:ascii="Times New Roman" w:eastAsia="Times New Roman" w:hAnsi="Times New Roman"/>
                <w:sz w:val="24"/>
                <w:szCs w:val="24"/>
              </w:rPr>
              <w:t xml:space="preserve">Неотъемлемой частью работы Борисовской ДЮСШ является сохранение традиций. Уже 20 </w:t>
            </w:r>
            <w:r w:rsidR="00AA2705" w:rsidRPr="00162836">
              <w:rPr>
                <w:rFonts w:ascii="Times New Roman" w:eastAsia="Times New Roman" w:hAnsi="Times New Roman"/>
                <w:sz w:val="24"/>
                <w:szCs w:val="24"/>
              </w:rPr>
              <w:lastRenderedPageBreak/>
              <w:t xml:space="preserve">лет подряд проводится международный турнир по борьбе дзюдо, посвященный памяти нашего земляка, мастера спорта СССР Куцына Д.П. </w:t>
            </w:r>
          </w:p>
          <w:p w:rsidR="00AB780D" w:rsidRPr="00162836" w:rsidRDefault="00AA2705" w:rsidP="001843F2">
            <w:pPr>
              <w:pStyle w:val="ae"/>
              <w:spacing w:after="0" w:line="240" w:lineRule="auto"/>
              <w:ind w:left="-142" w:firstLine="862"/>
              <w:jc w:val="both"/>
              <w:rPr>
                <w:rFonts w:ascii="Times New Roman" w:eastAsia="Times New Roman" w:hAnsi="Times New Roman"/>
                <w:sz w:val="24"/>
                <w:szCs w:val="24"/>
                <w:shd w:val="clear" w:color="auto" w:fill="FFFFFF"/>
                <w:lang w:eastAsia="ru-RU"/>
              </w:rPr>
            </w:pPr>
            <w:r w:rsidRPr="00162836">
              <w:rPr>
                <w:rFonts w:ascii="Times New Roman" w:eastAsia="Times New Roman" w:hAnsi="Times New Roman"/>
                <w:sz w:val="24"/>
                <w:szCs w:val="24"/>
                <w:shd w:val="clear" w:color="auto" w:fill="FFFFFF"/>
                <w:lang w:eastAsia="ru-RU"/>
              </w:rPr>
              <w:t>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w:t>
            </w:r>
            <w:r w:rsidR="007D79B5" w:rsidRPr="00162836">
              <w:rPr>
                <w:rFonts w:ascii="Times New Roman" w:eastAsia="Times New Roman" w:hAnsi="Times New Roman"/>
                <w:sz w:val="24"/>
                <w:szCs w:val="24"/>
                <w:shd w:val="clear" w:color="auto" w:fill="FFFFFF"/>
                <w:lang w:eastAsia="ru-RU"/>
              </w:rPr>
              <w:t>.</w:t>
            </w:r>
          </w:p>
          <w:p w:rsidR="006D28A8" w:rsidRPr="00162836" w:rsidRDefault="006D28A8" w:rsidP="001843F2">
            <w:pPr>
              <w:pStyle w:val="ae"/>
              <w:spacing w:after="0" w:line="240" w:lineRule="auto"/>
              <w:ind w:left="-142" w:firstLine="862"/>
              <w:jc w:val="both"/>
              <w:rPr>
                <w:rFonts w:ascii="Times New Roman" w:hAnsi="Times New Roman"/>
                <w:sz w:val="24"/>
                <w:szCs w:val="24"/>
              </w:rPr>
            </w:pPr>
            <w:r w:rsidRPr="00162836">
              <w:rPr>
                <w:rFonts w:ascii="Times New Roman" w:hAnsi="Times New Roman"/>
                <w:sz w:val="24"/>
                <w:szCs w:val="24"/>
              </w:rPr>
              <w:t>Формирование здорового образа жизни населения, повышение социальной активности, продление жизни - стратегическая задача развития физической культуры и спорта районе.</w:t>
            </w:r>
          </w:p>
          <w:p w:rsidR="008F722C" w:rsidRPr="00162836" w:rsidRDefault="008F722C" w:rsidP="008F722C">
            <w:pPr>
              <w:pStyle w:val="ConsPlusNormal"/>
              <w:widowControl/>
              <w:ind w:firstLine="567"/>
              <w:jc w:val="both"/>
              <w:rPr>
                <w:rFonts w:ascii="Times New Roman" w:hAnsi="Times New Roman" w:cs="Times New Roman"/>
                <w:sz w:val="24"/>
                <w:szCs w:val="24"/>
              </w:rPr>
            </w:pPr>
            <w:r w:rsidRPr="00162836">
              <w:rPr>
                <w:rFonts w:ascii="Times New Roman" w:hAnsi="Times New Roman" w:cs="Times New Roman"/>
                <w:sz w:val="24"/>
                <w:szCs w:val="24"/>
              </w:rPr>
              <w:t>На муниципальном уровне вопросы государственной политики в сфере физической культуры и спорта закреплены за отделом физической культуры и спорта администрации района.</w:t>
            </w:r>
          </w:p>
          <w:p w:rsidR="008F722C" w:rsidRPr="00162836" w:rsidRDefault="008F722C" w:rsidP="008F722C">
            <w:pPr>
              <w:pStyle w:val="ConsPlusNormal"/>
              <w:widowControl/>
              <w:tabs>
                <w:tab w:val="left" w:pos="993"/>
              </w:tabs>
              <w:ind w:firstLine="567"/>
              <w:jc w:val="both"/>
              <w:rPr>
                <w:rFonts w:ascii="Times New Roman" w:hAnsi="Times New Roman" w:cs="Times New Roman"/>
                <w:sz w:val="24"/>
                <w:szCs w:val="24"/>
              </w:rPr>
            </w:pPr>
            <w:r w:rsidRPr="00162836">
              <w:rPr>
                <w:rFonts w:ascii="Times New Roman" w:hAnsi="Times New Roman" w:cs="Times New Roman"/>
                <w:sz w:val="24"/>
                <w:szCs w:val="24"/>
              </w:rPr>
              <w:t>В его подведомственном подчинении находятся:</w:t>
            </w:r>
          </w:p>
          <w:p w:rsidR="008F722C" w:rsidRPr="00162836" w:rsidRDefault="008F722C" w:rsidP="008F722C">
            <w:pPr>
              <w:pStyle w:val="ConsPlusNormal"/>
              <w:widowControl/>
              <w:tabs>
                <w:tab w:val="left" w:pos="993"/>
              </w:tabs>
              <w:ind w:firstLine="567"/>
              <w:jc w:val="both"/>
              <w:rPr>
                <w:rFonts w:ascii="Times New Roman" w:hAnsi="Times New Roman" w:cs="Times New Roman"/>
                <w:sz w:val="24"/>
                <w:szCs w:val="24"/>
              </w:rPr>
            </w:pPr>
            <w:r w:rsidRPr="00162836">
              <w:rPr>
                <w:rFonts w:ascii="Times New Roman" w:hAnsi="Times New Roman" w:cs="Times New Roman"/>
                <w:sz w:val="24"/>
                <w:szCs w:val="24"/>
              </w:rPr>
              <w:t>- муниципальное казенное учреждение «Борисовский физкультурно-оздоровительный комплекс»,</w:t>
            </w:r>
          </w:p>
          <w:p w:rsidR="008F722C" w:rsidRPr="00162836" w:rsidRDefault="008F722C" w:rsidP="008F722C">
            <w:pPr>
              <w:pStyle w:val="ConsPlusNormal"/>
              <w:widowControl/>
              <w:tabs>
                <w:tab w:val="left" w:pos="993"/>
              </w:tabs>
              <w:ind w:firstLine="567"/>
              <w:jc w:val="both"/>
              <w:rPr>
                <w:rFonts w:ascii="Times New Roman" w:hAnsi="Times New Roman" w:cs="Times New Roman"/>
                <w:sz w:val="24"/>
                <w:szCs w:val="24"/>
              </w:rPr>
            </w:pPr>
            <w:r w:rsidRPr="00162836">
              <w:rPr>
                <w:rFonts w:ascii="Times New Roman" w:hAnsi="Times New Roman" w:cs="Times New Roman"/>
                <w:sz w:val="24"/>
                <w:szCs w:val="24"/>
              </w:rPr>
              <w:t>- муниципальное бюджетное учреждение «Плавательный бассейн «Ворскла».</w:t>
            </w:r>
          </w:p>
          <w:p w:rsidR="002E7EBB" w:rsidRPr="00162836" w:rsidRDefault="002E7EBB" w:rsidP="00211ACC">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Ведется  планомерная работа по созданию условий для занятий физической культурой и спортом для различных категорий населения района на всех уровнях власти. Создаются условия для занятий по месту работы, по месту жительства населения, на спортивных сооружениях и в физкультурно-спортивных клубах. Укрепляется материальная база, увеличивается число физкультурных кадров. Проведение спортивных мероприятий с привлечением максимального числа участников и болельщиков является залогом развития массового спорта.</w:t>
            </w:r>
          </w:p>
          <w:p w:rsidR="00BF7533" w:rsidRPr="00162836" w:rsidRDefault="00BC58BF" w:rsidP="00211ACC">
            <w:pPr>
              <w:spacing w:after="0" w:line="240" w:lineRule="auto"/>
              <w:ind w:firstLine="708"/>
              <w:jc w:val="both"/>
              <w:rPr>
                <w:rFonts w:ascii="Times New Roman" w:hAnsi="Times New Roman" w:cs="Times New Roman"/>
                <w:sz w:val="24"/>
                <w:szCs w:val="24"/>
              </w:rPr>
            </w:pPr>
            <w:r w:rsidRPr="00162836">
              <w:rPr>
                <w:rFonts w:ascii="Times New Roman" w:eastAsia="SimSun" w:hAnsi="Times New Roman"/>
                <w:kern w:val="3"/>
                <w:sz w:val="24"/>
                <w:szCs w:val="24"/>
                <w:lang w:eastAsia="zh-CN" w:bidi="hi-IN"/>
              </w:rPr>
              <w:t xml:space="preserve">Для занятий физической культурой и спортом в районе имеется достойная материально-техническая база: физкультурно-оздоровительный комплекс, </w:t>
            </w:r>
            <w:r w:rsidR="00C02258" w:rsidRPr="00162836">
              <w:rPr>
                <w:rFonts w:ascii="Times New Roman" w:eastAsia="SimSun" w:hAnsi="Times New Roman"/>
                <w:kern w:val="3"/>
                <w:sz w:val="24"/>
                <w:szCs w:val="24"/>
                <w:lang w:eastAsia="zh-CN" w:bidi="hi-IN"/>
              </w:rPr>
              <w:t xml:space="preserve"> </w:t>
            </w:r>
            <w:r w:rsidR="00C02258" w:rsidRPr="00162836">
              <w:rPr>
                <w:rFonts w:ascii="Times New Roman" w:hAnsi="Times New Roman"/>
                <w:sz w:val="24"/>
                <w:szCs w:val="24"/>
              </w:rPr>
              <w:t>л</w:t>
            </w:r>
            <w:r w:rsidR="0062308F" w:rsidRPr="00162836">
              <w:rPr>
                <w:rFonts w:ascii="Times New Roman" w:hAnsi="Times New Roman"/>
                <w:sz w:val="24"/>
                <w:szCs w:val="24"/>
              </w:rPr>
              <w:t>ыжная трасса</w:t>
            </w:r>
            <w:r w:rsidR="00C02258" w:rsidRPr="00162836">
              <w:rPr>
                <w:rFonts w:ascii="Times New Roman" w:hAnsi="Times New Roman"/>
                <w:sz w:val="24"/>
                <w:szCs w:val="24"/>
              </w:rPr>
              <w:t xml:space="preserve">, </w:t>
            </w:r>
            <w:r w:rsidR="00334A4A" w:rsidRPr="00162836">
              <w:rPr>
                <w:rFonts w:ascii="Times New Roman" w:hAnsi="Times New Roman"/>
                <w:sz w:val="24"/>
                <w:szCs w:val="24"/>
              </w:rPr>
              <w:t>2 хоккейные</w:t>
            </w:r>
            <w:r w:rsidR="0062308F" w:rsidRPr="00162836">
              <w:rPr>
                <w:rFonts w:ascii="Times New Roman" w:hAnsi="Times New Roman"/>
                <w:sz w:val="24"/>
                <w:szCs w:val="24"/>
              </w:rPr>
              <w:t xml:space="preserve"> коробк</w:t>
            </w:r>
            <w:r w:rsidR="00334A4A" w:rsidRPr="00162836">
              <w:rPr>
                <w:rFonts w:ascii="Times New Roman" w:hAnsi="Times New Roman"/>
                <w:sz w:val="24"/>
                <w:szCs w:val="24"/>
              </w:rPr>
              <w:t>и,</w:t>
            </w:r>
            <w:r w:rsidRPr="00162836">
              <w:rPr>
                <w:rFonts w:ascii="Times New Roman" w:eastAsia="SimSun" w:hAnsi="Times New Roman"/>
                <w:kern w:val="3"/>
                <w:sz w:val="24"/>
                <w:szCs w:val="24"/>
                <w:lang w:eastAsia="zh-CN" w:bidi="hi-IN"/>
              </w:rPr>
              <w:t xml:space="preserve"> </w:t>
            </w:r>
            <w:r w:rsidR="00334A4A" w:rsidRPr="00162836">
              <w:rPr>
                <w:rFonts w:ascii="Times New Roman" w:hAnsi="Times New Roman"/>
                <w:sz w:val="24"/>
                <w:szCs w:val="24"/>
              </w:rPr>
              <w:t>универсальные</w:t>
            </w:r>
            <w:r w:rsidR="0062308F" w:rsidRPr="00162836">
              <w:rPr>
                <w:rFonts w:ascii="Times New Roman" w:hAnsi="Times New Roman"/>
                <w:sz w:val="24"/>
                <w:szCs w:val="24"/>
              </w:rPr>
              <w:t xml:space="preserve"> спортивно - </w:t>
            </w:r>
            <w:r w:rsidR="00334A4A" w:rsidRPr="00162836">
              <w:rPr>
                <w:rFonts w:ascii="Times New Roman" w:hAnsi="Times New Roman"/>
                <w:sz w:val="24"/>
                <w:szCs w:val="24"/>
              </w:rPr>
              <w:t>досуговые площадки, п</w:t>
            </w:r>
            <w:r w:rsidR="0062308F" w:rsidRPr="00162836">
              <w:rPr>
                <w:rFonts w:ascii="Times New Roman" w:hAnsi="Times New Roman"/>
                <w:sz w:val="24"/>
                <w:szCs w:val="24"/>
              </w:rPr>
              <w:t>лощадка для занятий «Паркур» и «Воркаут»</w:t>
            </w:r>
            <w:r w:rsidR="00C34CB8" w:rsidRPr="00162836">
              <w:rPr>
                <w:rFonts w:ascii="Times New Roman" w:hAnsi="Times New Roman"/>
                <w:sz w:val="24"/>
                <w:szCs w:val="24"/>
              </w:rPr>
              <w:t>,</w:t>
            </w:r>
            <w:r w:rsidR="00B05C84" w:rsidRPr="00162836">
              <w:rPr>
                <w:rFonts w:ascii="Times New Roman" w:eastAsia="SimSun" w:hAnsi="Times New Roman"/>
                <w:kern w:val="3"/>
                <w:sz w:val="24"/>
                <w:szCs w:val="24"/>
                <w:lang w:eastAsia="zh-CN" w:bidi="hi-IN"/>
              </w:rPr>
              <w:t xml:space="preserve"> спортивные залы</w:t>
            </w:r>
            <w:r w:rsidR="008C1F3C" w:rsidRPr="00162836">
              <w:rPr>
                <w:rFonts w:ascii="Times New Roman" w:eastAsia="SimSun" w:hAnsi="Times New Roman"/>
                <w:kern w:val="3"/>
                <w:sz w:val="24"/>
                <w:szCs w:val="24"/>
                <w:lang w:eastAsia="zh-CN" w:bidi="hi-IN"/>
              </w:rPr>
              <w:t xml:space="preserve"> в средних и основных школах района, спортивный зал ДЮСШ, футбольные поля, баскетбольные и волейбольные площадки</w:t>
            </w:r>
            <w:r w:rsidR="00B05C84" w:rsidRPr="00162836">
              <w:rPr>
                <w:rFonts w:ascii="Times New Roman" w:eastAsia="SimSun" w:hAnsi="Times New Roman"/>
                <w:kern w:val="3"/>
                <w:sz w:val="24"/>
                <w:szCs w:val="24"/>
                <w:lang w:eastAsia="zh-CN" w:bidi="hi-IN"/>
              </w:rPr>
              <w:t>,</w:t>
            </w:r>
            <w:r w:rsidR="0062308F" w:rsidRPr="00162836">
              <w:rPr>
                <w:rFonts w:ascii="Times New Roman" w:hAnsi="Times New Roman"/>
                <w:sz w:val="24"/>
                <w:szCs w:val="24"/>
              </w:rPr>
              <w:t xml:space="preserve"> </w:t>
            </w:r>
            <w:r w:rsidR="001C0C65" w:rsidRPr="00162836">
              <w:rPr>
                <w:rFonts w:ascii="Times New Roman" w:hAnsi="Times New Roman"/>
                <w:sz w:val="24"/>
                <w:szCs w:val="24"/>
              </w:rPr>
              <w:t>установлены уличные тренажеры</w:t>
            </w:r>
            <w:r w:rsidR="00B05C84" w:rsidRPr="00162836">
              <w:rPr>
                <w:rFonts w:ascii="Times New Roman" w:hAnsi="Times New Roman"/>
                <w:sz w:val="24"/>
                <w:szCs w:val="24"/>
              </w:rPr>
              <w:t>, имеется п</w:t>
            </w:r>
            <w:r w:rsidR="004F0186" w:rsidRPr="00162836">
              <w:rPr>
                <w:rFonts w:ascii="Times New Roman" w:hAnsi="Times New Roman"/>
                <w:sz w:val="24"/>
                <w:szCs w:val="24"/>
              </w:rPr>
              <w:t>ляжный стадион в парке поселка Борисовка, п</w:t>
            </w:r>
            <w:r w:rsidR="00783BBE" w:rsidRPr="00162836">
              <w:rPr>
                <w:rFonts w:ascii="Times New Roman" w:hAnsi="Times New Roman"/>
                <w:sz w:val="24"/>
                <w:szCs w:val="24"/>
              </w:rPr>
              <w:t>лавательный бассейн «Ворскла</w:t>
            </w:r>
            <w:r w:rsidR="004F0186" w:rsidRPr="00162836">
              <w:rPr>
                <w:rFonts w:ascii="Times New Roman" w:hAnsi="Times New Roman"/>
                <w:sz w:val="24"/>
                <w:szCs w:val="24"/>
              </w:rPr>
              <w:t>».</w:t>
            </w:r>
            <w:r w:rsidR="00BF7533" w:rsidRPr="00162836">
              <w:rPr>
                <w:rFonts w:ascii="Times New Roman" w:hAnsi="Times New Roman" w:cs="Times New Roman"/>
                <w:sz w:val="24"/>
                <w:szCs w:val="24"/>
              </w:rPr>
              <w:t xml:space="preserve"> На территории района в каждом сельском поселении созданы физкультурно-спортивные клубы по месту жительства. </w:t>
            </w:r>
          </w:p>
          <w:p w:rsidR="001C0C65" w:rsidRPr="00162836" w:rsidRDefault="00BF7533" w:rsidP="00211ACC">
            <w:pPr>
              <w:spacing w:after="0" w:line="240" w:lineRule="auto"/>
              <w:ind w:firstLine="708"/>
              <w:jc w:val="both"/>
              <w:rPr>
                <w:rFonts w:ascii="Times New Roman" w:hAnsi="Times New Roman"/>
                <w:sz w:val="24"/>
                <w:szCs w:val="24"/>
              </w:rPr>
            </w:pPr>
            <w:r w:rsidRPr="00162836">
              <w:rPr>
                <w:rFonts w:ascii="Times New Roman" w:hAnsi="Times New Roman" w:cs="Times New Roman"/>
                <w:sz w:val="24"/>
                <w:szCs w:val="24"/>
              </w:rPr>
              <w:t>Сегодня, на территории района расположено 168 различных спортивных сооружений. Рост числа спортивных объектов обеспечивался за счет строительства новых спортивных объектов по долгосрочной целевой программе «Строительство, реконструкция, и капитальный ремонт объектов социальной сферы и развитие  инженерной инфраструктуры населенных пунктов  Белгородской области».</w:t>
            </w:r>
          </w:p>
          <w:p w:rsidR="000E0475" w:rsidRPr="00162836" w:rsidRDefault="00F44914" w:rsidP="000E0475">
            <w:pPr>
              <w:spacing w:after="0" w:line="240" w:lineRule="auto"/>
              <w:ind w:firstLine="708"/>
              <w:jc w:val="both"/>
              <w:rPr>
                <w:rFonts w:ascii="Times New Roman" w:hAnsi="Times New Roman" w:cs="Times New Roman"/>
                <w:sz w:val="28"/>
                <w:szCs w:val="28"/>
              </w:rPr>
            </w:pPr>
            <w:r w:rsidRPr="00162836">
              <w:rPr>
                <w:rFonts w:ascii="Times New Roman" w:hAnsi="Times New Roman" w:cs="Times New Roman"/>
                <w:sz w:val="24"/>
                <w:szCs w:val="24"/>
              </w:rPr>
              <w:t xml:space="preserve">Согласно </w:t>
            </w:r>
            <w:r w:rsidR="002E7EBB" w:rsidRPr="00162836">
              <w:rPr>
                <w:rFonts w:ascii="Times New Roman" w:hAnsi="Times New Roman" w:cs="Times New Roman"/>
                <w:sz w:val="24"/>
                <w:szCs w:val="24"/>
              </w:rPr>
              <w:t>ежегодного плана районных спортивных мероприятий отдела физической культуры и спорта администрации района проводятся спортивные мероприятия, направленные на вовлечение детей, подростков и взрослого населения к систематическим занятиям физической культурой и спортом. На территории района ежегодно проводится более 200 спортивно-</w:t>
            </w:r>
            <w:r w:rsidR="002E7EBB" w:rsidRPr="00162836">
              <w:rPr>
                <w:rFonts w:ascii="Times New Roman" w:hAnsi="Times New Roman" w:cs="Times New Roman"/>
                <w:sz w:val="24"/>
                <w:szCs w:val="24"/>
              </w:rPr>
              <w:lastRenderedPageBreak/>
              <w:t>массовых мероприятия районного и областного уровней</w:t>
            </w:r>
            <w:r w:rsidR="002E7EBB" w:rsidRPr="00162836">
              <w:rPr>
                <w:rFonts w:ascii="Times New Roman" w:hAnsi="Times New Roman" w:cs="Times New Roman"/>
                <w:sz w:val="28"/>
                <w:szCs w:val="28"/>
              </w:rPr>
              <w:t xml:space="preserve">. </w:t>
            </w:r>
          </w:p>
          <w:p w:rsidR="000E0475" w:rsidRPr="00162836" w:rsidRDefault="00645342" w:rsidP="00747E0F">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Одним из важнейших направлений реализации стратегической цели</w:t>
            </w:r>
            <w:r w:rsidR="000E0475" w:rsidRPr="00162836">
              <w:rPr>
                <w:rFonts w:ascii="Times New Roman" w:hAnsi="Times New Roman" w:cs="Times New Roman"/>
                <w:sz w:val="24"/>
                <w:szCs w:val="24"/>
              </w:rPr>
              <w:t xml:space="preserve"> развития района</w:t>
            </w:r>
            <w:r w:rsidRPr="00162836">
              <w:rPr>
                <w:rFonts w:ascii="Times New Roman" w:hAnsi="Times New Roman" w:cs="Times New Roman"/>
                <w:sz w:val="24"/>
                <w:szCs w:val="24"/>
              </w:rPr>
              <w:t xml:space="preserve"> является сохранение и приумножение культурного и природного потенциала района</w:t>
            </w:r>
            <w:r w:rsidR="000E0475" w:rsidRPr="00162836">
              <w:rPr>
                <w:rFonts w:ascii="Times New Roman" w:hAnsi="Times New Roman" w:cs="Times New Roman"/>
                <w:sz w:val="24"/>
                <w:szCs w:val="24"/>
              </w:rPr>
              <w:t>.</w:t>
            </w:r>
          </w:p>
          <w:p w:rsidR="0054551A" w:rsidRPr="00162836" w:rsidRDefault="00645342" w:rsidP="0054551A">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В Борисовском районе действует сеть учреждений культуры клубного типа, которая включает в себя:  МБУК «Центр культурного развития «Борисовский», МКУК «Борисовский ЦКНТ» и 16 структурных подразделений,</w:t>
            </w:r>
            <w:r w:rsidR="00162836" w:rsidRPr="00162836">
              <w:rPr>
                <w:rFonts w:ascii="Times New Roman" w:hAnsi="Times New Roman" w:cs="Times New Roman"/>
                <w:sz w:val="24"/>
                <w:szCs w:val="24"/>
              </w:rPr>
              <w:t xml:space="preserve"> МБУК «Борисовский Дом ремесел»</w:t>
            </w:r>
            <w:r w:rsidRPr="00162836">
              <w:rPr>
                <w:rFonts w:ascii="Times New Roman" w:hAnsi="Times New Roman" w:cs="Times New Roman"/>
                <w:sz w:val="24"/>
                <w:szCs w:val="24"/>
              </w:rPr>
              <w:t>.</w:t>
            </w:r>
          </w:p>
          <w:p w:rsidR="0013021F" w:rsidRPr="00162836" w:rsidRDefault="00BF10FB" w:rsidP="0013021F">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Муниципальное казенное учрежден</w:t>
            </w:r>
            <w:r w:rsidR="00E5135A" w:rsidRPr="00162836">
              <w:rPr>
                <w:rFonts w:ascii="Times New Roman" w:hAnsi="Times New Roman" w:cs="Times New Roman"/>
                <w:sz w:val="24"/>
                <w:szCs w:val="24"/>
              </w:rPr>
              <w:t xml:space="preserve">ие «Борисовский ЦКНТ» </w:t>
            </w:r>
            <w:r w:rsidRPr="00162836">
              <w:rPr>
                <w:rFonts w:ascii="Times New Roman" w:hAnsi="Times New Roman" w:cs="Times New Roman"/>
                <w:sz w:val="24"/>
                <w:szCs w:val="24"/>
              </w:rPr>
              <w:t>является организационно-методическим и координирующим центром, объединившим работу клубных</w:t>
            </w:r>
            <w:r w:rsidR="00297406" w:rsidRPr="00162836">
              <w:rPr>
                <w:rFonts w:ascii="Times New Roman" w:hAnsi="Times New Roman" w:cs="Times New Roman"/>
                <w:sz w:val="24"/>
                <w:szCs w:val="24"/>
              </w:rPr>
              <w:t xml:space="preserve"> учреждений Борисовского района,</w:t>
            </w:r>
            <w:r w:rsidR="00E5135A" w:rsidRPr="00162836">
              <w:rPr>
                <w:rFonts w:ascii="Times New Roman" w:hAnsi="Times New Roman" w:cs="Times New Roman"/>
                <w:sz w:val="24"/>
                <w:szCs w:val="24"/>
              </w:rPr>
              <w:t xml:space="preserve"> оказывает методическую помощь</w:t>
            </w:r>
            <w:r w:rsidRPr="00162836">
              <w:rPr>
                <w:rFonts w:ascii="Times New Roman" w:hAnsi="Times New Roman" w:cs="Times New Roman"/>
                <w:sz w:val="24"/>
                <w:szCs w:val="24"/>
              </w:rPr>
              <w:t xml:space="preserve"> по развитию самодеятельного художес</w:t>
            </w:r>
            <w:r w:rsidR="00C55A8B" w:rsidRPr="00162836">
              <w:rPr>
                <w:rFonts w:ascii="Times New Roman" w:hAnsi="Times New Roman" w:cs="Times New Roman"/>
                <w:sz w:val="24"/>
                <w:szCs w:val="24"/>
              </w:rPr>
              <w:t>твенного творчества, координирует</w:t>
            </w:r>
            <w:r w:rsidRPr="00162836">
              <w:rPr>
                <w:rFonts w:ascii="Times New Roman" w:hAnsi="Times New Roman" w:cs="Times New Roman"/>
                <w:sz w:val="24"/>
                <w:szCs w:val="24"/>
              </w:rPr>
              <w:t xml:space="preserve"> деятельности культурно-досуговых</w:t>
            </w:r>
            <w:r w:rsidR="00C55A8B" w:rsidRPr="00162836">
              <w:rPr>
                <w:rFonts w:ascii="Times New Roman" w:hAnsi="Times New Roman" w:cs="Times New Roman"/>
                <w:sz w:val="24"/>
                <w:szCs w:val="24"/>
              </w:rPr>
              <w:t xml:space="preserve"> учреждений Борисовского района,</w:t>
            </w:r>
            <w:r w:rsidR="00944C6F" w:rsidRPr="00162836">
              <w:rPr>
                <w:rFonts w:ascii="Times New Roman" w:hAnsi="Times New Roman" w:cs="Times New Roman"/>
                <w:sz w:val="24"/>
                <w:szCs w:val="24"/>
              </w:rPr>
              <w:t xml:space="preserve"> занимается организацией</w:t>
            </w:r>
            <w:r w:rsidRPr="00162836">
              <w:rPr>
                <w:rFonts w:ascii="Times New Roman" w:hAnsi="Times New Roman" w:cs="Times New Roman"/>
                <w:sz w:val="24"/>
                <w:szCs w:val="24"/>
              </w:rPr>
              <w:t xml:space="preserve"> и проведение</w:t>
            </w:r>
            <w:r w:rsidR="00944C6F" w:rsidRPr="00162836">
              <w:rPr>
                <w:rFonts w:ascii="Times New Roman" w:hAnsi="Times New Roman" w:cs="Times New Roman"/>
                <w:sz w:val="24"/>
                <w:szCs w:val="24"/>
              </w:rPr>
              <w:t>м</w:t>
            </w:r>
            <w:r w:rsidRPr="00162836">
              <w:rPr>
                <w:rFonts w:ascii="Times New Roman" w:hAnsi="Times New Roman" w:cs="Times New Roman"/>
                <w:sz w:val="24"/>
                <w:szCs w:val="24"/>
              </w:rPr>
              <w:t xml:space="preserve"> районных фестивалей, смотров, конкурсов, п</w:t>
            </w:r>
            <w:r w:rsidR="00944C6F" w:rsidRPr="00162836">
              <w:rPr>
                <w:rFonts w:ascii="Times New Roman" w:hAnsi="Times New Roman" w:cs="Times New Roman"/>
                <w:sz w:val="24"/>
                <w:szCs w:val="24"/>
              </w:rPr>
              <w:t xml:space="preserve">раздников народного творчества, </w:t>
            </w:r>
            <w:r w:rsidR="00C5699D" w:rsidRPr="00162836">
              <w:rPr>
                <w:rFonts w:ascii="Times New Roman" w:hAnsi="Times New Roman" w:cs="Times New Roman"/>
                <w:sz w:val="24"/>
                <w:szCs w:val="24"/>
              </w:rPr>
              <w:t>внедряет и развивает инновационные</w:t>
            </w:r>
            <w:r w:rsidRPr="00162836">
              <w:rPr>
                <w:rFonts w:ascii="Times New Roman" w:hAnsi="Times New Roman" w:cs="Times New Roman"/>
                <w:sz w:val="24"/>
                <w:szCs w:val="24"/>
              </w:rPr>
              <w:t xml:space="preserve"> форм</w:t>
            </w:r>
            <w:r w:rsidR="00C5699D" w:rsidRPr="00162836">
              <w:rPr>
                <w:rFonts w:ascii="Times New Roman" w:hAnsi="Times New Roman" w:cs="Times New Roman"/>
                <w:sz w:val="24"/>
                <w:szCs w:val="24"/>
              </w:rPr>
              <w:t>ы</w:t>
            </w:r>
            <w:r w:rsidRPr="00162836">
              <w:rPr>
                <w:rFonts w:ascii="Times New Roman" w:hAnsi="Times New Roman" w:cs="Times New Roman"/>
                <w:sz w:val="24"/>
                <w:szCs w:val="24"/>
              </w:rPr>
              <w:t xml:space="preserve"> клубной работы среди различных категорий населения</w:t>
            </w:r>
            <w:r w:rsidR="00C5699D" w:rsidRPr="00162836">
              <w:rPr>
                <w:rFonts w:ascii="Times New Roman" w:hAnsi="Times New Roman" w:cs="Times New Roman"/>
                <w:sz w:val="24"/>
                <w:szCs w:val="24"/>
              </w:rPr>
              <w:t>,</w:t>
            </w:r>
            <w:r w:rsidRPr="00162836">
              <w:rPr>
                <w:rFonts w:ascii="Times New Roman" w:hAnsi="Times New Roman" w:cs="Times New Roman"/>
                <w:sz w:val="24"/>
                <w:szCs w:val="24"/>
              </w:rPr>
              <w:t xml:space="preserve"> выпуск</w:t>
            </w:r>
            <w:r w:rsidR="00C5699D" w:rsidRPr="00162836">
              <w:rPr>
                <w:rFonts w:ascii="Times New Roman" w:hAnsi="Times New Roman" w:cs="Times New Roman"/>
                <w:sz w:val="24"/>
                <w:szCs w:val="24"/>
              </w:rPr>
              <w:t>ает пособия</w:t>
            </w:r>
            <w:r w:rsidRPr="00162836">
              <w:rPr>
                <w:rFonts w:ascii="Times New Roman" w:hAnsi="Times New Roman" w:cs="Times New Roman"/>
                <w:sz w:val="24"/>
                <w:szCs w:val="24"/>
              </w:rPr>
              <w:t xml:space="preserve"> по народной художественной культуре.</w:t>
            </w:r>
          </w:p>
          <w:p w:rsidR="00CE7C3C" w:rsidRPr="00162836" w:rsidRDefault="0013021F" w:rsidP="00CE7C3C">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М</w:t>
            </w:r>
            <w:r w:rsidR="00BF10FB" w:rsidRPr="00162836">
              <w:rPr>
                <w:rFonts w:ascii="Times New Roman" w:hAnsi="Times New Roman" w:cs="Times New Roman"/>
                <w:sz w:val="24"/>
                <w:szCs w:val="24"/>
              </w:rPr>
              <w:t>униципальное бюджетное учреждение культуры «Центр культурного ра</w:t>
            </w:r>
            <w:r w:rsidR="00D157D6" w:rsidRPr="00162836">
              <w:rPr>
                <w:rFonts w:ascii="Times New Roman" w:hAnsi="Times New Roman" w:cs="Times New Roman"/>
                <w:sz w:val="24"/>
                <w:szCs w:val="24"/>
              </w:rPr>
              <w:t>звития «Борисовский»</w:t>
            </w:r>
            <w:r w:rsidR="00BF10FB" w:rsidRPr="00162836">
              <w:rPr>
                <w:rFonts w:ascii="Times New Roman" w:hAnsi="Times New Roman" w:cs="Times New Roman"/>
                <w:sz w:val="24"/>
                <w:szCs w:val="24"/>
              </w:rPr>
              <w:t xml:space="preserve"> образовано в целях создания новых возможностей для творческой, интеллектуальной самореализации, духовного обогащения, личностного развития детей, молодежи и остальных категорий граждан посредством креативно-инновационного подхода, повышения качества жизни жителей Борисовского района. МБУК «Центр культурного развития «Борисовский»</w:t>
            </w:r>
            <w:r w:rsidR="00D157D6" w:rsidRPr="00162836">
              <w:rPr>
                <w:rFonts w:ascii="Times New Roman" w:hAnsi="Times New Roman" w:cs="Times New Roman"/>
                <w:sz w:val="24"/>
                <w:szCs w:val="24"/>
              </w:rPr>
              <w:t xml:space="preserve"> </w:t>
            </w:r>
            <w:r w:rsidR="00BF10FB" w:rsidRPr="00162836">
              <w:rPr>
                <w:rFonts w:ascii="Times New Roman" w:hAnsi="Times New Roman" w:cs="Times New Roman"/>
                <w:sz w:val="24"/>
                <w:szCs w:val="24"/>
              </w:rPr>
              <w:t>находится в хорошем состоянии (после капитального ремонта), оснащен современными техническими средствами, новыми театральными креслами, одеждой сцены, а прилегающая территория благоустроена. При ЦКР работает 11 коллективов, имеющих звание «Народный». Количество формирований самодеятельного народного творчества составляет 69, в том числе  участников в них 1820, среди коллективов и исполнителей – 20 лауреатов международных, всероссийских и областных конкурсов и фестивалей. Основной вид деятельности учреждения - организация и осуществление культурно-досуговой деятельности.</w:t>
            </w:r>
          </w:p>
          <w:p w:rsidR="00BF10FB" w:rsidRPr="00162836" w:rsidRDefault="00BF10FB" w:rsidP="0061538C">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Развитие традиционных народных промыслов и ремесел в Борисовском районе осуществляет МБУК «Борисовский Дом ремесел». Основной целью работы данного учреждения является сохранение и развитие разнообразных видов и форм традиционных народных промыслов и ремесел Борисовского района. Образовательно-досуговая деятельность ведется путем привлечения разновозрастных и социальных категорий граждан к участию в мастер-классах, кружках по различным направлениям декоративно-прикладного творчества на базе районных учреждений различной профильной направленности. На сегодняшний день 5 мастеров имеют  звание «Народный мастер Белгородской области».</w:t>
            </w:r>
            <w:r w:rsidR="00A36D71" w:rsidRPr="00162836">
              <w:rPr>
                <w:rFonts w:ascii="Times New Roman" w:hAnsi="Times New Roman" w:cs="Times New Roman"/>
                <w:sz w:val="24"/>
                <w:szCs w:val="24"/>
              </w:rPr>
              <w:t xml:space="preserve"> </w:t>
            </w:r>
            <w:r w:rsidRPr="00162836">
              <w:rPr>
                <w:rFonts w:ascii="Times New Roman" w:hAnsi="Times New Roman" w:cs="Times New Roman"/>
                <w:sz w:val="24"/>
                <w:szCs w:val="24"/>
              </w:rPr>
              <w:t>С 2011 года в Доме ремесел работают  2 сувенирные лавки</w:t>
            </w:r>
            <w:r w:rsidR="00A36D71" w:rsidRPr="00162836">
              <w:rPr>
                <w:rFonts w:ascii="Times New Roman" w:hAnsi="Times New Roman" w:cs="Times New Roman"/>
                <w:sz w:val="24"/>
                <w:szCs w:val="24"/>
              </w:rPr>
              <w:t>.</w:t>
            </w:r>
          </w:p>
          <w:p w:rsidR="00E869E3" w:rsidRPr="00162836" w:rsidRDefault="00591A75" w:rsidP="005B6A8D">
            <w:pPr>
              <w:spacing w:after="0" w:line="240" w:lineRule="auto"/>
              <w:ind w:firstLine="708"/>
              <w:jc w:val="both"/>
              <w:rPr>
                <w:rFonts w:ascii="Times New Roman" w:hAnsi="Times New Roman" w:cs="Times New Roman"/>
                <w:sz w:val="24"/>
                <w:szCs w:val="24"/>
              </w:rPr>
            </w:pPr>
            <w:r w:rsidRPr="00162836">
              <w:rPr>
                <w:rFonts w:ascii="Times New Roman" w:hAnsi="Times New Roman" w:cs="Times New Roman"/>
                <w:sz w:val="24"/>
                <w:szCs w:val="24"/>
              </w:rPr>
              <w:t>С</w:t>
            </w:r>
            <w:r w:rsidR="004E64CC" w:rsidRPr="00162836">
              <w:rPr>
                <w:rFonts w:ascii="Times New Roman" w:hAnsi="Times New Roman" w:cs="Times New Roman"/>
                <w:sz w:val="24"/>
                <w:szCs w:val="24"/>
              </w:rPr>
              <w:t xml:space="preserve">оздана сеть библиотек, включающая в себя центральную районную библиотеку, центральную детскую и 15 сельских </w:t>
            </w:r>
            <w:r w:rsidR="004E64CC" w:rsidRPr="00162836">
              <w:rPr>
                <w:rFonts w:ascii="Times New Roman" w:hAnsi="Times New Roman" w:cs="Times New Roman"/>
                <w:sz w:val="24"/>
                <w:szCs w:val="24"/>
              </w:rPr>
              <w:lastRenderedPageBreak/>
              <w:t xml:space="preserve">библиотек, которые  обеспечивают  доступ к печатным и периодическим изданиям, а так же к информационным ресурсам, доступным через сеть Интернет сельским жителям района. </w:t>
            </w:r>
            <w:r w:rsidRPr="00162836">
              <w:rPr>
                <w:rFonts w:ascii="Times New Roman" w:hAnsi="Times New Roman" w:cs="Times New Roman"/>
                <w:sz w:val="24"/>
                <w:szCs w:val="24"/>
              </w:rPr>
              <w:t xml:space="preserve">Для выполнения своих целей и задач библиотека располагает сформированным универсальным фондом, современными информационными технологиями, квалифицированной командой специалистов. </w:t>
            </w:r>
            <w:r w:rsidR="004E64CC" w:rsidRPr="00162836">
              <w:rPr>
                <w:rFonts w:ascii="Times New Roman" w:hAnsi="Times New Roman" w:cs="Times New Roman"/>
                <w:sz w:val="24"/>
                <w:szCs w:val="24"/>
              </w:rPr>
              <w:t>Совокупный фонд общедоступных библиотек района составляет 205484 экземпляров печатных изданий, ежегодная посещаемость - более 167 тыс. человек; охват населения библиотечным обслуживанием составляет - 66%.</w:t>
            </w:r>
          </w:p>
          <w:p w:rsidR="00CD34DA" w:rsidRPr="00072D38" w:rsidRDefault="00A33EE8" w:rsidP="00CD34DA">
            <w:pPr>
              <w:shd w:val="clear" w:color="auto" w:fill="FFFFFF"/>
              <w:tabs>
                <w:tab w:val="left" w:pos="0"/>
              </w:tabs>
              <w:spacing w:after="0" w:line="0" w:lineRule="atLeast"/>
              <w:ind w:firstLine="884"/>
              <w:jc w:val="both"/>
              <w:rPr>
                <w:rFonts w:ascii="Times New Roman" w:hAnsi="Times New Roman"/>
                <w:sz w:val="24"/>
                <w:szCs w:val="24"/>
              </w:rPr>
            </w:pPr>
            <w:r w:rsidRPr="00072D38">
              <w:rPr>
                <w:rFonts w:ascii="Times New Roman" w:hAnsi="Times New Roman"/>
                <w:sz w:val="24"/>
                <w:szCs w:val="24"/>
              </w:rPr>
              <w:t>Здравоохранение в районе представлено областным государственным бюджетным учрежден</w:t>
            </w:r>
            <w:r w:rsidR="004A5B85" w:rsidRPr="00072D38">
              <w:rPr>
                <w:rFonts w:ascii="Times New Roman" w:hAnsi="Times New Roman"/>
                <w:sz w:val="24"/>
                <w:szCs w:val="24"/>
              </w:rPr>
              <w:t>ием здравоохранения «Борисовская</w:t>
            </w:r>
            <w:r w:rsidRPr="00072D38">
              <w:rPr>
                <w:rFonts w:ascii="Times New Roman" w:hAnsi="Times New Roman"/>
                <w:sz w:val="24"/>
                <w:szCs w:val="24"/>
              </w:rPr>
              <w:t xml:space="preserve"> центральная районная больница»</w:t>
            </w:r>
            <w:r w:rsidR="00F04C0B" w:rsidRPr="00072D38">
              <w:rPr>
                <w:rFonts w:ascii="Times New Roman" w:hAnsi="Times New Roman"/>
                <w:sz w:val="24"/>
                <w:szCs w:val="24"/>
              </w:rPr>
              <w:t xml:space="preserve">. </w:t>
            </w:r>
          </w:p>
          <w:p w:rsidR="004A4259" w:rsidRPr="00072D38" w:rsidRDefault="00CD34DA" w:rsidP="00CD34DA">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072D38">
              <w:rPr>
                <w:rFonts w:ascii="Times New Roman" w:eastAsia="Times New Roman" w:hAnsi="Times New Roman" w:cs="Times New Roman"/>
                <w:sz w:val="24"/>
                <w:szCs w:val="24"/>
              </w:rPr>
              <w:t>ОГ</w:t>
            </w:r>
            <w:r w:rsidR="00BC35E4" w:rsidRPr="00072D38">
              <w:rPr>
                <w:rFonts w:ascii="Times New Roman" w:eastAsia="Times New Roman" w:hAnsi="Times New Roman" w:cs="Times New Roman"/>
                <w:sz w:val="24"/>
                <w:szCs w:val="24"/>
              </w:rPr>
              <w:t>БУЗ «Борисовская ЦРБ» имеет в своем составе структурные подразделен</w:t>
            </w:r>
            <w:r w:rsidR="001A7584" w:rsidRPr="00072D38">
              <w:rPr>
                <w:rFonts w:ascii="Times New Roman" w:eastAsia="Times New Roman" w:hAnsi="Times New Roman" w:cs="Times New Roman"/>
                <w:sz w:val="24"/>
                <w:szCs w:val="24"/>
              </w:rPr>
              <w:t>ия</w:t>
            </w:r>
            <w:r w:rsidR="00BC35E4" w:rsidRPr="00072D38">
              <w:rPr>
                <w:rFonts w:ascii="Times New Roman" w:eastAsia="Times New Roman" w:hAnsi="Times New Roman" w:cs="Times New Roman"/>
                <w:sz w:val="24"/>
                <w:szCs w:val="24"/>
              </w:rPr>
              <w:t xml:space="preserve">:  </w:t>
            </w:r>
          </w:p>
          <w:p w:rsidR="001E1DE8" w:rsidRPr="00072D38" w:rsidRDefault="00BC35E4" w:rsidP="001E1DE8">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072D38">
              <w:rPr>
                <w:rFonts w:ascii="Times New Roman" w:eastAsia="Times New Roman" w:hAnsi="Times New Roman" w:cs="Times New Roman"/>
                <w:sz w:val="24"/>
                <w:szCs w:val="24"/>
              </w:rPr>
              <w:t xml:space="preserve">- </w:t>
            </w:r>
            <w:r w:rsidR="00F77EBF" w:rsidRPr="00072D38">
              <w:rPr>
                <w:rFonts w:ascii="Times New Roman" w:eastAsia="Times New Roman" w:hAnsi="Times New Roman" w:cs="Times New Roman"/>
                <w:sz w:val="24"/>
                <w:szCs w:val="24"/>
              </w:rPr>
              <w:t xml:space="preserve">7 центров врачей общей (семейной) практики в селах: с. </w:t>
            </w:r>
            <w:r w:rsidRPr="00072D38">
              <w:rPr>
                <w:rFonts w:ascii="Times New Roman" w:eastAsia="Times New Roman" w:hAnsi="Times New Roman" w:cs="Times New Roman"/>
                <w:sz w:val="24"/>
                <w:szCs w:val="24"/>
              </w:rPr>
              <w:t>Хотмыжск, с.</w:t>
            </w:r>
            <w:r w:rsidR="00F77EBF" w:rsidRPr="00072D38">
              <w:rPr>
                <w:rFonts w:ascii="Times New Roman" w:eastAsia="Times New Roman" w:hAnsi="Times New Roman" w:cs="Times New Roman"/>
                <w:sz w:val="24"/>
                <w:szCs w:val="24"/>
              </w:rPr>
              <w:t xml:space="preserve"> </w:t>
            </w:r>
            <w:r w:rsidRPr="00072D38">
              <w:rPr>
                <w:rFonts w:ascii="Times New Roman" w:eastAsia="Times New Roman" w:hAnsi="Times New Roman" w:cs="Times New Roman"/>
                <w:sz w:val="24"/>
                <w:szCs w:val="24"/>
              </w:rPr>
              <w:t>Грузское, с.</w:t>
            </w:r>
            <w:r w:rsidR="00F77EBF" w:rsidRPr="00072D38">
              <w:rPr>
                <w:rFonts w:ascii="Times New Roman" w:eastAsia="Times New Roman" w:hAnsi="Times New Roman" w:cs="Times New Roman"/>
                <w:sz w:val="24"/>
                <w:szCs w:val="24"/>
              </w:rPr>
              <w:t xml:space="preserve"> Березовка, с. </w:t>
            </w:r>
            <w:r w:rsidRPr="00072D38">
              <w:rPr>
                <w:rFonts w:ascii="Times New Roman" w:eastAsia="Times New Roman" w:hAnsi="Times New Roman" w:cs="Times New Roman"/>
                <w:sz w:val="24"/>
                <w:szCs w:val="24"/>
              </w:rPr>
              <w:t>Стригуны,</w:t>
            </w:r>
            <w:r w:rsidR="000160DF" w:rsidRPr="00072D38">
              <w:rPr>
                <w:rFonts w:ascii="Times New Roman" w:eastAsia="Times New Roman" w:hAnsi="Times New Roman" w:cs="Times New Roman"/>
                <w:sz w:val="24"/>
                <w:szCs w:val="24"/>
              </w:rPr>
              <w:t xml:space="preserve"> с. Октябрьская </w:t>
            </w:r>
            <w:r w:rsidR="001A7584" w:rsidRPr="00072D38">
              <w:rPr>
                <w:rFonts w:ascii="Times New Roman" w:eastAsia="Times New Roman" w:hAnsi="Times New Roman" w:cs="Times New Roman"/>
                <w:sz w:val="24"/>
                <w:szCs w:val="24"/>
              </w:rPr>
              <w:t>Готня, с. Беленькое, с. Крюково</w:t>
            </w:r>
            <w:r w:rsidRPr="00072D38">
              <w:rPr>
                <w:rFonts w:ascii="Times New Roman" w:eastAsia="Times New Roman" w:hAnsi="Times New Roman" w:cs="Times New Roman"/>
                <w:sz w:val="24"/>
                <w:szCs w:val="24"/>
              </w:rPr>
              <w:t xml:space="preserve"> оказывающие медицинскую помощь по 5 профилям (акушерство, лечебное дело, общая практика, педиатрия, стоматология), в том числе в условиях дневного стационара и стационара на дому по профилю общая врачебная практика; </w:t>
            </w:r>
          </w:p>
          <w:p w:rsidR="00BC35E4" w:rsidRPr="00072D38" w:rsidRDefault="001E1DE8" w:rsidP="005619A8">
            <w:pPr>
              <w:shd w:val="clear" w:color="auto" w:fill="FFFFFF"/>
              <w:tabs>
                <w:tab w:val="left" w:pos="0"/>
              </w:tabs>
              <w:spacing w:after="0" w:line="0" w:lineRule="atLeast"/>
              <w:ind w:firstLine="884"/>
              <w:jc w:val="both"/>
              <w:rPr>
                <w:rFonts w:ascii="Times New Roman" w:eastAsia="Times New Roman" w:hAnsi="Times New Roman" w:cs="Times New Roman"/>
                <w:sz w:val="24"/>
                <w:szCs w:val="24"/>
              </w:rPr>
            </w:pPr>
            <w:r w:rsidRPr="00072D38">
              <w:rPr>
                <w:rFonts w:ascii="Times New Roman" w:eastAsia="Times New Roman" w:hAnsi="Times New Roman" w:cs="Times New Roman"/>
                <w:sz w:val="24"/>
                <w:szCs w:val="24"/>
              </w:rPr>
              <w:t xml:space="preserve">- 8 </w:t>
            </w:r>
            <w:r w:rsidR="00BC35E4" w:rsidRPr="00072D38">
              <w:rPr>
                <w:rFonts w:ascii="Times New Roman" w:eastAsia="Times New Roman" w:hAnsi="Times New Roman" w:cs="Times New Roman"/>
                <w:sz w:val="24"/>
                <w:szCs w:val="24"/>
              </w:rPr>
              <w:t>фельдшерско-акушерских пун</w:t>
            </w:r>
            <w:r w:rsidR="00072D38" w:rsidRPr="00072D38">
              <w:rPr>
                <w:rFonts w:ascii="Times New Roman" w:eastAsia="Times New Roman" w:hAnsi="Times New Roman" w:cs="Times New Roman"/>
                <w:sz w:val="24"/>
                <w:szCs w:val="24"/>
              </w:rPr>
              <w:t xml:space="preserve"> </w:t>
            </w:r>
            <w:r w:rsidR="00BC35E4" w:rsidRPr="00072D38">
              <w:rPr>
                <w:rFonts w:ascii="Times New Roman" w:eastAsia="Times New Roman" w:hAnsi="Times New Roman" w:cs="Times New Roman"/>
                <w:sz w:val="24"/>
                <w:szCs w:val="24"/>
              </w:rPr>
              <w:t>ктов, оказывающих доврачебную помощь по акушерскому и лечебному делу;</w:t>
            </w:r>
          </w:p>
          <w:p w:rsidR="005619A8" w:rsidRDefault="00FC100D" w:rsidP="005619A8">
            <w:pPr>
              <w:shd w:val="clear" w:color="auto" w:fill="FFFFFF"/>
              <w:tabs>
                <w:tab w:val="left" w:pos="0"/>
              </w:tabs>
              <w:spacing w:after="0" w:line="0" w:lineRule="atLeast"/>
              <w:ind w:firstLine="884"/>
              <w:jc w:val="both"/>
              <w:rPr>
                <w:rFonts w:ascii="Times New Roman" w:hAnsi="Times New Roman" w:cs="Times New Roman"/>
                <w:sz w:val="24"/>
                <w:szCs w:val="24"/>
              </w:rPr>
            </w:pPr>
            <w:r w:rsidRPr="00072D38">
              <w:rPr>
                <w:rFonts w:ascii="Times New Roman" w:eastAsia="Times New Roman" w:hAnsi="Times New Roman" w:cs="Times New Roman"/>
                <w:sz w:val="24"/>
                <w:szCs w:val="24"/>
              </w:rPr>
              <w:t xml:space="preserve">- </w:t>
            </w:r>
            <w:r w:rsidRPr="00072D38">
              <w:rPr>
                <w:rFonts w:ascii="Times New Roman" w:hAnsi="Times New Roman" w:cs="Times New Roman"/>
                <w:sz w:val="24"/>
                <w:szCs w:val="24"/>
              </w:rPr>
              <w:t>поликлиническое отделение на 600 посещений в смену</w:t>
            </w:r>
            <w:r w:rsidR="00645D5A" w:rsidRPr="00072D38">
              <w:rPr>
                <w:rFonts w:ascii="Times New Roman" w:hAnsi="Times New Roman" w:cs="Times New Roman"/>
                <w:sz w:val="24"/>
                <w:szCs w:val="24"/>
              </w:rPr>
              <w:t>,</w:t>
            </w:r>
            <w:r w:rsidRPr="00072D38">
              <w:rPr>
                <w:rFonts w:ascii="Times New Roman" w:hAnsi="Times New Roman" w:cs="Times New Roman"/>
                <w:sz w:val="24"/>
                <w:szCs w:val="24"/>
              </w:rPr>
              <w:t xml:space="preserve"> в состав которого входят стоматологическое отделение, женская консультация, взрослая поликлиника (прием по 22 профилям) и дневной стационар при поликлинике на 53 койки</w:t>
            </w:r>
            <w:r w:rsidR="001930CB" w:rsidRPr="00072D38">
              <w:rPr>
                <w:rFonts w:ascii="Times New Roman" w:hAnsi="Times New Roman" w:cs="Times New Roman"/>
                <w:sz w:val="24"/>
                <w:szCs w:val="24"/>
              </w:rPr>
              <w:t>;</w:t>
            </w:r>
          </w:p>
          <w:p w:rsidR="005619A8" w:rsidRPr="005619A8" w:rsidRDefault="008E3873" w:rsidP="005619A8">
            <w:pPr>
              <w:shd w:val="clear" w:color="auto" w:fill="FFFFFF"/>
              <w:tabs>
                <w:tab w:val="left" w:pos="0"/>
              </w:tabs>
              <w:spacing w:after="0" w:line="0" w:lineRule="atLeast"/>
              <w:ind w:firstLine="884"/>
              <w:jc w:val="both"/>
              <w:rPr>
                <w:rFonts w:ascii="Times New Roman" w:hAnsi="Times New Roman" w:cs="Times New Roman"/>
                <w:sz w:val="24"/>
                <w:szCs w:val="24"/>
              </w:rPr>
            </w:pPr>
            <w:r w:rsidRPr="005619A8">
              <w:rPr>
                <w:rFonts w:ascii="Times New Roman" w:hAnsi="Times New Roman" w:cs="Times New Roman"/>
                <w:sz w:val="24"/>
                <w:szCs w:val="24"/>
              </w:rPr>
              <w:t xml:space="preserve"> </w:t>
            </w:r>
            <w:r w:rsidR="005619A8" w:rsidRPr="005619A8">
              <w:rPr>
                <w:rFonts w:ascii="Times New Roman" w:hAnsi="Times New Roman" w:cs="Times New Roman"/>
                <w:sz w:val="24"/>
                <w:szCs w:val="24"/>
              </w:rPr>
              <w:t xml:space="preserve">Гериатрическое отделение на </w:t>
            </w:r>
            <w:r w:rsidR="005619A8" w:rsidRPr="00AE5188">
              <w:rPr>
                <w:rStyle w:val="ad"/>
                <w:rFonts w:ascii="Times New Roman" w:hAnsi="Times New Roman" w:cs="Times New Roman"/>
                <w:b w:val="0"/>
                <w:sz w:val="24"/>
                <w:szCs w:val="24"/>
              </w:rPr>
              <w:t>30 коек</w:t>
            </w:r>
            <w:r w:rsidR="005619A8" w:rsidRPr="005619A8">
              <w:rPr>
                <w:rFonts w:ascii="Times New Roman" w:hAnsi="Times New Roman" w:cs="Times New Roman"/>
                <w:sz w:val="24"/>
                <w:szCs w:val="24"/>
              </w:rPr>
              <w:t xml:space="preserve"> открылось на базе </w:t>
            </w:r>
            <w:r w:rsidR="005619A8" w:rsidRPr="00AE5188">
              <w:rPr>
                <w:rStyle w:val="ad"/>
                <w:rFonts w:ascii="Times New Roman" w:hAnsi="Times New Roman" w:cs="Times New Roman"/>
                <w:b w:val="0"/>
                <w:sz w:val="24"/>
                <w:szCs w:val="24"/>
              </w:rPr>
              <w:t>Борисовской ЦРБ</w:t>
            </w:r>
            <w:r w:rsidR="005619A8" w:rsidRPr="00AE5188">
              <w:rPr>
                <w:rFonts w:ascii="Times New Roman" w:hAnsi="Times New Roman" w:cs="Times New Roman"/>
                <w:b/>
                <w:sz w:val="24"/>
                <w:szCs w:val="24"/>
              </w:rPr>
              <w:t xml:space="preserve">. С </w:t>
            </w:r>
            <w:r w:rsidR="005619A8" w:rsidRPr="00AE5188">
              <w:rPr>
                <w:rStyle w:val="ad"/>
                <w:rFonts w:ascii="Times New Roman" w:hAnsi="Times New Roman" w:cs="Times New Roman"/>
                <w:b w:val="0"/>
                <w:sz w:val="24"/>
                <w:szCs w:val="24"/>
              </w:rPr>
              <w:t>9 января 2023 года</w:t>
            </w:r>
            <w:r w:rsidR="005619A8" w:rsidRPr="005619A8">
              <w:rPr>
                <w:rFonts w:ascii="Times New Roman" w:hAnsi="Times New Roman" w:cs="Times New Roman"/>
                <w:sz w:val="24"/>
                <w:szCs w:val="24"/>
              </w:rPr>
              <w:t xml:space="preserve"> здесь начали принимать первых пациентов. Лицензирование прошло в конце 2022 года в рамках национального проекта «Демография».</w:t>
            </w:r>
          </w:p>
          <w:p w:rsidR="005619A8" w:rsidRPr="005619A8" w:rsidRDefault="005619A8" w:rsidP="005619A8">
            <w:pPr>
              <w:shd w:val="clear" w:color="auto" w:fill="FFFFFF"/>
              <w:tabs>
                <w:tab w:val="left" w:pos="0"/>
              </w:tabs>
              <w:spacing w:after="0" w:line="0" w:lineRule="atLeast"/>
              <w:ind w:firstLine="884"/>
              <w:jc w:val="both"/>
              <w:rPr>
                <w:rFonts w:ascii="Times New Roman" w:hAnsi="Times New Roman" w:cs="Times New Roman"/>
                <w:sz w:val="24"/>
                <w:szCs w:val="24"/>
              </w:rPr>
            </w:pPr>
            <w:r w:rsidRPr="005619A8">
              <w:rPr>
                <w:rFonts w:ascii="Times New Roman" w:hAnsi="Times New Roman" w:cs="Times New Roman"/>
                <w:sz w:val="24"/>
                <w:szCs w:val="24"/>
              </w:rPr>
              <w:t xml:space="preserve">На ремонт помещений, установку безбарьерной среды, закупку оборудования было израсходовано почти </w:t>
            </w:r>
            <w:r w:rsidRPr="00AE5188">
              <w:rPr>
                <w:rStyle w:val="ad"/>
                <w:rFonts w:ascii="Times New Roman" w:hAnsi="Times New Roman" w:cs="Times New Roman"/>
                <w:b w:val="0"/>
                <w:sz w:val="24"/>
                <w:szCs w:val="24"/>
              </w:rPr>
              <w:t>2,5 млн рублей</w:t>
            </w:r>
            <w:r w:rsidRPr="005619A8">
              <w:rPr>
                <w:rFonts w:ascii="Times New Roman" w:hAnsi="Times New Roman" w:cs="Times New Roman"/>
                <w:sz w:val="24"/>
                <w:szCs w:val="24"/>
              </w:rPr>
              <w:t>.</w:t>
            </w:r>
          </w:p>
          <w:p w:rsidR="005619A8" w:rsidRPr="00AE5188" w:rsidRDefault="005619A8" w:rsidP="005619A8">
            <w:pPr>
              <w:pStyle w:val="ab"/>
              <w:spacing w:before="0" w:beforeAutospacing="0" w:after="0" w:afterAutospacing="0"/>
              <w:rPr>
                <w:b/>
              </w:rPr>
            </w:pPr>
            <w:r>
              <w:t xml:space="preserve">Для работы в этом отделении четыре врача прошли переподготовку. В гериатрическое отделение будут поступать не только пациенты из Борисовского района, но и жители близлежащих муниципалитетов в возрасте от </w:t>
            </w:r>
            <w:r w:rsidRPr="00AE5188">
              <w:rPr>
                <w:rStyle w:val="ad"/>
                <w:b w:val="0"/>
              </w:rPr>
              <w:t>60 лет</w:t>
            </w:r>
            <w:r w:rsidRPr="00AE5188">
              <w:rPr>
                <w:b/>
              </w:rPr>
              <w:t>.</w:t>
            </w:r>
            <w:r>
              <w:t xml:space="preserve"> В 2023 году запланировано принять около </w:t>
            </w:r>
            <w:r w:rsidRPr="00AE5188">
              <w:rPr>
                <w:rStyle w:val="ad"/>
                <w:b w:val="0"/>
              </w:rPr>
              <w:t>800 человек</w:t>
            </w:r>
            <w:r w:rsidRPr="00AE5188">
              <w:rPr>
                <w:b/>
              </w:rPr>
              <w:t>.</w:t>
            </w:r>
          </w:p>
          <w:p w:rsidR="00605F57" w:rsidRPr="00F14634" w:rsidRDefault="00D44C99" w:rsidP="005619A8">
            <w:pPr>
              <w:pStyle w:val="ab"/>
              <w:spacing w:before="0" w:beforeAutospacing="0" w:after="0" w:afterAutospacing="0"/>
              <w:ind w:firstLine="459"/>
            </w:pPr>
            <w:r w:rsidRPr="00F14634">
              <w:t>Необходимо отметить</w:t>
            </w:r>
            <w:r w:rsidR="00905A2C" w:rsidRPr="00F14634">
              <w:t>, что на база Борисовской ЦРБ полностью сохранилась возможность</w:t>
            </w:r>
            <w:r w:rsidR="00E66909" w:rsidRPr="00F14634">
              <w:t xml:space="preserve"> оказания медицинской помощи</w:t>
            </w:r>
            <w:r w:rsidR="007B004A" w:rsidRPr="00F14634">
              <w:t xml:space="preserve"> </w:t>
            </w:r>
            <w:r w:rsidR="00E66909" w:rsidRPr="00F14634">
              <w:t>жителям</w:t>
            </w:r>
            <w:r w:rsidR="007B004A" w:rsidRPr="00F14634">
              <w:t xml:space="preserve"> района в амбулаторных условиях и в условиях дневного стационара. Стационарная помощь оказывается в соседних</w:t>
            </w:r>
            <w:r w:rsidR="00B570E0" w:rsidRPr="00F14634">
              <w:t xml:space="preserve"> больницах, согласно разработанной маршрутизации. </w:t>
            </w:r>
          </w:p>
        </w:tc>
      </w:tr>
      <w:tr w:rsidR="00250BD2" w:rsidRPr="00BE3698" w:rsidTr="00887F47">
        <w:tc>
          <w:tcPr>
            <w:tcW w:w="560" w:type="dxa"/>
            <w:shd w:val="clear" w:color="auto" w:fill="auto"/>
            <w:vAlign w:val="center"/>
          </w:tcPr>
          <w:p w:rsidR="00605F57" w:rsidRDefault="00605F57" w:rsidP="00250BD2">
            <w:pPr>
              <w:contextualSpacing/>
              <w:rPr>
                <w:rFonts w:ascii="Times New Roman" w:hAnsi="Times New Roman" w:cs="Times New Roman"/>
                <w:sz w:val="24"/>
                <w:szCs w:val="24"/>
              </w:rPr>
            </w:pPr>
          </w:p>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B334BA" w:rsidRDefault="00605F57" w:rsidP="00250BD2">
            <w:pPr>
              <w:contextualSpacing/>
              <w:rPr>
                <w:rFonts w:ascii="Times New Roman" w:hAnsi="Times New Roman" w:cs="Times New Roman"/>
                <w:sz w:val="24"/>
                <w:szCs w:val="24"/>
              </w:rPr>
            </w:pPr>
            <w:r w:rsidRPr="00B334BA">
              <w:rPr>
                <w:rFonts w:ascii="Times New Roman" w:hAnsi="Times New Roman" w:cs="Times New Roman"/>
                <w:sz w:val="24"/>
                <w:szCs w:val="24"/>
              </w:rPr>
              <w:t>С</w:t>
            </w:r>
            <w:r w:rsidR="00250BD2" w:rsidRPr="00B334BA">
              <w:rPr>
                <w:rFonts w:ascii="Times New Roman" w:hAnsi="Times New Roman" w:cs="Times New Roman"/>
                <w:sz w:val="24"/>
                <w:szCs w:val="24"/>
              </w:rPr>
              <w:t>тратегия социально-экономического развития муниципального образования</w:t>
            </w:r>
          </w:p>
        </w:tc>
        <w:tc>
          <w:tcPr>
            <w:tcW w:w="7294" w:type="dxa"/>
            <w:shd w:val="clear" w:color="auto" w:fill="auto"/>
            <w:vAlign w:val="center"/>
          </w:tcPr>
          <w:p w:rsidR="00250BD2" w:rsidRPr="00B334BA" w:rsidRDefault="002A4286" w:rsidP="005A417B">
            <w:pPr>
              <w:ind w:firstLine="742"/>
              <w:contextualSpacing/>
              <w:jc w:val="both"/>
              <w:rPr>
                <w:rFonts w:ascii="Times New Roman" w:hAnsi="Times New Roman" w:cs="Times New Roman"/>
                <w:sz w:val="24"/>
                <w:szCs w:val="24"/>
              </w:rPr>
            </w:pPr>
            <w:r w:rsidRPr="00B334BA">
              <w:rPr>
                <w:rFonts w:ascii="Times New Roman" w:hAnsi="Times New Roman" w:cs="Times New Roman"/>
                <w:sz w:val="24"/>
                <w:szCs w:val="24"/>
              </w:rPr>
              <w:t xml:space="preserve">Стратегия социально – экономического развития муниципального района «Борисовский район» Белгородской области до 2025 года утверждена </w:t>
            </w:r>
            <w:r w:rsidR="00756F89" w:rsidRPr="00B334BA">
              <w:rPr>
                <w:rFonts w:ascii="Times New Roman" w:hAnsi="Times New Roman" w:cs="Times New Roman"/>
                <w:sz w:val="24"/>
                <w:szCs w:val="24"/>
              </w:rPr>
              <w:t>решением Муниципального совета Борисовского района</w:t>
            </w:r>
            <w:r w:rsidR="009151BC" w:rsidRPr="00B334BA">
              <w:rPr>
                <w:rFonts w:ascii="Times New Roman" w:hAnsi="Times New Roman" w:cs="Times New Roman"/>
                <w:sz w:val="24"/>
                <w:szCs w:val="24"/>
              </w:rPr>
              <w:t xml:space="preserve"> от 28 февраля 2018 года №424 «Об утверждении Стратегии социально-экономического развития муниципального </w:t>
            </w:r>
            <w:r w:rsidR="00467851" w:rsidRPr="00B334BA">
              <w:rPr>
                <w:rFonts w:ascii="Times New Roman" w:hAnsi="Times New Roman" w:cs="Times New Roman"/>
                <w:sz w:val="24"/>
                <w:szCs w:val="24"/>
              </w:rPr>
              <w:t>района «Борисовский ра</w:t>
            </w:r>
            <w:r w:rsidR="00ED4CEC" w:rsidRPr="00B334BA">
              <w:rPr>
                <w:rFonts w:ascii="Times New Roman" w:hAnsi="Times New Roman" w:cs="Times New Roman"/>
                <w:sz w:val="24"/>
                <w:szCs w:val="24"/>
              </w:rPr>
              <w:t>й</w:t>
            </w:r>
            <w:r w:rsidR="00467851" w:rsidRPr="00B334BA">
              <w:rPr>
                <w:rFonts w:ascii="Times New Roman" w:hAnsi="Times New Roman" w:cs="Times New Roman"/>
                <w:sz w:val="24"/>
                <w:szCs w:val="24"/>
              </w:rPr>
              <w:t>он» Бе</w:t>
            </w:r>
            <w:r w:rsidR="000C2DAE" w:rsidRPr="00B334BA">
              <w:rPr>
                <w:rFonts w:ascii="Times New Roman" w:hAnsi="Times New Roman" w:cs="Times New Roman"/>
                <w:sz w:val="24"/>
                <w:szCs w:val="24"/>
              </w:rPr>
              <w:t>лгородской области до 2025 года</w:t>
            </w:r>
            <w:r w:rsidR="00467851" w:rsidRPr="00B334BA">
              <w:rPr>
                <w:rFonts w:ascii="Times New Roman" w:hAnsi="Times New Roman" w:cs="Times New Roman"/>
                <w:sz w:val="24"/>
                <w:szCs w:val="24"/>
              </w:rPr>
              <w:t>»</w:t>
            </w:r>
            <w:r w:rsidR="000C2DAE" w:rsidRPr="00B334BA">
              <w:rPr>
                <w:rFonts w:ascii="Times New Roman" w:hAnsi="Times New Roman" w:cs="Times New Roman"/>
                <w:sz w:val="24"/>
                <w:szCs w:val="24"/>
              </w:rPr>
              <w:t>.</w:t>
            </w:r>
          </w:p>
          <w:p w:rsidR="00ED4B0A" w:rsidRPr="00B334BA" w:rsidRDefault="00ED4B0A" w:rsidP="00ED4B0A">
            <w:pPr>
              <w:spacing w:after="0" w:line="240" w:lineRule="auto"/>
              <w:ind w:firstLine="709"/>
              <w:jc w:val="both"/>
              <w:rPr>
                <w:rFonts w:ascii="Times New Roman" w:hAnsi="Times New Roman"/>
                <w:sz w:val="24"/>
                <w:szCs w:val="24"/>
              </w:rPr>
            </w:pPr>
            <w:r w:rsidRPr="00B334BA">
              <w:rPr>
                <w:rFonts w:ascii="Times New Roman" w:hAnsi="Times New Roman"/>
                <w:sz w:val="24"/>
                <w:szCs w:val="24"/>
              </w:rPr>
              <w:lastRenderedPageBreak/>
              <w:t>Стратегическая цель - повышение качества жизни населения района в ре</w:t>
            </w:r>
            <w:r w:rsidR="005D61B3" w:rsidRPr="00B334BA">
              <w:rPr>
                <w:rFonts w:ascii="Times New Roman" w:hAnsi="Times New Roman"/>
                <w:sz w:val="24"/>
                <w:szCs w:val="24"/>
              </w:rPr>
              <w:t>зультате формирования конкурент</w:t>
            </w:r>
            <w:r w:rsidRPr="00B334BA">
              <w:rPr>
                <w:rFonts w:ascii="Times New Roman" w:hAnsi="Times New Roman"/>
                <w:sz w:val="24"/>
                <w:szCs w:val="24"/>
              </w:rPr>
              <w:t>оспособной экономики на основе рационального</w:t>
            </w:r>
            <w:r w:rsidR="00D15CA0" w:rsidRPr="00B334BA">
              <w:rPr>
                <w:rFonts w:ascii="Times New Roman" w:hAnsi="Times New Roman"/>
                <w:sz w:val="24"/>
                <w:szCs w:val="24"/>
              </w:rPr>
              <w:t xml:space="preserve"> и более эффективного</w:t>
            </w:r>
            <w:r w:rsidRPr="00B334BA">
              <w:rPr>
                <w:rFonts w:ascii="Times New Roman" w:hAnsi="Times New Roman"/>
                <w:sz w:val="24"/>
                <w:szCs w:val="24"/>
              </w:rPr>
              <w:t xml:space="preserve"> использования внутренних ресурсов района.</w:t>
            </w:r>
          </w:p>
          <w:p w:rsidR="00D15CA0" w:rsidRPr="00B334BA" w:rsidRDefault="00E257A4" w:rsidP="00ED4B0A">
            <w:pPr>
              <w:spacing w:after="0" w:line="240" w:lineRule="auto"/>
              <w:ind w:firstLine="709"/>
              <w:jc w:val="both"/>
              <w:rPr>
                <w:rFonts w:ascii="Times New Roman" w:hAnsi="Times New Roman"/>
                <w:sz w:val="24"/>
                <w:szCs w:val="24"/>
              </w:rPr>
            </w:pPr>
            <w:r w:rsidRPr="00B334BA">
              <w:rPr>
                <w:rFonts w:ascii="Times New Roman" w:hAnsi="Times New Roman"/>
                <w:sz w:val="24"/>
                <w:szCs w:val="24"/>
              </w:rPr>
              <w:t>Основными стратегическими</w:t>
            </w:r>
            <w:r w:rsidR="001936B1" w:rsidRPr="00B334BA">
              <w:rPr>
                <w:rFonts w:ascii="Times New Roman" w:hAnsi="Times New Roman"/>
                <w:sz w:val="24"/>
                <w:szCs w:val="24"/>
              </w:rPr>
              <w:t xml:space="preserve"> </w:t>
            </w:r>
            <w:r w:rsidR="00D15CA0" w:rsidRPr="00B334BA">
              <w:rPr>
                <w:rFonts w:ascii="Times New Roman" w:hAnsi="Times New Roman"/>
                <w:sz w:val="24"/>
                <w:szCs w:val="24"/>
              </w:rPr>
              <w:t>н</w:t>
            </w:r>
            <w:r w:rsidR="001936B1" w:rsidRPr="00B334BA">
              <w:rPr>
                <w:rFonts w:ascii="Times New Roman" w:hAnsi="Times New Roman"/>
                <w:sz w:val="24"/>
                <w:szCs w:val="24"/>
              </w:rPr>
              <w:t xml:space="preserve">аправления развития </w:t>
            </w:r>
            <w:r w:rsidR="00CA475D" w:rsidRPr="00B334BA">
              <w:rPr>
                <w:rFonts w:ascii="Times New Roman" w:hAnsi="Times New Roman"/>
                <w:sz w:val="24"/>
                <w:szCs w:val="24"/>
              </w:rPr>
              <w:t>Борисовского</w:t>
            </w:r>
            <w:r w:rsidR="00D15CA0" w:rsidRPr="00B334BA">
              <w:rPr>
                <w:rFonts w:ascii="Times New Roman" w:hAnsi="Times New Roman"/>
                <w:sz w:val="24"/>
                <w:szCs w:val="24"/>
              </w:rPr>
              <w:t xml:space="preserve"> района</w:t>
            </w:r>
            <w:r w:rsidR="00446E67" w:rsidRPr="00B334BA">
              <w:rPr>
                <w:rFonts w:ascii="Times New Roman" w:hAnsi="Times New Roman"/>
                <w:sz w:val="24"/>
                <w:szCs w:val="24"/>
              </w:rPr>
              <w:t xml:space="preserve"> являются:</w:t>
            </w:r>
          </w:p>
          <w:p w:rsidR="00446E67" w:rsidRPr="00B334BA" w:rsidRDefault="00446E67" w:rsidP="00ED4B0A">
            <w:pPr>
              <w:spacing w:after="0" w:line="240" w:lineRule="auto"/>
              <w:ind w:firstLine="709"/>
              <w:jc w:val="both"/>
              <w:rPr>
                <w:rFonts w:ascii="Times New Roman" w:hAnsi="Times New Roman"/>
                <w:sz w:val="24"/>
                <w:szCs w:val="24"/>
              </w:rPr>
            </w:pPr>
            <w:r w:rsidRPr="00B334BA">
              <w:rPr>
                <w:rFonts w:ascii="Times New Roman" w:hAnsi="Times New Roman"/>
                <w:sz w:val="24"/>
                <w:szCs w:val="24"/>
              </w:rPr>
              <w:t>1. Развитие человеческого капитала</w:t>
            </w:r>
            <w:r w:rsidR="004E1EF7" w:rsidRPr="00B334BA">
              <w:rPr>
                <w:rFonts w:ascii="Times New Roman" w:hAnsi="Times New Roman"/>
                <w:sz w:val="24"/>
                <w:szCs w:val="24"/>
              </w:rPr>
              <w:t xml:space="preserve"> муниципального образования.</w:t>
            </w:r>
          </w:p>
          <w:p w:rsidR="00B3662F" w:rsidRPr="00B334BA" w:rsidRDefault="00B3662F" w:rsidP="00B3662F">
            <w:pPr>
              <w:spacing w:after="0" w:line="240" w:lineRule="auto"/>
              <w:ind w:firstLine="709"/>
              <w:jc w:val="both"/>
              <w:rPr>
                <w:rFonts w:ascii="Times New Roman" w:hAnsi="Times New Roman"/>
                <w:sz w:val="24"/>
                <w:szCs w:val="24"/>
              </w:rPr>
            </w:pPr>
            <w:r w:rsidRPr="00B334BA">
              <w:rPr>
                <w:rFonts w:ascii="Times New Roman" w:hAnsi="Times New Roman"/>
                <w:sz w:val="24"/>
                <w:szCs w:val="24"/>
              </w:rPr>
              <w:t>Основная цель перв</w:t>
            </w:r>
            <w:r w:rsidR="005D61B3" w:rsidRPr="00B334BA">
              <w:rPr>
                <w:rFonts w:ascii="Times New Roman" w:hAnsi="Times New Roman"/>
                <w:sz w:val="24"/>
                <w:szCs w:val="24"/>
              </w:rPr>
              <w:t xml:space="preserve">ого стратегического направления - </w:t>
            </w:r>
            <w:r w:rsidRPr="00B334BA">
              <w:rPr>
                <w:rFonts w:ascii="Times New Roman" w:hAnsi="Times New Roman"/>
                <w:sz w:val="24"/>
                <w:szCs w:val="24"/>
              </w:rPr>
              <w:t>сохранение высокого качества и конкурентоспособности человеческого потенциала; устойчивое и динамичное повышение качества жизни населения района; снижение смертности и миграционного оттока населения.</w:t>
            </w:r>
          </w:p>
          <w:p w:rsidR="00B3662F" w:rsidRPr="00B334BA" w:rsidRDefault="00B3662F" w:rsidP="00B3662F">
            <w:pPr>
              <w:spacing w:after="0" w:line="240" w:lineRule="auto"/>
              <w:ind w:firstLine="709"/>
              <w:jc w:val="both"/>
              <w:rPr>
                <w:rFonts w:ascii="Times New Roman" w:hAnsi="Times New Roman"/>
                <w:sz w:val="24"/>
                <w:szCs w:val="24"/>
              </w:rPr>
            </w:pPr>
            <w:r w:rsidRPr="00B334BA">
              <w:rPr>
                <w:rFonts w:ascii="Times New Roman" w:hAnsi="Times New Roman"/>
                <w:sz w:val="24"/>
                <w:szCs w:val="24"/>
              </w:rPr>
              <w:t>Для реализации данной цели необходимо решение следующих задач:</w:t>
            </w:r>
          </w:p>
          <w:p w:rsidR="00B3662F" w:rsidRPr="00B334BA" w:rsidRDefault="00B3662F" w:rsidP="00B3662F">
            <w:pPr>
              <w:spacing w:after="0" w:line="240" w:lineRule="auto"/>
              <w:ind w:firstLine="709"/>
              <w:jc w:val="both"/>
              <w:rPr>
                <w:rFonts w:ascii="Times New Roman" w:hAnsi="Times New Roman"/>
                <w:sz w:val="24"/>
                <w:szCs w:val="24"/>
              </w:rPr>
            </w:pPr>
            <w:r w:rsidRPr="00B334BA">
              <w:rPr>
                <w:rFonts w:ascii="Times New Roman" w:hAnsi="Times New Roman"/>
                <w:sz w:val="24"/>
                <w:szCs w:val="24"/>
              </w:rPr>
              <w:t>- улучшение демографической ситуации, укрепление здоровья населения;</w:t>
            </w:r>
          </w:p>
          <w:p w:rsidR="00B3662F" w:rsidRPr="00B334BA" w:rsidRDefault="00B3662F" w:rsidP="00B3662F">
            <w:pPr>
              <w:spacing w:after="0" w:line="240" w:lineRule="auto"/>
              <w:ind w:firstLine="709"/>
              <w:jc w:val="both"/>
              <w:rPr>
                <w:rFonts w:ascii="Times New Roman" w:hAnsi="Times New Roman"/>
                <w:sz w:val="24"/>
                <w:szCs w:val="24"/>
                <w:lang w:eastAsia="ar-SA"/>
              </w:rPr>
            </w:pPr>
            <w:r w:rsidRPr="00B334BA">
              <w:rPr>
                <w:rFonts w:ascii="Times New Roman" w:hAnsi="Times New Roman"/>
                <w:sz w:val="24"/>
                <w:szCs w:val="24"/>
              </w:rPr>
              <w:t>- повышение качества образования и укрепление трудового потенциала;</w:t>
            </w:r>
          </w:p>
          <w:p w:rsidR="00B3662F" w:rsidRPr="00B334BA" w:rsidRDefault="00B3662F" w:rsidP="00B3662F">
            <w:pPr>
              <w:spacing w:after="0" w:line="240" w:lineRule="auto"/>
              <w:ind w:firstLine="709"/>
              <w:jc w:val="both"/>
              <w:rPr>
                <w:rFonts w:ascii="Times New Roman" w:hAnsi="Times New Roman"/>
                <w:sz w:val="24"/>
                <w:szCs w:val="24"/>
              </w:rPr>
            </w:pPr>
            <w:r w:rsidRPr="00B334BA">
              <w:rPr>
                <w:rFonts w:ascii="Times New Roman" w:hAnsi="Times New Roman"/>
                <w:sz w:val="24"/>
                <w:szCs w:val="24"/>
              </w:rPr>
              <w:t>- повышение уровня жизни и социальная защита населения;</w:t>
            </w:r>
          </w:p>
          <w:p w:rsidR="00B3662F" w:rsidRPr="00B334BA" w:rsidRDefault="00B3662F" w:rsidP="00B3662F">
            <w:pPr>
              <w:spacing w:after="0" w:line="240" w:lineRule="auto"/>
              <w:ind w:firstLine="709"/>
              <w:jc w:val="both"/>
              <w:rPr>
                <w:rFonts w:ascii="Times New Roman" w:hAnsi="Times New Roman"/>
                <w:sz w:val="24"/>
                <w:szCs w:val="24"/>
              </w:rPr>
            </w:pPr>
            <w:r w:rsidRPr="00B334BA">
              <w:rPr>
                <w:rFonts w:ascii="Times New Roman" w:hAnsi="Times New Roman"/>
                <w:sz w:val="24"/>
                <w:szCs w:val="24"/>
              </w:rPr>
              <w:t>- развитие культурного потенциала и воспитание молодого поколения.</w:t>
            </w:r>
          </w:p>
          <w:p w:rsidR="004E1EF7" w:rsidRPr="00B334BA" w:rsidRDefault="00022433" w:rsidP="00ED4B0A">
            <w:pPr>
              <w:spacing w:after="0" w:line="240" w:lineRule="auto"/>
              <w:ind w:firstLine="709"/>
              <w:jc w:val="both"/>
              <w:rPr>
                <w:rFonts w:ascii="Times New Roman" w:hAnsi="Times New Roman"/>
                <w:sz w:val="24"/>
                <w:szCs w:val="24"/>
              </w:rPr>
            </w:pPr>
            <w:r w:rsidRPr="00B334BA">
              <w:rPr>
                <w:rFonts w:ascii="Times New Roman" w:hAnsi="Times New Roman"/>
                <w:sz w:val="24"/>
                <w:szCs w:val="24"/>
              </w:rPr>
              <w:t>2. Экономическое ин</w:t>
            </w:r>
            <w:r w:rsidR="004B0258" w:rsidRPr="00B334BA">
              <w:rPr>
                <w:rFonts w:ascii="Times New Roman" w:hAnsi="Times New Roman"/>
                <w:sz w:val="24"/>
                <w:szCs w:val="24"/>
              </w:rPr>
              <w:t>но</w:t>
            </w:r>
            <w:r w:rsidRPr="00B334BA">
              <w:rPr>
                <w:rFonts w:ascii="Times New Roman" w:hAnsi="Times New Roman"/>
                <w:sz w:val="24"/>
                <w:szCs w:val="24"/>
              </w:rPr>
              <w:t>вацион</w:t>
            </w:r>
            <w:r w:rsidR="004E1EF7" w:rsidRPr="00B334BA">
              <w:rPr>
                <w:rFonts w:ascii="Times New Roman" w:hAnsi="Times New Roman"/>
                <w:sz w:val="24"/>
                <w:szCs w:val="24"/>
              </w:rPr>
              <w:t>но</w:t>
            </w:r>
            <w:r w:rsidR="00074A28" w:rsidRPr="00B334BA">
              <w:rPr>
                <w:rFonts w:ascii="Times New Roman" w:hAnsi="Times New Roman"/>
                <w:sz w:val="24"/>
                <w:szCs w:val="24"/>
              </w:rPr>
              <w:t xml:space="preserve"> </w:t>
            </w:r>
            <w:r w:rsidR="004B0258" w:rsidRPr="00B334BA">
              <w:rPr>
                <w:rFonts w:ascii="Times New Roman" w:hAnsi="Times New Roman"/>
                <w:sz w:val="24"/>
                <w:szCs w:val="24"/>
              </w:rPr>
              <w:t>ориентированное развитие муниципального района «Борисовский район»</w:t>
            </w:r>
            <w:r w:rsidR="00074A28" w:rsidRPr="00B334BA">
              <w:rPr>
                <w:rFonts w:ascii="Times New Roman" w:hAnsi="Times New Roman"/>
                <w:sz w:val="24"/>
                <w:szCs w:val="24"/>
              </w:rPr>
              <w:t>.</w:t>
            </w:r>
          </w:p>
          <w:p w:rsidR="007006C8" w:rsidRPr="00B334BA" w:rsidRDefault="007006C8" w:rsidP="007006C8">
            <w:pPr>
              <w:spacing w:after="0" w:line="240" w:lineRule="auto"/>
              <w:ind w:firstLine="709"/>
              <w:jc w:val="both"/>
              <w:rPr>
                <w:rFonts w:ascii="Times New Roman" w:hAnsi="Times New Roman"/>
                <w:sz w:val="24"/>
                <w:szCs w:val="24"/>
              </w:rPr>
            </w:pPr>
            <w:r w:rsidRPr="00B334BA">
              <w:rPr>
                <w:rFonts w:ascii="Times New Roman" w:hAnsi="Times New Roman"/>
                <w:sz w:val="24"/>
                <w:szCs w:val="24"/>
              </w:rPr>
              <w:t xml:space="preserve">Основная цель второго стратегического направления: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 сельское хозяйство, малый бизнес, максимально рациональное использование возможностей территории, а также диверсификация экономики района. </w:t>
            </w:r>
          </w:p>
          <w:p w:rsidR="00ED306B" w:rsidRPr="00B334BA" w:rsidRDefault="007006C8" w:rsidP="00610AB5">
            <w:pPr>
              <w:spacing w:after="0" w:line="240" w:lineRule="auto"/>
              <w:ind w:firstLine="709"/>
              <w:jc w:val="both"/>
              <w:rPr>
                <w:rFonts w:ascii="Times New Roman" w:hAnsi="Times New Roman"/>
                <w:sz w:val="24"/>
                <w:szCs w:val="24"/>
              </w:rPr>
            </w:pPr>
            <w:r w:rsidRPr="00B334BA">
              <w:rPr>
                <w:rFonts w:ascii="Times New Roman" w:hAnsi="Times New Roman"/>
                <w:sz w:val="24"/>
                <w:szCs w:val="24"/>
              </w:rPr>
              <w:t>Для реализации данной цели необходимо решение следующих задач:</w:t>
            </w:r>
          </w:p>
          <w:p w:rsidR="007006C8" w:rsidRPr="00B334BA" w:rsidRDefault="00ED306B" w:rsidP="00610AB5">
            <w:pPr>
              <w:spacing w:after="0" w:line="240" w:lineRule="auto"/>
              <w:ind w:firstLine="709"/>
              <w:jc w:val="both"/>
              <w:rPr>
                <w:rFonts w:ascii="Times New Roman" w:hAnsi="Times New Roman"/>
                <w:sz w:val="24"/>
                <w:szCs w:val="24"/>
              </w:rPr>
            </w:pPr>
            <w:r w:rsidRPr="00B334BA">
              <w:rPr>
                <w:rFonts w:ascii="Times New Roman" w:hAnsi="Times New Roman"/>
                <w:sz w:val="24"/>
                <w:szCs w:val="24"/>
              </w:rPr>
              <w:t xml:space="preserve">- </w:t>
            </w:r>
            <w:r w:rsidR="007006C8" w:rsidRPr="00B334BA">
              <w:rPr>
                <w:rFonts w:ascii="Times New Roman" w:hAnsi="Times New Roman"/>
                <w:sz w:val="24"/>
                <w:szCs w:val="24"/>
              </w:rPr>
              <w:t>развитие промышленных производств;</w:t>
            </w:r>
          </w:p>
          <w:p w:rsidR="007006C8" w:rsidRPr="00B334BA" w:rsidRDefault="007006C8" w:rsidP="00610AB5">
            <w:pPr>
              <w:widowControl w:val="0"/>
              <w:pBdr>
                <w:bottom w:val="single" w:sz="4" w:space="30" w:color="FFFFFF"/>
              </w:pBdr>
              <w:tabs>
                <w:tab w:val="left" w:pos="885"/>
                <w:tab w:val="left" w:pos="9540"/>
              </w:tabs>
              <w:spacing w:after="0" w:line="240" w:lineRule="atLeast"/>
              <w:ind w:left="1080" w:hanging="338"/>
              <w:contextualSpacing/>
              <w:jc w:val="both"/>
              <w:rPr>
                <w:rFonts w:ascii="Times New Roman" w:hAnsi="Times New Roman"/>
                <w:sz w:val="24"/>
                <w:szCs w:val="24"/>
              </w:rPr>
            </w:pPr>
            <w:r w:rsidRPr="00B334BA">
              <w:rPr>
                <w:rFonts w:ascii="Times New Roman" w:hAnsi="Times New Roman"/>
                <w:sz w:val="24"/>
                <w:szCs w:val="24"/>
              </w:rPr>
              <w:t>- развитие сельского хозяйства;</w:t>
            </w:r>
          </w:p>
          <w:p w:rsidR="007006C8" w:rsidRPr="00B334BA" w:rsidRDefault="007006C8" w:rsidP="00610AB5">
            <w:pPr>
              <w:widowControl w:val="0"/>
              <w:pBdr>
                <w:bottom w:val="single" w:sz="4" w:space="30" w:color="FFFFFF"/>
              </w:pBdr>
              <w:tabs>
                <w:tab w:val="left" w:pos="885"/>
                <w:tab w:val="left" w:pos="9540"/>
              </w:tabs>
              <w:spacing w:after="0" w:line="240" w:lineRule="atLeast"/>
              <w:ind w:left="1080" w:hanging="338"/>
              <w:contextualSpacing/>
              <w:jc w:val="both"/>
              <w:rPr>
                <w:rFonts w:ascii="Times New Roman" w:hAnsi="Times New Roman"/>
                <w:sz w:val="24"/>
                <w:szCs w:val="24"/>
              </w:rPr>
            </w:pPr>
            <w:r w:rsidRPr="00B334BA">
              <w:rPr>
                <w:rFonts w:ascii="Times New Roman" w:hAnsi="Times New Roman"/>
                <w:sz w:val="24"/>
                <w:szCs w:val="24"/>
              </w:rPr>
              <w:t>- развитие строительства;</w:t>
            </w:r>
          </w:p>
          <w:p w:rsidR="007006C8" w:rsidRPr="00B334BA" w:rsidRDefault="007006C8" w:rsidP="00610AB5">
            <w:pPr>
              <w:widowControl w:val="0"/>
              <w:pBdr>
                <w:bottom w:val="single" w:sz="4" w:space="30" w:color="FFFFFF"/>
              </w:pBdr>
              <w:tabs>
                <w:tab w:val="left" w:pos="885"/>
                <w:tab w:val="left" w:pos="9540"/>
              </w:tabs>
              <w:spacing w:after="0" w:line="240" w:lineRule="atLeast"/>
              <w:ind w:left="1080" w:hanging="338"/>
              <w:contextualSpacing/>
              <w:jc w:val="both"/>
              <w:rPr>
                <w:rFonts w:ascii="Times New Roman" w:hAnsi="Times New Roman"/>
                <w:sz w:val="24"/>
                <w:szCs w:val="24"/>
              </w:rPr>
            </w:pPr>
            <w:r w:rsidRPr="00B334BA">
              <w:rPr>
                <w:rFonts w:ascii="Times New Roman" w:hAnsi="Times New Roman"/>
                <w:sz w:val="24"/>
                <w:szCs w:val="24"/>
              </w:rPr>
              <w:t>- развитие сферы услуг;</w:t>
            </w:r>
          </w:p>
          <w:p w:rsidR="007006C8" w:rsidRPr="00B334BA" w:rsidRDefault="007006C8" w:rsidP="00610AB5">
            <w:pPr>
              <w:widowControl w:val="0"/>
              <w:pBdr>
                <w:bottom w:val="single" w:sz="4" w:space="30" w:color="FFFFFF"/>
              </w:pBdr>
              <w:tabs>
                <w:tab w:val="left" w:pos="885"/>
                <w:tab w:val="left" w:pos="9540"/>
              </w:tabs>
              <w:spacing w:after="0" w:line="240" w:lineRule="atLeast"/>
              <w:ind w:left="1080" w:hanging="338"/>
              <w:contextualSpacing/>
              <w:jc w:val="both"/>
              <w:rPr>
                <w:rFonts w:ascii="Times New Roman" w:hAnsi="Times New Roman"/>
                <w:sz w:val="24"/>
                <w:szCs w:val="24"/>
              </w:rPr>
            </w:pPr>
            <w:r w:rsidRPr="00B334BA">
              <w:rPr>
                <w:rFonts w:ascii="Times New Roman" w:hAnsi="Times New Roman"/>
                <w:sz w:val="24"/>
                <w:szCs w:val="24"/>
              </w:rPr>
              <w:t>- развитие малого и среднего предпринимательства;</w:t>
            </w:r>
          </w:p>
          <w:p w:rsidR="00ED306B" w:rsidRPr="00B334BA" w:rsidRDefault="007006C8" w:rsidP="00610AB5">
            <w:pPr>
              <w:widowControl w:val="0"/>
              <w:pBdr>
                <w:bottom w:val="single" w:sz="4" w:space="30" w:color="FFFFFF"/>
              </w:pBdr>
              <w:tabs>
                <w:tab w:val="left" w:pos="885"/>
                <w:tab w:val="left" w:pos="9540"/>
              </w:tabs>
              <w:spacing w:after="0" w:line="240" w:lineRule="atLeast"/>
              <w:ind w:left="1080" w:hanging="338"/>
              <w:contextualSpacing/>
              <w:jc w:val="both"/>
              <w:rPr>
                <w:rFonts w:ascii="Times New Roman" w:hAnsi="Times New Roman"/>
                <w:sz w:val="24"/>
                <w:szCs w:val="24"/>
              </w:rPr>
            </w:pPr>
            <w:r w:rsidRPr="00B334BA">
              <w:rPr>
                <w:rFonts w:ascii="Times New Roman" w:hAnsi="Times New Roman"/>
                <w:sz w:val="24"/>
                <w:szCs w:val="24"/>
              </w:rPr>
              <w:t>- развитие инноваций.</w:t>
            </w:r>
          </w:p>
          <w:p w:rsidR="007C3F28" w:rsidRPr="00B334BA" w:rsidRDefault="00ED306B" w:rsidP="007C3F28">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3.</w:t>
            </w:r>
            <w:r w:rsidR="007C3F28" w:rsidRPr="00B334BA">
              <w:rPr>
                <w:rFonts w:ascii="Times New Roman" w:hAnsi="Times New Roman"/>
                <w:sz w:val="24"/>
                <w:szCs w:val="24"/>
              </w:rPr>
              <w:t xml:space="preserve"> </w:t>
            </w:r>
            <w:r w:rsidR="00074A28" w:rsidRPr="00B334BA">
              <w:rPr>
                <w:rFonts w:ascii="Times New Roman" w:hAnsi="Times New Roman"/>
                <w:sz w:val="24"/>
                <w:szCs w:val="24"/>
              </w:rPr>
              <w:t>Повышение качества условий жизнедеятельности населения</w:t>
            </w:r>
            <w:r w:rsidR="009472BE" w:rsidRPr="00B334BA">
              <w:rPr>
                <w:rFonts w:ascii="Times New Roman" w:hAnsi="Times New Roman"/>
                <w:sz w:val="24"/>
                <w:szCs w:val="24"/>
              </w:rPr>
              <w:t>.</w:t>
            </w:r>
          </w:p>
          <w:p w:rsidR="007C3F28" w:rsidRPr="00B334BA" w:rsidRDefault="001E0124" w:rsidP="007C3F28">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 xml:space="preserve">Основной целью третьего стратегического направления </w:t>
            </w:r>
            <w:r w:rsidRPr="00B334BA">
              <w:rPr>
                <w:rFonts w:ascii="Times New Roman" w:hAnsi="Times New Roman"/>
                <w:sz w:val="24"/>
                <w:szCs w:val="24"/>
                <w:lang w:eastAsia="ar-SA"/>
              </w:rPr>
              <w:t xml:space="preserve">является </w:t>
            </w:r>
            <w:r w:rsidRPr="00B334BA">
              <w:rPr>
                <w:rFonts w:ascii="Times New Roman" w:hAnsi="Times New Roman"/>
                <w:sz w:val="24"/>
                <w:szCs w:val="24"/>
              </w:rPr>
              <w:t>формирование благоприятной социальной среды, создающей условия для комфортного и безопасного проживания.</w:t>
            </w:r>
          </w:p>
          <w:p w:rsidR="007C3F28" w:rsidRPr="00B334BA" w:rsidRDefault="001E0124" w:rsidP="007C3F28">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Для реализации данной цели необходимо решение следующих задач:</w:t>
            </w:r>
          </w:p>
          <w:p w:rsidR="00336077" w:rsidRPr="00B334BA" w:rsidRDefault="00336077" w:rsidP="00336077">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w:t>
            </w:r>
            <w:r w:rsidR="001E0124" w:rsidRPr="00B334BA">
              <w:rPr>
                <w:rFonts w:ascii="Times New Roman" w:hAnsi="Times New Roman"/>
                <w:sz w:val="24"/>
                <w:szCs w:val="24"/>
              </w:rPr>
              <w:t>качество жилищных условий, комплексное благоустройство населенных пунктов;</w:t>
            </w:r>
          </w:p>
          <w:p w:rsidR="00336077" w:rsidRPr="00B334BA" w:rsidRDefault="001E0124" w:rsidP="00336077">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 экология и рациональное природопользование;</w:t>
            </w:r>
          </w:p>
          <w:p w:rsidR="00336077" w:rsidRPr="00B334BA" w:rsidRDefault="001E0124" w:rsidP="00336077">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 укрепление правопорядка;</w:t>
            </w:r>
          </w:p>
          <w:p w:rsidR="00336077" w:rsidRPr="00B334BA" w:rsidRDefault="00336077" w:rsidP="00336077">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lastRenderedPageBreak/>
              <w:t>-</w:t>
            </w:r>
            <w:r w:rsidR="001E0124" w:rsidRPr="00B334BA">
              <w:rPr>
                <w:rFonts w:ascii="Times New Roman" w:hAnsi="Times New Roman"/>
                <w:sz w:val="24"/>
                <w:szCs w:val="24"/>
              </w:rPr>
              <w:t>развитие гражданского общества и местного самоуправления;</w:t>
            </w:r>
          </w:p>
          <w:p w:rsidR="00ED4B0A" w:rsidRPr="00B334BA" w:rsidRDefault="001E0124" w:rsidP="00B81125">
            <w:pPr>
              <w:widowControl w:val="0"/>
              <w:pBdr>
                <w:bottom w:val="single" w:sz="4" w:space="30" w:color="FFFFFF"/>
              </w:pBdr>
              <w:tabs>
                <w:tab w:val="left" w:pos="885"/>
                <w:tab w:val="left" w:pos="9540"/>
              </w:tabs>
              <w:spacing w:after="0" w:line="240" w:lineRule="atLeast"/>
              <w:ind w:firstLine="742"/>
              <w:contextualSpacing/>
              <w:jc w:val="both"/>
              <w:rPr>
                <w:rFonts w:ascii="Times New Roman" w:hAnsi="Times New Roman"/>
                <w:sz w:val="24"/>
                <w:szCs w:val="24"/>
              </w:rPr>
            </w:pPr>
            <w:r w:rsidRPr="00B334BA">
              <w:rPr>
                <w:rFonts w:ascii="Times New Roman" w:hAnsi="Times New Roman"/>
                <w:sz w:val="24"/>
                <w:szCs w:val="24"/>
              </w:rPr>
              <w:t>- пространственное развитие</w:t>
            </w:r>
            <w:r w:rsidR="00B81125" w:rsidRPr="00B334BA">
              <w:rPr>
                <w:rFonts w:ascii="Times New Roman" w:hAnsi="Times New Roman"/>
                <w:sz w:val="24"/>
                <w:szCs w:val="24"/>
              </w:rPr>
              <w:t>.</w:t>
            </w: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E23508" w:rsidRDefault="00250BD2" w:rsidP="00250BD2">
            <w:pPr>
              <w:pStyle w:val="Default"/>
              <w:contextualSpacing/>
              <w:rPr>
                <w:rFonts w:ascii="Times New Roman" w:hAnsi="Times New Roman" w:cs="Times New Roman"/>
              </w:rPr>
            </w:pPr>
            <w:r w:rsidRPr="00E23508">
              <w:rPr>
                <w:rFonts w:ascii="Times New Roman" w:hAnsi="Times New Roman" w:cs="Times New Roman"/>
              </w:rPr>
              <w:t>Инвестиционный климат</w:t>
            </w:r>
          </w:p>
        </w:tc>
        <w:tc>
          <w:tcPr>
            <w:tcW w:w="7294" w:type="dxa"/>
            <w:shd w:val="clear" w:color="auto" w:fill="auto"/>
            <w:vAlign w:val="center"/>
          </w:tcPr>
          <w:p w:rsidR="00C6693A" w:rsidRPr="00E70921" w:rsidRDefault="00FF7D5A" w:rsidP="00C6693A">
            <w:pPr>
              <w:autoSpaceDE w:val="0"/>
              <w:autoSpaceDN w:val="0"/>
              <w:adjustRightInd w:val="0"/>
              <w:spacing w:after="0" w:line="240" w:lineRule="auto"/>
              <w:ind w:firstLine="742"/>
              <w:jc w:val="both"/>
              <w:rPr>
                <w:rFonts w:ascii="Times New Roman" w:hAnsi="Times New Roman" w:cs="Times New Roman"/>
                <w:bCs/>
                <w:iCs/>
                <w:sz w:val="24"/>
                <w:szCs w:val="24"/>
              </w:rPr>
            </w:pPr>
            <w:r w:rsidRPr="00E70921">
              <w:rPr>
                <w:rFonts w:ascii="Times New Roman" w:hAnsi="Times New Roman" w:cs="Times New Roman"/>
                <w:bCs/>
                <w:iCs/>
                <w:sz w:val="24"/>
                <w:szCs w:val="24"/>
              </w:rPr>
              <w:t>Борисовский</w:t>
            </w:r>
            <w:r w:rsidR="007D11A4" w:rsidRPr="00E70921">
              <w:rPr>
                <w:rFonts w:ascii="Times New Roman" w:hAnsi="Times New Roman" w:cs="Times New Roman"/>
                <w:bCs/>
                <w:iCs/>
                <w:sz w:val="24"/>
                <w:szCs w:val="24"/>
              </w:rPr>
              <w:t xml:space="preserve"> район </w:t>
            </w:r>
            <w:r w:rsidR="007D11A4" w:rsidRPr="00E70921">
              <w:rPr>
                <w:rFonts w:ascii="Times New Roman" w:hAnsi="Times New Roman" w:cs="Times New Roman"/>
                <w:bCs/>
                <w:sz w:val="24"/>
                <w:szCs w:val="24"/>
              </w:rPr>
              <w:t xml:space="preserve">- </w:t>
            </w:r>
            <w:r w:rsidR="007D11A4" w:rsidRPr="00E70921">
              <w:rPr>
                <w:rFonts w:ascii="Times New Roman" w:hAnsi="Times New Roman" w:cs="Times New Roman"/>
                <w:bCs/>
                <w:iCs/>
                <w:sz w:val="24"/>
                <w:szCs w:val="24"/>
              </w:rPr>
              <w:t>это территория с достойными и комфортными условиями для работы,</w:t>
            </w:r>
            <w:r w:rsidRPr="00E70921">
              <w:rPr>
                <w:rFonts w:ascii="Times New Roman" w:hAnsi="Times New Roman" w:cs="Times New Roman"/>
                <w:bCs/>
                <w:iCs/>
                <w:sz w:val="24"/>
                <w:szCs w:val="24"/>
              </w:rPr>
              <w:t xml:space="preserve"> </w:t>
            </w:r>
            <w:r w:rsidR="007D11A4" w:rsidRPr="00E70921">
              <w:rPr>
                <w:rFonts w:ascii="Times New Roman" w:hAnsi="Times New Roman" w:cs="Times New Roman"/>
                <w:bCs/>
                <w:iCs/>
                <w:sz w:val="24"/>
                <w:szCs w:val="24"/>
              </w:rPr>
              <w:t>культурного и здорового образа жизни населения, а также с благоприятным пространством для</w:t>
            </w:r>
            <w:r w:rsidRPr="00E70921">
              <w:rPr>
                <w:rFonts w:ascii="Times New Roman" w:hAnsi="Times New Roman" w:cs="Times New Roman"/>
                <w:bCs/>
                <w:iCs/>
                <w:sz w:val="24"/>
                <w:szCs w:val="24"/>
              </w:rPr>
              <w:t xml:space="preserve"> </w:t>
            </w:r>
            <w:r w:rsidR="007D11A4" w:rsidRPr="00E70921">
              <w:rPr>
                <w:rFonts w:ascii="Times New Roman" w:hAnsi="Times New Roman" w:cs="Times New Roman"/>
                <w:bCs/>
                <w:iCs/>
                <w:sz w:val="24"/>
                <w:szCs w:val="24"/>
              </w:rPr>
              <w:t>инвестиций,</w:t>
            </w:r>
            <w:r w:rsidR="00291424" w:rsidRPr="00E70921">
              <w:rPr>
                <w:rFonts w:ascii="Times New Roman" w:hAnsi="Times New Roman" w:cs="Times New Roman"/>
                <w:bCs/>
                <w:iCs/>
                <w:sz w:val="24"/>
                <w:szCs w:val="24"/>
              </w:rPr>
              <w:t xml:space="preserve"> за счет динамично</w:t>
            </w:r>
            <w:r w:rsidR="007D11A4" w:rsidRPr="00E70921">
              <w:rPr>
                <w:rFonts w:ascii="Times New Roman" w:hAnsi="Times New Roman" w:cs="Times New Roman"/>
                <w:bCs/>
                <w:iCs/>
                <w:sz w:val="24"/>
                <w:szCs w:val="24"/>
              </w:rPr>
              <w:t xml:space="preserve"> развиваю</w:t>
            </w:r>
            <w:r w:rsidR="00291424" w:rsidRPr="00E70921">
              <w:rPr>
                <w:rFonts w:ascii="Times New Roman" w:hAnsi="Times New Roman" w:cs="Times New Roman"/>
                <w:bCs/>
                <w:iCs/>
                <w:sz w:val="24"/>
                <w:szCs w:val="24"/>
              </w:rPr>
              <w:t xml:space="preserve">щегося агропромышленного сектора, малого и среднего </w:t>
            </w:r>
            <w:r w:rsidRPr="00E70921">
              <w:rPr>
                <w:rFonts w:ascii="Times New Roman" w:hAnsi="Times New Roman" w:cs="Times New Roman"/>
                <w:bCs/>
                <w:iCs/>
                <w:sz w:val="24"/>
                <w:szCs w:val="24"/>
              </w:rPr>
              <w:t xml:space="preserve"> </w:t>
            </w:r>
            <w:r w:rsidR="007D11A4" w:rsidRPr="00E70921">
              <w:rPr>
                <w:rFonts w:ascii="Times New Roman" w:hAnsi="Times New Roman" w:cs="Times New Roman"/>
                <w:bCs/>
                <w:iCs/>
                <w:sz w:val="24"/>
                <w:szCs w:val="24"/>
              </w:rPr>
              <w:t xml:space="preserve">предпринимательства, </w:t>
            </w:r>
            <w:r w:rsidR="00C6693A" w:rsidRPr="00E70921">
              <w:rPr>
                <w:rFonts w:ascii="Times New Roman" w:hAnsi="Times New Roman" w:cs="Times New Roman"/>
                <w:bCs/>
                <w:iCs/>
                <w:sz w:val="24"/>
                <w:szCs w:val="24"/>
              </w:rPr>
              <w:t xml:space="preserve"> </w:t>
            </w:r>
            <w:r w:rsidR="007D11A4" w:rsidRPr="00E70921">
              <w:rPr>
                <w:rFonts w:ascii="Times New Roman" w:hAnsi="Times New Roman" w:cs="Times New Roman"/>
                <w:bCs/>
                <w:iCs/>
                <w:sz w:val="24"/>
                <w:szCs w:val="24"/>
              </w:rPr>
              <w:t>крес</w:t>
            </w:r>
            <w:r w:rsidR="00291424" w:rsidRPr="00E70921">
              <w:rPr>
                <w:rFonts w:ascii="Times New Roman" w:hAnsi="Times New Roman" w:cs="Times New Roman"/>
                <w:bCs/>
                <w:iCs/>
                <w:sz w:val="24"/>
                <w:szCs w:val="24"/>
              </w:rPr>
              <w:t>тьянских (фермерских) хозяйств</w:t>
            </w:r>
            <w:r w:rsidR="00C6693A" w:rsidRPr="00E70921">
              <w:rPr>
                <w:rFonts w:ascii="Times New Roman" w:hAnsi="Times New Roman" w:cs="Times New Roman"/>
                <w:bCs/>
                <w:iCs/>
                <w:sz w:val="24"/>
                <w:szCs w:val="24"/>
              </w:rPr>
              <w:t>, личного подсобного хозяйства.</w:t>
            </w:r>
          </w:p>
          <w:p w:rsidR="007D11A4" w:rsidRPr="00E70921" w:rsidRDefault="00C6693A" w:rsidP="00C6693A">
            <w:pPr>
              <w:autoSpaceDE w:val="0"/>
              <w:autoSpaceDN w:val="0"/>
              <w:adjustRightInd w:val="0"/>
              <w:spacing w:after="0" w:line="240" w:lineRule="auto"/>
              <w:ind w:firstLine="742"/>
              <w:jc w:val="both"/>
              <w:rPr>
                <w:rFonts w:ascii="Times New Roman" w:hAnsi="Times New Roman" w:cs="Times New Roman"/>
                <w:bCs/>
                <w:iCs/>
                <w:sz w:val="24"/>
                <w:szCs w:val="24"/>
              </w:rPr>
            </w:pPr>
            <w:r w:rsidRPr="00E70921">
              <w:rPr>
                <w:rFonts w:ascii="Times New Roman" w:hAnsi="Times New Roman" w:cs="Times New Roman"/>
                <w:bCs/>
                <w:iCs/>
                <w:sz w:val="24"/>
                <w:szCs w:val="24"/>
              </w:rPr>
              <w:t>Конкурентными п</w:t>
            </w:r>
            <w:r w:rsidR="00692A7A" w:rsidRPr="00E70921">
              <w:rPr>
                <w:rFonts w:ascii="Times New Roman" w:hAnsi="Times New Roman" w:cs="Times New Roman"/>
                <w:bCs/>
                <w:iCs/>
                <w:sz w:val="24"/>
                <w:szCs w:val="24"/>
              </w:rPr>
              <w:t>реимуществами Борисовского</w:t>
            </w:r>
            <w:r w:rsidR="007D11A4" w:rsidRPr="00E70921">
              <w:rPr>
                <w:rFonts w:ascii="Times New Roman" w:hAnsi="Times New Roman" w:cs="Times New Roman"/>
                <w:bCs/>
                <w:iCs/>
                <w:sz w:val="24"/>
                <w:szCs w:val="24"/>
              </w:rPr>
              <w:t xml:space="preserve"> района являются:</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выгодное экономико-географическое положение;</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благоприятные природно-климатические и экологические условия;</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наличие плодородных земель для развития сельскохозяйственного производства;</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близость к городским рынкам сбыта сельскохозяйственной продукции;</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высокий уровень газификации населенных пунктов района;</w:t>
            </w:r>
          </w:p>
          <w:p w:rsidR="007D11A4" w:rsidRPr="00E70921" w:rsidRDefault="007D11A4" w:rsidP="007D11A4">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наличие развитой маршрутной сети по перевозке пассажиров и багажа общественным</w:t>
            </w:r>
            <w:r w:rsidR="00D71A4F" w:rsidRPr="00E70921">
              <w:rPr>
                <w:rFonts w:ascii="Times New Roman" w:hAnsi="Times New Roman" w:cs="Times New Roman"/>
                <w:bCs/>
                <w:iCs/>
                <w:sz w:val="24"/>
                <w:szCs w:val="24"/>
              </w:rPr>
              <w:t xml:space="preserve"> </w:t>
            </w:r>
            <w:r w:rsidRPr="00E70921">
              <w:rPr>
                <w:rFonts w:ascii="Times New Roman" w:hAnsi="Times New Roman" w:cs="Times New Roman"/>
                <w:bCs/>
                <w:iCs/>
                <w:sz w:val="24"/>
                <w:szCs w:val="24"/>
              </w:rPr>
              <w:t>транспортом;</w:t>
            </w:r>
          </w:p>
          <w:p w:rsidR="00012BD6" w:rsidRPr="00E70921" w:rsidRDefault="007D11A4" w:rsidP="00012BD6">
            <w:pPr>
              <w:autoSpaceDE w:val="0"/>
              <w:autoSpaceDN w:val="0"/>
              <w:adjustRightInd w:val="0"/>
              <w:spacing w:after="0" w:line="240" w:lineRule="auto"/>
              <w:jc w:val="both"/>
              <w:rPr>
                <w:rFonts w:ascii="Times New Roman" w:hAnsi="Times New Roman" w:cs="Times New Roman"/>
                <w:bCs/>
                <w:iCs/>
                <w:sz w:val="24"/>
                <w:szCs w:val="24"/>
              </w:rPr>
            </w:pPr>
            <w:r w:rsidRPr="00E70921">
              <w:rPr>
                <w:rFonts w:ascii="Times New Roman" w:hAnsi="Times New Roman" w:cs="Times New Roman"/>
                <w:bCs/>
                <w:iCs/>
                <w:sz w:val="24"/>
                <w:szCs w:val="24"/>
              </w:rPr>
              <w:t>- равные условия конкуренции для всех предпринимательских структур, осуществляющих</w:t>
            </w:r>
            <w:r w:rsidR="00D71A4F" w:rsidRPr="00E70921">
              <w:rPr>
                <w:rFonts w:ascii="Times New Roman" w:hAnsi="Times New Roman" w:cs="Times New Roman"/>
                <w:bCs/>
                <w:iCs/>
                <w:sz w:val="24"/>
                <w:szCs w:val="24"/>
              </w:rPr>
              <w:t xml:space="preserve"> </w:t>
            </w:r>
            <w:r w:rsidRPr="00E70921">
              <w:rPr>
                <w:rFonts w:ascii="Times New Roman" w:hAnsi="Times New Roman" w:cs="Times New Roman"/>
                <w:bCs/>
                <w:iCs/>
                <w:sz w:val="24"/>
                <w:szCs w:val="24"/>
              </w:rPr>
              <w:t>деятельность на территории района;</w:t>
            </w:r>
          </w:p>
          <w:p w:rsidR="006655E0" w:rsidRPr="00E70921" w:rsidRDefault="007D11A4" w:rsidP="00012BD6">
            <w:pPr>
              <w:autoSpaceDE w:val="0"/>
              <w:autoSpaceDN w:val="0"/>
              <w:adjustRightInd w:val="0"/>
              <w:spacing w:after="0" w:line="240" w:lineRule="auto"/>
              <w:jc w:val="both"/>
              <w:rPr>
                <w:rFonts w:ascii="Times New Roman" w:hAnsi="Times New Roman" w:cs="Times New Roman"/>
                <w:sz w:val="24"/>
                <w:szCs w:val="24"/>
              </w:rPr>
            </w:pPr>
            <w:r w:rsidRPr="00E70921">
              <w:rPr>
                <w:rFonts w:ascii="Times New Roman" w:hAnsi="Times New Roman" w:cs="Times New Roman"/>
                <w:bCs/>
                <w:iCs/>
                <w:sz w:val="24"/>
                <w:szCs w:val="24"/>
              </w:rPr>
              <w:t>- низкий уровень социальной конфликтности населения.</w:t>
            </w:r>
            <w:r w:rsidR="00012BD6" w:rsidRPr="00E70921">
              <w:rPr>
                <w:rFonts w:ascii="Times New Roman" w:hAnsi="Times New Roman" w:cs="Times New Roman"/>
                <w:sz w:val="24"/>
                <w:szCs w:val="24"/>
              </w:rPr>
              <w:t xml:space="preserve"> </w:t>
            </w:r>
          </w:p>
          <w:p w:rsidR="00012BD6" w:rsidRPr="00E23508" w:rsidRDefault="00012BD6" w:rsidP="006655E0">
            <w:pPr>
              <w:autoSpaceDE w:val="0"/>
              <w:autoSpaceDN w:val="0"/>
              <w:adjustRightInd w:val="0"/>
              <w:spacing w:after="0" w:line="240" w:lineRule="auto"/>
              <w:ind w:firstLine="742"/>
              <w:jc w:val="both"/>
              <w:rPr>
                <w:rFonts w:ascii="Times New Roman" w:hAnsi="Times New Roman" w:cs="Times New Roman"/>
                <w:bCs/>
                <w:iCs/>
                <w:sz w:val="24"/>
                <w:szCs w:val="24"/>
              </w:rPr>
            </w:pPr>
            <w:r w:rsidRPr="00E23508">
              <w:rPr>
                <w:rFonts w:ascii="Times New Roman" w:hAnsi="Times New Roman" w:cs="Times New Roman"/>
                <w:bCs/>
                <w:iCs/>
                <w:sz w:val="24"/>
                <w:szCs w:val="24"/>
              </w:rPr>
              <w:t>Основными направлениями и приоритетами в сфере привлечения инвестиций</w:t>
            </w:r>
            <w:r w:rsidR="006655E0" w:rsidRPr="00E23508">
              <w:rPr>
                <w:rFonts w:ascii="Times New Roman" w:hAnsi="Times New Roman" w:cs="Times New Roman"/>
                <w:bCs/>
                <w:iCs/>
                <w:sz w:val="24"/>
                <w:szCs w:val="24"/>
              </w:rPr>
              <w:t xml:space="preserve"> в экономику Борисовского района</w:t>
            </w:r>
            <w:r w:rsidRPr="00E23508">
              <w:rPr>
                <w:rFonts w:ascii="Times New Roman" w:hAnsi="Times New Roman" w:cs="Times New Roman"/>
                <w:bCs/>
                <w:iCs/>
                <w:sz w:val="24"/>
                <w:szCs w:val="24"/>
              </w:rPr>
              <w:t xml:space="preserve">, нацеленными на увеличение </w:t>
            </w:r>
            <w:r w:rsidR="00E23508" w:rsidRPr="00E23508">
              <w:rPr>
                <w:rFonts w:ascii="Times New Roman" w:hAnsi="Times New Roman" w:cs="Times New Roman"/>
                <w:bCs/>
                <w:iCs/>
                <w:sz w:val="24"/>
                <w:szCs w:val="24"/>
              </w:rPr>
              <w:t>экономического потенциала в 2021-2022</w:t>
            </w:r>
            <w:r w:rsidRPr="00E23508">
              <w:rPr>
                <w:rFonts w:ascii="Times New Roman" w:hAnsi="Times New Roman" w:cs="Times New Roman"/>
                <w:bCs/>
                <w:iCs/>
                <w:sz w:val="24"/>
                <w:szCs w:val="24"/>
              </w:rPr>
              <w:t xml:space="preserve"> годах  и последующие годы, остаются:</w:t>
            </w:r>
          </w:p>
          <w:p w:rsidR="004A1FFC" w:rsidRPr="00E23508" w:rsidRDefault="00AF0452" w:rsidP="004A1FFC">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1. Р</w:t>
            </w:r>
            <w:r w:rsidR="004A1FFC" w:rsidRPr="00E23508">
              <w:rPr>
                <w:rFonts w:ascii="Times New Roman" w:hAnsi="Times New Roman" w:cs="Times New Roman"/>
                <w:bCs/>
                <w:iCs/>
                <w:sz w:val="24"/>
                <w:szCs w:val="24"/>
              </w:rPr>
              <w:t>азвитие действующих и создание новых промышленных производств;</w:t>
            </w:r>
          </w:p>
          <w:p w:rsidR="004A1FFC" w:rsidRPr="00E23508" w:rsidRDefault="00AF0452" w:rsidP="004A1FFC">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2. Р</w:t>
            </w:r>
            <w:r w:rsidR="004A1FFC" w:rsidRPr="00E23508">
              <w:rPr>
                <w:rFonts w:ascii="Times New Roman" w:hAnsi="Times New Roman" w:cs="Times New Roman"/>
                <w:bCs/>
                <w:iCs/>
                <w:sz w:val="24"/>
                <w:szCs w:val="24"/>
              </w:rPr>
              <w:t>азвитие высокоэффективного сельскохозяйственного производства;</w:t>
            </w:r>
          </w:p>
          <w:p w:rsidR="004A1FFC" w:rsidRPr="00E23508" w:rsidRDefault="001B6335" w:rsidP="004A1FFC">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3. С</w:t>
            </w:r>
            <w:r w:rsidR="004A1FFC" w:rsidRPr="00E23508">
              <w:rPr>
                <w:rFonts w:ascii="Times New Roman" w:hAnsi="Times New Roman" w:cs="Times New Roman"/>
                <w:bCs/>
                <w:iCs/>
                <w:sz w:val="24"/>
                <w:szCs w:val="24"/>
              </w:rPr>
              <w:t>троительство объектов по переработке сельскохозяйственной продукции;</w:t>
            </w:r>
          </w:p>
          <w:p w:rsidR="004A1FFC" w:rsidRPr="00E23508" w:rsidRDefault="004A1FFC" w:rsidP="004A1FFC">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 xml:space="preserve">4. </w:t>
            </w:r>
            <w:r w:rsidR="001B6335" w:rsidRPr="00E23508">
              <w:rPr>
                <w:rFonts w:ascii="Times New Roman" w:hAnsi="Times New Roman" w:cs="Times New Roman"/>
                <w:bCs/>
                <w:iCs/>
                <w:sz w:val="24"/>
                <w:szCs w:val="24"/>
              </w:rPr>
              <w:t xml:space="preserve"> Р</w:t>
            </w:r>
            <w:r w:rsidRPr="00E23508">
              <w:rPr>
                <w:rFonts w:ascii="Times New Roman" w:hAnsi="Times New Roman" w:cs="Times New Roman"/>
                <w:bCs/>
                <w:iCs/>
                <w:sz w:val="24"/>
                <w:szCs w:val="24"/>
              </w:rPr>
              <w:t>азвитие животноводства;</w:t>
            </w:r>
          </w:p>
          <w:p w:rsidR="004A1FFC" w:rsidRPr="00E23508" w:rsidRDefault="000B757B" w:rsidP="005F2BF8">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5</w:t>
            </w:r>
            <w:r w:rsidR="00ED00DB" w:rsidRPr="00E23508">
              <w:rPr>
                <w:rFonts w:ascii="Times New Roman" w:hAnsi="Times New Roman" w:cs="Times New Roman"/>
                <w:bCs/>
                <w:iCs/>
                <w:sz w:val="24"/>
                <w:szCs w:val="24"/>
              </w:rPr>
              <w:t xml:space="preserve">. </w:t>
            </w:r>
            <w:r w:rsidR="005F2BF8" w:rsidRPr="00E23508">
              <w:rPr>
                <w:rFonts w:ascii="Times New Roman" w:hAnsi="Times New Roman" w:cs="Times New Roman"/>
                <w:bCs/>
                <w:iCs/>
                <w:sz w:val="24"/>
                <w:szCs w:val="24"/>
              </w:rPr>
              <w:t xml:space="preserve">Создание и развитие транспортной, энергетической, логистической инфраструктуры </w:t>
            </w:r>
            <w:r w:rsidR="00183946" w:rsidRPr="00E23508">
              <w:rPr>
                <w:rFonts w:ascii="Times New Roman" w:hAnsi="Times New Roman" w:cs="Times New Roman"/>
                <w:bCs/>
                <w:iCs/>
                <w:sz w:val="24"/>
                <w:szCs w:val="24"/>
              </w:rPr>
              <w:t xml:space="preserve"> </w:t>
            </w:r>
            <w:r w:rsidR="005F2BF8" w:rsidRPr="00E23508">
              <w:rPr>
                <w:rFonts w:ascii="Times New Roman" w:hAnsi="Times New Roman" w:cs="Times New Roman"/>
                <w:bCs/>
                <w:iCs/>
                <w:sz w:val="24"/>
                <w:szCs w:val="24"/>
              </w:rPr>
              <w:t>района</w:t>
            </w:r>
            <w:r w:rsidR="003A6A50" w:rsidRPr="00E23508">
              <w:rPr>
                <w:rFonts w:ascii="Times New Roman" w:hAnsi="Times New Roman" w:cs="Times New Roman"/>
                <w:bCs/>
                <w:iCs/>
                <w:sz w:val="24"/>
                <w:szCs w:val="24"/>
              </w:rPr>
              <w:t>.</w:t>
            </w:r>
          </w:p>
          <w:p w:rsidR="003A6A50" w:rsidRPr="00E23508" w:rsidRDefault="000B757B" w:rsidP="003A6A50">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6</w:t>
            </w:r>
            <w:r w:rsidR="003A6A50" w:rsidRPr="00E23508">
              <w:rPr>
                <w:rFonts w:ascii="Times New Roman" w:hAnsi="Times New Roman" w:cs="Times New Roman"/>
                <w:bCs/>
                <w:iCs/>
                <w:sz w:val="24"/>
                <w:szCs w:val="24"/>
              </w:rPr>
              <w:t>. Модернизация и развитие систем водоснабжения, водоотведения, газоснабжения и</w:t>
            </w:r>
            <w:r w:rsidR="00BA0C41" w:rsidRPr="00E23508">
              <w:rPr>
                <w:rFonts w:ascii="Times New Roman" w:hAnsi="Times New Roman" w:cs="Times New Roman"/>
                <w:bCs/>
                <w:iCs/>
                <w:sz w:val="24"/>
                <w:szCs w:val="24"/>
              </w:rPr>
              <w:t xml:space="preserve"> </w:t>
            </w:r>
            <w:r w:rsidR="003A6A50" w:rsidRPr="00E23508">
              <w:rPr>
                <w:rFonts w:ascii="Times New Roman" w:hAnsi="Times New Roman" w:cs="Times New Roman"/>
                <w:bCs/>
                <w:iCs/>
                <w:sz w:val="24"/>
                <w:szCs w:val="24"/>
              </w:rPr>
              <w:t>теплоснабжения района</w:t>
            </w:r>
            <w:r w:rsidR="00BA0C41" w:rsidRPr="00E23508">
              <w:rPr>
                <w:rFonts w:ascii="Times New Roman" w:hAnsi="Times New Roman" w:cs="Times New Roman"/>
                <w:bCs/>
                <w:iCs/>
                <w:sz w:val="24"/>
                <w:szCs w:val="24"/>
              </w:rPr>
              <w:t>.</w:t>
            </w:r>
          </w:p>
          <w:p w:rsidR="00BA0C41" w:rsidRPr="00E2350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7</w:t>
            </w:r>
            <w:r w:rsidR="00BA0C41" w:rsidRPr="00E23508">
              <w:rPr>
                <w:rFonts w:ascii="Times New Roman" w:hAnsi="Times New Roman" w:cs="Times New Roman"/>
                <w:bCs/>
                <w:iCs/>
                <w:sz w:val="24"/>
                <w:szCs w:val="24"/>
              </w:rPr>
              <w:t>. Развитие спортивной инфраструктуры для физической культуры и массового спорта.</w:t>
            </w:r>
          </w:p>
          <w:p w:rsidR="00BA0C41" w:rsidRPr="00E2350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8</w:t>
            </w:r>
            <w:r w:rsidR="00BA0C41" w:rsidRPr="00E23508">
              <w:rPr>
                <w:rFonts w:ascii="Times New Roman" w:hAnsi="Times New Roman" w:cs="Times New Roman"/>
                <w:bCs/>
                <w:iCs/>
                <w:sz w:val="24"/>
                <w:szCs w:val="24"/>
              </w:rPr>
              <w:t>. Развитие туризма и рекреационного потенциала.</w:t>
            </w:r>
          </w:p>
          <w:p w:rsidR="00BA0C41" w:rsidRPr="00E23508" w:rsidRDefault="000B757B" w:rsidP="00BA0C41">
            <w:pPr>
              <w:autoSpaceDE w:val="0"/>
              <w:autoSpaceDN w:val="0"/>
              <w:adjustRightInd w:val="0"/>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9</w:t>
            </w:r>
            <w:r w:rsidR="00BA0C41" w:rsidRPr="00E23508">
              <w:rPr>
                <w:rFonts w:ascii="Times New Roman" w:hAnsi="Times New Roman" w:cs="Times New Roman"/>
                <w:bCs/>
                <w:iCs/>
                <w:sz w:val="24"/>
                <w:szCs w:val="24"/>
              </w:rPr>
              <w:t>. Развитие инфраструктуры сферы образования района.</w:t>
            </w:r>
          </w:p>
          <w:p w:rsidR="00667FB9" w:rsidRPr="00E23508" w:rsidRDefault="000B757B" w:rsidP="00667FB9">
            <w:pPr>
              <w:spacing w:after="0" w:line="240" w:lineRule="auto"/>
              <w:jc w:val="both"/>
              <w:rPr>
                <w:rFonts w:ascii="Times New Roman" w:hAnsi="Times New Roman" w:cs="Times New Roman"/>
                <w:bCs/>
                <w:iCs/>
                <w:sz w:val="24"/>
                <w:szCs w:val="24"/>
              </w:rPr>
            </w:pPr>
            <w:r w:rsidRPr="00E23508">
              <w:rPr>
                <w:rFonts w:ascii="Times New Roman" w:hAnsi="Times New Roman" w:cs="Times New Roman"/>
                <w:bCs/>
                <w:iCs/>
                <w:sz w:val="24"/>
                <w:szCs w:val="24"/>
              </w:rPr>
              <w:t>10</w:t>
            </w:r>
            <w:r w:rsidR="00BA0C41" w:rsidRPr="00E23508">
              <w:rPr>
                <w:rFonts w:ascii="Times New Roman" w:hAnsi="Times New Roman" w:cs="Times New Roman"/>
                <w:bCs/>
                <w:iCs/>
                <w:sz w:val="24"/>
                <w:szCs w:val="24"/>
              </w:rPr>
              <w:t>. Развитие социальной инфраструктуры района.</w:t>
            </w:r>
          </w:p>
          <w:p w:rsidR="00DF5922" w:rsidRPr="00E23508" w:rsidRDefault="00DF5922" w:rsidP="00667FB9">
            <w:pPr>
              <w:spacing w:after="0" w:line="240" w:lineRule="auto"/>
              <w:ind w:firstLine="742"/>
              <w:jc w:val="both"/>
              <w:rPr>
                <w:rFonts w:ascii="Times New Roman" w:hAnsi="Times New Roman" w:cs="Times New Roman"/>
                <w:sz w:val="24"/>
                <w:szCs w:val="24"/>
              </w:rPr>
            </w:pPr>
            <w:r w:rsidRPr="00E23508">
              <w:rPr>
                <w:rFonts w:ascii="Times New Roman" w:hAnsi="Times New Roman" w:cs="Times New Roman"/>
                <w:sz w:val="24"/>
                <w:szCs w:val="24"/>
              </w:rPr>
              <w:t xml:space="preserve">Департаментом экономического развития области подготовлен рейтинг инвестиционной активности муниципальных образований области по итогам </w:t>
            </w:r>
            <w:r w:rsidR="00E23508" w:rsidRPr="00E23508">
              <w:rPr>
                <w:rFonts w:ascii="Times New Roman" w:hAnsi="Times New Roman" w:cs="Times New Roman"/>
                <w:sz w:val="24"/>
                <w:szCs w:val="24"/>
              </w:rPr>
              <w:t>2021</w:t>
            </w:r>
            <w:r w:rsidR="00452CF0" w:rsidRPr="00E23508">
              <w:rPr>
                <w:rFonts w:ascii="Times New Roman" w:hAnsi="Times New Roman" w:cs="Times New Roman"/>
                <w:sz w:val="24"/>
                <w:szCs w:val="24"/>
              </w:rPr>
              <w:t>-</w:t>
            </w:r>
            <w:r w:rsidR="00E23508" w:rsidRPr="00E23508">
              <w:rPr>
                <w:rFonts w:ascii="Times New Roman" w:hAnsi="Times New Roman" w:cs="Times New Roman"/>
                <w:sz w:val="24"/>
                <w:szCs w:val="24"/>
              </w:rPr>
              <w:t>2022</w:t>
            </w:r>
            <w:r w:rsidRPr="00E23508">
              <w:rPr>
                <w:rFonts w:ascii="Times New Roman" w:hAnsi="Times New Roman" w:cs="Times New Roman"/>
                <w:sz w:val="24"/>
                <w:szCs w:val="24"/>
              </w:rPr>
              <w:t xml:space="preserve"> года. Рейтинг сформирован на основе оценки показателей, сгруппированных по четырём основным направлениям:</w:t>
            </w:r>
          </w:p>
          <w:p w:rsidR="00DF5922" w:rsidRPr="00E23508" w:rsidRDefault="00DF5922" w:rsidP="00452CF0">
            <w:pPr>
              <w:pStyle w:val="ab"/>
              <w:spacing w:before="0" w:beforeAutospacing="0" w:after="0" w:afterAutospacing="0"/>
              <w:ind w:firstLine="742"/>
              <w:jc w:val="both"/>
            </w:pPr>
            <w:r w:rsidRPr="00E23508">
              <w:t xml:space="preserve">Активность - характеризует участие муниципалитета в </w:t>
            </w:r>
            <w:r w:rsidRPr="00E23508">
              <w:lastRenderedPageBreak/>
              <w:t>проектной деятельности  при реализации инвестиционных проектов.</w:t>
            </w:r>
          </w:p>
          <w:p w:rsidR="007D69FE" w:rsidRPr="00E23508" w:rsidRDefault="00DF5922" w:rsidP="007D69FE">
            <w:pPr>
              <w:pStyle w:val="ab"/>
              <w:spacing w:before="0" w:beforeAutospacing="0" w:after="0" w:afterAutospacing="0"/>
              <w:ind w:firstLine="742"/>
              <w:jc w:val="both"/>
            </w:pPr>
            <w:r w:rsidRPr="00E23508">
              <w:t>Освоение инвестиций  - показатель отражает фактическое освоение инвестиций действующими предприятиями, а также освоение инвестиций  в рамках  реализуемых инвестиционных проектов.</w:t>
            </w:r>
            <w:r w:rsidR="007D69FE" w:rsidRPr="00E23508">
              <w:t xml:space="preserve"> </w:t>
            </w:r>
          </w:p>
          <w:p w:rsidR="00DF5922" w:rsidRPr="00E23508" w:rsidRDefault="007D69FE" w:rsidP="007D69FE">
            <w:pPr>
              <w:pStyle w:val="ab"/>
              <w:spacing w:before="0" w:beforeAutospacing="0" w:after="0" w:afterAutospacing="0"/>
              <w:ind w:firstLine="742"/>
              <w:jc w:val="both"/>
            </w:pPr>
            <w:r w:rsidRPr="00E23508">
              <w:t xml:space="preserve">Результативность </w:t>
            </w:r>
            <w:r w:rsidR="00111606" w:rsidRPr="00E23508">
              <w:t>фо</w:t>
            </w:r>
            <w:r w:rsidR="00DF5922" w:rsidRPr="00E23508">
              <w:t>рмируется на основании  количественных данных о введённых объектах реального сектора экономики, о реализуемых экономических  инвестиционных  проектах и вновь созданных рабочих местах при реализации проектов.</w:t>
            </w:r>
          </w:p>
          <w:p w:rsidR="00DF5922" w:rsidRPr="00E23508" w:rsidRDefault="00DF5922" w:rsidP="00452CF0">
            <w:pPr>
              <w:pStyle w:val="ab"/>
              <w:spacing w:before="0" w:beforeAutospacing="0" w:after="0" w:afterAutospacing="0"/>
              <w:ind w:firstLine="742"/>
              <w:jc w:val="both"/>
            </w:pPr>
            <w:r w:rsidRPr="00E23508">
              <w:t>Портфель инвестиционных проектов - показатель, характеризующий  инвестиционный потенциал муниципалитета на краткосрочную, среднесрочную и долгосрочную перспективы.</w:t>
            </w:r>
          </w:p>
          <w:p w:rsidR="00621DD1" w:rsidRPr="007C1224" w:rsidRDefault="00DF5922" w:rsidP="00D046FB">
            <w:pPr>
              <w:spacing w:after="0" w:line="240" w:lineRule="auto"/>
              <w:ind w:firstLine="567"/>
              <w:jc w:val="both"/>
              <w:rPr>
                <w:rFonts w:ascii="Times New Roman" w:hAnsi="Times New Roman" w:cs="Times New Roman"/>
                <w:sz w:val="24"/>
                <w:szCs w:val="24"/>
              </w:rPr>
            </w:pPr>
            <w:r w:rsidRPr="00E23508">
              <w:rPr>
                <w:rFonts w:ascii="Times New Roman" w:hAnsi="Times New Roman" w:cs="Times New Roman"/>
                <w:sz w:val="24"/>
                <w:szCs w:val="24"/>
              </w:rPr>
              <w:t>В оценке используются официальные данные Белгородстата, данные районов и городских округов, полученные в рамках проводимых департаментом мониторингов.</w:t>
            </w:r>
            <w:r w:rsidR="00503EDB" w:rsidRPr="00E70921">
              <w:rPr>
                <w:rFonts w:ascii="Times New Roman" w:hAnsi="Times New Roman" w:cs="Times New Roman"/>
                <w:b/>
                <w:sz w:val="24"/>
                <w:szCs w:val="24"/>
              </w:rPr>
              <w:t xml:space="preserve"> </w:t>
            </w:r>
            <w:r w:rsidR="00E23508" w:rsidRPr="007C1224">
              <w:rPr>
                <w:rFonts w:ascii="Times New Roman" w:hAnsi="Times New Roman" w:cs="Times New Roman"/>
                <w:sz w:val="24"/>
                <w:szCs w:val="24"/>
              </w:rPr>
              <w:t>По итогам 2022 года в сравнении с 2021</w:t>
            </w:r>
            <w:r w:rsidRPr="007C1224">
              <w:rPr>
                <w:rFonts w:ascii="Times New Roman" w:hAnsi="Times New Roman" w:cs="Times New Roman"/>
                <w:sz w:val="24"/>
                <w:szCs w:val="24"/>
              </w:rPr>
              <w:t xml:space="preserve"> годом </w:t>
            </w:r>
            <w:r w:rsidR="00E23508" w:rsidRPr="007C1224">
              <w:rPr>
                <w:rFonts w:ascii="Times New Roman" w:hAnsi="Times New Roman" w:cs="Times New Roman"/>
                <w:sz w:val="24"/>
                <w:szCs w:val="24"/>
              </w:rPr>
              <w:t xml:space="preserve"> Борисовский район занял 3</w:t>
            </w:r>
            <w:r w:rsidR="007F65A0" w:rsidRPr="007C1224">
              <w:rPr>
                <w:rFonts w:ascii="Times New Roman" w:hAnsi="Times New Roman" w:cs="Times New Roman"/>
                <w:sz w:val="24"/>
                <w:szCs w:val="24"/>
              </w:rPr>
              <w:t xml:space="preserve"> место в своей подгруппе и </w:t>
            </w:r>
            <w:r w:rsidR="00B00CA5">
              <w:rPr>
                <w:rFonts w:ascii="Times New Roman" w:hAnsi="Times New Roman" w:cs="Times New Roman"/>
                <w:sz w:val="24"/>
                <w:szCs w:val="24"/>
              </w:rPr>
              <w:t>поднялся на 3 позиции</w:t>
            </w:r>
            <w:r w:rsidR="007F65A0" w:rsidRPr="007C1224">
              <w:rPr>
                <w:rFonts w:ascii="Times New Roman" w:hAnsi="Times New Roman" w:cs="Times New Roman"/>
                <w:sz w:val="24"/>
                <w:szCs w:val="24"/>
              </w:rPr>
              <w:t>.</w:t>
            </w:r>
            <w:r w:rsidR="009F1BCE" w:rsidRPr="00E70921">
              <w:rPr>
                <w:rFonts w:ascii="Times New Roman" w:hAnsi="Times New Roman" w:cs="Times New Roman"/>
                <w:b/>
                <w:sz w:val="24"/>
                <w:szCs w:val="24"/>
              </w:rPr>
              <w:t xml:space="preserve"> </w:t>
            </w:r>
            <w:r w:rsidR="007C1224" w:rsidRPr="007C1224">
              <w:rPr>
                <w:rFonts w:ascii="Times New Roman" w:eastAsia="Times New Roman" w:hAnsi="Times New Roman" w:cs="Times New Roman"/>
                <w:sz w:val="24"/>
                <w:szCs w:val="24"/>
              </w:rPr>
              <w:t>За 2022</w:t>
            </w:r>
            <w:r w:rsidR="003670BF" w:rsidRPr="007C1224">
              <w:rPr>
                <w:rFonts w:ascii="Times New Roman" w:eastAsia="Times New Roman" w:hAnsi="Times New Roman" w:cs="Times New Roman"/>
                <w:sz w:val="24"/>
                <w:szCs w:val="24"/>
              </w:rPr>
              <w:t xml:space="preserve"> год объем инвестиций в основной капитал по полном</w:t>
            </w:r>
            <w:r w:rsidR="007C1224" w:rsidRPr="007C1224">
              <w:rPr>
                <w:rFonts w:ascii="Times New Roman" w:eastAsia="Times New Roman" w:hAnsi="Times New Roman" w:cs="Times New Roman"/>
                <w:sz w:val="24"/>
                <w:szCs w:val="24"/>
              </w:rPr>
              <w:t>у кругу предприятий составил 1,7</w:t>
            </w:r>
            <w:r w:rsidR="003670BF" w:rsidRPr="007C1224">
              <w:rPr>
                <w:rFonts w:ascii="Times New Roman" w:eastAsia="Times New Roman" w:hAnsi="Times New Roman" w:cs="Times New Roman"/>
                <w:sz w:val="24"/>
                <w:szCs w:val="24"/>
              </w:rPr>
              <w:t xml:space="preserve"> млрд. рублей, что на </w:t>
            </w:r>
            <w:r w:rsidR="007C1224" w:rsidRPr="007C1224">
              <w:rPr>
                <w:rFonts w:ascii="Times New Roman" w:eastAsia="Times New Roman" w:hAnsi="Times New Roman" w:cs="Times New Roman"/>
                <w:sz w:val="24"/>
                <w:szCs w:val="24"/>
              </w:rPr>
              <w:t>232 млн. рублей больше</w:t>
            </w:r>
            <w:r w:rsidR="003670BF" w:rsidRPr="007C1224">
              <w:rPr>
                <w:rFonts w:ascii="Times New Roman" w:eastAsia="Times New Roman" w:hAnsi="Times New Roman" w:cs="Times New Roman"/>
                <w:sz w:val="24"/>
                <w:szCs w:val="24"/>
              </w:rPr>
              <w:t>, чем аналогичный период  прошлого года.</w:t>
            </w:r>
            <w:r w:rsidR="007C1224" w:rsidRPr="007C1224">
              <w:rPr>
                <w:rFonts w:ascii="Times New Roman" w:hAnsi="Times New Roman" w:cs="Times New Roman"/>
                <w:sz w:val="24"/>
                <w:szCs w:val="24"/>
              </w:rPr>
              <w:t xml:space="preserve"> Увеличение</w:t>
            </w:r>
            <w:r w:rsidR="003670BF" w:rsidRPr="007C1224">
              <w:rPr>
                <w:rFonts w:ascii="Times New Roman" w:hAnsi="Times New Roman" w:cs="Times New Roman"/>
                <w:sz w:val="24"/>
                <w:szCs w:val="24"/>
              </w:rPr>
              <w:t xml:space="preserve"> данного показателя связано </w:t>
            </w:r>
            <w:r w:rsidR="007C1224" w:rsidRPr="007C1224">
              <w:rPr>
                <w:rFonts w:ascii="Times New Roman" w:hAnsi="Times New Roman" w:cs="Times New Roman"/>
                <w:sz w:val="24"/>
                <w:szCs w:val="24"/>
              </w:rPr>
              <w:t xml:space="preserve">с </w:t>
            </w:r>
            <w:r w:rsidR="00B6789C" w:rsidRPr="007C1224">
              <w:rPr>
                <w:rFonts w:ascii="Times New Roman" w:hAnsi="Times New Roman" w:cs="Times New Roman"/>
                <w:sz w:val="24"/>
                <w:szCs w:val="24"/>
              </w:rPr>
              <w:t>р</w:t>
            </w:r>
            <w:r w:rsidR="007C1224" w:rsidRPr="007C1224">
              <w:rPr>
                <w:rFonts w:ascii="Times New Roman" w:hAnsi="Times New Roman" w:cs="Times New Roman"/>
                <w:sz w:val="24"/>
                <w:szCs w:val="24"/>
              </w:rPr>
              <w:t>еализацией</w:t>
            </w:r>
            <w:r w:rsidR="00B6789C" w:rsidRPr="007C1224">
              <w:rPr>
                <w:rFonts w:ascii="Times New Roman" w:hAnsi="Times New Roman" w:cs="Times New Roman"/>
                <w:sz w:val="24"/>
                <w:szCs w:val="24"/>
              </w:rPr>
              <w:t xml:space="preserve"> комплекса мероприятий, направленных на улучшение инвестиционного климата, совместная плодотворная работа всех участников экономической жизни района от крупных предприятий до мал</w:t>
            </w:r>
            <w:r w:rsidR="007C1224" w:rsidRPr="007C1224">
              <w:rPr>
                <w:rFonts w:ascii="Times New Roman" w:hAnsi="Times New Roman" w:cs="Times New Roman"/>
                <w:sz w:val="24"/>
                <w:szCs w:val="24"/>
              </w:rPr>
              <w:t>ых форм хозяйствования</w:t>
            </w:r>
            <w:r w:rsidR="00B6789C" w:rsidRPr="007C1224">
              <w:rPr>
                <w:rFonts w:ascii="Times New Roman" w:hAnsi="Times New Roman" w:cs="Times New Roman"/>
                <w:sz w:val="24"/>
                <w:szCs w:val="24"/>
              </w:rPr>
              <w:t>.</w:t>
            </w:r>
          </w:p>
          <w:p w:rsidR="00ED00DB" w:rsidRPr="007C1224" w:rsidRDefault="00621DD1" w:rsidP="00D046FB">
            <w:pPr>
              <w:spacing w:after="0" w:line="240" w:lineRule="auto"/>
              <w:ind w:firstLine="567"/>
              <w:jc w:val="both"/>
              <w:rPr>
                <w:rFonts w:ascii="Times New Roman" w:eastAsia="Times New Roman" w:hAnsi="Times New Roman" w:cs="Times New Roman"/>
                <w:kern w:val="32"/>
                <w:sz w:val="24"/>
                <w:szCs w:val="24"/>
              </w:rPr>
            </w:pPr>
            <w:r w:rsidRPr="007C1224">
              <w:rPr>
                <w:rFonts w:ascii="Times New Roman" w:eastAsia="Times New Roman" w:hAnsi="Times New Roman" w:cs="Times New Roman"/>
                <w:kern w:val="32"/>
                <w:sz w:val="24"/>
                <w:szCs w:val="24"/>
              </w:rPr>
              <w:t>В</w:t>
            </w:r>
            <w:r w:rsidR="00ED00DB" w:rsidRPr="007C1224">
              <w:rPr>
                <w:rFonts w:ascii="Times New Roman" w:eastAsia="Times New Roman" w:hAnsi="Times New Roman" w:cs="Times New Roman"/>
                <w:kern w:val="32"/>
                <w:sz w:val="24"/>
                <w:szCs w:val="24"/>
              </w:rPr>
              <w:t xml:space="preserve"> целях совершенствования и координации работы по развитию инвестиционной деятельности в районе сформирована нормативная база:</w:t>
            </w:r>
          </w:p>
          <w:p w:rsidR="00D53F13" w:rsidRPr="007C1224" w:rsidRDefault="00D53F1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1.</w:t>
            </w:r>
            <w:r w:rsidR="007D51B5" w:rsidRPr="007C1224">
              <w:rPr>
                <w:rFonts w:ascii="Times New Roman" w:hAnsi="Times New Roman" w:cs="Times New Roman"/>
                <w:b w:val="0"/>
                <w:i w:val="0"/>
                <w:color w:val="auto"/>
                <w:sz w:val="24"/>
                <w:szCs w:val="24"/>
              </w:rPr>
              <w:t xml:space="preserve"> </w:t>
            </w:r>
            <w:hyperlink r:id="rId57" w:tgtFrame="_blank" w:tooltip="Распоряжение администрации Борисовского района от 20 декабря 2012 года № 1999-р" w:history="1">
              <w:r w:rsidRPr="007C1224">
                <w:rPr>
                  <w:rStyle w:val="aa"/>
                  <w:rFonts w:ascii="Times New Roman" w:hAnsi="Times New Roman" w:cs="Times New Roman"/>
                  <w:b w:val="0"/>
                  <w:i w:val="0"/>
                  <w:color w:val="auto"/>
                  <w:sz w:val="24"/>
                  <w:szCs w:val="24"/>
                  <w:u w:val="none"/>
                </w:rPr>
                <w:t>Распоряжение администрации Борисовского района от 20 декабря 2012 года № 1999-р "Об утверждении Положения управления проектами в Борисовском районе"</w:t>
              </w:r>
            </w:hyperlink>
            <w:r w:rsidR="00A90B62" w:rsidRPr="007C1224">
              <w:rPr>
                <w:rFonts w:ascii="Times New Roman" w:hAnsi="Times New Roman" w:cs="Times New Roman"/>
                <w:b w:val="0"/>
                <w:i w:val="0"/>
                <w:color w:val="auto"/>
                <w:sz w:val="24"/>
                <w:szCs w:val="24"/>
              </w:rPr>
              <w:t>.</w:t>
            </w:r>
          </w:p>
          <w:p w:rsidR="00D53F13" w:rsidRPr="007C1224" w:rsidRDefault="00EB6719"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2</w:t>
            </w:r>
            <w:r w:rsidR="007D51B5" w:rsidRPr="007C1224">
              <w:rPr>
                <w:rFonts w:ascii="Times New Roman" w:hAnsi="Times New Roman" w:cs="Times New Roman"/>
                <w:b w:val="0"/>
                <w:i w:val="0"/>
                <w:color w:val="auto"/>
                <w:sz w:val="24"/>
                <w:szCs w:val="24"/>
              </w:rPr>
              <w:t xml:space="preserve">. </w:t>
            </w:r>
            <w:hyperlink r:id="rId58" w:tgtFrame="_blank" w:tooltip="Постановление Правительства Белгородской области от 13 октября 2014 года № 378-пп" w:history="1">
              <w:r w:rsidR="00D53F13" w:rsidRPr="007C1224">
                <w:rPr>
                  <w:rStyle w:val="aa"/>
                  <w:rFonts w:ascii="Times New Roman" w:hAnsi="Times New Roman" w:cs="Times New Roman"/>
                  <w:b w:val="0"/>
                  <w:i w:val="0"/>
                  <w:color w:val="auto"/>
                  <w:sz w:val="24"/>
                  <w:szCs w:val="24"/>
                  <w:u w:val="none"/>
                </w:rPr>
                <w:t>Постановление Правительства Белгородской области от 13 октября 2014 года № 378-пп "Об утверждении положения о проведении оценки регулирующего воздействия проектов нормативных правовых актов Белгородской области, затрагивающих предпринимательскую и инвестиционную деятельность"</w:t>
              </w:r>
            </w:hyperlink>
            <w:r w:rsidR="00A90B62" w:rsidRPr="007C1224">
              <w:rPr>
                <w:rFonts w:ascii="Times New Roman" w:hAnsi="Times New Roman" w:cs="Times New Roman"/>
                <w:b w:val="0"/>
                <w:i w:val="0"/>
                <w:color w:val="auto"/>
                <w:sz w:val="24"/>
                <w:szCs w:val="24"/>
              </w:rPr>
              <w:t>.</w:t>
            </w:r>
          </w:p>
          <w:p w:rsidR="00783163" w:rsidRPr="007C1224" w:rsidRDefault="00EB6719"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3</w:t>
            </w:r>
            <w:r w:rsidR="007D51B5" w:rsidRPr="007C1224">
              <w:rPr>
                <w:rFonts w:ascii="Times New Roman" w:hAnsi="Times New Roman" w:cs="Times New Roman"/>
                <w:b w:val="0"/>
                <w:i w:val="0"/>
                <w:color w:val="auto"/>
                <w:sz w:val="24"/>
                <w:szCs w:val="24"/>
              </w:rPr>
              <w:t xml:space="preserve">. </w:t>
            </w:r>
            <w:hyperlink r:id="rId59" w:tgtFrame="_blank" w:tooltip="Постановление администрации Борисовского района от 30 октября 2014 года № 49" w:history="1">
              <w:r w:rsidRPr="007C1224">
                <w:rPr>
                  <w:rStyle w:val="aa"/>
                  <w:rFonts w:ascii="Times New Roman" w:hAnsi="Times New Roman" w:cs="Times New Roman"/>
                  <w:b w:val="0"/>
                  <w:i w:val="0"/>
                  <w:color w:val="auto"/>
                  <w:sz w:val="24"/>
                  <w:szCs w:val="24"/>
                  <w:u w:val="none"/>
                </w:rPr>
                <w:t>Постановление администрации Борисовского района от 30 октября 2014 года № 49 "Об утверждении муниципальной программы "Развитие экономического потенциала и формирование благоприятного предпринимательского климата в Борис</w:t>
              </w:r>
              <w:r w:rsidR="00A056F9">
                <w:rPr>
                  <w:rStyle w:val="aa"/>
                  <w:rFonts w:ascii="Times New Roman" w:hAnsi="Times New Roman" w:cs="Times New Roman"/>
                  <w:b w:val="0"/>
                  <w:i w:val="0"/>
                  <w:color w:val="auto"/>
                  <w:sz w:val="24"/>
                  <w:szCs w:val="24"/>
                  <w:u w:val="none"/>
                </w:rPr>
                <w:t>овском районе</w:t>
              </w:r>
              <w:r w:rsidRPr="007C1224">
                <w:rPr>
                  <w:rStyle w:val="aa"/>
                  <w:rFonts w:ascii="Times New Roman" w:hAnsi="Times New Roman" w:cs="Times New Roman"/>
                  <w:b w:val="0"/>
                  <w:i w:val="0"/>
                  <w:color w:val="auto"/>
                  <w:sz w:val="24"/>
                  <w:szCs w:val="24"/>
                  <w:u w:val="none"/>
                </w:rPr>
                <w:t>"</w:t>
              </w:r>
            </w:hyperlink>
            <w:r w:rsidR="00A90B62" w:rsidRPr="007C1224">
              <w:rPr>
                <w:rFonts w:ascii="Times New Roman" w:hAnsi="Times New Roman" w:cs="Times New Roman"/>
                <w:b w:val="0"/>
                <w:i w:val="0"/>
                <w:color w:val="auto"/>
                <w:sz w:val="24"/>
                <w:szCs w:val="24"/>
              </w:rPr>
              <w:t>.</w:t>
            </w:r>
          </w:p>
          <w:p w:rsidR="00783163" w:rsidRPr="007C1224" w:rsidRDefault="00DA2EC8"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4.</w:t>
            </w:r>
            <w:r w:rsidR="007D51B5" w:rsidRPr="007C1224">
              <w:rPr>
                <w:rFonts w:ascii="Times New Roman" w:hAnsi="Times New Roman" w:cs="Times New Roman"/>
                <w:b w:val="0"/>
                <w:i w:val="0"/>
                <w:color w:val="auto"/>
                <w:sz w:val="24"/>
                <w:szCs w:val="24"/>
              </w:rPr>
              <w:t xml:space="preserve"> </w:t>
            </w:r>
            <w:hyperlink r:id="rId60" w:tgtFrame="_blank" w:tooltip="Постановление администрации Борисовского района от 22 июня 2016 года № 61" w:history="1">
              <w:r w:rsidR="00810419" w:rsidRPr="007C1224">
                <w:rPr>
                  <w:rStyle w:val="aa"/>
                  <w:rFonts w:ascii="Times New Roman" w:hAnsi="Times New Roman" w:cs="Times New Roman"/>
                  <w:b w:val="0"/>
                  <w:i w:val="0"/>
                  <w:color w:val="auto"/>
                  <w:sz w:val="24"/>
                  <w:szCs w:val="24"/>
                  <w:u w:val="none"/>
                </w:rPr>
                <w:t>Постановление администрации Борисовского района от 22 июня 2016 года № 61 "Об определении уполномоченного органа муниципального района "Борисовский район" в сфере муниципально-частного партнерства"</w:t>
              </w:r>
            </w:hyperlink>
            <w:r w:rsidR="00A90B62" w:rsidRPr="007C1224">
              <w:rPr>
                <w:rFonts w:ascii="Times New Roman" w:hAnsi="Times New Roman" w:cs="Times New Roman"/>
                <w:b w:val="0"/>
                <w:i w:val="0"/>
                <w:color w:val="auto"/>
                <w:sz w:val="24"/>
                <w:szCs w:val="24"/>
              </w:rPr>
              <w:t>.</w:t>
            </w:r>
          </w:p>
          <w:p w:rsidR="00783163" w:rsidRPr="007C1224"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5</w:t>
            </w:r>
            <w:r w:rsidR="007D51B5" w:rsidRPr="007C1224">
              <w:rPr>
                <w:rFonts w:ascii="Times New Roman" w:hAnsi="Times New Roman" w:cs="Times New Roman"/>
                <w:b w:val="0"/>
                <w:i w:val="0"/>
                <w:color w:val="auto"/>
                <w:sz w:val="24"/>
                <w:szCs w:val="24"/>
              </w:rPr>
              <w:t xml:space="preserve">. </w:t>
            </w:r>
            <w:hyperlink r:id="rId61" w:tgtFrame="_blank" w:tooltip="Постановление администрации Борисовского района от 19 июля 2016 года № 69" w:history="1">
              <w:r w:rsidR="00A346EB" w:rsidRPr="007C1224">
                <w:rPr>
                  <w:rStyle w:val="aa"/>
                  <w:rFonts w:ascii="Times New Roman" w:hAnsi="Times New Roman" w:cs="Times New Roman"/>
                  <w:b w:val="0"/>
                  <w:i w:val="0"/>
                  <w:color w:val="auto"/>
                  <w:sz w:val="24"/>
                  <w:szCs w:val="24"/>
                  <w:u w:val="none"/>
                </w:rPr>
                <w:t>Постановление администрации Борисовского района от 19 июля 2016 года № 69 "Об утверждении Порядка сопровождения инвестиционных проектов по принципу "одного окна"</w:t>
              </w:r>
            </w:hyperlink>
            <w:r w:rsidR="00A90B62" w:rsidRPr="007C1224">
              <w:rPr>
                <w:rFonts w:ascii="Times New Roman" w:hAnsi="Times New Roman" w:cs="Times New Roman"/>
                <w:b w:val="0"/>
                <w:i w:val="0"/>
                <w:color w:val="auto"/>
                <w:sz w:val="24"/>
                <w:szCs w:val="24"/>
              </w:rPr>
              <w:t>.</w:t>
            </w:r>
          </w:p>
          <w:p w:rsidR="00783163" w:rsidRPr="007C1224"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6</w:t>
            </w:r>
            <w:r w:rsidR="007D51B5" w:rsidRPr="007C1224">
              <w:rPr>
                <w:rFonts w:ascii="Times New Roman" w:hAnsi="Times New Roman" w:cs="Times New Roman"/>
                <w:b w:val="0"/>
                <w:i w:val="0"/>
                <w:color w:val="auto"/>
                <w:sz w:val="24"/>
                <w:szCs w:val="24"/>
              </w:rPr>
              <w:t xml:space="preserve">. </w:t>
            </w:r>
            <w:hyperlink r:id="rId62" w:tgtFrame="_blank" w:tooltip="Распоряжение администрации Борисовского района от 23 июля 2016 года № 741-р" w:history="1">
              <w:r w:rsidRPr="007C1224">
                <w:rPr>
                  <w:rStyle w:val="aa"/>
                  <w:rFonts w:ascii="Times New Roman" w:hAnsi="Times New Roman" w:cs="Times New Roman"/>
                  <w:b w:val="0"/>
                  <w:i w:val="0"/>
                  <w:color w:val="auto"/>
                  <w:sz w:val="24"/>
                  <w:szCs w:val="24"/>
                  <w:u w:val="none"/>
                </w:rPr>
                <w:t>Распоряжение администрации Борисовского района от 23 июля 2016 года № 741-р "Об определении уполномоченного органа</w:t>
              </w:r>
            </w:hyperlink>
            <w:r w:rsidR="00A90B62" w:rsidRPr="007C1224">
              <w:rPr>
                <w:rFonts w:ascii="Times New Roman" w:hAnsi="Times New Roman" w:cs="Times New Roman"/>
                <w:b w:val="0"/>
                <w:i w:val="0"/>
                <w:color w:val="auto"/>
                <w:sz w:val="24"/>
                <w:szCs w:val="24"/>
              </w:rPr>
              <w:t>.</w:t>
            </w:r>
          </w:p>
          <w:p w:rsidR="00783163" w:rsidRPr="007C1224" w:rsidRDefault="007F7248"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7</w:t>
            </w:r>
            <w:r w:rsidR="007D51B5" w:rsidRPr="007C1224">
              <w:rPr>
                <w:rFonts w:ascii="Times New Roman" w:hAnsi="Times New Roman" w:cs="Times New Roman"/>
                <w:b w:val="0"/>
                <w:i w:val="0"/>
                <w:color w:val="auto"/>
                <w:sz w:val="24"/>
                <w:szCs w:val="24"/>
              </w:rPr>
              <w:t xml:space="preserve">. </w:t>
            </w:r>
            <w:hyperlink r:id="rId63" w:tgtFrame="_blank" w:tooltip="Постановление администрации Борисовского района от 15 сентября 2016 года № 87" w:history="1">
              <w:r w:rsidRPr="007C1224">
                <w:rPr>
                  <w:rStyle w:val="aa"/>
                  <w:rFonts w:ascii="Times New Roman" w:hAnsi="Times New Roman" w:cs="Times New Roman"/>
                  <w:b w:val="0"/>
                  <w:i w:val="0"/>
                  <w:color w:val="auto"/>
                  <w:sz w:val="24"/>
                  <w:szCs w:val="24"/>
                  <w:u w:val="none"/>
                </w:rPr>
                <w:t xml:space="preserve">Постановление администрации Борисовского района от 15 </w:t>
              </w:r>
              <w:r w:rsidRPr="007C1224">
                <w:rPr>
                  <w:rStyle w:val="aa"/>
                  <w:rFonts w:ascii="Times New Roman" w:hAnsi="Times New Roman" w:cs="Times New Roman"/>
                  <w:b w:val="0"/>
                  <w:i w:val="0"/>
                  <w:color w:val="auto"/>
                  <w:sz w:val="24"/>
                  <w:szCs w:val="24"/>
                  <w:u w:val="none"/>
                </w:rPr>
                <w:lastRenderedPageBreak/>
                <w:t>сентября 2016 года № 87 "О районном координационном совете при главе администрации Борисовского района по защите интересов субъектов малого и среднего предпринимательства и улучшению инвестиционного климата"</w:t>
              </w:r>
            </w:hyperlink>
            <w:r w:rsidR="00A90B62" w:rsidRPr="007C1224">
              <w:rPr>
                <w:rFonts w:ascii="Times New Roman" w:hAnsi="Times New Roman" w:cs="Times New Roman"/>
                <w:b w:val="0"/>
                <w:i w:val="0"/>
                <w:color w:val="auto"/>
                <w:sz w:val="24"/>
                <w:szCs w:val="24"/>
              </w:rPr>
              <w:t>.</w:t>
            </w:r>
          </w:p>
          <w:p w:rsidR="00783163" w:rsidRPr="007C1224" w:rsidRDefault="00B7320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8</w:t>
            </w:r>
            <w:r w:rsidR="007D51B5" w:rsidRPr="007C1224">
              <w:rPr>
                <w:rFonts w:ascii="Times New Roman" w:hAnsi="Times New Roman" w:cs="Times New Roman"/>
                <w:b w:val="0"/>
                <w:i w:val="0"/>
                <w:color w:val="auto"/>
                <w:sz w:val="24"/>
                <w:szCs w:val="24"/>
              </w:rPr>
              <w:t>.</w:t>
            </w:r>
            <w:r w:rsidRPr="007C1224">
              <w:rPr>
                <w:rFonts w:ascii="Times New Roman" w:hAnsi="Times New Roman" w:cs="Times New Roman"/>
                <w:b w:val="0"/>
                <w:i w:val="0"/>
                <w:color w:val="auto"/>
                <w:sz w:val="24"/>
                <w:szCs w:val="24"/>
              </w:rPr>
              <w:t xml:space="preserve"> </w:t>
            </w:r>
            <w:hyperlink r:id="rId64" w:tgtFrame="_blank" w:tooltip="Распоряжение администрации Борисовского района от 16 сентября 2016 года № 1136-р" w:history="1">
              <w:r w:rsidRPr="007C1224">
                <w:rPr>
                  <w:rStyle w:val="aa"/>
                  <w:rFonts w:ascii="Times New Roman" w:hAnsi="Times New Roman" w:cs="Times New Roman"/>
                  <w:b w:val="0"/>
                  <w:i w:val="0"/>
                  <w:color w:val="auto"/>
                  <w:sz w:val="24"/>
                  <w:szCs w:val="24"/>
                  <w:u w:val="none"/>
                </w:rPr>
                <w:t>Распоряжение администрации Борисовского района от 16 сентября 2016 года № 1136-р "Об утверждении Плана создания инвестиционных объектов и объектов инфраструктуры в Борисовском районе Белгородской области на 2016 год"</w:t>
              </w:r>
            </w:hyperlink>
            <w:r w:rsidR="00A90B62" w:rsidRPr="007C1224">
              <w:rPr>
                <w:rFonts w:ascii="Times New Roman" w:hAnsi="Times New Roman" w:cs="Times New Roman"/>
                <w:b w:val="0"/>
                <w:i w:val="0"/>
                <w:color w:val="auto"/>
                <w:sz w:val="24"/>
                <w:szCs w:val="24"/>
              </w:rPr>
              <w:t>.</w:t>
            </w:r>
          </w:p>
          <w:p w:rsidR="00783163" w:rsidRPr="007C1224" w:rsidRDefault="00B7320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9</w:t>
            </w:r>
            <w:r w:rsidR="007D51B5" w:rsidRPr="007C1224">
              <w:rPr>
                <w:rFonts w:ascii="Times New Roman" w:hAnsi="Times New Roman" w:cs="Times New Roman"/>
                <w:b w:val="0"/>
                <w:i w:val="0"/>
                <w:color w:val="auto"/>
                <w:sz w:val="24"/>
                <w:szCs w:val="24"/>
              </w:rPr>
              <w:t xml:space="preserve">. </w:t>
            </w:r>
            <w:hyperlink r:id="rId65" w:tgtFrame="_blank" w:tooltip="Постановление администрации Борисовского района от 12 декабря 2016 года № 117" w:history="1">
              <w:r w:rsidRPr="007C1224">
                <w:rPr>
                  <w:rStyle w:val="aa"/>
                  <w:rFonts w:ascii="Times New Roman" w:hAnsi="Times New Roman" w:cs="Times New Roman"/>
                  <w:b w:val="0"/>
                  <w:i w:val="0"/>
                  <w:color w:val="auto"/>
                  <w:sz w:val="24"/>
                  <w:szCs w:val="24"/>
                  <w:u w:val="none"/>
                </w:rPr>
                <w:t>Постановление администрации Борисовского района от 12 декабря 2016 года № 117 "Об утверждении Инвестиционной стратегии Борисовского района на период до 2025 года"</w:t>
              </w:r>
            </w:hyperlink>
            <w:r w:rsidR="00A90B62" w:rsidRPr="007C1224">
              <w:rPr>
                <w:rFonts w:ascii="Times New Roman" w:hAnsi="Times New Roman" w:cs="Times New Roman"/>
                <w:b w:val="0"/>
                <w:i w:val="0"/>
                <w:color w:val="auto"/>
                <w:sz w:val="24"/>
                <w:szCs w:val="24"/>
              </w:rPr>
              <w:t>.</w:t>
            </w:r>
          </w:p>
          <w:p w:rsidR="00783163" w:rsidRPr="007C1224"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10.</w:t>
            </w:r>
            <w:r w:rsidR="007D51B5" w:rsidRPr="007C1224">
              <w:rPr>
                <w:rFonts w:ascii="Times New Roman" w:hAnsi="Times New Roman" w:cs="Times New Roman"/>
                <w:b w:val="0"/>
                <w:i w:val="0"/>
                <w:color w:val="auto"/>
                <w:sz w:val="24"/>
                <w:szCs w:val="24"/>
              </w:rPr>
              <w:t xml:space="preserve"> </w:t>
            </w:r>
            <w:hyperlink r:id="rId66" w:tgtFrame="_blank" w:tooltip="Распоряжение администрации Борисовского района от 13.07.2018г. №49" w:history="1">
              <w:r w:rsidR="00DE48A3" w:rsidRPr="007C1224">
                <w:rPr>
                  <w:rStyle w:val="aa"/>
                  <w:rFonts w:ascii="Times New Roman" w:hAnsi="Times New Roman" w:cs="Times New Roman"/>
                  <w:b w:val="0"/>
                  <w:i w:val="0"/>
                  <w:color w:val="auto"/>
                  <w:sz w:val="24"/>
                  <w:szCs w:val="24"/>
                  <w:u w:val="none"/>
                </w:rPr>
                <w:t>Постановление</w:t>
              </w:r>
              <w:r w:rsidR="00D8304D" w:rsidRPr="007C1224">
                <w:rPr>
                  <w:rStyle w:val="aa"/>
                  <w:rFonts w:ascii="Times New Roman" w:hAnsi="Times New Roman" w:cs="Times New Roman"/>
                  <w:b w:val="0"/>
                  <w:i w:val="0"/>
                  <w:color w:val="auto"/>
                  <w:sz w:val="24"/>
                  <w:szCs w:val="24"/>
                  <w:u w:val="none"/>
                </w:rPr>
                <w:t xml:space="preserve"> администрации Борисовского района от 13.07.2018г. №49 "О порядке взаимодействия инвесторов с должностными лицами администрации Борисовского муниципального района по сопровождению инвестиционных проектов</w:t>
              </w:r>
            </w:hyperlink>
            <w:r w:rsidR="00A90B62" w:rsidRPr="007C1224">
              <w:rPr>
                <w:rFonts w:ascii="Times New Roman" w:hAnsi="Times New Roman" w:cs="Times New Roman"/>
                <w:b w:val="0"/>
                <w:i w:val="0"/>
                <w:color w:val="auto"/>
                <w:sz w:val="24"/>
                <w:szCs w:val="24"/>
              </w:rPr>
              <w:t>.</w:t>
            </w:r>
          </w:p>
          <w:p w:rsidR="00783163" w:rsidRPr="007C1224"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11.</w:t>
            </w:r>
            <w:r w:rsidR="007D51B5" w:rsidRPr="007C1224">
              <w:rPr>
                <w:rFonts w:ascii="Times New Roman" w:hAnsi="Times New Roman" w:cs="Times New Roman"/>
                <w:b w:val="0"/>
                <w:i w:val="0"/>
                <w:color w:val="auto"/>
                <w:sz w:val="24"/>
                <w:szCs w:val="24"/>
              </w:rPr>
              <w:t xml:space="preserve"> </w:t>
            </w:r>
            <w:hyperlink r:id="rId67" w:tooltip="Распоряжение администрации Борисовского района от 31.01.2020г. №86-Р" w:history="1">
              <w:r w:rsidR="00D8304D" w:rsidRPr="007C1224">
                <w:rPr>
                  <w:rStyle w:val="aa"/>
                  <w:rFonts w:ascii="Times New Roman" w:hAnsi="Times New Roman" w:cs="Times New Roman"/>
                  <w:b w:val="0"/>
                  <w:i w:val="0"/>
                  <w:color w:val="auto"/>
                  <w:sz w:val="24"/>
                  <w:szCs w:val="24"/>
                  <w:u w:val="none"/>
                </w:rPr>
                <w:t>Распоряжение администрации Борисовского района от 31.01.2020г. №86-Р "Об утверждении перечня объектов, находящихся в собственности муниципального района «Борисовский район» Белгородской области, в отношении которых планируется заключение концессионных соглашений"</w:t>
              </w:r>
            </w:hyperlink>
            <w:r w:rsidR="00A90B62" w:rsidRPr="007C1224">
              <w:rPr>
                <w:rFonts w:ascii="Times New Roman" w:hAnsi="Times New Roman" w:cs="Times New Roman"/>
                <w:b w:val="0"/>
                <w:i w:val="0"/>
                <w:color w:val="auto"/>
                <w:sz w:val="24"/>
                <w:szCs w:val="24"/>
              </w:rPr>
              <w:t>.</w:t>
            </w:r>
          </w:p>
          <w:p w:rsidR="00783163" w:rsidRPr="007C1224" w:rsidRDefault="00783163" w:rsidP="00BE5395">
            <w:pPr>
              <w:pStyle w:val="4"/>
              <w:spacing w:before="0" w:line="240" w:lineRule="auto"/>
              <w:ind w:firstLine="742"/>
              <w:jc w:val="both"/>
              <w:rPr>
                <w:rFonts w:ascii="Times New Roman" w:hAnsi="Times New Roman" w:cs="Times New Roman"/>
                <w:b w:val="0"/>
                <w:i w:val="0"/>
                <w:color w:val="auto"/>
                <w:sz w:val="24"/>
                <w:szCs w:val="24"/>
              </w:rPr>
            </w:pPr>
            <w:r w:rsidRPr="007C1224">
              <w:rPr>
                <w:rFonts w:ascii="Times New Roman" w:hAnsi="Times New Roman" w:cs="Times New Roman"/>
                <w:b w:val="0"/>
                <w:i w:val="0"/>
                <w:color w:val="auto"/>
                <w:sz w:val="24"/>
                <w:szCs w:val="24"/>
              </w:rPr>
              <w:t xml:space="preserve">12. </w:t>
            </w:r>
            <w:hyperlink r:id="rId68" w:tgtFrame="_blank" w:tooltip="Распоряжение администрации Борисовского района от 28.01.2021г. №58-р" w:history="1">
              <w:r w:rsidR="00D8304D" w:rsidRPr="007C1224">
                <w:rPr>
                  <w:rStyle w:val="aa"/>
                  <w:rFonts w:ascii="Times New Roman" w:hAnsi="Times New Roman" w:cs="Times New Roman"/>
                  <w:b w:val="0"/>
                  <w:i w:val="0"/>
                  <w:color w:val="auto"/>
                  <w:sz w:val="24"/>
                  <w:szCs w:val="24"/>
                  <w:u w:val="none"/>
                </w:rPr>
                <w:t>Распоряжение админис</w:t>
              </w:r>
              <w:r w:rsidR="009C6C2C">
                <w:rPr>
                  <w:rStyle w:val="aa"/>
                  <w:rFonts w:ascii="Times New Roman" w:hAnsi="Times New Roman" w:cs="Times New Roman"/>
                  <w:b w:val="0"/>
                  <w:i w:val="0"/>
                  <w:color w:val="auto"/>
                  <w:sz w:val="24"/>
                  <w:szCs w:val="24"/>
                  <w:u w:val="none"/>
                </w:rPr>
                <w:t>трации Борисовского района от 10.01.2023г. №0</w:t>
              </w:r>
              <w:r w:rsidR="00D8304D" w:rsidRPr="007C1224">
                <w:rPr>
                  <w:rStyle w:val="aa"/>
                  <w:rFonts w:ascii="Times New Roman" w:hAnsi="Times New Roman" w:cs="Times New Roman"/>
                  <w:b w:val="0"/>
                  <w:i w:val="0"/>
                  <w:color w:val="auto"/>
                  <w:sz w:val="24"/>
                  <w:szCs w:val="24"/>
                  <w:u w:val="none"/>
                </w:rPr>
                <w:t>8-р "Об утверждении п</w:t>
              </w:r>
              <w:r w:rsidR="00911761" w:rsidRPr="007C1224">
                <w:rPr>
                  <w:rStyle w:val="aa"/>
                  <w:rFonts w:ascii="Times New Roman" w:hAnsi="Times New Roman" w:cs="Times New Roman"/>
                  <w:b w:val="0"/>
                  <w:i w:val="0"/>
                  <w:color w:val="auto"/>
                  <w:sz w:val="24"/>
                  <w:szCs w:val="24"/>
                  <w:u w:val="none"/>
                </w:rPr>
                <w:t>еречня объектов, находящихся в</w:t>
              </w:r>
              <w:r w:rsidR="00D8304D" w:rsidRPr="007C1224">
                <w:rPr>
                  <w:rStyle w:val="aa"/>
                  <w:rFonts w:ascii="Times New Roman" w:hAnsi="Times New Roman" w:cs="Times New Roman"/>
                  <w:b w:val="0"/>
                  <w:i w:val="0"/>
                  <w:color w:val="auto"/>
                  <w:sz w:val="24"/>
                  <w:szCs w:val="24"/>
                  <w:u w:val="none"/>
                </w:rPr>
                <w:t xml:space="preserve"> собственности муниципального района «Борисовский район» Белгородской области, в отношении которых планируется заключение концессионных соглашений"</w:t>
              </w:r>
            </w:hyperlink>
            <w:r w:rsidR="00A90B62" w:rsidRPr="007C1224">
              <w:rPr>
                <w:rFonts w:ascii="Times New Roman" w:hAnsi="Times New Roman" w:cs="Times New Roman"/>
                <w:b w:val="0"/>
                <w:i w:val="0"/>
                <w:color w:val="auto"/>
                <w:sz w:val="24"/>
                <w:szCs w:val="24"/>
              </w:rPr>
              <w:t>.</w:t>
            </w:r>
          </w:p>
          <w:p w:rsidR="00791C03" w:rsidRPr="007C1224" w:rsidRDefault="00783163" w:rsidP="00791C03">
            <w:pPr>
              <w:pStyle w:val="4"/>
              <w:spacing w:before="0" w:line="240" w:lineRule="auto"/>
              <w:ind w:firstLine="742"/>
              <w:jc w:val="both"/>
              <w:rPr>
                <w:rFonts w:ascii="Times New Roman" w:hAnsi="Times New Roman" w:cs="Times New Roman"/>
                <w:b w:val="0"/>
                <w:sz w:val="24"/>
                <w:szCs w:val="24"/>
              </w:rPr>
            </w:pPr>
            <w:r w:rsidRPr="007C1224">
              <w:rPr>
                <w:rFonts w:ascii="Times New Roman" w:hAnsi="Times New Roman" w:cs="Times New Roman"/>
                <w:b w:val="0"/>
                <w:i w:val="0"/>
                <w:color w:val="auto"/>
                <w:sz w:val="24"/>
                <w:szCs w:val="24"/>
              </w:rPr>
              <w:t xml:space="preserve">13. </w:t>
            </w:r>
            <w:hyperlink r:id="rId69" w:tgtFrame="_blank" w:tooltip="Постановление администрации Борисовского района от 24.09.2021г. №65" w:history="1">
              <w:r w:rsidR="009830A5" w:rsidRPr="007C1224">
                <w:rPr>
                  <w:rStyle w:val="aa"/>
                  <w:rFonts w:ascii="Times New Roman" w:hAnsi="Times New Roman" w:cs="Times New Roman"/>
                  <w:b w:val="0"/>
                  <w:i w:val="0"/>
                  <w:color w:val="auto"/>
                  <w:sz w:val="24"/>
                  <w:szCs w:val="24"/>
                  <w:u w:val="none"/>
                </w:rPr>
                <w:t>Постановление администрации Борисовского района от 24.09.2021г. №65 "О внесении изменений в постановление администрации Борисовского района от 6 ноября 2018 года №74 «Об утверждении Порядка принятия решения о реализации проектов муниципально-частного партнерства на территории Борисовского района»"</w:t>
              </w:r>
            </w:hyperlink>
            <w:r w:rsidR="00A90B62" w:rsidRPr="007C1224">
              <w:rPr>
                <w:rFonts w:ascii="Times New Roman" w:hAnsi="Times New Roman" w:cs="Times New Roman"/>
                <w:b w:val="0"/>
                <w:i w:val="0"/>
                <w:color w:val="auto"/>
                <w:sz w:val="24"/>
                <w:szCs w:val="24"/>
              </w:rPr>
              <w:t>.</w:t>
            </w:r>
          </w:p>
          <w:p w:rsidR="006279FE" w:rsidRPr="006A50E6" w:rsidRDefault="0005114A" w:rsidP="00791C03">
            <w:pPr>
              <w:autoSpaceDE w:val="0"/>
              <w:autoSpaceDN w:val="0"/>
              <w:adjustRightInd w:val="0"/>
              <w:spacing w:after="0" w:line="240" w:lineRule="auto"/>
              <w:ind w:firstLine="742"/>
              <w:jc w:val="both"/>
              <w:rPr>
                <w:rFonts w:ascii="Times New Roman" w:hAnsi="Times New Roman" w:cs="Times New Roman"/>
                <w:sz w:val="24"/>
                <w:szCs w:val="24"/>
              </w:rPr>
            </w:pPr>
            <w:r w:rsidRPr="006A50E6">
              <w:rPr>
                <w:rFonts w:ascii="Times New Roman" w:hAnsi="Times New Roman" w:cs="Times New Roman"/>
                <w:sz w:val="24"/>
                <w:szCs w:val="24"/>
              </w:rPr>
              <w:t>А</w:t>
            </w:r>
            <w:r w:rsidR="00316407" w:rsidRPr="006A50E6">
              <w:rPr>
                <w:rFonts w:ascii="Times New Roman" w:hAnsi="Times New Roman" w:cs="Times New Roman"/>
                <w:sz w:val="24"/>
                <w:szCs w:val="24"/>
              </w:rPr>
              <w:t>дминистрация намерена оказывать поддержку инвесторам, создавать благоприятные условия для реализации проектов и предложений, способствующих укреплению экономического потенциала муниципального образования, развитию его инфраструктуры, повышению занятости и материального благосостояния его жителей.</w:t>
            </w:r>
            <w:r w:rsidR="00D71C1A" w:rsidRPr="006A50E6">
              <w:rPr>
                <w:rFonts w:ascii="Times New Roman" w:hAnsi="Times New Roman" w:cs="Times New Roman"/>
                <w:sz w:val="24"/>
                <w:szCs w:val="24"/>
              </w:rPr>
              <w:t xml:space="preserve"> Мы </w:t>
            </w:r>
            <w:r w:rsidR="004649AC" w:rsidRPr="006A50E6">
              <w:rPr>
                <w:rFonts w:ascii="Times New Roman" w:hAnsi="Times New Roman" w:cs="Times New Roman"/>
                <w:sz w:val="24"/>
                <w:szCs w:val="24"/>
              </w:rPr>
              <w:t>гарантируем потенциальным инвесторам создание оптимальных условий для успешного ведения бизнеса, порядочность и открытость отношений, соблюдение требований российского законодательства и достигнутых деловых договоренностей. Мы заинтересованы в том, чтобы Ваш бизнес был эффективным, стабильным и безопасным.</w:t>
            </w:r>
          </w:p>
          <w:p w:rsidR="00D71C1A" w:rsidRPr="006A50E6" w:rsidRDefault="004649AC" w:rsidP="00791C03">
            <w:pPr>
              <w:autoSpaceDE w:val="0"/>
              <w:autoSpaceDN w:val="0"/>
              <w:adjustRightInd w:val="0"/>
              <w:spacing w:after="0" w:line="240" w:lineRule="auto"/>
              <w:ind w:firstLine="742"/>
              <w:jc w:val="both"/>
              <w:rPr>
                <w:rFonts w:ascii="Times New Roman" w:hAnsi="Times New Roman" w:cs="Times New Roman"/>
                <w:bCs/>
                <w:iCs/>
                <w:sz w:val="24"/>
                <w:szCs w:val="24"/>
              </w:rPr>
            </w:pPr>
            <w:r w:rsidRPr="006A50E6">
              <w:rPr>
                <w:rFonts w:ascii="Times New Roman" w:hAnsi="Times New Roman" w:cs="Times New Roman"/>
                <w:sz w:val="24"/>
                <w:szCs w:val="24"/>
              </w:rPr>
              <w:t xml:space="preserve"> </w:t>
            </w:r>
            <w:r w:rsidR="003679F3" w:rsidRPr="006A50E6">
              <w:rPr>
                <w:rFonts w:ascii="Times New Roman" w:hAnsi="Times New Roman" w:cs="Times New Roman"/>
                <w:bCs/>
                <w:iCs/>
                <w:sz w:val="24"/>
                <w:szCs w:val="24"/>
              </w:rPr>
              <w:t>В районе созданы</w:t>
            </w:r>
            <w:r w:rsidR="002A096E" w:rsidRPr="006A50E6">
              <w:rPr>
                <w:rFonts w:ascii="Times New Roman" w:hAnsi="Times New Roman" w:cs="Times New Roman"/>
                <w:bCs/>
                <w:iCs/>
                <w:sz w:val="24"/>
                <w:szCs w:val="24"/>
              </w:rPr>
              <w:t xml:space="preserve"> благоприятные</w:t>
            </w:r>
            <w:r w:rsidR="00D71C1A" w:rsidRPr="006A50E6">
              <w:rPr>
                <w:rFonts w:ascii="Times New Roman" w:hAnsi="Times New Roman" w:cs="Times New Roman"/>
                <w:bCs/>
                <w:iCs/>
                <w:sz w:val="24"/>
                <w:szCs w:val="24"/>
              </w:rPr>
              <w:t xml:space="preserve"> условий для развития малого и среднего предпринимательства путем проведения мероприятий, направленных на рост числа субъектов малого и среднего предпринимательства за счет:</w:t>
            </w:r>
          </w:p>
          <w:p w:rsidR="00D71C1A" w:rsidRPr="006A50E6" w:rsidRDefault="00D71C1A" w:rsidP="00D71C1A">
            <w:pPr>
              <w:autoSpaceDE w:val="0"/>
              <w:autoSpaceDN w:val="0"/>
              <w:adjustRightInd w:val="0"/>
              <w:spacing w:after="0" w:line="240" w:lineRule="auto"/>
              <w:jc w:val="both"/>
              <w:rPr>
                <w:rFonts w:ascii="Times New Roman" w:hAnsi="Times New Roman" w:cs="Times New Roman"/>
                <w:bCs/>
                <w:iCs/>
                <w:sz w:val="24"/>
                <w:szCs w:val="24"/>
              </w:rPr>
            </w:pPr>
            <w:r w:rsidRPr="006A50E6">
              <w:rPr>
                <w:rFonts w:ascii="Times New Roman" w:hAnsi="Times New Roman" w:cs="Times New Roman"/>
                <w:bCs/>
                <w:iCs/>
                <w:sz w:val="24"/>
                <w:szCs w:val="24"/>
              </w:rPr>
              <w:t xml:space="preserve">      - оказания поддержки субъектам малого и среднего предпринимательства, </w:t>
            </w:r>
            <w:r w:rsidR="00594527" w:rsidRPr="006A50E6">
              <w:rPr>
                <w:rFonts w:ascii="Times New Roman" w:hAnsi="Times New Roman" w:cs="Times New Roman"/>
                <w:bCs/>
                <w:iCs/>
                <w:sz w:val="24"/>
                <w:szCs w:val="24"/>
              </w:rPr>
              <w:t>в т.ч. предоставление грантов</w:t>
            </w:r>
            <w:r w:rsidRPr="006A50E6">
              <w:rPr>
                <w:rFonts w:ascii="Times New Roman" w:hAnsi="Times New Roman" w:cs="Times New Roman"/>
                <w:bCs/>
                <w:iCs/>
                <w:sz w:val="24"/>
                <w:szCs w:val="24"/>
              </w:rPr>
              <w:t xml:space="preserve"> начинающим субъектам малого и среднего предпринимательства;</w:t>
            </w:r>
          </w:p>
          <w:p w:rsidR="004649AC" w:rsidRPr="006A50E6" w:rsidRDefault="00D71C1A" w:rsidP="00B03DDE">
            <w:pPr>
              <w:autoSpaceDE w:val="0"/>
              <w:autoSpaceDN w:val="0"/>
              <w:adjustRightInd w:val="0"/>
              <w:spacing w:after="0" w:line="240" w:lineRule="auto"/>
              <w:jc w:val="both"/>
              <w:rPr>
                <w:rFonts w:ascii="Times New Roman" w:hAnsi="Times New Roman" w:cs="Times New Roman"/>
                <w:sz w:val="24"/>
                <w:szCs w:val="24"/>
              </w:rPr>
            </w:pPr>
            <w:r w:rsidRPr="006A50E6">
              <w:rPr>
                <w:rFonts w:ascii="Times New Roman" w:hAnsi="Times New Roman" w:cs="Times New Roman"/>
                <w:bCs/>
                <w:iCs/>
                <w:sz w:val="24"/>
                <w:szCs w:val="24"/>
              </w:rPr>
              <w:t xml:space="preserve">      - устранение причин, препятствующих развитию предпринимательства;</w:t>
            </w:r>
            <w:r w:rsidRPr="006A50E6">
              <w:rPr>
                <w:rFonts w:ascii="Times New Roman" w:hAnsi="Times New Roman" w:cs="Times New Roman"/>
                <w:bCs/>
                <w:iCs/>
                <w:sz w:val="24"/>
                <w:szCs w:val="24"/>
              </w:rPr>
              <w:br/>
            </w:r>
            <w:r w:rsidRPr="006A50E6">
              <w:rPr>
                <w:rFonts w:ascii="Times New Roman" w:hAnsi="Times New Roman" w:cs="Times New Roman"/>
                <w:bCs/>
                <w:iCs/>
                <w:sz w:val="24"/>
                <w:szCs w:val="24"/>
              </w:rPr>
              <w:lastRenderedPageBreak/>
              <w:t xml:space="preserve">      - продолжение работы по формированию земельных участков, предоставлению в аренду свободных помещений, продаже пустующих зданий для организации деятельности м</w:t>
            </w:r>
            <w:r w:rsidR="003A4572" w:rsidRPr="006A50E6">
              <w:rPr>
                <w:rFonts w:ascii="Times New Roman" w:hAnsi="Times New Roman" w:cs="Times New Roman"/>
                <w:bCs/>
                <w:iCs/>
                <w:sz w:val="24"/>
                <w:szCs w:val="24"/>
              </w:rPr>
              <w:t>алых и средних предпринимателей;</w:t>
            </w:r>
          </w:p>
          <w:p w:rsidR="00070C87" w:rsidRPr="006A50E6" w:rsidRDefault="00B03DDE" w:rsidP="00070C87">
            <w:pPr>
              <w:spacing w:after="0" w:line="240" w:lineRule="auto"/>
              <w:ind w:firstLine="567"/>
              <w:jc w:val="both"/>
              <w:rPr>
                <w:rFonts w:ascii="Times New Roman" w:hAnsi="Times New Roman" w:cs="Times New Roman"/>
                <w:sz w:val="24"/>
                <w:szCs w:val="24"/>
              </w:rPr>
            </w:pPr>
            <w:r w:rsidRPr="006A50E6">
              <w:rPr>
                <w:rFonts w:ascii="Times New Roman" w:hAnsi="Times New Roman" w:cs="Times New Roman"/>
                <w:sz w:val="24"/>
                <w:szCs w:val="24"/>
              </w:rPr>
              <w:t>-</w:t>
            </w:r>
            <w:r w:rsidR="00485437" w:rsidRPr="006A50E6">
              <w:rPr>
                <w:rFonts w:ascii="Times New Roman" w:hAnsi="Times New Roman" w:cs="Times New Roman"/>
                <w:sz w:val="24"/>
                <w:szCs w:val="24"/>
              </w:rPr>
              <w:t xml:space="preserve"> деятельность на постоянной основе комиссии по рассмотрению проектов при главе администрации Борисовского района;</w:t>
            </w:r>
          </w:p>
          <w:p w:rsidR="00485437" w:rsidRPr="006A50E6" w:rsidRDefault="00485437" w:rsidP="00070C87">
            <w:pPr>
              <w:spacing w:after="0" w:line="240" w:lineRule="auto"/>
              <w:ind w:firstLine="567"/>
              <w:jc w:val="both"/>
              <w:rPr>
                <w:rFonts w:ascii="Times New Roman" w:hAnsi="Times New Roman" w:cs="Times New Roman"/>
                <w:sz w:val="24"/>
                <w:szCs w:val="24"/>
              </w:rPr>
            </w:pPr>
            <w:r w:rsidRPr="006A50E6">
              <w:rPr>
                <w:rFonts w:ascii="Times New Roman" w:hAnsi="Times New Roman" w:cs="Times New Roman"/>
                <w:sz w:val="24"/>
                <w:szCs w:val="24"/>
              </w:rPr>
              <w:t>- функционирование раздела «Инвестиционная деятельность» на районном сайте, обеспечивающего наглядное представление инвестицион</w:t>
            </w:r>
            <w:r w:rsidR="00594527" w:rsidRPr="006A50E6">
              <w:rPr>
                <w:rFonts w:ascii="Times New Roman" w:hAnsi="Times New Roman" w:cs="Times New Roman"/>
                <w:sz w:val="24"/>
                <w:szCs w:val="24"/>
              </w:rPr>
              <w:t>ных возможностей района</w:t>
            </w:r>
            <w:r w:rsidRPr="006A50E6">
              <w:rPr>
                <w:rFonts w:ascii="Times New Roman" w:hAnsi="Times New Roman" w:cs="Times New Roman"/>
                <w:sz w:val="24"/>
                <w:szCs w:val="24"/>
              </w:rPr>
              <w:t>;</w:t>
            </w:r>
          </w:p>
          <w:p w:rsidR="00485437" w:rsidRPr="006A50E6" w:rsidRDefault="00485437" w:rsidP="00070C87">
            <w:pPr>
              <w:spacing w:after="0" w:line="240" w:lineRule="auto"/>
              <w:ind w:firstLine="567"/>
              <w:jc w:val="both"/>
              <w:rPr>
                <w:rFonts w:ascii="Times New Roman" w:hAnsi="Times New Roman" w:cs="Times New Roman"/>
                <w:sz w:val="24"/>
                <w:szCs w:val="24"/>
              </w:rPr>
            </w:pPr>
            <w:r w:rsidRPr="006A50E6">
              <w:rPr>
                <w:rFonts w:ascii="Times New Roman" w:hAnsi="Times New Roman" w:cs="Times New Roman"/>
                <w:sz w:val="24"/>
                <w:szCs w:val="24"/>
              </w:rPr>
              <w:t>- расширение каналов прямой связи инвесторов с органами местного самоуправления района;</w:t>
            </w:r>
          </w:p>
          <w:p w:rsidR="00250BD2" w:rsidRPr="00E70921" w:rsidRDefault="00485437" w:rsidP="002A096E">
            <w:pPr>
              <w:autoSpaceDE w:val="0"/>
              <w:autoSpaceDN w:val="0"/>
              <w:adjustRightInd w:val="0"/>
              <w:spacing w:after="0" w:line="240" w:lineRule="auto"/>
              <w:ind w:firstLine="567"/>
              <w:jc w:val="both"/>
              <w:rPr>
                <w:rFonts w:ascii="Times New Roman" w:hAnsi="Times New Roman" w:cs="Times New Roman"/>
                <w:b/>
                <w:sz w:val="24"/>
                <w:szCs w:val="24"/>
              </w:rPr>
            </w:pPr>
            <w:r w:rsidRPr="006A50E6">
              <w:rPr>
                <w:rFonts w:ascii="Times New Roman" w:hAnsi="Times New Roman" w:cs="Times New Roman"/>
                <w:sz w:val="24"/>
                <w:szCs w:val="24"/>
              </w:rPr>
              <w:t>- формирование совместных экспертных и рабочих групп с участием представителей бизнеса и власти, в целях обеспечения сотрудничества при реализации отдельных мероприятий Стратегии</w:t>
            </w:r>
            <w:r w:rsidR="00E6683E" w:rsidRPr="006A50E6">
              <w:rPr>
                <w:rFonts w:ascii="Times New Roman" w:hAnsi="Times New Roman" w:cs="Times New Roman"/>
                <w:sz w:val="24"/>
                <w:szCs w:val="24"/>
              </w:rPr>
              <w:t xml:space="preserve"> социально-экономического развития муниципального района «Борисовский район»</w:t>
            </w:r>
            <w:r w:rsidR="002A096E" w:rsidRPr="006A50E6">
              <w:rPr>
                <w:rFonts w:ascii="Times New Roman" w:hAnsi="Times New Roman" w:cs="Times New Roman"/>
                <w:sz w:val="24"/>
                <w:szCs w:val="24"/>
              </w:rPr>
              <w:t>.</w:t>
            </w: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4</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Инвестиционные проекты</w:t>
            </w:r>
          </w:p>
        </w:tc>
        <w:tc>
          <w:tcPr>
            <w:tcW w:w="7294" w:type="dxa"/>
            <w:shd w:val="clear" w:color="auto" w:fill="auto"/>
            <w:vAlign w:val="center"/>
          </w:tcPr>
          <w:p w:rsidR="00D518B5" w:rsidRDefault="00102223" w:rsidP="00D518B5">
            <w:pPr>
              <w:pStyle w:val="a3"/>
              <w:spacing w:line="276" w:lineRule="auto"/>
              <w:ind w:left="317"/>
              <w:jc w:val="center"/>
              <w:rPr>
                <w:rFonts w:ascii="Times New Roman" w:hAnsi="Times New Roman"/>
                <w:b/>
                <w:sz w:val="24"/>
                <w:szCs w:val="24"/>
              </w:rPr>
            </w:pPr>
            <w:r>
              <w:rPr>
                <w:rFonts w:ascii="Times New Roman" w:hAnsi="Times New Roman"/>
                <w:b/>
                <w:sz w:val="24"/>
                <w:szCs w:val="24"/>
              </w:rPr>
              <w:t>Крупные ре</w:t>
            </w:r>
            <w:r w:rsidR="00D518B5" w:rsidRPr="00D518B5">
              <w:rPr>
                <w:rFonts w:ascii="Times New Roman" w:hAnsi="Times New Roman"/>
                <w:b/>
                <w:sz w:val="24"/>
                <w:szCs w:val="24"/>
              </w:rPr>
              <w:t>ализованны</w:t>
            </w:r>
            <w:r w:rsidR="0045278B">
              <w:rPr>
                <w:rFonts w:ascii="Times New Roman" w:hAnsi="Times New Roman"/>
                <w:b/>
                <w:sz w:val="24"/>
                <w:szCs w:val="24"/>
              </w:rPr>
              <w:t>е инвестиционные проекты</w:t>
            </w:r>
          </w:p>
          <w:p w:rsidR="0045278B" w:rsidRPr="00D518B5" w:rsidRDefault="0045278B" w:rsidP="00D518B5">
            <w:pPr>
              <w:pStyle w:val="a3"/>
              <w:spacing w:line="276" w:lineRule="auto"/>
              <w:ind w:left="317"/>
              <w:jc w:val="center"/>
              <w:rPr>
                <w:rFonts w:ascii="Times New Roman" w:hAnsi="Times New Roman"/>
                <w:b/>
                <w:sz w:val="24"/>
                <w:szCs w:val="24"/>
              </w:rPr>
            </w:pPr>
          </w:p>
          <w:p w:rsidR="00B3401D" w:rsidRDefault="00B3401D" w:rsidP="00824492">
            <w:pPr>
              <w:pStyle w:val="a3"/>
              <w:spacing w:line="276" w:lineRule="auto"/>
              <w:ind w:left="317" w:hanging="317"/>
              <w:rPr>
                <w:rFonts w:ascii="Times New Roman" w:hAnsi="Times New Roman"/>
                <w:sz w:val="24"/>
                <w:szCs w:val="24"/>
              </w:rPr>
            </w:pPr>
            <w:r>
              <w:rPr>
                <w:rFonts w:ascii="Times New Roman" w:hAnsi="Times New Roman"/>
                <w:sz w:val="24"/>
                <w:szCs w:val="24"/>
              </w:rPr>
              <w:t>1. Отрасль проекта: машиностроение и металлообработка</w:t>
            </w:r>
          </w:p>
          <w:p w:rsidR="00B3401D" w:rsidRPr="008973C2" w:rsidRDefault="00B3401D" w:rsidP="00BA47A8">
            <w:pPr>
              <w:pStyle w:val="a3"/>
              <w:spacing w:line="276" w:lineRule="auto"/>
              <w:ind w:firstLine="34"/>
              <w:rPr>
                <w:rFonts w:ascii="Times New Roman" w:hAnsi="Times New Roman"/>
                <w:b/>
                <w:sz w:val="24"/>
                <w:szCs w:val="24"/>
              </w:rPr>
            </w:pPr>
            <w:r w:rsidRPr="008973C2">
              <w:rPr>
                <w:rFonts w:ascii="Times New Roman" w:hAnsi="Times New Roman"/>
                <w:b/>
                <w:sz w:val="24"/>
                <w:szCs w:val="24"/>
              </w:rPr>
              <w:t>Расширение производственных мощностей по выпуску металлоконструкций на базе АО « Борисовский завод ММК им. В.А. Скляренко»</w:t>
            </w:r>
          </w:p>
          <w:p w:rsidR="00B3401D" w:rsidRDefault="00B3401D" w:rsidP="00A660C9">
            <w:pPr>
              <w:pStyle w:val="a3"/>
              <w:ind w:firstLine="34"/>
              <w:jc w:val="both"/>
              <w:rPr>
                <w:rFonts w:ascii="Times New Roman" w:hAnsi="Times New Roman"/>
                <w:sz w:val="24"/>
                <w:szCs w:val="24"/>
              </w:rPr>
            </w:pPr>
            <w:r>
              <w:rPr>
                <w:rFonts w:ascii="Times New Roman" w:hAnsi="Times New Roman"/>
                <w:sz w:val="24"/>
                <w:szCs w:val="24"/>
              </w:rPr>
              <w:t>Период реализации проекта: 2013-2016 гг.</w:t>
            </w:r>
          </w:p>
          <w:p w:rsidR="00B3401D" w:rsidRDefault="00B3401D" w:rsidP="00A660C9">
            <w:pPr>
              <w:pStyle w:val="a3"/>
              <w:ind w:firstLine="34"/>
              <w:jc w:val="both"/>
              <w:rPr>
                <w:rFonts w:ascii="Times New Roman" w:hAnsi="Times New Roman"/>
                <w:sz w:val="24"/>
                <w:szCs w:val="24"/>
              </w:rPr>
            </w:pPr>
            <w:r>
              <w:rPr>
                <w:rFonts w:ascii="Times New Roman" w:hAnsi="Times New Roman"/>
                <w:sz w:val="24"/>
                <w:szCs w:val="24"/>
              </w:rPr>
              <w:t>Цель проекта: строительство цеха по производству строительных металлоконструкций совместно со зданием АБК и цехом подготовки металлоконструкций к окраске</w:t>
            </w:r>
            <w:r w:rsidR="00BA47A8">
              <w:rPr>
                <w:rFonts w:ascii="Times New Roman" w:hAnsi="Times New Roman"/>
                <w:sz w:val="24"/>
                <w:szCs w:val="24"/>
              </w:rPr>
              <w:t>.</w:t>
            </w:r>
          </w:p>
          <w:p w:rsidR="00B3401D" w:rsidRDefault="00B3401D" w:rsidP="00A660C9">
            <w:pPr>
              <w:pStyle w:val="a3"/>
              <w:ind w:firstLine="34"/>
              <w:jc w:val="both"/>
              <w:rPr>
                <w:rFonts w:ascii="Times New Roman" w:hAnsi="Times New Roman"/>
                <w:sz w:val="24"/>
                <w:szCs w:val="24"/>
              </w:rPr>
            </w:pPr>
            <w:r>
              <w:rPr>
                <w:rFonts w:ascii="Times New Roman" w:hAnsi="Times New Roman"/>
                <w:sz w:val="24"/>
                <w:szCs w:val="24"/>
              </w:rPr>
              <w:t>Объем инвестиций: 280 млн. рублей</w:t>
            </w:r>
            <w:r w:rsidR="00BA47A8">
              <w:rPr>
                <w:rFonts w:ascii="Times New Roman" w:hAnsi="Times New Roman"/>
                <w:sz w:val="24"/>
                <w:szCs w:val="24"/>
              </w:rPr>
              <w:t>.</w:t>
            </w:r>
          </w:p>
          <w:p w:rsidR="00B3401D" w:rsidRDefault="00B3401D" w:rsidP="00A660C9">
            <w:pPr>
              <w:pStyle w:val="a3"/>
              <w:ind w:firstLine="34"/>
              <w:jc w:val="both"/>
              <w:rPr>
                <w:rFonts w:ascii="Times New Roman" w:hAnsi="Times New Roman"/>
                <w:sz w:val="24"/>
                <w:szCs w:val="24"/>
              </w:rPr>
            </w:pPr>
            <w:r>
              <w:rPr>
                <w:rFonts w:ascii="Times New Roman" w:hAnsi="Times New Roman"/>
                <w:sz w:val="24"/>
                <w:szCs w:val="24"/>
              </w:rPr>
              <w:t>Инвестор: АО «Борисовский завод ММК им. В.А. Скляренко»</w:t>
            </w:r>
            <w:r w:rsidR="00BA47A8">
              <w:rPr>
                <w:rFonts w:ascii="Times New Roman" w:hAnsi="Times New Roman"/>
                <w:sz w:val="24"/>
                <w:szCs w:val="24"/>
              </w:rPr>
              <w:t>.</w:t>
            </w:r>
          </w:p>
          <w:p w:rsidR="00B3401D" w:rsidRDefault="00B3401D" w:rsidP="00A660C9">
            <w:pPr>
              <w:pStyle w:val="a3"/>
              <w:ind w:firstLine="34"/>
              <w:jc w:val="both"/>
              <w:rPr>
                <w:rFonts w:ascii="Times New Roman" w:hAnsi="Times New Roman"/>
                <w:sz w:val="24"/>
                <w:szCs w:val="24"/>
              </w:rPr>
            </w:pPr>
            <w:r>
              <w:rPr>
                <w:rFonts w:ascii="Times New Roman" w:hAnsi="Times New Roman"/>
                <w:sz w:val="24"/>
                <w:szCs w:val="24"/>
              </w:rPr>
              <w:t>Проектная мощность: дополнительно производить 5000 тонн металлоконструкций в год</w:t>
            </w:r>
            <w:r w:rsidR="00BA47A8">
              <w:rPr>
                <w:rFonts w:ascii="Times New Roman" w:hAnsi="Times New Roman"/>
                <w:sz w:val="24"/>
                <w:szCs w:val="24"/>
              </w:rPr>
              <w:t>.</w:t>
            </w:r>
          </w:p>
          <w:p w:rsidR="00250BD2" w:rsidRDefault="00B3401D" w:rsidP="00A660C9">
            <w:pPr>
              <w:widowControl w:val="0"/>
              <w:autoSpaceDE w:val="0"/>
              <w:autoSpaceDN w:val="0"/>
              <w:adjustRightInd w:val="0"/>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после выхода на проектную мощность: дополнительно создано 60 рабочих мест</w:t>
            </w:r>
            <w:r w:rsidR="00BA47A8">
              <w:rPr>
                <w:rFonts w:ascii="Times New Roman" w:hAnsi="Times New Roman" w:cs="Times New Roman"/>
                <w:sz w:val="24"/>
                <w:szCs w:val="24"/>
              </w:rPr>
              <w:t>.</w:t>
            </w:r>
          </w:p>
          <w:p w:rsidR="00B3401D" w:rsidRDefault="00B3401D" w:rsidP="00C71ABB">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45278B" w:rsidRDefault="0045278B" w:rsidP="00891F5E">
            <w:pPr>
              <w:spacing w:after="0"/>
              <w:ind w:left="360"/>
              <w:rPr>
                <w:rFonts w:ascii="Times New Roman" w:hAnsi="Times New Roman" w:cs="Times New Roman"/>
                <w:sz w:val="24"/>
                <w:szCs w:val="24"/>
              </w:rPr>
            </w:pPr>
          </w:p>
          <w:p w:rsidR="0045278B" w:rsidRDefault="00102223" w:rsidP="0045278B">
            <w:pPr>
              <w:ind w:left="360"/>
              <w:jc w:val="center"/>
              <w:rPr>
                <w:rFonts w:ascii="Times New Roman" w:hAnsi="Times New Roman" w:cs="Times New Roman"/>
                <w:b/>
                <w:sz w:val="24"/>
                <w:szCs w:val="24"/>
              </w:rPr>
            </w:pPr>
            <w:r>
              <w:rPr>
                <w:rFonts w:ascii="Times New Roman" w:hAnsi="Times New Roman" w:cs="Times New Roman"/>
                <w:b/>
                <w:sz w:val="24"/>
                <w:szCs w:val="24"/>
              </w:rPr>
              <w:t>Крупные р</w:t>
            </w:r>
            <w:r w:rsidR="0045278B" w:rsidRPr="0045278B">
              <w:rPr>
                <w:rFonts w:ascii="Times New Roman" w:hAnsi="Times New Roman" w:cs="Times New Roman"/>
                <w:b/>
                <w:sz w:val="24"/>
                <w:szCs w:val="24"/>
              </w:rPr>
              <w:t>еализуемые инвестиционные проекты</w:t>
            </w:r>
          </w:p>
          <w:p w:rsidR="00C71ABB" w:rsidRDefault="00C71ABB" w:rsidP="00C71ABB">
            <w:pPr>
              <w:pStyle w:val="a3"/>
              <w:spacing w:line="276" w:lineRule="auto"/>
              <w:ind w:left="317" w:hanging="317"/>
              <w:rPr>
                <w:rFonts w:ascii="Times New Roman" w:hAnsi="Times New Roman"/>
                <w:sz w:val="24"/>
                <w:szCs w:val="24"/>
              </w:rPr>
            </w:pPr>
            <w:r>
              <w:rPr>
                <w:rFonts w:ascii="Times New Roman" w:hAnsi="Times New Roman"/>
                <w:sz w:val="24"/>
                <w:szCs w:val="24"/>
              </w:rPr>
              <w:t>1. Отрасль проекта: машиностроение и металлообработка</w:t>
            </w:r>
          </w:p>
          <w:p w:rsidR="00C71ABB" w:rsidRPr="008973C2" w:rsidRDefault="00C71ABB" w:rsidP="00C71ABB">
            <w:pPr>
              <w:pStyle w:val="a3"/>
              <w:spacing w:line="276" w:lineRule="auto"/>
              <w:ind w:firstLine="34"/>
              <w:rPr>
                <w:rFonts w:ascii="Times New Roman" w:hAnsi="Times New Roman"/>
                <w:b/>
                <w:sz w:val="24"/>
                <w:szCs w:val="24"/>
              </w:rPr>
            </w:pPr>
            <w:r>
              <w:rPr>
                <w:rFonts w:ascii="Times New Roman" w:hAnsi="Times New Roman"/>
                <w:b/>
                <w:sz w:val="24"/>
                <w:szCs w:val="24"/>
              </w:rPr>
              <w:t xml:space="preserve">Внедрение на производстве роботизированной сварки </w:t>
            </w:r>
            <w:r w:rsidRPr="008973C2">
              <w:rPr>
                <w:rFonts w:ascii="Times New Roman" w:hAnsi="Times New Roman"/>
                <w:b/>
                <w:sz w:val="24"/>
                <w:szCs w:val="24"/>
              </w:rPr>
              <w:t>по выпуску металлоконструкций на базе АО « Борисовский завод ММК им. В.А. Скляренко»</w:t>
            </w:r>
          </w:p>
          <w:p w:rsidR="00C71ABB" w:rsidRDefault="00C71ABB" w:rsidP="00C71ABB">
            <w:pPr>
              <w:pStyle w:val="a3"/>
              <w:ind w:firstLine="34"/>
              <w:jc w:val="both"/>
              <w:rPr>
                <w:rFonts w:ascii="Times New Roman" w:hAnsi="Times New Roman"/>
                <w:sz w:val="24"/>
                <w:szCs w:val="24"/>
              </w:rPr>
            </w:pPr>
            <w:r>
              <w:rPr>
                <w:rFonts w:ascii="Times New Roman" w:hAnsi="Times New Roman"/>
                <w:sz w:val="24"/>
                <w:szCs w:val="24"/>
              </w:rPr>
              <w:t>Период реализации проекта: 2022-2025 гг.</w:t>
            </w:r>
          </w:p>
          <w:p w:rsidR="00C71ABB" w:rsidRDefault="00C71ABB" w:rsidP="00C71ABB">
            <w:pPr>
              <w:pStyle w:val="a3"/>
              <w:ind w:firstLine="34"/>
              <w:jc w:val="both"/>
              <w:rPr>
                <w:rFonts w:ascii="Times New Roman" w:hAnsi="Times New Roman"/>
                <w:sz w:val="24"/>
                <w:szCs w:val="24"/>
              </w:rPr>
            </w:pPr>
            <w:r>
              <w:rPr>
                <w:rFonts w:ascii="Times New Roman" w:hAnsi="Times New Roman"/>
                <w:sz w:val="24"/>
                <w:szCs w:val="24"/>
              </w:rPr>
              <w:t xml:space="preserve">Цель проекта: внедрение </w:t>
            </w:r>
            <w:r w:rsidR="000C68C7">
              <w:rPr>
                <w:rFonts w:ascii="Times New Roman" w:hAnsi="Times New Roman"/>
                <w:sz w:val="24"/>
                <w:szCs w:val="24"/>
              </w:rPr>
              <w:t>в производство</w:t>
            </w:r>
            <w:r>
              <w:rPr>
                <w:rFonts w:ascii="Times New Roman" w:hAnsi="Times New Roman"/>
                <w:sz w:val="24"/>
                <w:szCs w:val="24"/>
              </w:rPr>
              <w:t xml:space="preserve"> роботизации</w:t>
            </w:r>
            <w:r w:rsidRPr="00C71ABB">
              <w:rPr>
                <w:rFonts w:ascii="Times New Roman" w:hAnsi="Times New Roman"/>
                <w:sz w:val="24"/>
                <w:szCs w:val="24"/>
              </w:rPr>
              <w:t xml:space="preserve"> </w:t>
            </w:r>
            <w:r>
              <w:rPr>
                <w:rFonts w:ascii="Times New Roman" w:hAnsi="Times New Roman"/>
                <w:sz w:val="24"/>
                <w:szCs w:val="24"/>
              </w:rPr>
              <w:t xml:space="preserve">процесса сварки  </w:t>
            </w:r>
            <w:r w:rsidR="000C68C7">
              <w:rPr>
                <w:rFonts w:ascii="Times New Roman" w:hAnsi="Times New Roman"/>
                <w:sz w:val="24"/>
                <w:szCs w:val="24"/>
              </w:rPr>
              <w:t>и</w:t>
            </w:r>
            <w:r>
              <w:rPr>
                <w:rFonts w:ascii="Times New Roman" w:hAnsi="Times New Roman"/>
                <w:sz w:val="24"/>
                <w:szCs w:val="24"/>
              </w:rPr>
              <w:t xml:space="preserve"> сокращения времени </w:t>
            </w:r>
            <w:r w:rsidR="000C68C7">
              <w:rPr>
                <w:rFonts w:ascii="Times New Roman" w:hAnsi="Times New Roman"/>
                <w:sz w:val="24"/>
                <w:szCs w:val="24"/>
              </w:rPr>
              <w:t xml:space="preserve">на </w:t>
            </w:r>
            <w:r>
              <w:rPr>
                <w:rFonts w:ascii="Times New Roman" w:hAnsi="Times New Roman"/>
                <w:sz w:val="24"/>
                <w:szCs w:val="24"/>
              </w:rPr>
              <w:t>и</w:t>
            </w:r>
            <w:r w:rsidR="000C68C7">
              <w:rPr>
                <w:rFonts w:ascii="Times New Roman" w:hAnsi="Times New Roman"/>
                <w:sz w:val="24"/>
                <w:szCs w:val="24"/>
              </w:rPr>
              <w:t>зготовление металлоконструкций</w:t>
            </w:r>
            <w:r>
              <w:rPr>
                <w:rFonts w:ascii="Times New Roman" w:hAnsi="Times New Roman"/>
                <w:sz w:val="24"/>
                <w:szCs w:val="24"/>
              </w:rPr>
              <w:t>.</w:t>
            </w:r>
          </w:p>
          <w:p w:rsidR="00C71ABB" w:rsidRDefault="00C71ABB" w:rsidP="00C71ABB">
            <w:pPr>
              <w:pStyle w:val="a3"/>
              <w:ind w:firstLine="34"/>
              <w:jc w:val="both"/>
              <w:rPr>
                <w:rFonts w:ascii="Times New Roman" w:hAnsi="Times New Roman"/>
                <w:sz w:val="24"/>
                <w:szCs w:val="24"/>
              </w:rPr>
            </w:pPr>
            <w:r>
              <w:rPr>
                <w:rFonts w:ascii="Times New Roman" w:hAnsi="Times New Roman"/>
                <w:sz w:val="24"/>
                <w:szCs w:val="24"/>
              </w:rPr>
              <w:t>Объем инвестиций: 32,9 млн. рублей.</w:t>
            </w:r>
          </w:p>
          <w:p w:rsidR="00C71ABB" w:rsidRDefault="00C71ABB" w:rsidP="00C71ABB">
            <w:pPr>
              <w:pStyle w:val="a3"/>
              <w:ind w:firstLine="34"/>
              <w:jc w:val="both"/>
              <w:rPr>
                <w:rFonts w:ascii="Times New Roman" w:hAnsi="Times New Roman"/>
                <w:sz w:val="24"/>
                <w:szCs w:val="24"/>
              </w:rPr>
            </w:pPr>
            <w:r>
              <w:rPr>
                <w:rFonts w:ascii="Times New Roman" w:hAnsi="Times New Roman"/>
                <w:sz w:val="24"/>
                <w:szCs w:val="24"/>
              </w:rPr>
              <w:t>Инвестор: АО «Борисовский завод ММК им. В.А. Скляренко».</w:t>
            </w:r>
          </w:p>
          <w:p w:rsidR="00C71ABB" w:rsidRDefault="00C71ABB" w:rsidP="00C71ABB">
            <w:pPr>
              <w:widowControl w:val="0"/>
              <w:autoSpaceDE w:val="0"/>
              <w:autoSpaceDN w:val="0"/>
              <w:adjustRightInd w:val="0"/>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после выхода на проектную мо</w:t>
            </w:r>
            <w:r w:rsidR="000C68C7">
              <w:rPr>
                <w:rFonts w:ascii="Times New Roman" w:hAnsi="Times New Roman" w:cs="Times New Roman"/>
                <w:sz w:val="24"/>
                <w:szCs w:val="24"/>
              </w:rPr>
              <w:t>щность: дополнительно создано 10</w:t>
            </w:r>
            <w:r>
              <w:rPr>
                <w:rFonts w:ascii="Times New Roman" w:hAnsi="Times New Roman" w:cs="Times New Roman"/>
                <w:sz w:val="24"/>
                <w:szCs w:val="24"/>
              </w:rPr>
              <w:t xml:space="preserve"> рабочих мест.</w:t>
            </w:r>
          </w:p>
          <w:p w:rsidR="00C71ABB" w:rsidRPr="0045278B" w:rsidRDefault="00C71ABB" w:rsidP="00C71ABB">
            <w:pPr>
              <w:ind w:left="360"/>
              <w:rPr>
                <w:rFonts w:ascii="Times New Roman" w:hAnsi="Times New Roman" w:cs="Times New Roman"/>
                <w:b/>
                <w:sz w:val="24"/>
                <w:szCs w:val="24"/>
              </w:rPr>
            </w:pP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lastRenderedPageBreak/>
              <w:t>1</w:t>
            </w:r>
            <w:r w:rsidRPr="008C1AC9">
              <w:rPr>
                <w:rFonts w:ascii="Times New Roman" w:hAnsi="Times New Roman" w:cs="Times New Roman"/>
                <w:sz w:val="24"/>
                <w:szCs w:val="24"/>
              </w:rPr>
              <w:t>. Отрасль проекта</w:t>
            </w:r>
            <w:r>
              <w:rPr>
                <w:rFonts w:ascii="Times New Roman" w:hAnsi="Times New Roman" w:cs="Times New Roman"/>
                <w:sz w:val="24"/>
                <w:szCs w:val="24"/>
              </w:rPr>
              <w:t>: животноводство</w:t>
            </w:r>
          </w:p>
          <w:p w:rsidR="000F75A0" w:rsidRPr="00DD0A15" w:rsidRDefault="000F75A0" w:rsidP="00DC6B16">
            <w:pPr>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Расширение молочно-товарной фермы на 600 голов дойного стада на базе ООО «Борисовские фермы»</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Период реализации:  2020-2024 гг.</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Цель проекта: расширение молочно-товарной фермы на 600 голов дойного стада для дополнительного увеличения объемов производства молока на 5,3 тыс. тонн молока ежегодно к 2024 году</w:t>
            </w:r>
            <w:r w:rsidR="000A3F50">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Объем инвестиций: 453 млн. рублей</w:t>
            </w:r>
            <w:r w:rsidR="000A3F50">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Инвестор: ООО «Борисовские фермы»</w:t>
            </w:r>
            <w:r w:rsidR="000A3F50">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Проектная мощность:  14,4 тонн молока  ежедневно</w:t>
            </w:r>
            <w:r w:rsidR="000A3F50">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после выхода на проектную мощность 132</w:t>
            </w:r>
            <w:r w:rsidR="00BE00E5">
              <w:rPr>
                <w:rFonts w:ascii="Times New Roman" w:hAnsi="Times New Roman" w:cs="Times New Roman"/>
                <w:sz w:val="24"/>
                <w:szCs w:val="24"/>
              </w:rPr>
              <w:t>.</w:t>
            </w:r>
          </w:p>
          <w:p w:rsidR="000A3F50" w:rsidRDefault="000A3F50" w:rsidP="002478A9">
            <w:pPr>
              <w:spacing w:after="0"/>
              <w:ind w:left="34"/>
              <w:jc w:val="both"/>
              <w:rPr>
                <w:rFonts w:ascii="Times New Roman" w:hAnsi="Times New Roman" w:cs="Times New Roman"/>
                <w:sz w:val="24"/>
                <w:szCs w:val="24"/>
              </w:rPr>
            </w:pPr>
          </w:p>
          <w:p w:rsidR="009922C2" w:rsidRDefault="00922FE9" w:rsidP="00DC6B1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Крупные п</w:t>
            </w:r>
            <w:r w:rsidR="009922C2" w:rsidRPr="009922C2">
              <w:rPr>
                <w:rFonts w:ascii="Times New Roman" w:hAnsi="Times New Roman" w:cs="Times New Roman"/>
                <w:b/>
                <w:sz w:val="24"/>
                <w:szCs w:val="24"/>
              </w:rPr>
              <w:t>ланируемые к реализации инвестиционные проекты</w:t>
            </w:r>
          </w:p>
          <w:p w:rsidR="00102223" w:rsidRPr="009922C2" w:rsidRDefault="00102223" w:rsidP="00DC6B16">
            <w:pPr>
              <w:spacing w:after="0" w:line="240" w:lineRule="auto"/>
              <w:ind w:left="360"/>
              <w:rPr>
                <w:rFonts w:ascii="Times New Roman" w:hAnsi="Times New Roman" w:cs="Times New Roman"/>
                <w:b/>
                <w:sz w:val="24"/>
                <w:szCs w:val="24"/>
              </w:rPr>
            </w:pP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1</w:t>
            </w:r>
            <w:r w:rsidRPr="008C1AC9">
              <w:rPr>
                <w:rFonts w:ascii="Times New Roman" w:hAnsi="Times New Roman" w:cs="Times New Roman"/>
                <w:sz w:val="24"/>
                <w:szCs w:val="24"/>
              </w:rPr>
              <w:t>. Отрасль проекта</w:t>
            </w:r>
            <w:r>
              <w:rPr>
                <w:rFonts w:ascii="Times New Roman" w:hAnsi="Times New Roman" w:cs="Times New Roman"/>
                <w:sz w:val="24"/>
                <w:szCs w:val="24"/>
              </w:rPr>
              <w:t>: животноводство</w:t>
            </w:r>
          </w:p>
          <w:p w:rsidR="000F75A0" w:rsidRPr="00DD0A15" w:rsidRDefault="000F75A0" w:rsidP="00DC6B16">
            <w:pPr>
              <w:spacing w:after="0" w:line="240" w:lineRule="auto"/>
              <w:ind w:left="34"/>
              <w:jc w:val="both"/>
              <w:rPr>
                <w:rFonts w:ascii="Times New Roman" w:hAnsi="Times New Roman" w:cs="Times New Roman"/>
                <w:b/>
                <w:sz w:val="24"/>
                <w:szCs w:val="24"/>
              </w:rPr>
            </w:pPr>
            <w:r w:rsidRPr="00F43F0B">
              <w:rPr>
                <w:rFonts w:ascii="Times New Roman" w:hAnsi="Times New Roman" w:cs="Times New Roman"/>
                <w:b/>
                <w:sz w:val="24"/>
                <w:szCs w:val="24"/>
              </w:rPr>
              <w:t xml:space="preserve">Строительство свиноводческого </w:t>
            </w:r>
            <w:r w:rsidRPr="00DD0A15">
              <w:rPr>
                <w:rFonts w:ascii="Times New Roman" w:hAnsi="Times New Roman" w:cs="Times New Roman"/>
                <w:b/>
                <w:sz w:val="24"/>
                <w:szCs w:val="24"/>
              </w:rPr>
              <w:t>комплекса</w:t>
            </w:r>
            <w:r>
              <w:rPr>
                <w:rFonts w:ascii="Times New Roman" w:hAnsi="Times New Roman" w:cs="Times New Roman"/>
                <w:b/>
                <w:sz w:val="24"/>
                <w:szCs w:val="24"/>
              </w:rPr>
              <w:t xml:space="preserve"> </w:t>
            </w:r>
            <w:r w:rsidRPr="00DD0A15">
              <w:rPr>
                <w:rFonts w:ascii="Times New Roman" w:hAnsi="Times New Roman" w:cs="Times New Roman"/>
                <w:b/>
                <w:sz w:val="24"/>
                <w:szCs w:val="24"/>
              </w:rPr>
              <w:t xml:space="preserve">на территории </w:t>
            </w:r>
            <w:r>
              <w:rPr>
                <w:rFonts w:ascii="Times New Roman" w:hAnsi="Times New Roman" w:cs="Times New Roman"/>
                <w:b/>
                <w:sz w:val="24"/>
                <w:szCs w:val="24"/>
              </w:rPr>
              <w:t xml:space="preserve">Березовского сельского поселения </w:t>
            </w:r>
            <w:r w:rsidRPr="00DD0A15">
              <w:rPr>
                <w:rFonts w:ascii="Times New Roman" w:hAnsi="Times New Roman" w:cs="Times New Roman"/>
                <w:b/>
                <w:sz w:val="24"/>
                <w:szCs w:val="24"/>
              </w:rPr>
              <w:t>Борисовского района</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Пери</w:t>
            </w:r>
            <w:r w:rsidR="00C71ABB">
              <w:rPr>
                <w:rFonts w:ascii="Times New Roman" w:hAnsi="Times New Roman" w:cs="Times New Roman"/>
                <w:sz w:val="24"/>
                <w:szCs w:val="24"/>
              </w:rPr>
              <w:t>од реализации: планируемый  2023-2025</w:t>
            </w:r>
            <w:r>
              <w:rPr>
                <w:rFonts w:ascii="Times New Roman" w:hAnsi="Times New Roman" w:cs="Times New Roman"/>
                <w:sz w:val="24"/>
                <w:szCs w:val="24"/>
              </w:rPr>
              <w:t xml:space="preserve"> гг.</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Цель проекта: </w:t>
            </w:r>
            <w:r>
              <w:rPr>
                <w:rStyle w:val="extendedtext-full"/>
                <w:rFonts w:ascii="Times New Roman" w:hAnsi="Times New Roman" w:cs="Times New Roman"/>
                <w:sz w:val="24"/>
                <w:szCs w:val="24"/>
              </w:rPr>
              <w:t>является круглогодовое  доращивание и откорм</w:t>
            </w:r>
            <w:r w:rsidRPr="009531AF">
              <w:rPr>
                <w:rStyle w:val="extendedtext-full"/>
                <w:rFonts w:ascii="Times New Roman" w:hAnsi="Times New Roman" w:cs="Times New Roman"/>
                <w:sz w:val="24"/>
                <w:szCs w:val="24"/>
              </w:rPr>
              <w:t xml:space="preserve"> свиней до потребительского веса</w:t>
            </w:r>
            <w:r w:rsidR="00922FE9">
              <w:rPr>
                <w:rStyle w:val="extendedtext-full"/>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Объем инвестиций: 1500 млн. рублей</w:t>
            </w:r>
            <w:r w:rsidR="00922FE9">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Инвестор: ГК «Агро-Белогорье»</w:t>
            </w:r>
            <w:r w:rsidR="00DD6CCB">
              <w:rPr>
                <w:rFonts w:ascii="Times New Roman" w:hAnsi="Times New Roman" w:cs="Times New Roman"/>
                <w:sz w:val="24"/>
                <w:szCs w:val="24"/>
              </w:rPr>
              <w:t>.</w:t>
            </w:r>
          </w:p>
          <w:p w:rsidR="000F75A0"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Проектная мощность:  13 тыс. тонн свинины в год на убой в живом весе</w:t>
            </w:r>
            <w:r w:rsidR="00BE00E5">
              <w:rPr>
                <w:rFonts w:ascii="Times New Roman" w:hAnsi="Times New Roman" w:cs="Times New Roman"/>
                <w:sz w:val="24"/>
                <w:szCs w:val="24"/>
              </w:rPr>
              <w:t>.</w:t>
            </w:r>
          </w:p>
          <w:p w:rsidR="000F75A0" w:rsidRPr="009531AF" w:rsidRDefault="000F75A0" w:rsidP="00DC6B16">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после выхода на проектную мощность 91</w:t>
            </w:r>
            <w:r w:rsidR="00DD6CCB">
              <w:rPr>
                <w:rFonts w:ascii="Times New Roman" w:hAnsi="Times New Roman" w:cs="Times New Roman"/>
                <w:sz w:val="24"/>
                <w:szCs w:val="24"/>
              </w:rPr>
              <w:t>.</w:t>
            </w:r>
          </w:p>
          <w:p w:rsidR="000F75A0" w:rsidRPr="00BE3698" w:rsidRDefault="000F75A0" w:rsidP="00922FE9">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5</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Инфраструктура для осуществления инвестиционной деятельности</w:t>
            </w:r>
          </w:p>
        </w:tc>
        <w:tc>
          <w:tcPr>
            <w:tcW w:w="7294" w:type="dxa"/>
            <w:shd w:val="clear" w:color="auto" w:fill="auto"/>
            <w:vAlign w:val="center"/>
          </w:tcPr>
          <w:p w:rsidR="00EF568A" w:rsidRPr="00977A44" w:rsidRDefault="00EE50D0" w:rsidP="00F31058">
            <w:pPr>
              <w:shd w:val="clear" w:color="auto" w:fill="FFFFFF"/>
              <w:spacing w:after="0" w:line="240" w:lineRule="auto"/>
              <w:ind w:left="41" w:right="19" w:firstLine="696"/>
              <w:jc w:val="both"/>
              <w:rPr>
                <w:rFonts w:ascii="Times New Roman" w:hAnsi="Times New Roman" w:cs="Times New Roman"/>
                <w:sz w:val="24"/>
                <w:szCs w:val="24"/>
              </w:rPr>
            </w:pPr>
            <w:r w:rsidRPr="00977A44">
              <w:rPr>
                <w:rFonts w:ascii="Times New Roman" w:hAnsi="Times New Roman" w:cs="Times New Roman"/>
                <w:sz w:val="24"/>
                <w:szCs w:val="24"/>
              </w:rPr>
              <w:t xml:space="preserve">На территории Борисовского района, согласно градостроительному плану застройки территорий, имеются промышленные зоны, в которых сосредоточены </w:t>
            </w:r>
            <w:r w:rsidRPr="00977A44">
              <w:rPr>
                <w:rFonts w:ascii="Times New Roman" w:hAnsi="Times New Roman" w:cs="Times New Roman"/>
                <w:spacing w:val="-1"/>
                <w:sz w:val="24"/>
                <w:szCs w:val="24"/>
              </w:rPr>
              <w:t xml:space="preserve">промышленные предприятия, а также предприятия различных форм собственности </w:t>
            </w:r>
            <w:r w:rsidRPr="00977A44">
              <w:rPr>
                <w:rFonts w:ascii="Times New Roman" w:eastAsia="Times New Roman" w:hAnsi="Times New Roman" w:cs="Times New Roman"/>
                <w:spacing w:val="-1"/>
                <w:sz w:val="24"/>
                <w:szCs w:val="24"/>
              </w:rPr>
              <w:t xml:space="preserve">(АО «Борисовский завод ММК им. Скляренко В.А.», ООО </w:t>
            </w:r>
            <w:r w:rsidRPr="00977A44">
              <w:rPr>
                <w:rFonts w:ascii="Times New Roman" w:eastAsia="Times New Roman" w:hAnsi="Times New Roman" w:cs="Times New Roman"/>
                <w:sz w:val="24"/>
                <w:szCs w:val="24"/>
              </w:rPr>
              <w:t>«Белзнак», ООО «Борисовская зерновая компания» и др.</w:t>
            </w:r>
            <w:r w:rsidR="006C481C" w:rsidRPr="00977A44">
              <w:rPr>
                <w:rFonts w:ascii="Times New Roman" w:eastAsia="Times New Roman" w:hAnsi="Times New Roman" w:cs="Times New Roman"/>
                <w:sz w:val="24"/>
                <w:szCs w:val="24"/>
              </w:rPr>
              <w:t>)</w:t>
            </w:r>
            <w:r w:rsidRPr="00977A44">
              <w:rPr>
                <w:rFonts w:ascii="Times New Roman" w:hAnsi="Times New Roman" w:cs="Times New Roman"/>
                <w:spacing w:val="-1"/>
                <w:sz w:val="24"/>
                <w:szCs w:val="24"/>
              </w:rPr>
              <w:t xml:space="preserve">. Промышленные зоны обеспечены инфраструктурой. Организации и предприятия, </w:t>
            </w:r>
            <w:r w:rsidRPr="00977A44">
              <w:rPr>
                <w:rFonts w:ascii="Times New Roman" w:hAnsi="Times New Roman" w:cs="Times New Roman"/>
                <w:sz w:val="24"/>
                <w:szCs w:val="24"/>
              </w:rPr>
              <w:t>расположенные в промышленных зонах Борисовского района используют собственные финансовые ресурсы на строительство и</w:t>
            </w:r>
            <w:r w:rsidR="00EF568A" w:rsidRPr="00977A44">
              <w:rPr>
                <w:rFonts w:ascii="Times New Roman" w:hAnsi="Times New Roman" w:cs="Times New Roman"/>
                <w:sz w:val="24"/>
                <w:szCs w:val="24"/>
              </w:rPr>
              <w:t xml:space="preserve"> реконструкцию производственных </w:t>
            </w:r>
            <w:r w:rsidRPr="00977A44">
              <w:rPr>
                <w:rFonts w:ascii="Times New Roman" w:hAnsi="Times New Roman" w:cs="Times New Roman"/>
                <w:sz w:val="24"/>
                <w:szCs w:val="24"/>
              </w:rPr>
              <w:t>помещений, объекто</w:t>
            </w:r>
            <w:r w:rsidR="00061041" w:rsidRPr="00977A44">
              <w:rPr>
                <w:rFonts w:ascii="Times New Roman" w:hAnsi="Times New Roman" w:cs="Times New Roman"/>
                <w:sz w:val="24"/>
                <w:szCs w:val="24"/>
              </w:rPr>
              <w:t>в инфраструктуры.</w:t>
            </w:r>
            <w:r w:rsidR="00EF568A" w:rsidRPr="00977A44">
              <w:rPr>
                <w:rFonts w:ascii="Times New Roman" w:hAnsi="Times New Roman" w:cs="Times New Roman"/>
                <w:sz w:val="24"/>
                <w:szCs w:val="24"/>
              </w:rPr>
              <w:t xml:space="preserve"> </w:t>
            </w:r>
          </w:p>
          <w:p w:rsidR="004D039E" w:rsidRPr="00756C2A" w:rsidRDefault="00061041" w:rsidP="00F31058">
            <w:pPr>
              <w:autoSpaceDE w:val="0"/>
              <w:autoSpaceDN w:val="0"/>
              <w:adjustRightInd w:val="0"/>
              <w:spacing w:after="0" w:line="240" w:lineRule="auto"/>
              <w:ind w:firstLine="567"/>
              <w:jc w:val="both"/>
              <w:rPr>
                <w:rFonts w:ascii="Times New Roman" w:hAnsi="Times New Roman" w:cs="Times New Roman"/>
                <w:bCs/>
                <w:iCs/>
                <w:sz w:val="24"/>
                <w:szCs w:val="24"/>
              </w:rPr>
            </w:pPr>
            <w:r w:rsidRPr="00977A44">
              <w:rPr>
                <w:rFonts w:ascii="Times New Roman" w:hAnsi="Times New Roman" w:cs="Times New Roman"/>
                <w:sz w:val="24"/>
                <w:szCs w:val="24"/>
              </w:rPr>
              <w:t>Д</w:t>
            </w:r>
            <w:r w:rsidR="00E47A77" w:rsidRPr="00977A44">
              <w:rPr>
                <w:rFonts w:ascii="Times New Roman" w:eastAsia="Times New Roman" w:hAnsi="Times New Roman" w:cs="Times New Roman"/>
                <w:spacing w:val="-2"/>
                <w:sz w:val="24"/>
                <w:szCs w:val="24"/>
              </w:rPr>
              <w:t xml:space="preserve">ля обеспечения системной работы по повышению инвестиционной </w:t>
            </w:r>
            <w:r w:rsidR="00E47A77" w:rsidRPr="00977A44">
              <w:rPr>
                <w:rFonts w:ascii="Times New Roman" w:eastAsia="Times New Roman" w:hAnsi="Times New Roman" w:cs="Times New Roman"/>
                <w:spacing w:val="-1"/>
                <w:sz w:val="24"/>
                <w:szCs w:val="24"/>
              </w:rPr>
              <w:t xml:space="preserve">привлекательности района выделена отдельная вкладка на районном сайте </w:t>
            </w:r>
            <w:r w:rsidR="00841A77">
              <w:rPr>
                <w:rFonts w:ascii="Times New Roman" w:eastAsia="Times New Roman" w:hAnsi="Times New Roman" w:cs="Times New Roman"/>
                <w:spacing w:val="-2"/>
                <w:sz w:val="24"/>
                <w:szCs w:val="24"/>
              </w:rPr>
              <w:t>«Инвестору</w:t>
            </w:r>
            <w:r w:rsidR="00E47A77" w:rsidRPr="00977A44">
              <w:rPr>
                <w:rFonts w:ascii="Times New Roman" w:eastAsia="Times New Roman" w:hAnsi="Times New Roman" w:cs="Times New Roman"/>
                <w:spacing w:val="-2"/>
                <w:sz w:val="24"/>
                <w:szCs w:val="24"/>
              </w:rPr>
              <w:t xml:space="preserve">», в которой находится вся необходимая и </w:t>
            </w:r>
            <w:r w:rsidR="00E47A77" w:rsidRPr="00977A44">
              <w:rPr>
                <w:rFonts w:ascii="Times New Roman" w:eastAsia="Times New Roman" w:hAnsi="Times New Roman" w:cs="Times New Roman"/>
                <w:spacing w:val="-1"/>
                <w:sz w:val="24"/>
                <w:szCs w:val="24"/>
              </w:rPr>
              <w:t>достоверная информация для потенциальных инвесторов.</w:t>
            </w:r>
            <w:r w:rsidR="00977A44">
              <w:rPr>
                <w:rFonts w:ascii="Times New Roman" w:eastAsia="Times New Roman" w:hAnsi="Times New Roman" w:cs="Times New Roman"/>
                <w:spacing w:val="-1"/>
                <w:sz w:val="24"/>
                <w:szCs w:val="24"/>
              </w:rPr>
              <w:t xml:space="preserve"> Кроме того</w:t>
            </w:r>
            <w:r w:rsidR="00AD403B" w:rsidRPr="0076541B">
              <w:rPr>
                <w:rFonts w:ascii="Times New Roman" w:hAnsi="Times New Roman" w:cs="Times New Roman"/>
                <w:sz w:val="24"/>
                <w:szCs w:val="24"/>
              </w:rPr>
              <w:t xml:space="preserve"> составлен реестр инвестиционных площадок Борисовского района.</w:t>
            </w:r>
            <w:r w:rsidR="004D039E" w:rsidRPr="00756225">
              <w:rPr>
                <w:rFonts w:ascii="Times New Roman" w:hAnsi="Times New Roman" w:cs="Times New Roman"/>
                <w:bCs/>
                <w:iCs/>
                <w:color w:val="000000" w:themeColor="text1"/>
                <w:sz w:val="24"/>
                <w:szCs w:val="24"/>
              </w:rPr>
              <w:t xml:space="preserve"> На </w:t>
            </w:r>
            <w:r w:rsidR="004D039E">
              <w:rPr>
                <w:rFonts w:ascii="Times New Roman" w:hAnsi="Times New Roman" w:cs="Times New Roman"/>
                <w:bCs/>
                <w:iCs/>
                <w:color w:val="000000" w:themeColor="text1"/>
                <w:sz w:val="24"/>
                <w:szCs w:val="24"/>
              </w:rPr>
              <w:t xml:space="preserve">его </w:t>
            </w:r>
            <w:r w:rsidR="00DE0334">
              <w:rPr>
                <w:rFonts w:ascii="Times New Roman" w:hAnsi="Times New Roman" w:cs="Times New Roman"/>
                <w:bCs/>
                <w:iCs/>
                <w:color w:val="000000" w:themeColor="text1"/>
                <w:sz w:val="24"/>
                <w:szCs w:val="24"/>
              </w:rPr>
              <w:t>территории в 2021-2022</w:t>
            </w:r>
            <w:r w:rsidR="004D039E">
              <w:rPr>
                <w:rFonts w:ascii="Times New Roman" w:hAnsi="Times New Roman" w:cs="Times New Roman"/>
                <w:bCs/>
                <w:iCs/>
                <w:color w:val="000000" w:themeColor="text1"/>
                <w:sz w:val="24"/>
                <w:szCs w:val="24"/>
              </w:rPr>
              <w:t xml:space="preserve"> </w:t>
            </w:r>
            <w:r w:rsidR="004D039E" w:rsidRPr="00756225">
              <w:rPr>
                <w:rFonts w:ascii="Times New Roman" w:hAnsi="Times New Roman" w:cs="Times New Roman"/>
                <w:bCs/>
                <w:iCs/>
                <w:color w:val="000000" w:themeColor="text1"/>
                <w:sz w:val="24"/>
                <w:szCs w:val="24"/>
              </w:rPr>
              <w:t xml:space="preserve">гг. </w:t>
            </w:r>
            <w:r w:rsidR="004D039E">
              <w:rPr>
                <w:rFonts w:ascii="Times New Roman" w:hAnsi="Times New Roman" w:cs="Times New Roman"/>
                <w:bCs/>
                <w:iCs/>
                <w:sz w:val="24"/>
                <w:szCs w:val="24"/>
              </w:rPr>
              <w:t>действуют</w:t>
            </w:r>
            <w:r w:rsidR="00DE0334">
              <w:rPr>
                <w:rFonts w:ascii="Times New Roman" w:hAnsi="Times New Roman" w:cs="Times New Roman"/>
                <w:bCs/>
                <w:iCs/>
                <w:color w:val="000000" w:themeColor="text1"/>
                <w:sz w:val="24"/>
                <w:szCs w:val="24"/>
              </w:rPr>
              <w:t xml:space="preserve"> 4</w:t>
            </w:r>
            <w:r w:rsidR="004D039E" w:rsidRPr="00756225">
              <w:rPr>
                <w:rFonts w:ascii="Times New Roman" w:hAnsi="Times New Roman" w:cs="Times New Roman"/>
                <w:bCs/>
                <w:iCs/>
                <w:color w:val="000000" w:themeColor="text1"/>
                <w:sz w:val="24"/>
                <w:szCs w:val="24"/>
              </w:rPr>
              <w:t xml:space="preserve"> свободных инвестиционных площадок</w:t>
            </w:r>
            <w:r w:rsidR="00DE0334">
              <w:rPr>
                <w:rFonts w:ascii="Times New Roman" w:hAnsi="Times New Roman" w:cs="Times New Roman"/>
                <w:bCs/>
                <w:iCs/>
                <w:color w:val="000000" w:themeColor="text1"/>
                <w:sz w:val="24"/>
                <w:szCs w:val="24"/>
              </w:rPr>
              <w:t>и</w:t>
            </w:r>
            <w:r w:rsidR="004D039E" w:rsidRPr="00756225">
              <w:rPr>
                <w:rFonts w:ascii="Times New Roman" w:hAnsi="Times New Roman" w:cs="Times New Roman"/>
                <w:bCs/>
                <w:iCs/>
                <w:color w:val="000000" w:themeColor="text1"/>
                <w:sz w:val="24"/>
                <w:szCs w:val="24"/>
              </w:rPr>
              <w:t>, которые могут быть использованы для сельскохозяйственного производства</w:t>
            </w:r>
            <w:r w:rsidR="004D039E">
              <w:rPr>
                <w:rFonts w:ascii="Times New Roman" w:hAnsi="Times New Roman" w:cs="Times New Roman"/>
                <w:bCs/>
                <w:iCs/>
                <w:color w:val="000000" w:themeColor="text1"/>
                <w:sz w:val="24"/>
                <w:szCs w:val="24"/>
              </w:rPr>
              <w:t>, хранения</w:t>
            </w:r>
            <w:r w:rsidR="004D039E" w:rsidRPr="00756225">
              <w:rPr>
                <w:rFonts w:ascii="Times New Roman" w:hAnsi="Times New Roman" w:cs="Times New Roman"/>
                <w:bCs/>
                <w:iCs/>
                <w:color w:val="000000" w:themeColor="text1"/>
                <w:sz w:val="24"/>
                <w:szCs w:val="24"/>
              </w:rPr>
              <w:t xml:space="preserve"> </w:t>
            </w:r>
            <w:r w:rsidR="004D039E">
              <w:rPr>
                <w:rFonts w:ascii="Times New Roman" w:hAnsi="Times New Roman" w:cs="Times New Roman"/>
                <w:color w:val="000000" w:themeColor="text1"/>
                <w:sz w:val="24"/>
                <w:szCs w:val="24"/>
              </w:rPr>
              <w:t>и</w:t>
            </w:r>
            <w:r w:rsidR="004D039E" w:rsidRPr="00756225">
              <w:rPr>
                <w:rFonts w:ascii="Times New Roman" w:hAnsi="Times New Roman" w:cs="Times New Roman"/>
                <w:color w:val="000000" w:themeColor="text1"/>
                <w:sz w:val="24"/>
                <w:szCs w:val="24"/>
              </w:rPr>
              <w:t xml:space="preserve"> переработке сельскохозяйственной продукции, предоставлению услуг по ремонту и обслуживанию сельхозтехники,</w:t>
            </w:r>
            <w:r w:rsidR="004D039E" w:rsidRPr="00756225">
              <w:rPr>
                <w:rFonts w:ascii="Times New Roman" w:hAnsi="Times New Roman" w:cs="Times New Roman"/>
                <w:bCs/>
                <w:iCs/>
                <w:color w:val="000000" w:themeColor="text1"/>
                <w:sz w:val="24"/>
                <w:szCs w:val="24"/>
              </w:rPr>
              <w:t xml:space="preserve"> строительства объектов сельскохозяйственной деятельности. </w:t>
            </w:r>
            <w:r w:rsidR="004D039E" w:rsidRPr="00756225">
              <w:rPr>
                <w:rFonts w:ascii="Times New Roman" w:hAnsi="Times New Roman" w:cs="Times New Roman"/>
                <w:color w:val="000000" w:themeColor="text1"/>
                <w:sz w:val="24"/>
                <w:szCs w:val="24"/>
              </w:rPr>
              <w:t xml:space="preserve">Все площадки обеспечены электроэнергией, имеют газопроводы, системы водоснабжения. К отдельным площадкам проложены </w:t>
            </w:r>
            <w:r w:rsidR="004D039E" w:rsidRPr="00756225">
              <w:rPr>
                <w:rFonts w:ascii="Times New Roman" w:hAnsi="Times New Roman" w:cs="Times New Roman"/>
                <w:color w:val="000000" w:themeColor="text1"/>
                <w:sz w:val="24"/>
                <w:szCs w:val="24"/>
              </w:rPr>
              <w:lastRenderedPageBreak/>
              <w:t>автомобильные подъездные пути с твердым покрытием.</w:t>
            </w:r>
            <w:r w:rsidR="004D039E" w:rsidRPr="00756225">
              <w:rPr>
                <w:rFonts w:ascii="Times New Roman" w:hAnsi="Times New Roman" w:cs="Times New Roman"/>
                <w:bCs/>
                <w:iCs/>
                <w:color w:val="000000" w:themeColor="text1"/>
                <w:sz w:val="24"/>
                <w:szCs w:val="24"/>
              </w:rPr>
              <w:t xml:space="preserve"> Любой потенциальный инвестор может отследить информацию об инвестиционных площадках нашего муниципалитета на инвестиционной карте Белгородской области (</w:t>
            </w:r>
            <w:hyperlink r:id="rId70" w:history="1">
              <w:r w:rsidR="004D039E" w:rsidRPr="00756225">
                <w:rPr>
                  <w:rStyle w:val="aa"/>
                  <w:rFonts w:ascii="Times New Roman" w:hAnsi="Times New Roman" w:cs="Times New Roman"/>
                  <w:bCs/>
                  <w:iCs/>
                  <w:color w:val="000000" w:themeColor="text1"/>
                  <w:sz w:val="24"/>
                  <w:szCs w:val="24"/>
                </w:rPr>
                <w:t>https://</w:t>
              </w:r>
              <w:r w:rsidR="004D039E" w:rsidRPr="00756225">
                <w:rPr>
                  <w:rStyle w:val="aa"/>
                  <w:rFonts w:ascii="Times New Roman" w:hAnsi="Times New Roman" w:cs="Times New Roman"/>
                  <w:bCs/>
                  <w:iCs/>
                  <w:color w:val="000000" w:themeColor="text1"/>
                  <w:sz w:val="24"/>
                  <w:szCs w:val="24"/>
                  <w:lang w:val="en-US"/>
                </w:rPr>
                <w:t>belgorodinvest</w:t>
              </w:r>
              <w:r w:rsidR="004D039E" w:rsidRPr="00756225">
                <w:rPr>
                  <w:rStyle w:val="aa"/>
                  <w:rFonts w:ascii="Times New Roman" w:hAnsi="Times New Roman" w:cs="Times New Roman"/>
                  <w:bCs/>
                  <w:iCs/>
                  <w:color w:val="000000" w:themeColor="text1"/>
                  <w:sz w:val="24"/>
                  <w:szCs w:val="24"/>
                </w:rPr>
                <w:t>.</w:t>
              </w:r>
              <w:r w:rsidR="004D039E" w:rsidRPr="00756225">
                <w:rPr>
                  <w:rStyle w:val="aa"/>
                  <w:rFonts w:ascii="Times New Roman" w:hAnsi="Times New Roman" w:cs="Times New Roman"/>
                  <w:bCs/>
                  <w:iCs/>
                  <w:color w:val="000000" w:themeColor="text1"/>
                  <w:sz w:val="24"/>
                  <w:szCs w:val="24"/>
                  <w:lang w:val="en-US"/>
                </w:rPr>
                <w:t>com</w:t>
              </w:r>
              <w:r w:rsidR="004D039E" w:rsidRPr="00756225">
                <w:rPr>
                  <w:rStyle w:val="aa"/>
                  <w:rFonts w:ascii="Times New Roman" w:hAnsi="Times New Roman" w:cs="Times New Roman"/>
                  <w:bCs/>
                  <w:iCs/>
                  <w:color w:val="000000" w:themeColor="text1"/>
                  <w:sz w:val="24"/>
                  <w:szCs w:val="24"/>
                </w:rPr>
                <w:t>/</w:t>
              </w:r>
              <w:r w:rsidR="004D039E" w:rsidRPr="00756225">
                <w:rPr>
                  <w:rStyle w:val="aa"/>
                  <w:rFonts w:ascii="Times New Roman" w:hAnsi="Times New Roman" w:cs="Times New Roman"/>
                  <w:bCs/>
                  <w:iCs/>
                  <w:color w:val="000000" w:themeColor="text1"/>
                  <w:sz w:val="24"/>
                  <w:szCs w:val="24"/>
                  <w:lang w:val="en-US"/>
                </w:rPr>
                <w:t>investicionnaya</w:t>
              </w:r>
              <w:r w:rsidR="004D039E" w:rsidRPr="00756225">
                <w:rPr>
                  <w:rStyle w:val="aa"/>
                  <w:rFonts w:ascii="Times New Roman" w:hAnsi="Times New Roman" w:cs="Times New Roman"/>
                  <w:bCs/>
                  <w:iCs/>
                  <w:color w:val="000000" w:themeColor="text1"/>
                  <w:sz w:val="24"/>
                  <w:szCs w:val="24"/>
                </w:rPr>
                <w:t>-</w:t>
              </w:r>
              <w:r w:rsidR="004D039E" w:rsidRPr="00756225">
                <w:rPr>
                  <w:rStyle w:val="aa"/>
                  <w:rFonts w:ascii="Times New Roman" w:hAnsi="Times New Roman" w:cs="Times New Roman"/>
                  <w:bCs/>
                  <w:iCs/>
                  <w:color w:val="000000" w:themeColor="text1"/>
                  <w:sz w:val="24"/>
                  <w:szCs w:val="24"/>
                  <w:lang w:val="en-US"/>
                </w:rPr>
                <w:t>karta</w:t>
              </w:r>
            </w:hyperlink>
            <w:r w:rsidR="004D039E" w:rsidRPr="00756225">
              <w:rPr>
                <w:rFonts w:ascii="Times New Roman" w:hAnsi="Times New Roman" w:cs="Times New Roman"/>
                <w:bCs/>
                <w:iCs/>
                <w:color w:val="000000" w:themeColor="text1"/>
                <w:sz w:val="24"/>
                <w:szCs w:val="24"/>
              </w:rPr>
              <w:t>)</w:t>
            </w:r>
            <w:r w:rsidR="00124308">
              <w:rPr>
                <w:rFonts w:ascii="Times New Roman" w:hAnsi="Times New Roman" w:cs="Times New Roman"/>
                <w:bCs/>
                <w:iCs/>
                <w:color w:val="000000" w:themeColor="text1"/>
                <w:sz w:val="24"/>
                <w:szCs w:val="24"/>
              </w:rPr>
              <w:t xml:space="preserve"> и подобрать подходящую площадку</w:t>
            </w:r>
            <w:r w:rsidR="004D039E" w:rsidRPr="00756225">
              <w:rPr>
                <w:rFonts w:ascii="Times New Roman" w:hAnsi="Times New Roman" w:cs="Times New Roman"/>
                <w:bCs/>
                <w:iCs/>
                <w:color w:val="000000" w:themeColor="text1"/>
                <w:sz w:val="24"/>
                <w:szCs w:val="24"/>
              </w:rPr>
              <w:t xml:space="preserve"> для реализации  актуального  проекта.</w:t>
            </w:r>
            <w:r w:rsidR="004D039E" w:rsidRPr="00D933F4">
              <w:rPr>
                <w:rFonts w:ascii="Times New Roman" w:hAnsi="Times New Roman" w:cs="Times New Roman"/>
                <w:bCs/>
                <w:iCs/>
                <w:color w:val="244061"/>
                <w:sz w:val="24"/>
                <w:szCs w:val="24"/>
              </w:rPr>
              <w:t xml:space="preserve"> </w:t>
            </w:r>
            <w:r w:rsidR="004D039E" w:rsidRPr="00340E5A">
              <w:rPr>
                <w:rFonts w:ascii="Times New Roman" w:hAnsi="Times New Roman" w:cs="Times New Roman"/>
                <w:bCs/>
                <w:iCs/>
                <w:sz w:val="24"/>
                <w:szCs w:val="24"/>
              </w:rPr>
              <w:t>Руководство района готово оказать помощь инвесторам в выборе земельных участков для размещения новых производств и в оформлении разрешительных документов.</w:t>
            </w:r>
          </w:p>
          <w:p w:rsidR="002827F6" w:rsidRDefault="00AD403B" w:rsidP="00756C2A">
            <w:pPr>
              <w:autoSpaceDE w:val="0"/>
              <w:autoSpaceDN w:val="0"/>
              <w:adjustRightInd w:val="0"/>
              <w:spacing w:after="0" w:line="240" w:lineRule="auto"/>
              <w:ind w:firstLine="567"/>
              <w:jc w:val="both"/>
              <w:rPr>
                <w:rFonts w:ascii="Times New Roman" w:hAnsi="Times New Roman" w:cs="Times New Roman"/>
                <w:sz w:val="24"/>
                <w:szCs w:val="24"/>
              </w:rPr>
            </w:pPr>
            <w:r w:rsidRPr="0076541B">
              <w:rPr>
                <w:rFonts w:ascii="Times New Roman" w:hAnsi="Times New Roman" w:cs="Times New Roman"/>
                <w:sz w:val="24"/>
                <w:szCs w:val="24"/>
              </w:rPr>
              <w:t xml:space="preserve"> В целях взаимодействия с </w:t>
            </w:r>
            <w:r w:rsidRPr="0076541B">
              <w:rPr>
                <w:rFonts w:ascii="Times New Roman" w:hAnsi="Times New Roman" w:cs="Times New Roman"/>
                <w:spacing w:val="-1"/>
                <w:sz w:val="24"/>
                <w:szCs w:val="24"/>
              </w:rPr>
              <w:t xml:space="preserve">потенциальными инвесторами, информация о создании и функционировании </w:t>
            </w:r>
            <w:r w:rsidRPr="0076541B">
              <w:rPr>
                <w:rFonts w:ascii="Times New Roman" w:hAnsi="Times New Roman" w:cs="Times New Roman"/>
                <w:sz w:val="24"/>
                <w:szCs w:val="24"/>
              </w:rPr>
              <w:t>инвестиционных площадок</w:t>
            </w:r>
            <w:r w:rsidR="002827F6">
              <w:rPr>
                <w:rFonts w:ascii="Times New Roman" w:hAnsi="Times New Roman" w:cs="Times New Roman"/>
                <w:sz w:val="24"/>
                <w:szCs w:val="24"/>
              </w:rPr>
              <w:t xml:space="preserve"> также</w:t>
            </w:r>
            <w:r w:rsidRPr="0076541B">
              <w:rPr>
                <w:rFonts w:ascii="Times New Roman" w:hAnsi="Times New Roman" w:cs="Times New Roman"/>
                <w:sz w:val="24"/>
                <w:szCs w:val="24"/>
              </w:rPr>
              <w:t xml:space="preserve"> отражена на официальном сайте администрации Борисовского района </w:t>
            </w:r>
            <w:r w:rsidR="00E8048E" w:rsidRPr="00E8048E">
              <w:rPr>
                <w:rFonts w:ascii="Times New Roman" w:hAnsi="Times New Roman" w:cs="Times New Roman"/>
                <w:sz w:val="24"/>
                <w:szCs w:val="24"/>
              </w:rPr>
              <w:t>https://borisovskij-r31.gosweb.gosuslugi.ru/</w:t>
            </w:r>
          </w:p>
          <w:p w:rsidR="00B57FD4" w:rsidRPr="003F6BB5" w:rsidRDefault="00B57FD4" w:rsidP="00756C2A">
            <w:pPr>
              <w:autoSpaceDE w:val="0"/>
              <w:autoSpaceDN w:val="0"/>
              <w:adjustRightInd w:val="0"/>
              <w:spacing w:after="0" w:line="240" w:lineRule="auto"/>
              <w:ind w:firstLine="567"/>
              <w:jc w:val="both"/>
              <w:rPr>
                <w:rFonts w:ascii="Times New Roman" w:hAnsi="Times New Roman" w:cs="Times New Roman"/>
                <w:sz w:val="24"/>
                <w:szCs w:val="24"/>
              </w:rPr>
            </w:pPr>
            <w:r w:rsidRPr="003F6BB5">
              <w:rPr>
                <w:rFonts w:ascii="Times New Roman" w:hAnsi="Times New Roman" w:cs="Times New Roman"/>
                <w:sz w:val="24"/>
                <w:szCs w:val="24"/>
              </w:rPr>
              <w:t>Краткое описание свободных инвестиционных</w:t>
            </w:r>
            <w:r w:rsidR="00AD366A" w:rsidRPr="00D11793">
              <w:rPr>
                <w:rFonts w:ascii="Times New Roman" w:hAnsi="Times New Roman" w:cs="Times New Roman"/>
                <w:b/>
                <w:sz w:val="24"/>
                <w:szCs w:val="24"/>
              </w:rPr>
              <w:t xml:space="preserve"> </w:t>
            </w:r>
            <w:r w:rsidR="00AD366A" w:rsidRPr="003F6BB5">
              <w:rPr>
                <w:rFonts w:ascii="Times New Roman" w:hAnsi="Times New Roman" w:cs="Times New Roman"/>
                <w:sz w:val="24"/>
                <w:szCs w:val="24"/>
              </w:rPr>
              <w:t>площадок для производственной деятельности:</w:t>
            </w:r>
          </w:p>
          <w:p w:rsidR="00AD366A" w:rsidRPr="009077B5" w:rsidRDefault="00032DA2" w:rsidP="00F72038">
            <w:pPr>
              <w:shd w:val="clear" w:color="auto" w:fill="FFFFFF"/>
              <w:spacing w:after="0" w:line="240" w:lineRule="auto"/>
              <w:ind w:left="36" w:right="5" w:firstLine="715"/>
              <w:jc w:val="both"/>
              <w:rPr>
                <w:rFonts w:ascii="Times New Roman" w:eastAsia="Times New Roman" w:hAnsi="Times New Roman" w:cs="Times New Roman"/>
                <w:sz w:val="24"/>
                <w:szCs w:val="24"/>
              </w:rPr>
            </w:pPr>
            <w:r w:rsidRPr="009077B5">
              <w:rPr>
                <w:rFonts w:ascii="Times New Roman" w:eastAsia="Times New Roman" w:hAnsi="Times New Roman" w:cs="Times New Roman"/>
                <w:sz w:val="24"/>
                <w:szCs w:val="24"/>
              </w:rPr>
              <w:t xml:space="preserve">- </w:t>
            </w:r>
            <w:r w:rsidR="00AD366A" w:rsidRPr="009077B5">
              <w:rPr>
                <w:rFonts w:ascii="Times New Roman" w:eastAsia="Times New Roman" w:hAnsi="Times New Roman" w:cs="Times New Roman"/>
                <w:sz w:val="24"/>
                <w:szCs w:val="24"/>
              </w:rPr>
              <w:t xml:space="preserve">территория бывшего кооператива им. Суворова, данная площадка </w:t>
            </w:r>
            <w:r w:rsidR="004F5D79" w:rsidRPr="009077B5">
              <w:rPr>
                <w:rFonts w:ascii="Times New Roman" w:eastAsia="Times New Roman" w:hAnsi="Times New Roman" w:cs="Times New Roman"/>
                <w:spacing w:val="-2"/>
                <w:sz w:val="24"/>
                <w:szCs w:val="24"/>
              </w:rPr>
              <w:t>находится в селе</w:t>
            </w:r>
            <w:r w:rsidR="00AD366A" w:rsidRPr="009077B5">
              <w:rPr>
                <w:rFonts w:ascii="Times New Roman" w:eastAsia="Times New Roman" w:hAnsi="Times New Roman" w:cs="Times New Roman"/>
                <w:spacing w:val="-2"/>
                <w:sz w:val="24"/>
                <w:szCs w:val="24"/>
              </w:rPr>
              <w:t xml:space="preserve"> Богун-Городок, площадь земельного участка - 1,5 га, объекты </w:t>
            </w:r>
            <w:r w:rsidR="00AD366A" w:rsidRPr="009077B5">
              <w:rPr>
                <w:rFonts w:ascii="Times New Roman" w:eastAsia="Times New Roman" w:hAnsi="Times New Roman" w:cs="Times New Roman"/>
                <w:spacing w:val="-1"/>
                <w:sz w:val="24"/>
                <w:szCs w:val="24"/>
              </w:rPr>
              <w:t xml:space="preserve">недвижимости отсутствуют, доступ к сетям коммунальной инфраструктуры </w:t>
            </w:r>
            <w:r w:rsidR="00AD366A" w:rsidRPr="009077B5">
              <w:rPr>
                <w:rFonts w:ascii="Times New Roman" w:eastAsia="Times New Roman" w:hAnsi="Times New Roman" w:cs="Times New Roman"/>
                <w:sz w:val="24"/>
                <w:szCs w:val="24"/>
              </w:rPr>
              <w:t>имеется;</w:t>
            </w:r>
          </w:p>
          <w:p w:rsidR="00AD366A" w:rsidRPr="009077B5" w:rsidRDefault="00AD366A" w:rsidP="00F72038">
            <w:pPr>
              <w:shd w:val="clear" w:color="auto" w:fill="FFFFFF"/>
              <w:spacing w:after="0" w:line="240" w:lineRule="auto"/>
              <w:ind w:left="2" w:right="28" w:firstLine="712"/>
              <w:jc w:val="both"/>
              <w:rPr>
                <w:rFonts w:ascii="Times New Roman" w:eastAsia="Times New Roman" w:hAnsi="Times New Roman" w:cs="Times New Roman"/>
                <w:sz w:val="24"/>
                <w:szCs w:val="24"/>
              </w:rPr>
            </w:pPr>
            <w:r w:rsidRPr="009077B5">
              <w:rPr>
                <w:rFonts w:ascii="Times New Roman" w:eastAsia="Times New Roman" w:hAnsi="Times New Roman" w:cs="Times New Roman"/>
                <w:spacing w:val="-1"/>
                <w:sz w:val="24"/>
                <w:szCs w:val="24"/>
              </w:rPr>
              <w:t xml:space="preserve">-территория бывшего колхоза им. Ленина, данная площадка находится </w:t>
            </w:r>
            <w:r w:rsidRPr="009077B5">
              <w:rPr>
                <w:rFonts w:ascii="Times New Roman" w:eastAsia="Times New Roman" w:hAnsi="Times New Roman" w:cs="Times New Roman"/>
                <w:sz w:val="24"/>
                <w:szCs w:val="24"/>
              </w:rPr>
              <w:t>при въезде в с</w:t>
            </w:r>
            <w:r w:rsidR="00614403" w:rsidRPr="009077B5">
              <w:rPr>
                <w:rFonts w:ascii="Times New Roman" w:eastAsia="Times New Roman" w:hAnsi="Times New Roman" w:cs="Times New Roman"/>
                <w:sz w:val="24"/>
                <w:szCs w:val="24"/>
              </w:rPr>
              <w:t>ело</w:t>
            </w:r>
            <w:r w:rsidRPr="009077B5">
              <w:rPr>
                <w:rFonts w:ascii="Times New Roman" w:eastAsia="Times New Roman" w:hAnsi="Times New Roman" w:cs="Times New Roman"/>
                <w:sz w:val="24"/>
                <w:szCs w:val="24"/>
              </w:rPr>
              <w:t xml:space="preserve"> Зыбино, ул. Еглевка, площадь земельного участка - 2 га, объекты недвижимости отсутствуют, доступ к сетям коммунальной инфрастру</w:t>
            </w:r>
            <w:r w:rsidR="007C0DE3" w:rsidRPr="009077B5">
              <w:rPr>
                <w:rFonts w:ascii="Times New Roman" w:eastAsia="Times New Roman" w:hAnsi="Times New Roman" w:cs="Times New Roman"/>
                <w:sz w:val="24"/>
                <w:szCs w:val="24"/>
              </w:rPr>
              <w:t>ктуры имеется</w:t>
            </w:r>
            <w:r w:rsidRPr="009077B5">
              <w:rPr>
                <w:rFonts w:ascii="Times New Roman" w:eastAsia="Times New Roman" w:hAnsi="Times New Roman" w:cs="Times New Roman"/>
                <w:sz w:val="24"/>
                <w:szCs w:val="24"/>
              </w:rPr>
              <w:t>;</w:t>
            </w:r>
          </w:p>
          <w:p w:rsidR="00AD366A" w:rsidRPr="009077B5" w:rsidRDefault="00AD366A" w:rsidP="00F72038">
            <w:pPr>
              <w:shd w:val="clear" w:color="auto" w:fill="FFFFFF"/>
              <w:spacing w:after="0" w:line="240" w:lineRule="auto"/>
              <w:ind w:left="6" w:right="17" w:firstLine="713"/>
              <w:jc w:val="both"/>
              <w:rPr>
                <w:rFonts w:ascii="Times New Roman" w:eastAsia="Times New Roman" w:hAnsi="Times New Roman" w:cs="Times New Roman"/>
                <w:sz w:val="24"/>
                <w:szCs w:val="24"/>
              </w:rPr>
            </w:pPr>
            <w:r w:rsidRPr="009077B5">
              <w:rPr>
                <w:rFonts w:ascii="Times New Roman" w:eastAsia="Times New Roman" w:hAnsi="Times New Roman" w:cs="Times New Roman"/>
                <w:sz w:val="24"/>
                <w:szCs w:val="24"/>
              </w:rPr>
              <w:t>-территория</w:t>
            </w:r>
            <w:r w:rsidR="00A86BCE" w:rsidRPr="009077B5">
              <w:rPr>
                <w:rFonts w:ascii="Times New Roman" w:eastAsia="Times New Roman" w:hAnsi="Times New Roman" w:cs="Times New Roman"/>
                <w:sz w:val="24"/>
                <w:szCs w:val="24"/>
              </w:rPr>
              <w:t xml:space="preserve"> бывшего СПК «Нива»</w:t>
            </w:r>
            <w:r w:rsidRPr="009077B5">
              <w:rPr>
                <w:rFonts w:ascii="Times New Roman" w:eastAsia="Times New Roman" w:hAnsi="Times New Roman" w:cs="Times New Roman"/>
                <w:sz w:val="24"/>
                <w:szCs w:val="24"/>
              </w:rPr>
              <w:t xml:space="preserve">, данная </w:t>
            </w:r>
            <w:r w:rsidR="000A6593" w:rsidRPr="009077B5">
              <w:rPr>
                <w:rFonts w:ascii="Times New Roman" w:eastAsia="Times New Roman" w:hAnsi="Times New Roman" w:cs="Times New Roman"/>
                <w:sz w:val="24"/>
                <w:szCs w:val="24"/>
              </w:rPr>
              <w:t>площадка находится в с</w:t>
            </w:r>
            <w:r w:rsidR="00614403" w:rsidRPr="009077B5">
              <w:rPr>
                <w:rFonts w:ascii="Times New Roman" w:eastAsia="Times New Roman" w:hAnsi="Times New Roman" w:cs="Times New Roman"/>
                <w:sz w:val="24"/>
                <w:szCs w:val="24"/>
              </w:rPr>
              <w:t>еле</w:t>
            </w:r>
            <w:r w:rsidR="000A6593" w:rsidRPr="009077B5">
              <w:rPr>
                <w:rFonts w:ascii="Times New Roman" w:eastAsia="Times New Roman" w:hAnsi="Times New Roman" w:cs="Times New Roman"/>
                <w:sz w:val="24"/>
                <w:szCs w:val="24"/>
              </w:rPr>
              <w:t xml:space="preserve"> Березовка, площадь земельного участка – 7,8</w:t>
            </w:r>
            <w:r w:rsidRPr="009077B5">
              <w:rPr>
                <w:rFonts w:ascii="Times New Roman" w:eastAsia="Times New Roman" w:hAnsi="Times New Roman" w:cs="Times New Roman"/>
                <w:sz w:val="24"/>
                <w:szCs w:val="24"/>
              </w:rPr>
              <w:t xml:space="preserve"> га, объекты </w:t>
            </w:r>
            <w:r w:rsidRPr="009077B5">
              <w:rPr>
                <w:rFonts w:ascii="Times New Roman" w:eastAsia="Times New Roman" w:hAnsi="Times New Roman" w:cs="Times New Roman"/>
                <w:spacing w:val="-2"/>
                <w:sz w:val="24"/>
                <w:szCs w:val="24"/>
              </w:rPr>
              <w:t xml:space="preserve">недвижимости отсутствуют, доступ к сетям коммунальной инфраструктуры </w:t>
            </w:r>
            <w:r w:rsidR="007C0DE3" w:rsidRPr="009077B5">
              <w:rPr>
                <w:rFonts w:ascii="Times New Roman" w:eastAsia="Times New Roman" w:hAnsi="Times New Roman" w:cs="Times New Roman"/>
                <w:sz w:val="24"/>
                <w:szCs w:val="24"/>
              </w:rPr>
              <w:t>имеется</w:t>
            </w:r>
            <w:r w:rsidR="004C14A1" w:rsidRPr="009077B5">
              <w:rPr>
                <w:rFonts w:ascii="Times New Roman" w:eastAsia="Times New Roman" w:hAnsi="Times New Roman" w:cs="Times New Roman"/>
                <w:sz w:val="24"/>
                <w:szCs w:val="24"/>
              </w:rPr>
              <w:t xml:space="preserve"> (для сельскохозяйственного производства)</w:t>
            </w:r>
            <w:r w:rsidRPr="009077B5">
              <w:rPr>
                <w:rFonts w:ascii="Times New Roman" w:eastAsia="Times New Roman" w:hAnsi="Times New Roman" w:cs="Times New Roman"/>
                <w:sz w:val="24"/>
                <w:szCs w:val="24"/>
              </w:rPr>
              <w:t>;</w:t>
            </w:r>
          </w:p>
          <w:p w:rsidR="002D5C26" w:rsidRPr="009077B5" w:rsidRDefault="00AF23EF" w:rsidP="00F72038">
            <w:pPr>
              <w:shd w:val="clear" w:color="auto" w:fill="FFFFFF"/>
              <w:spacing w:after="0" w:line="240" w:lineRule="auto"/>
              <w:ind w:left="6" w:right="16" w:firstLine="716"/>
              <w:jc w:val="both"/>
              <w:rPr>
                <w:rFonts w:ascii="Times New Roman" w:eastAsia="Times New Roman" w:hAnsi="Times New Roman" w:cs="Times New Roman"/>
                <w:spacing w:val="-1"/>
                <w:sz w:val="24"/>
                <w:szCs w:val="24"/>
              </w:rPr>
            </w:pPr>
            <w:r w:rsidRPr="009077B5">
              <w:rPr>
                <w:rFonts w:ascii="Times New Roman" w:eastAsia="Times New Roman" w:hAnsi="Times New Roman" w:cs="Times New Roman"/>
                <w:spacing w:val="-1"/>
                <w:sz w:val="24"/>
                <w:szCs w:val="24"/>
              </w:rPr>
              <w:t>-</w:t>
            </w:r>
            <w:r w:rsidR="000A6593" w:rsidRPr="009077B5">
              <w:rPr>
                <w:rFonts w:ascii="Times New Roman" w:eastAsia="Times New Roman" w:hAnsi="Times New Roman" w:cs="Times New Roman"/>
                <w:spacing w:val="-1"/>
                <w:sz w:val="24"/>
                <w:szCs w:val="24"/>
              </w:rPr>
              <w:t xml:space="preserve"> территория бывшего СПК «Красная Березовка», </w:t>
            </w:r>
            <w:r w:rsidR="00BE00E5" w:rsidRPr="009077B5">
              <w:rPr>
                <w:rFonts w:ascii="Times New Roman" w:eastAsia="Times New Roman" w:hAnsi="Times New Roman" w:cs="Times New Roman"/>
                <w:spacing w:val="-1"/>
                <w:sz w:val="24"/>
                <w:szCs w:val="24"/>
              </w:rPr>
              <w:t>данная площадка находится в селе</w:t>
            </w:r>
            <w:r w:rsidR="000A6593" w:rsidRPr="009077B5">
              <w:rPr>
                <w:rFonts w:ascii="Times New Roman" w:eastAsia="Times New Roman" w:hAnsi="Times New Roman" w:cs="Times New Roman"/>
                <w:spacing w:val="-1"/>
                <w:sz w:val="24"/>
                <w:szCs w:val="24"/>
              </w:rPr>
              <w:t xml:space="preserve"> Березовка</w:t>
            </w:r>
            <w:r w:rsidR="00AD366A" w:rsidRPr="009077B5">
              <w:rPr>
                <w:rFonts w:ascii="Times New Roman" w:eastAsia="Times New Roman" w:hAnsi="Times New Roman" w:cs="Times New Roman"/>
                <w:spacing w:val="-1"/>
                <w:sz w:val="24"/>
                <w:szCs w:val="24"/>
              </w:rPr>
              <w:t xml:space="preserve">, площадь </w:t>
            </w:r>
            <w:r w:rsidR="001E3CEC" w:rsidRPr="009077B5">
              <w:rPr>
                <w:rFonts w:ascii="Times New Roman" w:eastAsia="Times New Roman" w:hAnsi="Times New Roman" w:cs="Times New Roman"/>
                <w:sz w:val="24"/>
                <w:szCs w:val="24"/>
              </w:rPr>
              <w:t>земельного участка – 25,1</w:t>
            </w:r>
            <w:r w:rsidR="00AD366A" w:rsidRPr="009077B5">
              <w:rPr>
                <w:rFonts w:ascii="Times New Roman" w:eastAsia="Times New Roman" w:hAnsi="Times New Roman" w:cs="Times New Roman"/>
                <w:sz w:val="24"/>
                <w:szCs w:val="24"/>
              </w:rPr>
              <w:t xml:space="preserve"> га, объекты недвижимости отсутствуют, доступ к </w:t>
            </w:r>
            <w:r w:rsidR="00AD366A" w:rsidRPr="009077B5">
              <w:rPr>
                <w:rFonts w:ascii="Times New Roman" w:eastAsia="Times New Roman" w:hAnsi="Times New Roman" w:cs="Times New Roman"/>
                <w:spacing w:val="-1"/>
                <w:sz w:val="24"/>
                <w:szCs w:val="24"/>
              </w:rPr>
              <w:t>сетям коммунальной инфраструк</w:t>
            </w:r>
            <w:r w:rsidR="002D5C26" w:rsidRPr="009077B5">
              <w:rPr>
                <w:rFonts w:ascii="Times New Roman" w:eastAsia="Times New Roman" w:hAnsi="Times New Roman" w:cs="Times New Roman"/>
                <w:spacing w:val="-1"/>
                <w:sz w:val="24"/>
                <w:szCs w:val="24"/>
              </w:rPr>
              <w:t>туры имеется.</w:t>
            </w:r>
          </w:p>
          <w:p w:rsidR="001659FA" w:rsidRPr="007F0C8A" w:rsidRDefault="00B56C34" w:rsidP="00F72038">
            <w:pPr>
              <w:shd w:val="clear" w:color="auto" w:fill="FFFFFF"/>
              <w:spacing w:after="0" w:line="240" w:lineRule="auto"/>
              <w:ind w:left="6" w:right="16" w:firstLine="716"/>
              <w:jc w:val="both"/>
              <w:rPr>
                <w:rFonts w:ascii="Times New Roman" w:eastAsia="Times New Roman" w:hAnsi="Times New Roman" w:cs="Times New Roman"/>
                <w:spacing w:val="-1"/>
                <w:sz w:val="24"/>
                <w:szCs w:val="24"/>
              </w:rPr>
            </w:pPr>
            <w:r w:rsidRPr="007F0C8A">
              <w:rPr>
                <w:rFonts w:ascii="Times New Roman" w:eastAsia="Times New Roman" w:hAnsi="Times New Roman" w:cs="Times New Roman"/>
                <w:spacing w:val="-1"/>
                <w:sz w:val="24"/>
                <w:szCs w:val="24"/>
              </w:rPr>
              <w:t>Подробные п</w:t>
            </w:r>
            <w:r w:rsidR="007C0DE3" w:rsidRPr="007F0C8A">
              <w:rPr>
                <w:rFonts w:ascii="Times New Roman" w:eastAsia="Times New Roman" w:hAnsi="Times New Roman" w:cs="Times New Roman"/>
                <w:spacing w:val="-1"/>
                <w:sz w:val="24"/>
                <w:szCs w:val="24"/>
              </w:rPr>
              <w:t>аспорта инвестиционных площадок</w:t>
            </w:r>
            <w:r w:rsidR="00487665" w:rsidRPr="007F0C8A">
              <w:rPr>
                <w:rFonts w:ascii="Times New Roman" w:eastAsia="Times New Roman" w:hAnsi="Times New Roman" w:cs="Times New Roman"/>
                <w:spacing w:val="-1"/>
                <w:sz w:val="24"/>
                <w:szCs w:val="24"/>
              </w:rPr>
              <w:t xml:space="preserve"> на территории муниципального образования представлены в приложении </w:t>
            </w:r>
            <w:r w:rsidR="00AC14AE" w:rsidRPr="007F0C8A">
              <w:rPr>
                <w:rFonts w:ascii="Times New Roman" w:eastAsia="Times New Roman" w:hAnsi="Times New Roman" w:cs="Times New Roman"/>
                <w:spacing w:val="-1"/>
                <w:sz w:val="24"/>
                <w:szCs w:val="24"/>
              </w:rPr>
              <w:t xml:space="preserve"> 1 </w:t>
            </w:r>
            <w:r w:rsidR="00487665" w:rsidRPr="007F0C8A">
              <w:rPr>
                <w:rFonts w:ascii="Times New Roman" w:eastAsia="Times New Roman" w:hAnsi="Times New Roman" w:cs="Times New Roman"/>
                <w:spacing w:val="-1"/>
                <w:sz w:val="24"/>
                <w:szCs w:val="24"/>
              </w:rPr>
              <w:t>к инвестиционному паспорту.</w:t>
            </w:r>
          </w:p>
          <w:p w:rsidR="006616C6" w:rsidRPr="007F0C8A" w:rsidRDefault="00E466DE" w:rsidP="00F72038">
            <w:pPr>
              <w:shd w:val="clear" w:color="auto" w:fill="FFFFFF"/>
              <w:spacing w:after="0" w:line="240" w:lineRule="auto"/>
              <w:ind w:left="6" w:right="16" w:firstLine="716"/>
              <w:jc w:val="both"/>
              <w:rPr>
                <w:rFonts w:ascii="Times New Roman" w:eastAsia="Times New Roman" w:hAnsi="Times New Roman" w:cs="Times New Roman"/>
                <w:sz w:val="24"/>
                <w:szCs w:val="24"/>
              </w:rPr>
            </w:pPr>
            <w:r w:rsidRPr="007F0C8A">
              <w:rPr>
                <w:rFonts w:ascii="Times New Roman" w:hAnsi="Times New Roman" w:cs="Times New Roman"/>
                <w:sz w:val="24"/>
                <w:szCs w:val="24"/>
              </w:rPr>
              <w:t xml:space="preserve"> </w:t>
            </w:r>
            <w:r w:rsidR="00AD403B" w:rsidRPr="007F0C8A">
              <w:rPr>
                <w:rFonts w:ascii="Times New Roman" w:hAnsi="Times New Roman" w:cs="Times New Roman"/>
                <w:sz w:val="24"/>
                <w:szCs w:val="24"/>
              </w:rPr>
              <w:t>Промышленных парков</w:t>
            </w:r>
            <w:r w:rsidRPr="007F0C8A">
              <w:rPr>
                <w:rFonts w:ascii="Times New Roman" w:hAnsi="Times New Roman" w:cs="Times New Roman"/>
                <w:sz w:val="24"/>
                <w:szCs w:val="24"/>
              </w:rPr>
              <w:t>, технопарков, бизнес-инкубаторов, кластеров</w:t>
            </w:r>
            <w:r w:rsidR="00AD403B" w:rsidRPr="007F0C8A">
              <w:rPr>
                <w:rFonts w:ascii="Times New Roman" w:hAnsi="Times New Roman" w:cs="Times New Roman"/>
                <w:sz w:val="24"/>
                <w:szCs w:val="24"/>
              </w:rPr>
              <w:t xml:space="preserve"> на территории Борисовского района не имеется.</w:t>
            </w:r>
            <w:r w:rsidR="00756C2A" w:rsidRPr="007F0C8A">
              <w:rPr>
                <w:rFonts w:ascii="Times New Roman" w:hAnsi="Times New Roman" w:cs="Times New Roman"/>
                <w:bCs/>
                <w:iCs/>
                <w:color w:val="000000" w:themeColor="text1"/>
                <w:sz w:val="24"/>
                <w:szCs w:val="24"/>
              </w:rPr>
              <w:t xml:space="preserve"> </w:t>
            </w:r>
          </w:p>
          <w:p w:rsidR="00250BD2" w:rsidRPr="00BE3698" w:rsidRDefault="00250BD2" w:rsidP="006616C6">
            <w:pPr>
              <w:pStyle w:val="a3"/>
              <w:widowControl w:val="0"/>
              <w:autoSpaceDE w:val="0"/>
              <w:autoSpaceDN w:val="0"/>
              <w:adjustRightInd w:val="0"/>
              <w:ind w:left="360"/>
              <w:contextualSpacing/>
              <w:jc w:val="both"/>
              <w:rPr>
                <w:rFonts w:ascii="Times New Roman" w:hAnsi="Times New Roman"/>
                <w:sz w:val="24"/>
                <w:szCs w:val="24"/>
              </w:rPr>
            </w:pP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6</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515C12" w:rsidRDefault="00250BD2" w:rsidP="00250BD2">
            <w:pPr>
              <w:pStyle w:val="Default"/>
              <w:contextualSpacing/>
              <w:rPr>
                <w:rFonts w:ascii="Times New Roman" w:hAnsi="Times New Roman" w:cs="Times New Roman"/>
              </w:rPr>
            </w:pPr>
            <w:r w:rsidRPr="00515C12">
              <w:rPr>
                <w:rFonts w:ascii="Times New Roman" w:hAnsi="Times New Roman" w:cs="Times New Roman"/>
              </w:rPr>
              <w:t xml:space="preserve">Туризм </w:t>
            </w:r>
          </w:p>
        </w:tc>
        <w:tc>
          <w:tcPr>
            <w:tcW w:w="7294" w:type="dxa"/>
            <w:shd w:val="clear" w:color="auto" w:fill="auto"/>
            <w:vAlign w:val="center"/>
          </w:tcPr>
          <w:p w:rsidR="00013C19" w:rsidRPr="00515C12" w:rsidRDefault="008D4374" w:rsidP="00013C19">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На  территории Борисовского района расположены 124 объекта культурного наследия, включенных и не включенных в единый реестр объектов культурного наследия (памятников истории и культуры), из них - 42  объекта археологии, находящихся под охраной государства, 31 выявленный объект.</w:t>
            </w:r>
            <w:r w:rsidR="00397809" w:rsidRPr="00515C12">
              <w:rPr>
                <w:rFonts w:ascii="Times New Roman" w:hAnsi="Times New Roman" w:cs="Times New Roman"/>
                <w:sz w:val="24"/>
                <w:szCs w:val="24"/>
              </w:rPr>
              <w:t xml:space="preserve"> Основными достопримечательнос</w:t>
            </w:r>
            <w:r w:rsidR="00210C2A" w:rsidRPr="00515C12">
              <w:rPr>
                <w:rFonts w:ascii="Times New Roman" w:hAnsi="Times New Roman" w:cs="Times New Roman"/>
                <w:sz w:val="24"/>
                <w:szCs w:val="24"/>
              </w:rPr>
              <w:t>тями  района являются</w:t>
            </w:r>
            <w:r w:rsidR="00397809" w:rsidRPr="00515C12">
              <w:rPr>
                <w:rFonts w:ascii="Times New Roman" w:hAnsi="Times New Roman" w:cs="Times New Roman"/>
                <w:sz w:val="24"/>
                <w:szCs w:val="24"/>
              </w:rPr>
              <w:t xml:space="preserve"> памятники воинской славы, памятники</w:t>
            </w:r>
            <w:r w:rsidR="001B7A5D" w:rsidRPr="00515C12">
              <w:rPr>
                <w:rFonts w:ascii="Times New Roman" w:hAnsi="Times New Roman" w:cs="Times New Roman"/>
                <w:sz w:val="24"/>
                <w:szCs w:val="24"/>
              </w:rPr>
              <w:t xml:space="preserve"> </w:t>
            </w:r>
            <w:r w:rsidR="00397809" w:rsidRPr="00515C12">
              <w:rPr>
                <w:rFonts w:ascii="Times New Roman" w:hAnsi="Times New Roman" w:cs="Times New Roman"/>
                <w:sz w:val="24"/>
                <w:szCs w:val="24"/>
              </w:rPr>
              <w:t>архитектуры, музеи и экскурсионные маршруты, природные объекты.</w:t>
            </w:r>
          </w:p>
          <w:p w:rsidR="00013C19" w:rsidRPr="00515C12" w:rsidRDefault="001B7A5D" w:rsidP="00013C19">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Обеспечение доступа жителей района к культурным ценностям, осуществление просветительской, научно-исследовательской и образовательной деятельности обеспечивают историко-краеведческий музей  в поселке Борисовка </w:t>
            </w:r>
            <w:r w:rsidR="00D21BB7" w:rsidRPr="00515C12">
              <w:rPr>
                <w:rFonts w:ascii="Times New Roman" w:hAnsi="Times New Roman" w:cs="Times New Roman"/>
                <w:sz w:val="24"/>
                <w:szCs w:val="24"/>
              </w:rPr>
              <w:t xml:space="preserve">и его филиал в селе Хотмыжск. </w:t>
            </w:r>
            <w:r w:rsidR="00FA0DEC" w:rsidRPr="00515C12">
              <w:rPr>
                <w:rFonts w:ascii="Times New Roman" w:hAnsi="Times New Roman" w:cs="Times New Roman"/>
                <w:sz w:val="24"/>
                <w:szCs w:val="24"/>
              </w:rPr>
              <w:t>Ежегодно муниципальный музей и его филиал посещают более 15 тысяч человек. Борисовский историко-</w:t>
            </w:r>
            <w:r w:rsidR="00FA0DEC" w:rsidRPr="00515C12">
              <w:rPr>
                <w:rFonts w:ascii="Times New Roman" w:hAnsi="Times New Roman" w:cs="Times New Roman"/>
                <w:sz w:val="24"/>
                <w:szCs w:val="24"/>
              </w:rPr>
              <w:lastRenderedPageBreak/>
              <w:t>краеведческий музей - одно из старейших учреждений культуры района. Фонды музея в настоящее время составляют более 7000 единиц хранения. Экспозиция музея располагается в трёх залах и раскрывает следующие темы: "Наш край в древности",  «Борисовка – вотчина Шереметевых», "Ремёсла Борисовского края", "Живопись борисовских художников", "Военный зал" и другие. Музей располагает значительной коллекцией предметов археологии, найденных на территории края и относящихся к различным периодам древних эпох - памятники бондарихинской, чернолесской, роменско-борщевской, зольнической и катакомбной культур.</w:t>
            </w:r>
          </w:p>
          <w:p w:rsidR="00086DB7" w:rsidRPr="00515C12" w:rsidRDefault="00FA0DEC" w:rsidP="00086DB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В экспозиции музея широко представлены ремесленные промыслы слободы Борисовка, являвшейся в </w:t>
            </w:r>
            <w:r w:rsidRPr="00515C12">
              <w:rPr>
                <w:rFonts w:ascii="Times New Roman" w:hAnsi="Times New Roman" w:cs="Times New Roman"/>
                <w:sz w:val="24"/>
                <w:szCs w:val="24"/>
                <w:lang w:val="en-US"/>
              </w:rPr>
              <w:t>XIX</w:t>
            </w:r>
            <w:r w:rsidRPr="00515C12">
              <w:rPr>
                <w:rFonts w:ascii="Times New Roman" w:hAnsi="Times New Roman" w:cs="Times New Roman"/>
                <w:sz w:val="24"/>
                <w:szCs w:val="24"/>
              </w:rPr>
              <w:t xml:space="preserve"> – н.</w:t>
            </w:r>
            <w:r w:rsidRPr="00515C12">
              <w:rPr>
                <w:rFonts w:ascii="Times New Roman" w:hAnsi="Times New Roman" w:cs="Times New Roman"/>
                <w:sz w:val="24"/>
                <w:szCs w:val="24"/>
                <w:lang w:val="en-US"/>
              </w:rPr>
              <w:t>XX</w:t>
            </w:r>
            <w:r w:rsidRPr="00515C12">
              <w:rPr>
                <w:rFonts w:ascii="Times New Roman" w:hAnsi="Times New Roman" w:cs="Times New Roman"/>
                <w:sz w:val="24"/>
                <w:szCs w:val="24"/>
              </w:rPr>
              <w:t xml:space="preserve"> вв. центром ремесленничества.</w:t>
            </w:r>
            <w:r w:rsidR="00013C19" w:rsidRPr="00515C12">
              <w:rPr>
                <w:rFonts w:ascii="Times New Roman" w:hAnsi="Times New Roman" w:cs="Times New Roman"/>
                <w:sz w:val="24"/>
                <w:szCs w:val="24"/>
              </w:rPr>
              <w:t xml:space="preserve"> </w:t>
            </w:r>
            <w:r w:rsidRPr="00515C12">
              <w:rPr>
                <w:rFonts w:ascii="Times New Roman" w:hAnsi="Times New Roman" w:cs="Times New Roman"/>
                <w:sz w:val="24"/>
                <w:szCs w:val="24"/>
              </w:rPr>
              <w:t>Большой интерес для посетителей пред</w:t>
            </w:r>
            <w:r w:rsidR="00086DB7" w:rsidRPr="00515C12">
              <w:rPr>
                <w:rFonts w:ascii="Times New Roman" w:hAnsi="Times New Roman" w:cs="Times New Roman"/>
                <w:sz w:val="24"/>
                <w:szCs w:val="24"/>
              </w:rPr>
              <w:t xml:space="preserve">ставляют картины наших земляков - </w:t>
            </w:r>
            <w:r w:rsidRPr="00515C12">
              <w:rPr>
                <w:rFonts w:ascii="Times New Roman" w:hAnsi="Times New Roman" w:cs="Times New Roman"/>
                <w:sz w:val="24"/>
                <w:szCs w:val="24"/>
              </w:rPr>
              <w:t>художников династии Хвостенко,  Охрименко – Чурсиных,  репродукции картин Бесперчего Д.И.</w:t>
            </w:r>
          </w:p>
          <w:p w:rsidR="00C756A7" w:rsidRPr="00515C12" w:rsidRDefault="00FA0DEC" w:rsidP="00C756A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В музейной экспозиции увековечены имена девяти Героев Советского Союза и двух полных Кавалеров ордена Славы, трёх Героев Социа</w:t>
            </w:r>
            <w:r w:rsidR="009C7EE4" w:rsidRPr="00515C12">
              <w:rPr>
                <w:rFonts w:ascii="Times New Roman" w:hAnsi="Times New Roman" w:cs="Times New Roman"/>
                <w:sz w:val="24"/>
                <w:szCs w:val="24"/>
              </w:rPr>
              <w:t>листического Т</w:t>
            </w:r>
            <w:r w:rsidR="00086DB7" w:rsidRPr="00515C12">
              <w:rPr>
                <w:rFonts w:ascii="Times New Roman" w:hAnsi="Times New Roman" w:cs="Times New Roman"/>
                <w:sz w:val="24"/>
                <w:szCs w:val="24"/>
              </w:rPr>
              <w:t>руда</w:t>
            </w:r>
            <w:r w:rsidR="00C756A7" w:rsidRPr="00515C12">
              <w:rPr>
                <w:rFonts w:ascii="Times New Roman" w:hAnsi="Times New Roman" w:cs="Times New Roman"/>
                <w:sz w:val="24"/>
                <w:szCs w:val="24"/>
              </w:rPr>
              <w:t>.</w:t>
            </w:r>
          </w:p>
          <w:p w:rsidR="00C363CA" w:rsidRPr="00515C12" w:rsidRDefault="00FA0DEC" w:rsidP="00C756A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 Музей осуществляет комплектование, хранение, учет и популяризацию музейных предметов и коллекций; проводит научные исследования в области истории и культуры; осуществляет экспозиционно-выставочную деятельность; обеспечивает экскурсионное, лекционное обслуживание посетителей и иную просветительную и рекламно-информационную деятельность, проводит научно-практические конференции, краеведческие чтения, семинары.</w:t>
            </w:r>
            <w:r w:rsidR="0079301F" w:rsidRPr="00515C12">
              <w:rPr>
                <w:rFonts w:ascii="Times New Roman" w:hAnsi="Times New Roman" w:cs="Times New Roman"/>
                <w:sz w:val="24"/>
                <w:szCs w:val="24"/>
              </w:rPr>
              <w:t xml:space="preserve"> Борисовский историко-краеведческий музей и Хотмыжский филиал представлены в сети Интернет несколькими сайтами,  основной сайт с 2017 года обслуживает ОО</w:t>
            </w:r>
            <w:r w:rsidR="00C756A7" w:rsidRPr="00515C12">
              <w:rPr>
                <w:rFonts w:ascii="Times New Roman" w:hAnsi="Times New Roman" w:cs="Times New Roman"/>
                <w:sz w:val="24"/>
                <w:szCs w:val="24"/>
              </w:rPr>
              <w:t>О «Музыка и культура».</w:t>
            </w:r>
            <w:r w:rsidR="005D7AA1" w:rsidRPr="00515C12">
              <w:rPr>
                <w:rFonts w:ascii="Times New Roman" w:hAnsi="Times New Roman" w:cs="Times New Roman"/>
                <w:sz w:val="24"/>
                <w:szCs w:val="24"/>
              </w:rPr>
              <w:t xml:space="preserve"> </w:t>
            </w:r>
          </w:p>
          <w:p w:rsidR="001C434C" w:rsidRPr="00515C12" w:rsidRDefault="001C434C" w:rsidP="00C756A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Знаметит район и музеем лука в селе Стригуны – родины популярного Стригуновского лука. </w:t>
            </w:r>
            <w:r w:rsidR="0086487B" w:rsidRPr="00515C12">
              <w:rPr>
                <w:rFonts w:ascii="Times New Roman" w:hAnsi="Times New Roman" w:cs="Times New Roman"/>
                <w:sz w:val="24"/>
                <w:szCs w:val="24"/>
              </w:rPr>
              <w:t xml:space="preserve">В музее можно узнать о разведении лука как традиционном промысле села, здесь собраны предметы начала XIX века. Есть раздел о луководстве в колхозе имени Ленина, а также о современном периоде – технике, людях и достижениях. </w:t>
            </w:r>
            <w:r w:rsidRPr="00515C12">
              <w:rPr>
                <w:rFonts w:ascii="Times New Roman" w:hAnsi="Times New Roman" w:cs="Times New Roman"/>
                <w:sz w:val="24"/>
                <w:szCs w:val="24"/>
              </w:rPr>
              <w:t>В селе ежегодно проводится</w:t>
            </w:r>
            <w:r w:rsidR="00C06402" w:rsidRPr="00515C12">
              <w:rPr>
                <w:rFonts w:ascii="Times New Roman" w:hAnsi="Times New Roman" w:cs="Times New Roman"/>
                <w:sz w:val="24"/>
                <w:szCs w:val="24"/>
              </w:rPr>
              <w:t xml:space="preserve"> межрайонный </w:t>
            </w:r>
            <w:r w:rsidRPr="00515C12">
              <w:rPr>
                <w:rFonts w:ascii="Times New Roman" w:hAnsi="Times New Roman" w:cs="Times New Roman"/>
                <w:sz w:val="24"/>
                <w:szCs w:val="24"/>
              </w:rPr>
              <w:t xml:space="preserve"> фестиваль-ярмарка</w:t>
            </w:r>
            <w:r w:rsidR="00F0798A" w:rsidRPr="00515C12">
              <w:rPr>
                <w:rFonts w:ascii="Times New Roman" w:hAnsi="Times New Roman" w:cs="Times New Roman"/>
                <w:sz w:val="24"/>
                <w:szCs w:val="24"/>
              </w:rPr>
              <w:t xml:space="preserve"> лука «Стригуновское Лукоморье» - это яркое самобытное мероприятие, которое запомнится всем праздничным оформлением подворий, красочными торговыми рядами и ростовыми куклами-луковками</w:t>
            </w:r>
          </w:p>
          <w:p w:rsidR="00C64C8C" w:rsidRPr="00515C12" w:rsidRDefault="005D7AA1" w:rsidP="00C756A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В настоящее время в районе действуют 7 православных храмов. </w:t>
            </w:r>
            <w:r w:rsidR="00501B0D" w:rsidRPr="00515C12">
              <w:rPr>
                <w:rFonts w:ascii="Times New Roman" w:hAnsi="Times New Roman" w:cs="Times New Roman"/>
                <w:sz w:val="24"/>
                <w:szCs w:val="24"/>
              </w:rPr>
              <w:t>К</w:t>
            </w:r>
            <w:r w:rsidR="0019350F" w:rsidRPr="00515C12">
              <w:rPr>
                <w:rFonts w:ascii="Times New Roman" w:hAnsi="Times New Roman" w:cs="Times New Roman"/>
                <w:sz w:val="24"/>
                <w:szCs w:val="24"/>
              </w:rPr>
              <w:t>аменный храм Архистратига Михаила – одна из главных достопримечательностей поселка и района. По некоторым данным, начало строительства относится к лету 1698 года.</w:t>
            </w:r>
            <w:r w:rsidR="004C6A02" w:rsidRPr="00515C12">
              <w:rPr>
                <w:rFonts w:ascii="Times New Roman" w:hAnsi="Times New Roman" w:cs="Times New Roman"/>
                <w:sz w:val="24"/>
                <w:szCs w:val="24"/>
              </w:rPr>
              <w:t xml:space="preserve"> Изначально церковь была деревянной и неоднократно перестраивалась. Каменная церковь близ ст</w:t>
            </w:r>
            <w:r w:rsidR="00494E92" w:rsidRPr="00515C12">
              <w:rPr>
                <w:rFonts w:ascii="Times New Roman" w:hAnsi="Times New Roman" w:cs="Times New Roman"/>
                <w:sz w:val="24"/>
                <w:szCs w:val="24"/>
              </w:rPr>
              <w:t xml:space="preserve">арой деревянной была заложена в </w:t>
            </w:r>
            <w:r w:rsidR="004C6A02" w:rsidRPr="00515C12">
              <w:rPr>
                <w:rFonts w:ascii="Times New Roman" w:hAnsi="Times New Roman" w:cs="Times New Roman"/>
                <w:sz w:val="24"/>
                <w:szCs w:val="24"/>
              </w:rPr>
              <w:t>1804 году.</w:t>
            </w:r>
            <w:r w:rsidR="00494E92" w:rsidRPr="00515C12">
              <w:rPr>
                <w:rFonts w:ascii="Times New Roman" w:hAnsi="Times New Roman" w:cs="Times New Roman"/>
                <w:sz w:val="24"/>
                <w:szCs w:val="24"/>
              </w:rPr>
              <w:t xml:space="preserve"> </w:t>
            </w:r>
            <w:r w:rsidRPr="00515C12">
              <w:rPr>
                <w:rFonts w:ascii="Times New Roman" w:hAnsi="Times New Roman" w:cs="Times New Roman"/>
                <w:sz w:val="24"/>
                <w:szCs w:val="24"/>
              </w:rPr>
              <w:t xml:space="preserve">В нем имеется уникальный мраморный иконостас и одна из святынь Белгородской земли – </w:t>
            </w:r>
            <w:r w:rsidRPr="00515C12">
              <w:rPr>
                <w:rStyle w:val="ad"/>
                <w:rFonts w:ascii="Times New Roman" w:hAnsi="Times New Roman" w:cs="Times New Roman"/>
                <w:sz w:val="24"/>
                <w:szCs w:val="24"/>
              </w:rPr>
              <w:t>Тихвинская икона Пресвятой Богородицы</w:t>
            </w:r>
            <w:r w:rsidRPr="00515C12">
              <w:rPr>
                <w:rFonts w:ascii="Times New Roman" w:hAnsi="Times New Roman" w:cs="Times New Roman"/>
                <w:sz w:val="24"/>
                <w:szCs w:val="24"/>
              </w:rPr>
              <w:t xml:space="preserve">. </w:t>
            </w:r>
          </w:p>
          <w:p w:rsidR="005945BC" w:rsidRPr="00515C12" w:rsidRDefault="005D7AA1" w:rsidP="005945BC">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 xml:space="preserve">Сохранилось множество исторических ценностей таких, как знаменитый </w:t>
            </w:r>
            <w:r w:rsidRPr="00515C12">
              <w:rPr>
                <w:rStyle w:val="ad"/>
                <w:rFonts w:ascii="Times New Roman" w:hAnsi="Times New Roman" w:cs="Times New Roman"/>
                <w:sz w:val="24"/>
                <w:szCs w:val="24"/>
              </w:rPr>
              <w:t>Хотмыжский курган</w:t>
            </w:r>
            <w:r w:rsidRPr="00515C12">
              <w:rPr>
                <w:rFonts w:ascii="Times New Roman" w:hAnsi="Times New Roman" w:cs="Times New Roman"/>
                <w:sz w:val="24"/>
                <w:szCs w:val="24"/>
              </w:rPr>
              <w:t xml:space="preserve">, на котором в 17 столетии была </w:t>
            </w:r>
            <w:r w:rsidRPr="00515C12">
              <w:rPr>
                <w:rStyle w:val="ad"/>
                <w:rFonts w:ascii="Times New Roman" w:hAnsi="Times New Roman" w:cs="Times New Roman"/>
                <w:sz w:val="24"/>
                <w:szCs w:val="24"/>
              </w:rPr>
              <w:t>Хотмыжская крепость</w:t>
            </w:r>
            <w:r w:rsidRPr="00515C12">
              <w:rPr>
                <w:rFonts w:ascii="Times New Roman" w:hAnsi="Times New Roman" w:cs="Times New Roman"/>
                <w:sz w:val="24"/>
                <w:szCs w:val="24"/>
              </w:rPr>
              <w:t>, защищавшая Русь от набегов татар.</w:t>
            </w:r>
            <w:r w:rsidR="00A57A7E" w:rsidRPr="00515C12">
              <w:rPr>
                <w:rFonts w:ascii="Times New Roman" w:hAnsi="Times New Roman" w:cs="Times New Roman"/>
                <w:sz w:val="24"/>
                <w:szCs w:val="24"/>
              </w:rPr>
              <w:t xml:space="preserve"> </w:t>
            </w:r>
            <w:r w:rsidR="002D7835" w:rsidRPr="00515C12">
              <w:rPr>
                <w:rFonts w:ascii="Times New Roman" w:hAnsi="Times New Roman" w:cs="Times New Roman"/>
                <w:sz w:val="24"/>
                <w:szCs w:val="24"/>
              </w:rPr>
              <w:lastRenderedPageBreak/>
              <w:t>К</w:t>
            </w:r>
            <w:r w:rsidR="00A57A7E" w:rsidRPr="00515C12">
              <w:rPr>
                <w:rFonts w:ascii="Times New Roman" w:hAnsi="Times New Roman" w:cs="Times New Roman"/>
                <w:sz w:val="24"/>
                <w:szCs w:val="24"/>
              </w:rPr>
              <w:t>репость была грозной и неприступной, по характеру местности она доминировала над всей округой – мощные валы, высокие дубовые стены и боевые башни видно было издалека. Сейчас особенно привлекательный вид на укрепления Хотмыжска открывается с северо-востока. Перед зрителем возвышаются три холма, на которых и стояла крепость. Кроме огромных валов и рвов, от прежнего величия остался только одиноко стоящий рядом на пустыре одноглавый каменный собор</w:t>
            </w:r>
            <w:r w:rsidR="002D7835" w:rsidRPr="00515C12">
              <w:rPr>
                <w:rFonts w:ascii="Times New Roman" w:hAnsi="Times New Roman" w:cs="Times New Roman"/>
                <w:sz w:val="24"/>
                <w:szCs w:val="24"/>
              </w:rPr>
              <w:t>. До нас дошел только главный объем здания, украшавшие же его с севера и юга четы</w:t>
            </w:r>
            <w:r w:rsidR="001E54E1" w:rsidRPr="00515C12">
              <w:rPr>
                <w:rFonts w:ascii="Times New Roman" w:hAnsi="Times New Roman" w:cs="Times New Roman"/>
                <w:sz w:val="24"/>
                <w:szCs w:val="24"/>
              </w:rPr>
              <w:t xml:space="preserve">рехколонные портики уничтожены. </w:t>
            </w:r>
            <w:r w:rsidR="002D7835" w:rsidRPr="00515C12">
              <w:rPr>
                <w:rFonts w:ascii="Times New Roman" w:hAnsi="Times New Roman" w:cs="Times New Roman"/>
                <w:sz w:val="24"/>
                <w:szCs w:val="24"/>
              </w:rPr>
              <w:t>Общая высота колокольни достигала тридцати метров.</w:t>
            </w:r>
          </w:p>
          <w:p w:rsidR="005157F2" w:rsidRPr="00515C12" w:rsidRDefault="005945BC" w:rsidP="00C756A7">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С</w:t>
            </w:r>
            <w:r w:rsidR="0052433A" w:rsidRPr="00515C12">
              <w:rPr>
                <w:rFonts w:ascii="Times New Roman" w:hAnsi="Times New Roman" w:cs="Times New Roman"/>
                <w:sz w:val="24"/>
                <w:szCs w:val="24"/>
              </w:rPr>
              <w:t xml:space="preserve"> середины 1990-х годов раз в два года на этом кургане </w:t>
            </w:r>
            <w:r w:rsidR="008566B8" w:rsidRPr="00515C12">
              <w:rPr>
                <w:rFonts w:ascii="Times New Roman" w:hAnsi="Times New Roman" w:cs="Times New Roman"/>
                <w:sz w:val="24"/>
                <w:szCs w:val="24"/>
              </w:rPr>
              <w:t xml:space="preserve">в селе Хотмыжск </w:t>
            </w:r>
            <w:r w:rsidR="0052433A" w:rsidRPr="00515C12">
              <w:rPr>
                <w:rFonts w:ascii="Times New Roman" w:hAnsi="Times New Roman" w:cs="Times New Roman"/>
                <w:sz w:val="24"/>
                <w:szCs w:val="24"/>
              </w:rPr>
              <w:t>проходит международный фестиваль славянской культуры</w:t>
            </w:r>
            <w:r w:rsidR="008566B8" w:rsidRPr="00515C12">
              <w:rPr>
                <w:rFonts w:ascii="Times New Roman" w:hAnsi="Times New Roman" w:cs="Times New Roman"/>
                <w:sz w:val="24"/>
                <w:szCs w:val="24"/>
              </w:rPr>
              <w:t xml:space="preserve"> и искусств</w:t>
            </w:r>
            <w:r w:rsidR="0052433A" w:rsidRPr="00515C12">
              <w:rPr>
                <w:rFonts w:ascii="Times New Roman" w:hAnsi="Times New Roman" w:cs="Times New Roman"/>
                <w:sz w:val="24"/>
                <w:szCs w:val="24"/>
              </w:rPr>
              <w:t xml:space="preserve"> «Хотмыжская осень». Действие разворачивается на площадке перед храмом</w:t>
            </w:r>
            <w:r w:rsidR="008566B8" w:rsidRPr="00515C12">
              <w:rPr>
                <w:rFonts w:ascii="Times New Roman" w:hAnsi="Times New Roman" w:cs="Times New Roman"/>
                <w:sz w:val="24"/>
                <w:szCs w:val="24"/>
              </w:rPr>
              <w:t>.</w:t>
            </w:r>
            <w:r w:rsidR="00D104E8" w:rsidRPr="00515C12">
              <w:rPr>
                <w:rFonts w:ascii="Times New Roman" w:hAnsi="Times New Roman" w:cs="Times New Roman"/>
                <w:sz w:val="24"/>
                <w:szCs w:val="24"/>
              </w:rPr>
              <w:t xml:space="preserve"> </w:t>
            </w:r>
            <w:r w:rsidRPr="00515C12">
              <w:rPr>
                <w:rFonts w:ascii="Times New Roman" w:hAnsi="Times New Roman" w:cs="Times New Roman"/>
                <w:sz w:val="24"/>
                <w:szCs w:val="24"/>
              </w:rPr>
              <w:t>Фестиваль организуется с целью сохранения и развития межнационального сотрудничества и укрепления дружеских связей между славянскими народами.</w:t>
            </w:r>
          </w:p>
          <w:p w:rsidR="00B933D3" w:rsidRPr="00515C12" w:rsidRDefault="00BE4F16" w:rsidP="00B933D3">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eastAsia="TimesNewRomanPSMT" w:hAnsi="Times New Roman" w:cs="Times New Roman"/>
                <w:sz w:val="24"/>
                <w:szCs w:val="24"/>
              </w:rPr>
              <w:t>Визитной карточкой района является</w:t>
            </w:r>
            <w:r w:rsidR="00ED532E" w:rsidRPr="00515C12">
              <w:rPr>
                <w:rFonts w:ascii="Times New Roman" w:eastAsia="TimesNewRomanPSMT" w:hAnsi="Times New Roman" w:cs="Times New Roman"/>
                <w:sz w:val="24"/>
                <w:szCs w:val="24"/>
              </w:rPr>
              <w:t xml:space="preserve"> расположенный на его территории и известный далеко за пределами области</w:t>
            </w:r>
            <w:r w:rsidRPr="00515C12">
              <w:rPr>
                <w:rFonts w:ascii="Times New Roman" w:hAnsi="Times New Roman" w:cs="Times New Roman"/>
                <w:sz w:val="24"/>
                <w:szCs w:val="24"/>
              </w:rPr>
              <w:t xml:space="preserve"> </w:t>
            </w:r>
            <w:r w:rsidR="00A37169" w:rsidRPr="00515C12">
              <w:rPr>
                <w:rFonts w:ascii="Times New Roman" w:hAnsi="Times New Roman" w:cs="Times New Roman"/>
                <w:sz w:val="24"/>
                <w:szCs w:val="24"/>
              </w:rPr>
              <w:t>санаторий «Красиво»</w:t>
            </w:r>
            <w:r w:rsidRPr="00515C12">
              <w:rPr>
                <w:rFonts w:ascii="Times New Roman" w:hAnsi="Times New Roman" w:cs="Times New Roman"/>
                <w:sz w:val="24"/>
                <w:szCs w:val="24"/>
              </w:rPr>
              <w:t>.  Он располагает самой современной бальнеологической базой Белгородчины</w:t>
            </w:r>
            <w:r w:rsidR="00455A4B" w:rsidRPr="00515C12">
              <w:rPr>
                <w:rFonts w:ascii="Times New Roman" w:hAnsi="Times New Roman" w:cs="Times New Roman"/>
                <w:sz w:val="24"/>
                <w:szCs w:val="24"/>
              </w:rPr>
              <w:t xml:space="preserve"> и является санаторно - курортным</w:t>
            </w:r>
            <w:r w:rsidRPr="00515C12">
              <w:rPr>
                <w:rFonts w:ascii="Times New Roman" w:hAnsi="Times New Roman" w:cs="Times New Roman"/>
                <w:sz w:val="24"/>
                <w:szCs w:val="24"/>
              </w:rPr>
              <w:t xml:space="preserve"> учреждением высшей категории.</w:t>
            </w:r>
            <w:r w:rsidR="00FC1ECE" w:rsidRPr="00515C12">
              <w:rPr>
                <w:rFonts w:ascii="Times New Roman" w:hAnsi="Times New Roman" w:cs="Times New Roman"/>
                <w:sz w:val="24"/>
                <w:szCs w:val="24"/>
              </w:rPr>
              <w:t xml:space="preserve"> </w:t>
            </w:r>
            <w:r w:rsidRPr="00515C12">
              <w:rPr>
                <w:rFonts w:ascii="Times New Roman" w:hAnsi="Times New Roman" w:cs="Times New Roman"/>
                <w:sz w:val="24"/>
                <w:szCs w:val="24"/>
              </w:rPr>
              <w:t>12 ноября 2020 года были подведены итоги Всероссийского конкурса программы «100 лучших товаров России» - санаторий «Красиво» вошел в первую «Золотую сотню» в номинации: «Услуга бассейна и аквапарка с гидромассажем». Санаторий предоставляет медицинские услуги высокого качества: так, в 2005, 2006, 2008, 2010, 2014, 2016, 2018 выдавались декларации качества сроком на два года за оказываемые санаторно – курортные услуги и минеральную воду. Марку высокого качества оказываемых услуг здравница держит и поныне. Слоган: «Красиво» - там, где живет здоровье!» является его визитной карточкой.</w:t>
            </w:r>
          </w:p>
          <w:p w:rsidR="0016711D" w:rsidRPr="00515C12" w:rsidRDefault="00B933D3" w:rsidP="00676A86">
            <w:pPr>
              <w:autoSpaceDE w:val="0"/>
              <w:autoSpaceDN w:val="0"/>
              <w:adjustRightInd w:val="0"/>
              <w:spacing w:after="0" w:line="240" w:lineRule="auto"/>
              <w:ind w:firstLine="851"/>
              <w:jc w:val="both"/>
              <w:rPr>
                <w:rFonts w:ascii="Times New Roman" w:hAnsi="Times New Roman" w:cs="Times New Roman"/>
                <w:sz w:val="24"/>
                <w:szCs w:val="24"/>
              </w:rPr>
            </w:pPr>
            <w:r w:rsidRPr="00515C12">
              <w:rPr>
                <w:rFonts w:ascii="Times New Roman" w:hAnsi="Times New Roman" w:cs="Times New Roman"/>
                <w:sz w:val="24"/>
                <w:szCs w:val="24"/>
              </w:rPr>
              <w:t>Г</w:t>
            </w:r>
            <w:r w:rsidR="00110BD9" w:rsidRPr="00515C12">
              <w:rPr>
                <w:rFonts w:ascii="Times New Roman" w:hAnsi="Times New Roman" w:cs="Times New Roman"/>
                <w:sz w:val="24"/>
                <w:szCs w:val="24"/>
              </w:rPr>
              <w:t>ордостью района является государственный природный заповедник «Лес на Ворскле»</w:t>
            </w:r>
            <w:r w:rsidRPr="00515C12">
              <w:rPr>
                <w:rFonts w:ascii="Times New Roman" w:hAnsi="Times New Roman" w:cs="Times New Roman"/>
                <w:sz w:val="24"/>
                <w:szCs w:val="24"/>
              </w:rPr>
              <w:t xml:space="preserve"> - это старейший заповедник России</w:t>
            </w:r>
            <w:r w:rsidR="00110BD9" w:rsidRPr="00515C12">
              <w:rPr>
                <w:rFonts w:ascii="Times New Roman" w:hAnsi="Times New Roman" w:cs="Times New Roman"/>
                <w:sz w:val="24"/>
                <w:szCs w:val="24"/>
              </w:rPr>
              <w:t xml:space="preserve"> (площадь более 500 га),</w:t>
            </w:r>
            <w:r w:rsidR="009A78CE" w:rsidRPr="00515C12">
              <w:rPr>
                <w:rFonts w:ascii="Times New Roman" w:hAnsi="Times New Roman" w:cs="Times New Roman"/>
                <w:sz w:val="24"/>
                <w:szCs w:val="24"/>
              </w:rPr>
              <w:t xml:space="preserve"> охраняемый ещё с петровских времен (ныне входящий в состав заповедника  «</w:t>
            </w:r>
            <w:r w:rsidR="009A78CE" w:rsidRPr="00515C12">
              <w:rPr>
                <w:rStyle w:val="ad"/>
                <w:rFonts w:ascii="Times New Roman" w:hAnsi="Times New Roman" w:cs="Times New Roman"/>
                <w:sz w:val="24"/>
                <w:szCs w:val="24"/>
              </w:rPr>
              <w:t>Белогорье</w:t>
            </w:r>
            <w:r w:rsidR="009A78CE" w:rsidRPr="00515C12">
              <w:rPr>
                <w:rFonts w:ascii="Times New Roman" w:hAnsi="Times New Roman" w:cs="Times New Roman"/>
                <w:sz w:val="24"/>
                <w:szCs w:val="24"/>
              </w:rPr>
              <w:t>»).  На</w:t>
            </w:r>
            <w:r w:rsidR="00110BD9" w:rsidRPr="00515C12">
              <w:rPr>
                <w:rFonts w:ascii="Times New Roman" w:hAnsi="Times New Roman" w:cs="Times New Roman"/>
                <w:sz w:val="24"/>
                <w:szCs w:val="24"/>
              </w:rPr>
              <w:t xml:space="preserve"> его территории находится единственная сохранившаяся в Европе вековая высокоствольная нагорная дубрава с древостоем,</w:t>
            </w:r>
            <w:r w:rsidR="00096615" w:rsidRPr="00515C12">
              <w:rPr>
                <w:rFonts w:ascii="Times New Roman" w:hAnsi="Times New Roman" w:cs="Times New Roman"/>
                <w:sz w:val="24"/>
                <w:szCs w:val="24"/>
              </w:rPr>
              <w:t xml:space="preserve"> превышающим 300-летний возраст, высотой до 35 метров, встречаются растения около 500 видов. В заповеднике водятся кабаны, косули, лоси, куницы, ласки, барсуки, белки, лисы, зайцы, енотовидная собака. Среди птиц – серая цапля, черный коршун, пустельга, неясыть, чеглок, сизоворонка, балабан и другие. Всего около 70 видов.</w:t>
            </w:r>
            <w:r w:rsidR="00215A51" w:rsidRPr="00515C12">
              <w:rPr>
                <w:rFonts w:ascii="Times New Roman" w:hAnsi="Times New Roman" w:cs="Times New Roman"/>
                <w:sz w:val="24"/>
                <w:szCs w:val="24"/>
              </w:rPr>
              <w:t xml:space="preserve"> В течение многих лет на базе заповедника практикуются студенты Санкт-Петербургского госуниверситета.</w:t>
            </w:r>
            <w:r w:rsidR="004F2709" w:rsidRPr="00515C12">
              <w:rPr>
                <w:rFonts w:ascii="Times New Roman" w:hAnsi="Times New Roman" w:cs="Times New Roman"/>
                <w:sz w:val="24"/>
                <w:szCs w:val="24"/>
              </w:rPr>
              <w:t xml:space="preserve"> </w:t>
            </w:r>
            <w:r w:rsidR="00215A51" w:rsidRPr="00515C12">
              <w:rPr>
                <w:rFonts w:ascii="Times New Roman" w:hAnsi="Times New Roman" w:cs="Times New Roman"/>
                <w:sz w:val="24"/>
                <w:szCs w:val="24"/>
              </w:rPr>
              <w:t>При заповеднике работают музей природы и дендрарий. На его территории установлена ротонда, в которой размещается необычный памятник из чёрного базальта, имеющий форму ствола дуба</w:t>
            </w:r>
            <w:r w:rsidR="004F2709" w:rsidRPr="00515C12">
              <w:rPr>
                <w:rFonts w:ascii="Times New Roman" w:hAnsi="Times New Roman" w:cs="Times New Roman"/>
                <w:sz w:val="24"/>
                <w:szCs w:val="24"/>
              </w:rPr>
              <w:t>.</w:t>
            </w:r>
          </w:p>
          <w:p w:rsidR="008D4374" w:rsidRPr="00515C12" w:rsidRDefault="00BD1050" w:rsidP="00953F67">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515C12">
              <w:rPr>
                <w:rFonts w:ascii="Times New Roman" w:hAnsi="Times New Roman" w:cs="Times New Roman"/>
                <w:sz w:val="24"/>
                <w:szCs w:val="24"/>
              </w:rPr>
              <w:t xml:space="preserve"> Одно из старейших предприятий района, известное не только в нашей стране, но и за рубежом –</w:t>
            </w:r>
            <w:r w:rsidR="00515C12" w:rsidRPr="00515C12">
              <w:rPr>
                <w:rFonts w:ascii="Times New Roman" w:hAnsi="Times New Roman" w:cs="Times New Roman"/>
                <w:sz w:val="24"/>
                <w:szCs w:val="24"/>
              </w:rPr>
              <w:t xml:space="preserve"> это ООО «Борисовский керамический завод</w:t>
            </w:r>
            <w:r w:rsidR="009B56B7" w:rsidRPr="00515C12">
              <w:rPr>
                <w:rFonts w:ascii="Times New Roman" w:hAnsi="Times New Roman" w:cs="Times New Roman"/>
                <w:sz w:val="24"/>
                <w:szCs w:val="24"/>
              </w:rPr>
              <w:t xml:space="preserve">». </w:t>
            </w:r>
            <w:r w:rsidR="00515C12" w:rsidRPr="00515C12">
              <w:rPr>
                <w:rFonts w:ascii="Times New Roman" w:hAnsi="Times New Roman" w:cs="Times New Roman"/>
                <w:sz w:val="24"/>
                <w:szCs w:val="24"/>
              </w:rPr>
              <w:t>Завод</w:t>
            </w:r>
            <w:r w:rsidR="007D0758" w:rsidRPr="00515C12">
              <w:rPr>
                <w:rFonts w:ascii="Times New Roman" w:hAnsi="Times New Roman" w:cs="Times New Roman"/>
                <w:sz w:val="24"/>
                <w:szCs w:val="24"/>
              </w:rPr>
              <w:t xml:space="preserve"> художественной керамики</w:t>
            </w:r>
            <w:r w:rsidRPr="00515C12">
              <w:rPr>
                <w:rFonts w:ascii="Times New Roman" w:hAnsi="Times New Roman" w:cs="Times New Roman"/>
                <w:sz w:val="24"/>
                <w:szCs w:val="24"/>
              </w:rPr>
              <w:t xml:space="preserve"> находится на </w:t>
            </w:r>
            <w:r w:rsidRPr="00515C12">
              <w:rPr>
                <w:rFonts w:ascii="Times New Roman" w:hAnsi="Times New Roman" w:cs="Times New Roman"/>
                <w:sz w:val="24"/>
                <w:szCs w:val="24"/>
              </w:rPr>
              <w:lastRenderedPageBreak/>
              <w:t xml:space="preserve">въезде в Борисовку, слева, и выглядит как здание из красного кирпича с воротами песочного цвета. Это одно из старейших предприятий района, которое начало принимать туристов несколько лет назад. В ходе экскурсии на фабрике можно увидеть весь производственный цикл создания глиняных крынок, горшков, кружек, мисок. </w:t>
            </w:r>
            <w:r w:rsidR="00D73505" w:rsidRPr="00515C12">
              <w:rPr>
                <w:rFonts w:ascii="Times New Roman" w:hAnsi="Times New Roman" w:cs="Times New Roman"/>
                <w:sz w:val="24"/>
                <w:szCs w:val="24"/>
              </w:rPr>
              <w:t>Вы увидите, как изделия вручную формируются на гончарном круге, где сушатся, как обжигаются, процесс творческой доработки и росписи.</w:t>
            </w:r>
            <w:r w:rsidR="004F1A90" w:rsidRPr="00515C12">
              <w:rPr>
                <w:rFonts w:ascii="Times New Roman" w:hAnsi="Times New Roman" w:cs="Times New Roman"/>
                <w:sz w:val="24"/>
                <w:szCs w:val="24"/>
              </w:rPr>
              <w:t xml:space="preserve"> </w:t>
            </w:r>
            <w:r w:rsidR="00D73505" w:rsidRPr="00515C12">
              <w:rPr>
                <w:rFonts w:ascii="Times New Roman" w:hAnsi="Times New Roman" w:cs="Times New Roman"/>
                <w:sz w:val="24"/>
                <w:szCs w:val="24"/>
              </w:rPr>
              <w:t>Мастера используют экологически чистые материалы – красную глину, пищевую глазурь для покрытия, в качестве красок используются разновидности глин, которые при обжиге дают всевозможные расцветки. С 1978 года многие изделия, производимые на фабрике, отнесены к изделиям народных художественных промысло</w:t>
            </w:r>
            <w:r w:rsidR="00953F67" w:rsidRPr="00515C12">
              <w:rPr>
                <w:rFonts w:ascii="Times New Roman" w:hAnsi="Times New Roman" w:cs="Times New Roman"/>
                <w:sz w:val="24"/>
                <w:szCs w:val="24"/>
              </w:rPr>
              <w:t>в.</w:t>
            </w:r>
          </w:p>
          <w:p w:rsidR="00884EBA" w:rsidRPr="00515C12" w:rsidRDefault="00B534F7" w:rsidP="004E17B6">
            <w:pPr>
              <w:tabs>
                <w:tab w:val="left" w:pos="1134"/>
              </w:tabs>
              <w:spacing w:after="0" w:line="240" w:lineRule="auto"/>
              <w:ind w:firstLine="709"/>
              <w:jc w:val="both"/>
              <w:rPr>
                <w:rFonts w:ascii="Times New Roman" w:hAnsi="Times New Roman" w:cs="Times New Roman"/>
                <w:sz w:val="24"/>
                <w:szCs w:val="24"/>
              </w:rPr>
            </w:pPr>
            <w:r w:rsidRPr="00515C12">
              <w:rPr>
                <w:rFonts w:ascii="Times New Roman" w:eastAsia="TimesNewRomanPSMT" w:hAnsi="Times New Roman" w:cs="Times New Roman"/>
                <w:sz w:val="24"/>
                <w:szCs w:val="24"/>
              </w:rPr>
              <w:t>Борисовская</w:t>
            </w:r>
            <w:r w:rsidR="00344F81" w:rsidRPr="00515C12">
              <w:rPr>
                <w:rFonts w:ascii="Times New Roman" w:eastAsia="TimesNewRomanPSMT" w:hAnsi="Times New Roman" w:cs="Times New Roman"/>
                <w:sz w:val="24"/>
                <w:szCs w:val="24"/>
              </w:rPr>
              <w:t xml:space="preserve"> земля обладает богатым потенциалом для развития различных</w:t>
            </w:r>
            <w:r w:rsidRPr="00515C12">
              <w:rPr>
                <w:rFonts w:ascii="Times New Roman" w:eastAsia="TimesNewRomanPSMT" w:hAnsi="Times New Roman" w:cs="Times New Roman"/>
                <w:sz w:val="24"/>
                <w:szCs w:val="24"/>
              </w:rPr>
              <w:t xml:space="preserve"> </w:t>
            </w:r>
            <w:r w:rsidR="00344F81" w:rsidRPr="00515C12">
              <w:rPr>
                <w:rFonts w:ascii="Times New Roman" w:eastAsia="TimesNewRomanPSMT" w:hAnsi="Times New Roman" w:cs="Times New Roman"/>
                <w:sz w:val="24"/>
                <w:szCs w:val="24"/>
              </w:rPr>
              <w:t>видов туризма.</w:t>
            </w:r>
            <w:r w:rsidR="008C2214" w:rsidRPr="00515C12">
              <w:rPr>
                <w:rFonts w:ascii="Times New Roman" w:hAnsi="Times New Roman" w:cs="Times New Roman"/>
                <w:sz w:val="24"/>
                <w:szCs w:val="24"/>
              </w:rPr>
              <w:t xml:space="preserve"> Активно развивается в районе направление малого бизнеса – сельский туризм. </w:t>
            </w:r>
            <w:r w:rsidR="0024264C" w:rsidRPr="00515C12">
              <w:rPr>
                <w:rFonts w:ascii="Times New Roman" w:hAnsi="Times New Roman" w:cs="Times New Roman"/>
                <w:sz w:val="24"/>
                <w:szCs w:val="24"/>
              </w:rPr>
              <w:t>Это достаточно молодое туристическое направление в России. Интерес к нему обусловлен небольшими затратами и близостью к природе, по сравнению с другими видами отдыха. В первую очередь от этого вида отдыха туристы ожидают спокойствия и размеренной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развлечения для детей и</w:t>
            </w:r>
            <w:r w:rsidR="008C2214" w:rsidRPr="00515C12">
              <w:rPr>
                <w:rFonts w:ascii="Times New Roman" w:hAnsi="Times New Roman" w:cs="Times New Roman"/>
                <w:sz w:val="24"/>
                <w:szCs w:val="24"/>
              </w:rPr>
              <w:t xml:space="preserve"> проведения досуга для взрослых. </w:t>
            </w:r>
            <w:r w:rsidR="007457AE" w:rsidRPr="00515C12">
              <w:rPr>
                <w:rFonts w:ascii="Times New Roman" w:hAnsi="Times New Roman" w:cs="Times New Roman"/>
                <w:sz w:val="24"/>
                <w:szCs w:val="24"/>
              </w:rPr>
              <w:t>За</w:t>
            </w:r>
            <w:r w:rsidR="00C06660" w:rsidRPr="00515C12">
              <w:rPr>
                <w:rFonts w:ascii="Times New Roman" w:hAnsi="Times New Roman" w:cs="Times New Roman"/>
                <w:sz w:val="24"/>
                <w:szCs w:val="24"/>
              </w:rPr>
              <w:t xml:space="preserve"> два прошедших года</w:t>
            </w:r>
            <w:r w:rsidR="00953F67" w:rsidRPr="00515C12">
              <w:rPr>
                <w:rFonts w:ascii="Times New Roman" w:hAnsi="Times New Roman" w:cs="Times New Roman"/>
                <w:sz w:val="24"/>
                <w:szCs w:val="24"/>
              </w:rPr>
              <w:t xml:space="preserve"> были проведены десятки экскурсий для жителей и гостей области, а также: X</w:t>
            </w:r>
            <w:r w:rsidR="00C06660" w:rsidRPr="00515C12">
              <w:rPr>
                <w:rFonts w:ascii="Times New Roman" w:hAnsi="Times New Roman" w:cs="Times New Roman"/>
                <w:sz w:val="24"/>
                <w:szCs w:val="24"/>
                <w:lang w:val="en-US"/>
              </w:rPr>
              <w:t>II</w:t>
            </w:r>
            <w:r w:rsidR="00953F67" w:rsidRPr="00515C12">
              <w:rPr>
                <w:rFonts w:ascii="Times New Roman" w:hAnsi="Times New Roman" w:cs="Times New Roman"/>
                <w:sz w:val="24"/>
                <w:szCs w:val="24"/>
              </w:rPr>
              <w:t xml:space="preserve"> Международный фестиваль славянской культуры и искусств «Хотмыжская осень», побывало на нём около семи тысяч человек; межрайонный фестиваль-ярмарка «Приглашает Стригуновское Лукоморье», который посетило порядка трёх тысяч человек; районный праздник мастерства «Калейдоскоп ремёсел». </w:t>
            </w:r>
            <w:r w:rsidR="008A27CF" w:rsidRPr="00515C12">
              <w:rPr>
                <w:rFonts w:ascii="Times New Roman" w:hAnsi="Times New Roman" w:cs="Times New Roman"/>
                <w:sz w:val="24"/>
                <w:szCs w:val="24"/>
              </w:rPr>
              <w:t>Кроме того на территории района р</w:t>
            </w:r>
            <w:r w:rsidR="008536D2" w:rsidRPr="00515C12">
              <w:rPr>
                <w:rFonts w:ascii="Times New Roman" w:hAnsi="Times New Roman" w:cs="Times New Roman"/>
                <w:sz w:val="24"/>
                <w:szCs w:val="24"/>
              </w:rPr>
              <w:t>асположены туристско-рекреационный комплекс</w:t>
            </w:r>
            <w:r w:rsidR="00953F67" w:rsidRPr="00515C12">
              <w:rPr>
                <w:rFonts w:ascii="Times New Roman" w:hAnsi="Times New Roman" w:cs="Times New Roman"/>
                <w:sz w:val="24"/>
                <w:szCs w:val="24"/>
              </w:rPr>
              <w:t xml:space="preserve"> «Русский барин»</w:t>
            </w:r>
            <w:r w:rsidR="008536D2" w:rsidRPr="00515C12">
              <w:rPr>
                <w:rFonts w:ascii="Times New Roman" w:hAnsi="Times New Roman" w:cs="Times New Roman"/>
                <w:sz w:val="24"/>
                <w:szCs w:val="24"/>
              </w:rPr>
              <w:t xml:space="preserve"> и придорожный туристический комплекс «Аист»</w:t>
            </w:r>
            <w:r w:rsidR="00884EBA" w:rsidRPr="00515C12">
              <w:rPr>
                <w:rFonts w:ascii="Times New Roman" w:hAnsi="Times New Roman" w:cs="Times New Roman"/>
                <w:sz w:val="24"/>
                <w:szCs w:val="24"/>
              </w:rPr>
              <w:t>,</w:t>
            </w:r>
            <w:r w:rsidR="00D8575D" w:rsidRPr="00515C12">
              <w:rPr>
                <w:rFonts w:ascii="Times New Roman" w:hAnsi="Times New Roman" w:cs="Times New Roman"/>
                <w:sz w:val="24"/>
                <w:szCs w:val="24"/>
              </w:rPr>
              <w:t xml:space="preserve"> </w:t>
            </w:r>
            <w:r w:rsidR="00884EBA" w:rsidRPr="00515C12">
              <w:rPr>
                <w:rFonts w:ascii="Times New Roman" w:hAnsi="Times New Roman" w:cs="Times New Roman"/>
                <w:sz w:val="24"/>
                <w:szCs w:val="24"/>
              </w:rPr>
              <w:t>где</w:t>
            </w:r>
            <w:r w:rsidR="003855C8" w:rsidRPr="00515C12">
              <w:rPr>
                <w:rFonts w:ascii="Times New Roman" w:hAnsi="Times New Roman" w:cs="Times New Roman"/>
                <w:sz w:val="24"/>
                <w:szCs w:val="24"/>
              </w:rPr>
              <w:t xml:space="preserve"> в уютной обстановке можно приятно и полезно отдохнуть всей семьей или компанией друзей</w:t>
            </w:r>
            <w:r w:rsidR="00884EBA" w:rsidRPr="00515C12">
              <w:rPr>
                <w:rFonts w:ascii="Times New Roman" w:hAnsi="Times New Roman" w:cs="Times New Roman"/>
                <w:sz w:val="24"/>
                <w:szCs w:val="24"/>
              </w:rPr>
              <w:t>.</w:t>
            </w:r>
          </w:p>
          <w:p w:rsidR="005163E7" w:rsidRPr="00515C12" w:rsidRDefault="008D4374" w:rsidP="004E17B6">
            <w:pPr>
              <w:tabs>
                <w:tab w:val="left" w:pos="1134"/>
              </w:tabs>
              <w:spacing w:after="0" w:line="240" w:lineRule="auto"/>
              <w:ind w:firstLine="709"/>
              <w:jc w:val="both"/>
              <w:rPr>
                <w:rFonts w:ascii="Times New Roman" w:hAnsi="Times New Roman" w:cs="Times New Roman"/>
                <w:sz w:val="24"/>
                <w:szCs w:val="24"/>
              </w:rPr>
            </w:pPr>
            <w:r w:rsidRPr="00515C12">
              <w:rPr>
                <w:rFonts w:ascii="Times New Roman" w:hAnsi="Times New Roman" w:cs="Times New Roman"/>
                <w:sz w:val="24"/>
                <w:szCs w:val="24"/>
              </w:rPr>
              <w:t>Наш район прославлен творчеством знаменитых педагогов – музыкантов, композиторов, хоровых дирижеров, основоположников духовной музыки – Дегтярева С.А. и Ломакина Г.Я., здесь родились: актер, режиссер, драматург П.Я. Барвинский, художники Д.И. Бесперчий и В.В. Хвостенко, писатель А.И.</w:t>
            </w:r>
            <w:r w:rsidR="005163E7" w:rsidRPr="00515C12">
              <w:rPr>
                <w:rFonts w:ascii="Times New Roman" w:hAnsi="Times New Roman" w:cs="Times New Roman"/>
                <w:sz w:val="24"/>
                <w:szCs w:val="24"/>
              </w:rPr>
              <w:t xml:space="preserve"> Шиян, оперный певец А.А. Лошак.</w:t>
            </w:r>
          </w:p>
          <w:p w:rsidR="00BB0772" w:rsidRPr="00515C12" w:rsidRDefault="008D4374" w:rsidP="004E17B6">
            <w:pPr>
              <w:tabs>
                <w:tab w:val="left" w:pos="1134"/>
              </w:tabs>
              <w:spacing w:line="240" w:lineRule="auto"/>
              <w:ind w:firstLine="709"/>
              <w:jc w:val="both"/>
              <w:rPr>
                <w:rFonts w:ascii="Times New Roman" w:hAnsi="Times New Roman" w:cs="Times New Roman"/>
                <w:sz w:val="24"/>
                <w:szCs w:val="24"/>
              </w:rPr>
            </w:pPr>
            <w:r w:rsidRPr="00515C12">
              <w:rPr>
                <w:rFonts w:ascii="Times New Roman" w:hAnsi="Times New Roman" w:cs="Times New Roman"/>
                <w:sz w:val="24"/>
                <w:szCs w:val="24"/>
              </w:rPr>
              <w:t xml:space="preserve">На земле района увековечены уроженцы края: </w:t>
            </w:r>
            <w:r w:rsidRPr="00515C12">
              <w:rPr>
                <w:rStyle w:val="ad"/>
                <w:rFonts w:ascii="Times New Roman" w:hAnsi="Times New Roman" w:cs="Times New Roman"/>
                <w:sz w:val="24"/>
                <w:szCs w:val="24"/>
              </w:rPr>
              <w:t>девять Героев Советского Союза</w:t>
            </w:r>
            <w:r w:rsidRPr="00515C12">
              <w:rPr>
                <w:rFonts w:ascii="Times New Roman" w:hAnsi="Times New Roman" w:cs="Times New Roman"/>
                <w:sz w:val="24"/>
                <w:szCs w:val="24"/>
              </w:rPr>
              <w:t xml:space="preserve"> и </w:t>
            </w:r>
            <w:r w:rsidRPr="00515C12">
              <w:rPr>
                <w:rStyle w:val="ad"/>
                <w:rFonts w:ascii="Times New Roman" w:hAnsi="Times New Roman" w:cs="Times New Roman"/>
                <w:sz w:val="24"/>
                <w:szCs w:val="24"/>
              </w:rPr>
              <w:t>два Кавалера ордена «Слава»</w:t>
            </w:r>
            <w:r w:rsidRPr="00515C12">
              <w:rPr>
                <w:rFonts w:ascii="Times New Roman" w:hAnsi="Times New Roman" w:cs="Times New Roman"/>
                <w:sz w:val="24"/>
                <w:szCs w:val="24"/>
              </w:rPr>
              <w:t xml:space="preserve">, </w:t>
            </w:r>
            <w:r w:rsidRPr="00515C12">
              <w:rPr>
                <w:rStyle w:val="ad"/>
                <w:rFonts w:ascii="Times New Roman" w:hAnsi="Times New Roman" w:cs="Times New Roman"/>
                <w:sz w:val="24"/>
                <w:szCs w:val="24"/>
              </w:rPr>
              <w:t>шесть Героев Социалистического Труда</w:t>
            </w:r>
            <w:r w:rsidRPr="00515C12">
              <w:rPr>
                <w:rFonts w:ascii="Times New Roman" w:hAnsi="Times New Roman" w:cs="Times New Roman"/>
                <w:sz w:val="24"/>
                <w:szCs w:val="24"/>
              </w:rPr>
              <w:t xml:space="preserve"> и </w:t>
            </w:r>
            <w:r w:rsidRPr="00515C12">
              <w:rPr>
                <w:rStyle w:val="ad"/>
                <w:rFonts w:ascii="Times New Roman" w:hAnsi="Times New Roman" w:cs="Times New Roman"/>
                <w:sz w:val="24"/>
                <w:szCs w:val="24"/>
              </w:rPr>
              <w:t>члены знаменитой пилотажной группы «Русские витязи»</w:t>
            </w:r>
            <w:r w:rsidRPr="00515C12">
              <w:rPr>
                <w:rFonts w:ascii="Times New Roman" w:hAnsi="Times New Roman" w:cs="Times New Roman"/>
                <w:sz w:val="24"/>
                <w:szCs w:val="24"/>
              </w:rPr>
              <w:t xml:space="preserve"> - С.Н Климов и А.В. Сыровой, заслуженный врач Российской Федерации – В.Ф. Куликовский. В честь этих людей на площади поселка были открыты Аллея Славы и Аллея знаменитых земляков, а в Березовском и Белянском сельских поселениях муниципальным общеобразовательным учреждениям были присвоены имена «Витязей» и установлены бюсты, МБОУ «Березовская средняя общеобразовательная школа имени С.Н. Климова» и МБОУ </w:t>
            </w:r>
            <w:r w:rsidRPr="00515C12">
              <w:rPr>
                <w:rFonts w:ascii="Times New Roman" w:hAnsi="Times New Roman" w:cs="Times New Roman"/>
                <w:sz w:val="24"/>
                <w:szCs w:val="24"/>
              </w:rPr>
              <w:lastRenderedPageBreak/>
              <w:t>«Новоборисовская средняя общеобразовательная школа имени А.В. Сырового».</w:t>
            </w:r>
          </w:p>
        </w:tc>
      </w:tr>
      <w:tr w:rsidR="00250BD2" w:rsidRPr="00BE3698" w:rsidTr="00887F47">
        <w:tc>
          <w:tcPr>
            <w:tcW w:w="560" w:type="dxa"/>
            <w:shd w:val="clear" w:color="auto" w:fill="auto"/>
            <w:vAlign w:val="center"/>
          </w:tcPr>
          <w:p w:rsidR="00250BD2" w:rsidRPr="00BE3698" w:rsidRDefault="00F319A3" w:rsidP="00250BD2">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7</w:t>
            </w:r>
            <w:r w:rsidR="00250BD2" w:rsidRPr="00BE3698">
              <w:rPr>
                <w:rFonts w:ascii="Times New Roman" w:hAnsi="Times New Roman" w:cs="Times New Roman"/>
                <w:sz w:val="24"/>
                <w:szCs w:val="24"/>
              </w:rPr>
              <w:t>.</w:t>
            </w:r>
          </w:p>
        </w:tc>
        <w:tc>
          <w:tcPr>
            <w:tcW w:w="2100" w:type="dxa"/>
            <w:shd w:val="clear" w:color="auto" w:fill="auto"/>
            <w:vAlign w:val="center"/>
          </w:tcPr>
          <w:p w:rsidR="00250BD2" w:rsidRPr="00BE3698" w:rsidRDefault="00250BD2" w:rsidP="00250BD2">
            <w:pPr>
              <w:pStyle w:val="Default"/>
              <w:contextualSpacing/>
              <w:rPr>
                <w:rFonts w:ascii="Times New Roman" w:hAnsi="Times New Roman" w:cs="Times New Roman"/>
              </w:rPr>
            </w:pPr>
            <w:r w:rsidRPr="00BE3698">
              <w:rPr>
                <w:rFonts w:ascii="Times New Roman" w:hAnsi="Times New Roman" w:cs="Times New Roman"/>
              </w:rPr>
              <w:t>Контактная информация для инвестора</w:t>
            </w:r>
          </w:p>
        </w:tc>
        <w:tc>
          <w:tcPr>
            <w:tcW w:w="7294" w:type="dxa"/>
            <w:shd w:val="clear" w:color="auto" w:fill="auto"/>
            <w:vAlign w:val="center"/>
          </w:tcPr>
          <w:p w:rsidR="00250BD2" w:rsidRPr="00D5322A" w:rsidRDefault="00DF096F" w:rsidP="00DF096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Фирмачук Евгения Сергеевна</w:t>
            </w:r>
            <w:r w:rsidR="006F444C" w:rsidRPr="00D5322A">
              <w:rPr>
                <w:rFonts w:ascii="Times New Roman" w:hAnsi="Times New Roman" w:cs="Times New Roman"/>
                <w:sz w:val="24"/>
                <w:szCs w:val="24"/>
              </w:rPr>
              <w:t>, начальник отдела экономического развития и труда админис</w:t>
            </w:r>
            <w:r>
              <w:rPr>
                <w:rFonts w:ascii="Times New Roman" w:hAnsi="Times New Roman" w:cs="Times New Roman"/>
                <w:sz w:val="24"/>
                <w:szCs w:val="24"/>
              </w:rPr>
              <w:t>трации района</w:t>
            </w:r>
            <w:r w:rsidR="00DA0E28">
              <w:rPr>
                <w:rFonts w:ascii="Times New Roman" w:hAnsi="Times New Roman" w:cs="Times New Roman"/>
                <w:sz w:val="24"/>
                <w:szCs w:val="24"/>
              </w:rPr>
              <w:t>, тел. 8</w:t>
            </w:r>
            <w:r>
              <w:rPr>
                <w:rFonts w:ascii="Times New Roman" w:hAnsi="Times New Roman" w:cs="Times New Roman"/>
                <w:sz w:val="24"/>
                <w:szCs w:val="24"/>
              </w:rPr>
              <w:t>(246)</w:t>
            </w:r>
            <w:r w:rsidR="00942117" w:rsidRPr="00D5322A">
              <w:rPr>
                <w:rFonts w:ascii="Times New Roman" w:hAnsi="Times New Roman" w:cs="Times New Roman"/>
                <w:sz w:val="24"/>
                <w:szCs w:val="24"/>
              </w:rPr>
              <w:t xml:space="preserve">5-13-52, </w:t>
            </w:r>
            <w:r w:rsidR="00942117" w:rsidRPr="00D5322A">
              <w:rPr>
                <w:rFonts w:ascii="Times New Roman" w:hAnsi="Times New Roman" w:cs="Times New Roman"/>
                <w:sz w:val="24"/>
                <w:szCs w:val="24"/>
                <w:lang w:val="en-US"/>
              </w:rPr>
              <w:t>e</w:t>
            </w:r>
            <w:r w:rsidR="00942117" w:rsidRPr="00D5322A">
              <w:rPr>
                <w:rFonts w:ascii="Times New Roman" w:hAnsi="Times New Roman" w:cs="Times New Roman"/>
                <w:sz w:val="24"/>
                <w:szCs w:val="24"/>
              </w:rPr>
              <w:t>-</w:t>
            </w:r>
            <w:r w:rsidR="00942117" w:rsidRPr="00D5322A">
              <w:rPr>
                <w:rFonts w:ascii="Times New Roman" w:hAnsi="Times New Roman" w:cs="Times New Roman"/>
                <w:sz w:val="24"/>
                <w:szCs w:val="24"/>
                <w:lang w:val="en-US"/>
              </w:rPr>
              <w:t>mail</w:t>
            </w:r>
            <w:r w:rsidR="00942117" w:rsidRPr="00D5322A">
              <w:rPr>
                <w:rFonts w:ascii="Times New Roman" w:hAnsi="Times New Roman" w:cs="Times New Roman"/>
                <w:sz w:val="24"/>
                <w:szCs w:val="24"/>
              </w:rPr>
              <w:t>:</w:t>
            </w:r>
            <w:r w:rsidR="00DA0E28" w:rsidRPr="00F319A3">
              <w:rPr>
                <w:rFonts w:ascii="Times New Roman" w:hAnsi="Times New Roman" w:cs="Times New Roman"/>
                <w:sz w:val="24"/>
                <w:szCs w:val="24"/>
              </w:rPr>
              <w:t xml:space="preserve"> </w:t>
            </w:r>
            <w:r w:rsidRPr="00DF096F">
              <w:rPr>
                <w:rFonts w:ascii="Times New Roman" w:hAnsi="Times New Roman" w:cs="Times New Roman"/>
                <w:sz w:val="24"/>
                <w:szCs w:val="24"/>
                <w:lang w:val="en-US"/>
              </w:rPr>
              <w:t>firmanchuk</w:t>
            </w:r>
            <w:r w:rsidRPr="00DF096F">
              <w:rPr>
                <w:rFonts w:ascii="Times New Roman" w:hAnsi="Times New Roman" w:cs="Times New Roman"/>
                <w:sz w:val="24"/>
                <w:szCs w:val="24"/>
              </w:rPr>
              <w:t>@</w:t>
            </w:r>
            <w:r w:rsidRPr="00DF096F">
              <w:rPr>
                <w:rFonts w:ascii="Times New Roman" w:hAnsi="Times New Roman" w:cs="Times New Roman"/>
                <w:sz w:val="24"/>
                <w:szCs w:val="24"/>
                <w:lang w:val="en-US"/>
              </w:rPr>
              <w:t>internet</w:t>
            </w:r>
            <w:r w:rsidRPr="00DF096F">
              <w:rPr>
                <w:rFonts w:ascii="Times New Roman" w:hAnsi="Times New Roman" w:cs="Times New Roman"/>
                <w:sz w:val="24"/>
                <w:szCs w:val="24"/>
              </w:rPr>
              <w:t>.</w:t>
            </w:r>
            <w:r w:rsidRPr="00DF096F">
              <w:rPr>
                <w:rFonts w:ascii="Times New Roman" w:hAnsi="Times New Roman" w:cs="Times New Roman"/>
                <w:sz w:val="24"/>
                <w:szCs w:val="24"/>
                <w:lang w:val="en-US"/>
              </w:rPr>
              <w:t>ru</w:t>
            </w:r>
          </w:p>
        </w:tc>
      </w:tr>
    </w:tbl>
    <w:p w:rsidR="00250BD2" w:rsidRDefault="00250BD2" w:rsidP="00250BD2">
      <w:pPr>
        <w:ind w:firstLine="426"/>
        <w:contextualSpacing/>
        <w:jc w:val="both"/>
        <w:rPr>
          <w:sz w:val="24"/>
          <w:szCs w:val="24"/>
        </w:rPr>
      </w:pPr>
    </w:p>
    <w:p w:rsidR="00250BD2" w:rsidRPr="00B550EE" w:rsidRDefault="00250BD2" w:rsidP="00250BD2">
      <w:pPr>
        <w:pStyle w:val="Default"/>
        <w:ind w:left="426"/>
        <w:contextualSpacing/>
        <w:rPr>
          <w:rFonts w:ascii="Times New Roman" w:hAnsi="Times New Roman" w:cs="Times New Roman"/>
        </w:rPr>
      </w:pPr>
    </w:p>
    <w:p w:rsidR="00250BD2" w:rsidRPr="00407C4B" w:rsidRDefault="00250BD2" w:rsidP="00250BD2">
      <w:pPr>
        <w:contextualSpacing/>
        <w:rPr>
          <w:sz w:val="18"/>
          <w:szCs w:val="18"/>
        </w:rPr>
      </w:pPr>
    </w:p>
    <w:p w:rsidR="002926B2" w:rsidRDefault="002926B2"/>
    <w:p w:rsidR="00F6628D" w:rsidRDefault="00F6628D"/>
    <w:p w:rsidR="00F6628D" w:rsidRDefault="00F6628D"/>
    <w:p w:rsidR="00F6628D" w:rsidRDefault="00F6628D"/>
    <w:p w:rsidR="00736483" w:rsidRDefault="00736483">
      <w:pPr>
        <w:sectPr w:rsidR="00736483" w:rsidSect="00736483">
          <w:pgSz w:w="11906" w:h="16838"/>
          <w:pgMar w:top="1134" w:right="851" w:bottom="1134" w:left="1701" w:header="709" w:footer="709" w:gutter="0"/>
          <w:cols w:space="708"/>
          <w:docGrid w:linePitch="360"/>
        </w:sectPr>
      </w:pPr>
    </w:p>
    <w:p w:rsidR="0039482D" w:rsidRDefault="00F6628D" w:rsidP="0039482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Пр</w:t>
      </w:r>
      <w:r w:rsidR="00245854">
        <w:rPr>
          <w:rFonts w:ascii="Times New Roman" w:hAnsi="Times New Roman" w:cs="Times New Roman"/>
          <w:b/>
          <w:color w:val="808080" w:themeColor="background1" w:themeShade="80"/>
          <w:sz w:val="26"/>
          <w:szCs w:val="26"/>
        </w:rPr>
        <w:t xml:space="preserve">иложение 1 </w:t>
      </w:r>
    </w:p>
    <w:p w:rsidR="0039482D" w:rsidRPr="00F3347B" w:rsidRDefault="00B8146B" w:rsidP="0039482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t>2023</w:t>
      </w:r>
      <w:r w:rsidR="0039482D">
        <w:rPr>
          <w:rFonts w:ascii="Times New Roman" w:hAnsi="Times New Roman" w:cs="Times New Roman"/>
          <w:b/>
          <w:color w:val="808080" w:themeColor="background1" w:themeShade="80"/>
          <w:sz w:val="26"/>
          <w:szCs w:val="26"/>
        </w:rPr>
        <w:t>г.</w:t>
      </w:r>
    </w:p>
    <w:p w:rsidR="0039482D" w:rsidRPr="00F3347B" w:rsidRDefault="0039482D" w:rsidP="0039482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Pr>
          <w:rFonts w:ascii="Times New Roman" w:hAnsi="Times New Roman" w:cs="Times New Roman"/>
          <w:b/>
          <w:color w:val="0070C0"/>
          <w:sz w:val="26"/>
          <w:szCs w:val="26"/>
        </w:rPr>
        <w:t>1</w:t>
      </w:r>
    </w:p>
    <w:tbl>
      <w:tblPr>
        <w:tblStyle w:val="a9"/>
        <w:tblW w:w="14425" w:type="dxa"/>
        <w:tblLook w:val="01E0"/>
      </w:tblPr>
      <w:tblGrid>
        <w:gridCol w:w="5070"/>
        <w:gridCol w:w="9355"/>
      </w:tblGrid>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39482D" w:rsidRPr="00F3347B" w:rsidRDefault="0039482D" w:rsidP="0039482D">
            <w:pPr>
              <w:pStyle w:val="ab"/>
              <w:shd w:val="clear" w:color="auto" w:fill="FFFFFF"/>
              <w:spacing w:before="0" w:beforeAutospacing="0" w:after="0" w:afterAutospacing="0"/>
            </w:pPr>
            <w:r>
              <w:rPr>
                <w:b/>
              </w:rPr>
              <w:t>Богун -Городок</w:t>
            </w:r>
          </w:p>
        </w:tc>
      </w:tr>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39482D" w:rsidRPr="00F3347B" w:rsidRDefault="0039482D" w:rsidP="0039482D">
            <w:pPr>
              <w:pStyle w:val="ab"/>
              <w:shd w:val="clear" w:color="auto" w:fill="FFFFFF"/>
              <w:spacing w:before="0" w:beforeAutospacing="0" w:after="0" w:afterAutospacing="0"/>
            </w:pPr>
            <w:r>
              <w:t>Белгородская обл., Борисовский р-н, сельское поселение Грузчанское,  с. Богун-Городок, территория бывшего кооп. им. Суворова</w:t>
            </w:r>
          </w:p>
        </w:tc>
      </w:tr>
      <w:tr w:rsidR="0039482D" w:rsidRPr="00F3347B" w:rsidTr="0039482D">
        <w:tc>
          <w:tcPr>
            <w:tcW w:w="5070" w:type="dxa"/>
          </w:tcPr>
          <w:p w:rsidR="0039482D" w:rsidRPr="00F3347B" w:rsidRDefault="0039482D" w:rsidP="0039482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39482D" w:rsidRPr="00F3347B" w:rsidRDefault="0039482D" w:rsidP="0039482D">
            <w:pPr>
              <w:pStyle w:val="ab"/>
              <w:shd w:val="clear" w:color="auto" w:fill="FFFFFF"/>
              <w:spacing w:before="0" w:beforeAutospacing="0" w:after="0" w:afterAutospacing="0"/>
            </w:pPr>
            <w:r>
              <w:t>Земли сельскохозяйственного назначения</w:t>
            </w:r>
          </w:p>
        </w:tc>
      </w:tr>
    </w:tbl>
    <w:p w:rsidR="0039482D" w:rsidRDefault="0039482D" w:rsidP="0039482D">
      <w:pPr>
        <w:pStyle w:val="ab"/>
        <w:spacing w:before="0" w:beforeAutospacing="0" w:after="0" w:afterAutospacing="0"/>
        <w:ind w:left="284"/>
        <w:jc w:val="center"/>
        <w:rPr>
          <w:b/>
          <w:bCs/>
        </w:rPr>
      </w:pPr>
    </w:p>
    <w:p w:rsidR="0039482D" w:rsidRDefault="0039482D" w:rsidP="0039482D">
      <w:pPr>
        <w:pStyle w:val="ab"/>
        <w:spacing w:before="0" w:beforeAutospacing="0" w:after="0" w:afterAutospacing="0"/>
        <w:ind w:left="284"/>
        <w:jc w:val="center"/>
        <w:rPr>
          <w:b/>
          <w:bCs/>
        </w:rPr>
      </w:pPr>
      <w:r w:rsidRPr="00F3347B">
        <w:rPr>
          <w:b/>
          <w:bCs/>
        </w:rPr>
        <w:t>1.Основные сведения о площадке</w:t>
      </w:r>
    </w:p>
    <w:p w:rsidR="0039482D" w:rsidRPr="00F3347B" w:rsidRDefault="0039482D" w:rsidP="0039482D">
      <w:pPr>
        <w:pStyle w:val="ab"/>
        <w:spacing w:before="0" w:beforeAutospacing="0" w:after="0" w:afterAutospacing="0"/>
        <w:ind w:left="284"/>
        <w:jc w:val="center"/>
      </w:pPr>
    </w:p>
    <w:tbl>
      <w:tblPr>
        <w:tblStyle w:val="a9"/>
        <w:tblW w:w="14425" w:type="dxa"/>
        <w:tblLayout w:type="fixed"/>
        <w:tblLook w:val="01E0"/>
      </w:tblPr>
      <w:tblGrid>
        <w:gridCol w:w="817"/>
        <w:gridCol w:w="7796"/>
        <w:gridCol w:w="5812"/>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39482D" w:rsidRPr="00F3347B" w:rsidRDefault="0039482D" w:rsidP="0039482D">
            <w:pPr>
              <w:pStyle w:val="ab"/>
              <w:spacing w:before="0" w:beforeAutospacing="0" w:after="0" w:afterAutospacing="0"/>
              <w:ind w:left="284"/>
              <w:rPr>
                <w:b/>
              </w:rPr>
            </w:pPr>
            <w:r w:rsidRPr="00F3347B">
              <w:rPr>
                <w:b/>
              </w:rPr>
              <w:t>Владелец площадки</w:t>
            </w:r>
          </w:p>
        </w:tc>
        <w:tc>
          <w:tcPr>
            <w:tcW w:w="5812" w:type="dxa"/>
          </w:tcPr>
          <w:p w:rsidR="0039482D" w:rsidRPr="00D647DA" w:rsidRDefault="0039482D" w:rsidP="0039482D">
            <w:pPr>
              <w:jc w:val="both"/>
              <w:rPr>
                <w:rFonts w:ascii="Times New Roman" w:hAnsi="Times New Roman" w:cs="Times New Roman"/>
                <w:sz w:val="24"/>
                <w:szCs w:val="24"/>
              </w:rPr>
            </w:pPr>
            <w:r w:rsidRPr="00D647DA">
              <w:rPr>
                <w:rFonts w:ascii="Times New Roman" w:hAnsi="Times New Roman" w:cs="Times New Roman"/>
                <w:sz w:val="24"/>
                <w:szCs w:val="24"/>
              </w:rPr>
              <w:t>Государственная собственность не разграничена</w:t>
            </w:r>
          </w:p>
          <w:p w:rsidR="0039482D" w:rsidRPr="00D647DA" w:rsidRDefault="0039482D" w:rsidP="0039482D">
            <w:pPr>
              <w:jc w:val="both"/>
              <w:rPr>
                <w:rFonts w:ascii="Times New Roman" w:hAnsi="Times New Roman" w:cs="Times New Roman"/>
                <w:color w:val="000000"/>
                <w:sz w:val="24"/>
                <w:szCs w:val="24"/>
              </w:rPr>
            </w:pPr>
            <w:r w:rsidRPr="00D647DA">
              <w:rPr>
                <w:rFonts w:ascii="Times New Roman" w:hAnsi="Times New Roman" w:cs="Times New Roman"/>
                <w:sz w:val="24"/>
                <w:szCs w:val="24"/>
              </w:rPr>
              <w:t>Муниципальный район «Борисовский район»</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39482D" w:rsidRPr="002127C6" w:rsidRDefault="0039482D" w:rsidP="0039482D">
            <w:pPr>
              <w:pStyle w:val="ab"/>
              <w:spacing w:before="0" w:beforeAutospacing="0" w:after="0" w:afterAutospacing="0"/>
              <w:ind w:left="284"/>
            </w:pPr>
            <w:r w:rsidRPr="00F3347B">
              <w:t>Юридический (почтовый) адрес, телефон (код города)</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Белгородская обл., Борисовский р-н, с.Грузское,           Тел. (факс)  8(47246)5-94-19,     5-94-12</w:t>
            </w:r>
          </w:p>
        </w:tc>
      </w:tr>
      <w:tr w:rsidR="0039482D" w:rsidRPr="00F3347B" w:rsidTr="0039482D">
        <w:trPr>
          <w:trHeight w:val="270"/>
        </w:trPr>
        <w:tc>
          <w:tcPr>
            <w:tcW w:w="817" w:type="dxa"/>
          </w:tcPr>
          <w:p w:rsidR="0039482D" w:rsidRPr="00F3347B" w:rsidRDefault="0039482D" w:rsidP="0039482D">
            <w:pPr>
              <w:rPr>
                <w:rFonts w:ascii="Times New Roman" w:hAnsi="Times New Roman" w:cs="Times New Roman"/>
              </w:rPr>
            </w:pPr>
            <w:r w:rsidRPr="00F3347B">
              <w:rPr>
                <w:rFonts w:ascii="Times New Roman" w:hAnsi="Times New Roman" w:cs="Times New Roman"/>
              </w:rPr>
              <w:t>1.1.2</w:t>
            </w:r>
          </w:p>
        </w:tc>
        <w:tc>
          <w:tcPr>
            <w:tcW w:w="7796" w:type="dxa"/>
          </w:tcPr>
          <w:p w:rsidR="0039482D" w:rsidRPr="00F3347B" w:rsidRDefault="0039482D" w:rsidP="0039482D">
            <w:pPr>
              <w:pStyle w:val="ab"/>
              <w:spacing w:before="0" w:beforeAutospacing="0" w:after="0" w:afterAutospacing="0"/>
              <w:ind w:left="284"/>
            </w:pPr>
            <w:r w:rsidRPr="00F3347B">
              <w:t>Контактное лицо (Ф.И.О.)</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Помогаев Сергей Митрофанович</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39482D" w:rsidRPr="00F3347B" w:rsidRDefault="0039482D" w:rsidP="0039482D">
            <w:pPr>
              <w:pStyle w:val="ab"/>
              <w:spacing w:before="0" w:beforeAutospacing="0" w:after="0" w:afterAutospacing="0"/>
              <w:ind w:left="284"/>
            </w:pPr>
            <w:r w:rsidRPr="00F3347B">
              <w:t>Должность</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Глава администрации Грузчанского сельского поселения</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39482D" w:rsidRPr="00F3347B" w:rsidRDefault="0039482D" w:rsidP="0039482D">
            <w:pPr>
              <w:pStyle w:val="ab"/>
              <w:spacing w:before="0" w:beforeAutospacing="0" w:after="0" w:afterAutospacing="0"/>
              <w:ind w:left="284"/>
            </w:pPr>
            <w:r w:rsidRPr="00F3347B">
              <w:t>Телефон (код города)</w:t>
            </w:r>
            <w:r>
              <w:t xml:space="preserve">, </w:t>
            </w:r>
            <w:r w:rsidRPr="00F3347B">
              <w:t>e-mail</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8(47246)5-94-19,  5-94-12, adm_gruzskoe@mail.ru</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39482D" w:rsidRPr="00F3347B" w:rsidRDefault="0039482D" w:rsidP="0039482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39482D" w:rsidRPr="00D647DA" w:rsidRDefault="0039482D" w:rsidP="0039482D">
            <w:pPr>
              <w:rPr>
                <w:rFonts w:ascii="Times New Roman" w:hAnsi="Times New Roman" w:cs="Times New Roman"/>
                <w:sz w:val="24"/>
                <w:szCs w:val="24"/>
              </w:rPr>
            </w:pPr>
            <w:r w:rsidRPr="00D647DA">
              <w:rPr>
                <w:rFonts w:ascii="Times New Roman" w:hAnsi="Times New Roman" w:cs="Times New Roman"/>
                <w:sz w:val="24"/>
                <w:szCs w:val="24"/>
              </w:rPr>
              <w:t>Аренда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39482D" w:rsidRPr="00F3347B" w:rsidRDefault="0039482D" w:rsidP="0039482D">
            <w:pPr>
              <w:pStyle w:val="ab"/>
              <w:spacing w:before="0" w:beforeAutospacing="0" w:after="0" w:afterAutospacing="0"/>
              <w:ind w:left="284"/>
            </w:pPr>
            <w:r w:rsidRPr="00F3347B">
              <w:t>Условия аренды (приобретения) участка</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39482D" w:rsidRPr="00F3347B" w:rsidRDefault="0039482D" w:rsidP="0039482D">
            <w:pPr>
              <w:pStyle w:val="ab"/>
              <w:spacing w:before="0" w:beforeAutospacing="0" w:after="0" w:afterAutospacing="0"/>
              <w:ind w:left="284"/>
            </w:pPr>
            <w:r w:rsidRPr="00F3347B">
              <w:t>Расчетная стоимость аренды</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39482D" w:rsidRPr="00F3347B" w:rsidRDefault="0039482D" w:rsidP="0039482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39482D" w:rsidRPr="00F3347B" w:rsidRDefault="0039482D" w:rsidP="0039482D">
            <w:pPr>
              <w:pStyle w:val="ab"/>
              <w:spacing w:before="0" w:beforeAutospacing="0" w:after="0" w:afterAutospacing="0"/>
              <w:ind w:left="284"/>
            </w:pPr>
            <w:r w:rsidRPr="00F3347B">
              <w:rPr>
                <w:b/>
                <w:bCs/>
              </w:rPr>
              <w:t>Описание земельного участка:</w:t>
            </w:r>
          </w:p>
        </w:tc>
        <w:tc>
          <w:tcPr>
            <w:tcW w:w="5812" w:type="dxa"/>
          </w:tcPr>
          <w:p w:rsidR="0039482D" w:rsidRPr="00ED4778" w:rsidRDefault="0039482D" w:rsidP="0039482D">
            <w:pPr>
              <w:rPr>
                <w:rFonts w:ascii="Times New Roman" w:hAnsi="Times New Roman" w:cs="Times New Roman"/>
                <w:sz w:val="24"/>
                <w:szCs w:val="24"/>
              </w:rPr>
            </w:pPr>
            <w:r w:rsidRPr="00ED4778">
              <w:rPr>
                <w:rFonts w:ascii="Times New Roman" w:hAnsi="Times New Roman" w:cs="Times New Roman"/>
                <w:sz w:val="24"/>
                <w:szCs w:val="24"/>
              </w:rP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39482D" w:rsidRPr="00F3347B" w:rsidRDefault="0039482D" w:rsidP="0039482D">
            <w:pPr>
              <w:pStyle w:val="ab"/>
              <w:spacing w:before="0" w:beforeAutospacing="0" w:after="0" w:afterAutospacing="0"/>
              <w:ind w:left="284"/>
            </w:pPr>
            <w:r w:rsidRPr="00F3347B">
              <w:t>Площадь земельного участка, га</w:t>
            </w:r>
          </w:p>
        </w:tc>
        <w:tc>
          <w:tcPr>
            <w:tcW w:w="5812" w:type="dxa"/>
          </w:tcPr>
          <w:p w:rsidR="0039482D" w:rsidRPr="00ED4778" w:rsidRDefault="0039482D" w:rsidP="0039482D">
            <w:pPr>
              <w:pStyle w:val="ab"/>
              <w:shd w:val="clear" w:color="auto" w:fill="FFFFFF"/>
              <w:spacing w:before="0" w:beforeAutospacing="0" w:after="0" w:afterAutospacing="0"/>
            </w:pPr>
            <w:r w:rsidRPr="00ED4778">
              <w:t>1,5 га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39482D" w:rsidRPr="00F3347B" w:rsidRDefault="0039482D" w:rsidP="0039482D">
            <w:pPr>
              <w:pStyle w:val="ab"/>
              <w:spacing w:before="0" w:beforeAutospacing="0" w:after="0" w:afterAutospacing="0"/>
              <w:ind w:left="284"/>
            </w:pPr>
            <w:r w:rsidRPr="00F3347B">
              <w:t>Форма земельного участка</w:t>
            </w:r>
          </w:p>
        </w:tc>
        <w:tc>
          <w:tcPr>
            <w:tcW w:w="5812" w:type="dxa"/>
          </w:tcPr>
          <w:p w:rsidR="0039482D" w:rsidRPr="00ED4778" w:rsidRDefault="0039482D" w:rsidP="0039482D">
            <w:pPr>
              <w:pStyle w:val="ab"/>
              <w:shd w:val="clear" w:color="auto" w:fill="FFFFFF"/>
              <w:spacing w:before="0" w:beforeAutospacing="0" w:after="0" w:afterAutospacing="0"/>
            </w:pPr>
            <w:r w:rsidRPr="00ED4778">
              <w:t>Участок неправильной формы</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39482D" w:rsidRPr="00F3347B" w:rsidRDefault="0039482D" w:rsidP="0039482D">
            <w:pPr>
              <w:pStyle w:val="ab"/>
              <w:spacing w:before="0" w:beforeAutospacing="0" w:after="0" w:afterAutospacing="0"/>
              <w:ind w:left="284"/>
            </w:pPr>
            <w:r w:rsidRPr="00F3347B">
              <w:t>Размеры земельного участка: длина и ширина</w:t>
            </w:r>
            <w:r>
              <w:t>, м</w:t>
            </w:r>
          </w:p>
        </w:tc>
        <w:tc>
          <w:tcPr>
            <w:tcW w:w="5812" w:type="dxa"/>
          </w:tcPr>
          <w:p w:rsidR="0039482D" w:rsidRPr="00ED4778"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39482D" w:rsidRPr="00F3347B" w:rsidRDefault="0039482D" w:rsidP="0039482D">
            <w:pPr>
              <w:pStyle w:val="ab"/>
              <w:spacing w:before="0" w:beforeAutospacing="0" w:after="0" w:afterAutospacing="0"/>
              <w:ind w:left="284"/>
            </w:pPr>
            <w:r w:rsidRPr="00F3347B">
              <w:t>Ограничения по высоте</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39482D" w:rsidRPr="00F3347B" w:rsidRDefault="0039482D" w:rsidP="0039482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39482D" w:rsidRPr="00F3347B" w:rsidRDefault="0039482D" w:rsidP="0039482D">
            <w:pPr>
              <w:pStyle w:val="ab"/>
              <w:spacing w:before="0" w:beforeAutospacing="0" w:after="0" w:afterAutospacing="0"/>
              <w:ind w:left="284"/>
            </w:pPr>
            <w:r w:rsidRPr="00F3347B">
              <w:t xml:space="preserve">Категория земель </w:t>
            </w:r>
          </w:p>
        </w:tc>
        <w:tc>
          <w:tcPr>
            <w:tcW w:w="5812" w:type="dxa"/>
          </w:tcPr>
          <w:p w:rsidR="0039482D" w:rsidRPr="00ED4778" w:rsidRDefault="0039482D" w:rsidP="0039482D">
            <w:pPr>
              <w:pStyle w:val="ab"/>
              <w:shd w:val="clear" w:color="auto" w:fill="FFFFFF"/>
              <w:spacing w:before="0" w:beforeAutospacing="0" w:after="0" w:afterAutospacing="0"/>
            </w:pPr>
            <w:r>
              <w:t>Земли населенных пунктов</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39482D" w:rsidRPr="00F3347B" w:rsidRDefault="0039482D" w:rsidP="0039482D">
            <w:pPr>
              <w:pStyle w:val="ab"/>
              <w:spacing w:before="0" w:beforeAutospacing="0" w:after="0" w:afterAutospacing="0"/>
              <w:ind w:left="284"/>
            </w:pPr>
            <w:r w:rsidRPr="00F3347B">
              <w:t xml:space="preserve">Функциональная зона </w:t>
            </w:r>
          </w:p>
        </w:tc>
        <w:tc>
          <w:tcPr>
            <w:tcW w:w="5812" w:type="dxa"/>
          </w:tcPr>
          <w:p w:rsidR="0039482D" w:rsidRPr="00ED4778"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39482D" w:rsidRPr="00F3347B" w:rsidRDefault="0039482D" w:rsidP="0039482D">
            <w:pPr>
              <w:pStyle w:val="ab"/>
              <w:spacing w:before="0" w:beforeAutospacing="0" w:after="0" w:afterAutospacing="0"/>
              <w:ind w:left="284"/>
            </w:pPr>
            <w:r w:rsidRPr="00F3347B">
              <w:t>Существующие строения на территории участка</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39482D" w:rsidRPr="00F3347B" w:rsidRDefault="0039482D" w:rsidP="0039482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lastRenderedPageBreak/>
              <w:t>1.3.10</w:t>
            </w:r>
          </w:p>
        </w:tc>
        <w:tc>
          <w:tcPr>
            <w:tcW w:w="7796" w:type="dxa"/>
          </w:tcPr>
          <w:p w:rsidR="0039482D" w:rsidRPr="00F3347B" w:rsidRDefault="0039482D" w:rsidP="0039482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39482D" w:rsidRPr="00ED4778"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39482D" w:rsidRPr="00F3347B" w:rsidRDefault="0039482D" w:rsidP="0039482D">
            <w:pPr>
              <w:pStyle w:val="ab"/>
              <w:spacing w:before="0" w:beforeAutospacing="0" w:after="0" w:afterAutospacing="0"/>
              <w:ind w:left="284"/>
            </w:pPr>
            <w:r w:rsidRPr="00F3347B">
              <w:t xml:space="preserve">Рельеф земельного участка </w:t>
            </w:r>
          </w:p>
        </w:tc>
        <w:tc>
          <w:tcPr>
            <w:tcW w:w="5812" w:type="dxa"/>
          </w:tcPr>
          <w:p w:rsidR="0039482D" w:rsidRPr="00ED4778" w:rsidRDefault="0039482D" w:rsidP="0039482D">
            <w:pPr>
              <w:pStyle w:val="ab"/>
              <w:shd w:val="clear" w:color="auto" w:fill="FFFFFF"/>
              <w:spacing w:before="0" w:beforeAutospacing="0" w:after="0" w:afterAutospacing="0"/>
            </w:pPr>
            <w:r>
              <w:t>Горизонтальная поверхность</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1.3.12</w:t>
            </w:r>
          </w:p>
        </w:tc>
        <w:tc>
          <w:tcPr>
            <w:tcW w:w="7796" w:type="dxa"/>
          </w:tcPr>
          <w:p w:rsidR="0039482D" w:rsidRPr="00F3347B" w:rsidRDefault="0039482D" w:rsidP="0039482D">
            <w:pPr>
              <w:pStyle w:val="ab"/>
              <w:spacing w:before="0" w:beforeAutospacing="0" w:after="0" w:afterAutospacing="0"/>
              <w:ind w:left="284"/>
            </w:pPr>
            <w:r w:rsidRPr="00F3347B">
              <w:t>Вид грунта</w:t>
            </w:r>
          </w:p>
        </w:tc>
        <w:tc>
          <w:tcPr>
            <w:tcW w:w="5812" w:type="dxa"/>
          </w:tcPr>
          <w:p w:rsidR="0039482D" w:rsidRPr="00ED4778"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39482D" w:rsidRPr="00F3347B" w:rsidRDefault="0039482D" w:rsidP="0039482D">
            <w:pPr>
              <w:pStyle w:val="ab"/>
              <w:spacing w:before="0" w:beforeAutospacing="0" w:after="0" w:afterAutospacing="0"/>
              <w:ind w:left="284"/>
            </w:pPr>
            <w:r w:rsidRPr="00F3347B">
              <w:t>Глубина промерзания, м</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39482D" w:rsidRPr="00F3347B" w:rsidRDefault="0039482D" w:rsidP="0039482D">
            <w:pPr>
              <w:pStyle w:val="ab"/>
              <w:spacing w:before="0" w:beforeAutospacing="0" w:after="0" w:afterAutospacing="0"/>
              <w:ind w:left="284"/>
            </w:pPr>
            <w:r w:rsidRPr="00F3347B">
              <w:t>Уровень грунтовых вод, м</w:t>
            </w:r>
          </w:p>
        </w:tc>
        <w:tc>
          <w:tcPr>
            <w:tcW w:w="5812" w:type="dxa"/>
          </w:tcPr>
          <w:p w:rsidR="0039482D" w:rsidRPr="0072619A" w:rsidRDefault="0039482D" w:rsidP="0039482D">
            <w:pPr>
              <w:pStyle w:val="ab"/>
              <w:shd w:val="clear" w:color="auto" w:fill="FFFFFF"/>
              <w:spacing w:before="0" w:beforeAutospacing="0" w:after="0" w:afterAutospacing="0"/>
            </w:pPr>
            <w:r>
              <w:t>Не высокий</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Pr>
                <w:rFonts w:ascii="Times New Roman" w:hAnsi="Times New Roman" w:cs="Times New Roman"/>
              </w:rPr>
              <w:t>1.3.15</w:t>
            </w:r>
          </w:p>
        </w:tc>
        <w:tc>
          <w:tcPr>
            <w:tcW w:w="7796" w:type="dxa"/>
          </w:tcPr>
          <w:p w:rsidR="0039482D" w:rsidRPr="00F3347B" w:rsidRDefault="0039482D" w:rsidP="0039482D">
            <w:pPr>
              <w:pStyle w:val="ab"/>
              <w:spacing w:before="0" w:beforeAutospacing="0" w:after="0" w:afterAutospacing="0"/>
              <w:ind w:left="284"/>
            </w:pPr>
            <w:r w:rsidRPr="00F3347B">
              <w:t>Возможность затопления во время паводков</w:t>
            </w:r>
          </w:p>
        </w:tc>
        <w:tc>
          <w:tcPr>
            <w:tcW w:w="5812" w:type="dxa"/>
          </w:tcPr>
          <w:p w:rsidR="0039482D" w:rsidRPr="0072619A" w:rsidRDefault="0039482D" w:rsidP="0039482D">
            <w:pPr>
              <w:pStyle w:val="ab"/>
              <w:shd w:val="clear" w:color="auto" w:fill="FFFFFF"/>
              <w:spacing w:before="0" w:beforeAutospacing="0" w:after="0" w:afterAutospacing="0"/>
              <w:rPr>
                <w:color w:val="000000"/>
                <w:sz w:val="22"/>
                <w:szCs w:val="22"/>
              </w:rPr>
            </w:pPr>
            <w:r>
              <w:t>Нет</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39482D" w:rsidRPr="00F3347B" w:rsidRDefault="0039482D" w:rsidP="0039482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39482D" w:rsidRPr="00F3347B" w:rsidRDefault="0039482D" w:rsidP="0039482D">
            <w:pPr>
              <w:pStyle w:val="ab"/>
              <w:spacing w:before="0" w:beforeAutospacing="0" w:after="0" w:afterAutospacing="0"/>
              <w:ind w:left="284"/>
            </w:pPr>
            <w:r w:rsidRPr="00F3347B">
              <w:t>Расстояние до ближайших жилых домов (км)</w:t>
            </w:r>
          </w:p>
        </w:tc>
        <w:tc>
          <w:tcPr>
            <w:tcW w:w="5812" w:type="dxa"/>
          </w:tcPr>
          <w:p w:rsidR="0039482D" w:rsidRPr="0072619A" w:rsidRDefault="0039482D" w:rsidP="0039482D">
            <w:pPr>
              <w:pStyle w:val="ab"/>
              <w:shd w:val="clear" w:color="auto" w:fill="FFFFFF"/>
              <w:spacing w:before="0" w:beforeAutospacing="0" w:after="0" w:afterAutospacing="0"/>
            </w:pPr>
            <w:r>
              <w:t>500м</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39482D" w:rsidRPr="00F3347B" w:rsidRDefault="0039482D" w:rsidP="0039482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39482D" w:rsidRPr="00F3347B" w:rsidRDefault="0039482D" w:rsidP="0039482D">
            <w:pPr>
              <w:pStyle w:val="ab"/>
              <w:spacing w:before="0" w:beforeAutospacing="0" w:after="0" w:afterAutospacing="0"/>
              <w:ind w:left="284"/>
            </w:pPr>
            <w:r w:rsidRPr="00F3347B">
              <w:t>Ограничения использования участка</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39482D" w:rsidRPr="00F3347B" w:rsidRDefault="0039482D" w:rsidP="0039482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39482D" w:rsidRPr="0072619A"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39482D" w:rsidRPr="00F3347B" w:rsidRDefault="0039482D" w:rsidP="0039482D">
            <w:pPr>
              <w:pStyle w:val="ab"/>
              <w:spacing w:before="0" w:beforeAutospacing="0" w:after="0" w:afterAutospacing="0"/>
              <w:ind w:left="284"/>
            </w:pPr>
            <w:r w:rsidRPr="00F3347B">
              <w:rPr>
                <w:b/>
                <w:bCs/>
              </w:rPr>
              <w:t>Текущее использование площадки</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39482D" w:rsidRPr="00F3347B" w:rsidRDefault="0039482D" w:rsidP="0039482D">
            <w:pPr>
              <w:pStyle w:val="ab"/>
              <w:spacing w:before="0" w:beforeAutospacing="0" w:after="0" w:afterAutospacing="0"/>
              <w:ind w:left="284"/>
            </w:pPr>
            <w:r w:rsidRPr="00F3347B">
              <w:rPr>
                <w:b/>
                <w:bCs/>
              </w:rPr>
              <w:t>История использования площадки</w:t>
            </w:r>
          </w:p>
        </w:tc>
        <w:tc>
          <w:tcPr>
            <w:tcW w:w="5812" w:type="dxa"/>
          </w:tcPr>
          <w:p w:rsidR="0039482D" w:rsidRPr="0072619A" w:rsidRDefault="0039482D" w:rsidP="0039482D">
            <w:pPr>
              <w:pStyle w:val="ab"/>
              <w:shd w:val="clear" w:color="auto" w:fill="FFFFFF"/>
              <w:spacing w:before="0" w:beforeAutospacing="0" w:after="0" w:afterAutospacing="0"/>
            </w:pPr>
            <w:r>
              <w:t>Бывший кооператив им. Суворова</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(км)</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7796"/>
        <w:gridCol w:w="5812"/>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2.1</w:t>
            </w:r>
          </w:p>
        </w:tc>
        <w:tc>
          <w:tcPr>
            <w:tcW w:w="7796" w:type="dxa"/>
          </w:tcPr>
          <w:p w:rsidR="0039482D" w:rsidRPr="00A35C08" w:rsidRDefault="0039482D" w:rsidP="0039482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812" w:type="dxa"/>
          </w:tcPr>
          <w:p w:rsidR="0039482D" w:rsidRPr="0072619A" w:rsidRDefault="0039482D" w:rsidP="0039482D">
            <w:pPr>
              <w:pStyle w:val="ab"/>
              <w:shd w:val="clear" w:color="auto" w:fill="FFFFFF"/>
              <w:spacing w:before="0" w:beforeAutospacing="0" w:after="0" w:afterAutospacing="0"/>
            </w:pPr>
            <w:r>
              <w:t>г.Белгород – 60 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2.2</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субъекта Российской Федерации</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2.3</w:t>
            </w:r>
          </w:p>
        </w:tc>
        <w:tc>
          <w:tcPr>
            <w:tcW w:w="7796" w:type="dxa"/>
          </w:tcPr>
          <w:p w:rsidR="0039482D" w:rsidRPr="00A35C08" w:rsidRDefault="0039482D" w:rsidP="0039482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812" w:type="dxa"/>
          </w:tcPr>
          <w:p w:rsidR="0039482D" w:rsidRPr="0072619A" w:rsidRDefault="0039482D" w:rsidP="0039482D">
            <w:pPr>
              <w:pStyle w:val="ab"/>
              <w:shd w:val="clear" w:color="auto" w:fill="FFFFFF"/>
              <w:spacing w:before="0" w:beforeAutospacing="0" w:after="0" w:afterAutospacing="0"/>
            </w:pPr>
            <w:r>
              <w:t>п.Борисовка – 15 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2.4</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муниципального образования</w:t>
            </w:r>
          </w:p>
        </w:tc>
        <w:tc>
          <w:tcPr>
            <w:tcW w:w="5812" w:type="dxa"/>
          </w:tcPr>
          <w:p w:rsidR="0039482D" w:rsidRPr="0072619A" w:rsidRDefault="0039482D" w:rsidP="0039482D">
            <w:pPr>
              <w:pStyle w:val="ab"/>
              <w:shd w:val="clear" w:color="auto" w:fill="FFFFFF"/>
              <w:spacing w:before="0" w:beforeAutospacing="0" w:after="0" w:afterAutospacing="0"/>
            </w:pPr>
            <w:r>
              <w:t>-</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2.5</w:t>
            </w:r>
          </w:p>
        </w:tc>
        <w:tc>
          <w:tcPr>
            <w:tcW w:w="7796" w:type="dxa"/>
          </w:tcPr>
          <w:p w:rsidR="0039482D" w:rsidRPr="00A35C08" w:rsidRDefault="0039482D" w:rsidP="0039482D">
            <w:pPr>
              <w:pStyle w:val="ab"/>
              <w:spacing w:before="0" w:beforeAutospacing="0" w:after="0" w:afterAutospacing="0"/>
              <w:ind w:left="284"/>
            </w:pPr>
            <w:r w:rsidRPr="00A35C08">
              <w:t>от центра ближайшего населенного пункта</w:t>
            </w:r>
          </w:p>
        </w:tc>
        <w:tc>
          <w:tcPr>
            <w:tcW w:w="5812" w:type="dxa"/>
          </w:tcPr>
          <w:p w:rsidR="0039482D" w:rsidRPr="0072619A" w:rsidRDefault="0039482D" w:rsidP="0039482D">
            <w:pPr>
              <w:pStyle w:val="ab"/>
              <w:shd w:val="clear" w:color="auto" w:fill="FFFFFF"/>
              <w:spacing w:before="0" w:beforeAutospacing="0" w:after="0" w:afterAutospacing="0"/>
            </w:pPr>
            <w:r>
              <w:t>с.Байцуры -2, с.Грузское – 7</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2.6</w:t>
            </w:r>
          </w:p>
        </w:tc>
        <w:tc>
          <w:tcPr>
            <w:tcW w:w="7796" w:type="dxa"/>
          </w:tcPr>
          <w:p w:rsidR="0039482D" w:rsidRPr="00A35C08" w:rsidRDefault="0039482D" w:rsidP="0039482D">
            <w:pPr>
              <w:pStyle w:val="ab"/>
              <w:spacing w:before="0" w:beforeAutospacing="0" w:after="0" w:afterAutospacing="0"/>
              <w:ind w:left="284"/>
            </w:pPr>
            <w:r w:rsidRPr="00A35C08">
              <w:t>от ближайших автомагистралей и автомобильных дорог</w:t>
            </w:r>
          </w:p>
        </w:tc>
        <w:tc>
          <w:tcPr>
            <w:tcW w:w="5812" w:type="dxa"/>
          </w:tcPr>
          <w:p w:rsidR="0039482D" w:rsidRPr="0072619A" w:rsidRDefault="0039482D" w:rsidP="0039482D">
            <w:pPr>
              <w:pStyle w:val="ab"/>
              <w:shd w:val="clear" w:color="auto" w:fill="FFFFFF"/>
              <w:spacing w:before="0" w:beforeAutospacing="0" w:after="0" w:afterAutospacing="0"/>
            </w:pPr>
            <w:r>
              <w:t>Е 105, М-2 «Крым» - 30; Р 186 «Белгород – граница Украины» - 10</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2.7</w:t>
            </w:r>
          </w:p>
        </w:tc>
        <w:tc>
          <w:tcPr>
            <w:tcW w:w="7796" w:type="dxa"/>
          </w:tcPr>
          <w:p w:rsidR="0039482D" w:rsidRPr="00A35C08" w:rsidRDefault="0039482D" w:rsidP="0039482D">
            <w:pPr>
              <w:pStyle w:val="ab"/>
              <w:spacing w:before="0" w:beforeAutospacing="0" w:after="0" w:afterAutospacing="0"/>
              <w:ind w:left="284"/>
            </w:pPr>
            <w:r w:rsidRPr="00A35C08">
              <w:t>от ближайшей железнодорожной станции</w:t>
            </w:r>
          </w:p>
        </w:tc>
        <w:tc>
          <w:tcPr>
            <w:tcW w:w="5812" w:type="dxa"/>
          </w:tcPr>
          <w:p w:rsidR="0039482D" w:rsidRPr="0072619A" w:rsidRDefault="0039482D" w:rsidP="0039482D">
            <w:pPr>
              <w:pStyle w:val="ab"/>
              <w:shd w:val="clear" w:color="auto" w:fill="FFFFFF"/>
              <w:spacing w:before="0" w:beforeAutospacing="0" w:after="0" w:afterAutospacing="0"/>
            </w:pPr>
            <w:r>
              <w:t>20</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7875"/>
        <w:gridCol w:w="5733"/>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39482D" w:rsidRPr="00F3347B" w:rsidRDefault="0039482D" w:rsidP="0039482D">
            <w:pPr>
              <w:pStyle w:val="ab"/>
              <w:spacing w:before="0" w:beforeAutospacing="0" w:after="0" w:afterAutospacing="0"/>
            </w:pPr>
            <w:r>
              <w:t>Автодорога, покрытие – асфальт, двухполосная</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rPr>
              <w:t>Железнодорожное сообщение</w:t>
            </w:r>
            <w:r>
              <w:rPr>
                <w:rFonts w:ascii="Times New Roman" w:hAnsi="Times New Roman" w:cs="Times New Roman"/>
                <w:b/>
              </w:rPr>
              <w:t xml:space="preserve">                                                                                      </w:t>
            </w:r>
            <w:r>
              <w:rPr>
                <w:rFonts w:ascii="Times New Roman" w:hAnsi="Times New Roman" w:cs="Times New Roman"/>
              </w:rPr>
              <w:t>Н</w:t>
            </w:r>
            <w:r w:rsidRPr="00132C24">
              <w:rPr>
                <w:rFonts w:ascii="Times New Roman" w:hAnsi="Times New Roman" w:cs="Times New Roman"/>
              </w:rPr>
              <w:t>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lastRenderedPageBreak/>
              <w:t>3.2.1</w:t>
            </w:r>
          </w:p>
        </w:tc>
        <w:tc>
          <w:tcPr>
            <w:tcW w:w="7875" w:type="dxa"/>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rPr>
              <w:t>Описание железнодорожных подъездных путей (тип, протяженность, другое); при их отсутствии - информация о возможности строительства ветки от ближайшей железной дороги, расстояние до точки, откуда возможно ответвление</w:t>
            </w:r>
          </w:p>
        </w:tc>
        <w:tc>
          <w:tcPr>
            <w:tcW w:w="5733" w:type="dxa"/>
          </w:tcPr>
          <w:p w:rsidR="0039482D" w:rsidRPr="00132C24" w:rsidRDefault="0039482D" w:rsidP="0039482D">
            <w:pPr>
              <w:ind w:left="284"/>
              <w:rPr>
                <w:rFonts w:ascii="Times New Roman" w:hAnsi="Times New Roman" w:cs="Times New Roman"/>
              </w:rPr>
            </w:pPr>
            <w:r w:rsidRPr="00132C24">
              <w:rPr>
                <w:rFonts w:ascii="Times New Roman" w:hAnsi="Times New Roman" w:cs="Times New Roman"/>
              </w:rPr>
              <w:t>Станция Хотмыжск – 20км.</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3.3</w:t>
            </w:r>
          </w:p>
        </w:tc>
        <w:tc>
          <w:tcPr>
            <w:tcW w:w="13608" w:type="dxa"/>
            <w:gridSpan w:val="2"/>
          </w:tcPr>
          <w:p w:rsidR="0039482D" w:rsidRPr="00F3347B" w:rsidRDefault="0039482D" w:rsidP="0039482D">
            <w:pPr>
              <w:ind w:left="284"/>
              <w:rPr>
                <w:rFonts w:ascii="Times New Roman" w:hAnsi="Times New Roman" w:cs="Times New Roman"/>
                <w:b/>
              </w:rPr>
            </w:pPr>
            <w:r w:rsidRPr="00F3347B">
              <w:rPr>
                <w:rFonts w:ascii="Times New Roman" w:hAnsi="Times New Roman" w:cs="Times New Roman"/>
                <w:b/>
              </w:rPr>
              <w:t>Иное сообщение</w:t>
            </w:r>
            <w:r>
              <w:rPr>
                <w:rFonts w:ascii="Times New Roman" w:hAnsi="Times New Roman" w:cs="Times New Roman"/>
                <w:b/>
              </w:rPr>
              <w:t xml:space="preserve">                                                                                                               </w:t>
            </w:r>
            <w:r w:rsidRPr="00002922">
              <w:rPr>
                <w:rFonts w:ascii="Times New Roman" w:hAnsi="Times New Roman" w:cs="Times New Roman"/>
              </w:rPr>
              <w:t>Нет</w:t>
            </w:r>
          </w:p>
        </w:tc>
      </w:tr>
    </w:tbl>
    <w:p w:rsidR="0039482D" w:rsidRDefault="0039482D" w:rsidP="0039482D">
      <w:pPr>
        <w:spacing w:after="0" w:line="240" w:lineRule="auto"/>
        <w:rPr>
          <w:rFonts w:ascii="Times New Roman" w:hAnsi="Times New Roman" w:cs="Times New Roman"/>
          <w:b/>
        </w:rPr>
      </w:pPr>
    </w:p>
    <w:p w:rsidR="0039482D" w:rsidRPr="00F3347B"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1701"/>
        <w:gridCol w:w="1276"/>
        <w:gridCol w:w="1577"/>
        <w:gridCol w:w="1258"/>
        <w:gridCol w:w="1134"/>
        <w:gridCol w:w="1701"/>
        <w:gridCol w:w="1276"/>
        <w:gridCol w:w="1701"/>
        <w:gridCol w:w="1984"/>
      </w:tblGrid>
      <w:tr w:rsidR="0039482D" w:rsidRPr="00F3347B" w:rsidTr="0039482D">
        <w:tc>
          <w:tcPr>
            <w:tcW w:w="817" w:type="dxa"/>
          </w:tcPr>
          <w:p w:rsidR="0039482D" w:rsidRPr="00F3347B" w:rsidRDefault="0039482D" w:rsidP="0039482D">
            <w:pPr>
              <w:ind w:left="284"/>
              <w:jc w:val="center"/>
              <w:rPr>
                <w:rFonts w:ascii="Times New Roman" w:hAnsi="Times New Roman" w:cs="Times New Roman"/>
                <w:b/>
              </w:rPr>
            </w:pPr>
          </w:p>
        </w:tc>
        <w:tc>
          <w:tcPr>
            <w:tcW w:w="1701" w:type="dxa"/>
          </w:tcPr>
          <w:p w:rsidR="0039482D" w:rsidRPr="00F3347B" w:rsidRDefault="0039482D" w:rsidP="0039482D">
            <w:pPr>
              <w:pStyle w:val="ab"/>
              <w:spacing w:before="0" w:beforeAutospacing="0" w:after="0" w:afterAutospacing="0"/>
              <w:ind w:left="-108"/>
              <w:jc w:val="center"/>
            </w:pPr>
            <w:r w:rsidRPr="00F3347B">
              <w:rPr>
                <w:bCs/>
              </w:rPr>
              <w:t>Наименование здания, сооружения</w:t>
            </w:r>
          </w:p>
          <w:p w:rsidR="0039482D" w:rsidRPr="00F3347B" w:rsidRDefault="0039482D" w:rsidP="0039482D">
            <w:pPr>
              <w:pStyle w:val="ab"/>
              <w:spacing w:before="0" w:beforeAutospacing="0" w:after="0" w:afterAutospacing="0"/>
              <w:ind w:left="284"/>
              <w:jc w:val="center"/>
            </w:pPr>
          </w:p>
        </w:tc>
        <w:tc>
          <w:tcPr>
            <w:tcW w:w="1276" w:type="dxa"/>
          </w:tcPr>
          <w:p w:rsidR="0039482D" w:rsidRDefault="0039482D" w:rsidP="0039482D">
            <w:pPr>
              <w:pStyle w:val="ab"/>
              <w:spacing w:before="0" w:beforeAutospacing="0" w:after="0" w:afterAutospacing="0"/>
              <w:ind w:left="-108"/>
              <w:jc w:val="center"/>
              <w:rPr>
                <w:bCs/>
              </w:rPr>
            </w:pPr>
            <w:r w:rsidRPr="00F3347B">
              <w:rPr>
                <w:bCs/>
              </w:rPr>
              <w:t xml:space="preserve">Площадь, </w:t>
            </w:r>
          </w:p>
          <w:p w:rsidR="0039482D" w:rsidRPr="00F3347B" w:rsidRDefault="0039482D" w:rsidP="0039482D">
            <w:pPr>
              <w:pStyle w:val="ab"/>
              <w:spacing w:before="0" w:beforeAutospacing="0" w:after="0" w:afterAutospacing="0"/>
              <w:ind w:left="-108"/>
              <w:jc w:val="center"/>
            </w:pPr>
            <w:r w:rsidRPr="00F3347B">
              <w:rPr>
                <w:bCs/>
              </w:rPr>
              <w:t>кв. м</w:t>
            </w:r>
          </w:p>
          <w:p w:rsidR="0039482D" w:rsidRPr="00F3347B" w:rsidRDefault="0039482D" w:rsidP="0039482D">
            <w:pPr>
              <w:pStyle w:val="ab"/>
              <w:spacing w:before="0" w:beforeAutospacing="0" w:after="0" w:afterAutospacing="0"/>
              <w:ind w:left="284"/>
              <w:jc w:val="center"/>
            </w:pPr>
          </w:p>
        </w:tc>
        <w:tc>
          <w:tcPr>
            <w:tcW w:w="1577" w:type="dxa"/>
          </w:tcPr>
          <w:p w:rsidR="0039482D" w:rsidRPr="00F3347B" w:rsidRDefault="0039482D" w:rsidP="0039482D">
            <w:pPr>
              <w:pStyle w:val="ab"/>
              <w:spacing w:before="0" w:beforeAutospacing="0" w:after="0" w:afterAutospacing="0"/>
              <w:ind w:left="-45"/>
              <w:jc w:val="center"/>
            </w:pPr>
            <w:r w:rsidRPr="00F3347B">
              <w:rPr>
                <w:bCs/>
              </w:rPr>
              <w:t>Длина, ширина, сетка колонн</w:t>
            </w:r>
          </w:p>
        </w:tc>
        <w:tc>
          <w:tcPr>
            <w:tcW w:w="1258" w:type="dxa"/>
          </w:tcPr>
          <w:p w:rsidR="0039482D" w:rsidRPr="00F3347B" w:rsidRDefault="0039482D" w:rsidP="0039482D">
            <w:pPr>
              <w:pStyle w:val="ab"/>
              <w:spacing w:before="0" w:beforeAutospacing="0" w:after="0" w:afterAutospacing="0"/>
              <w:ind w:left="-126"/>
              <w:jc w:val="center"/>
            </w:pPr>
            <w:r w:rsidRPr="00F3347B">
              <w:rPr>
                <w:bCs/>
              </w:rPr>
              <w:t>Этажность</w:t>
            </w:r>
          </w:p>
          <w:p w:rsidR="0039482D" w:rsidRPr="00F3347B" w:rsidRDefault="0039482D" w:rsidP="0039482D">
            <w:pPr>
              <w:pStyle w:val="ab"/>
              <w:spacing w:before="0" w:beforeAutospacing="0" w:after="0" w:afterAutospacing="0"/>
              <w:ind w:left="284"/>
              <w:jc w:val="center"/>
            </w:pPr>
          </w:p>
        </w:tc>
        <w:tc>
          <w:tcPr>
            <w:tcW w:w="1134" w:type="dxa"/>
          </w:tcPr>
          <w:p w:rsidR="0039482D" w:rsidRPr="00F3347B" w:rsidRDefault="0039482D" w:rsidP="0039482D">
            <w:pPr>
              <w:pStyle w:val="ab"/>
              <w:spacing w:before="0" w:beforeAutospacing="0" w:after="0" w:afterAutospacing="0"/>
              <w:ind w:left="-172"/>
              <w:jc w:val="center"/>
            </w:pPr>
            <w:r w:rsidRPr="00F3347B">
              <w:rPr>
                <w:bCs/>
              </w:rPr>
              <w:t>Высота этажа, м</w:t>
            </w:r>
          </w:p>
        </w:tc>
        <w:tc>
          <w:tcPr>
            <w:tcW w:w="1701" w:type="dxa"/>
          </w:tcPr>
          <w:p w:rsidR="0039482D" w:rsidRPr="00F3347B" w:rsidRDefault="0039482D" w:rsidP="0039482D">
            <w:pPr>
              <w:pStyle w:val="ab"/>
              <w:spacing w:before="0" w:beforeAutospacing="0" w:after="0" w:afterAutospacing="0"/>
              <w:ind w:left="-156"/>
              <w:jc w:val="center"/>
            </w:pPr>
            <w:r w:rsidRPr="00F3347B">
              <w:rPr>
                <w:bCs/>
              </w:rPr>
              <w:t>Строительный материал конструкций</w:t>
            </w:r>
          </w:p>
          <w:p w:rsidR="0039482D" w:rsidRPr="00F3347B" w:rsidRDefault="0039482D" w:rsidP="0039482D">
            <w:pPr>
              <w:pStyle w:val="ab"/>
              <w:spacing w:before="0" w:beforeAutospacing="0" w:after="0" w:afterAutospacing="0"/>
              <w:ind w:left="284"/>
              <w:jc w:val="center"/>
            </w:pPr>
          </w:p>
        </w:tc>
        <w:tc>
          <w:tcPr>
            <w:tcW w:w="1276" w:type="dxa"/>
          </w:tcPr>
          <w:p w:rsidR="0039482D" w:rsidRPr="00F3347B" w:rsidRDefault="0039482D" w:rsidP="0039482D">
            <w:pPr>
              <w:pStyle w:val="ab"/>
              <w:spacing w:before="0" w:beforeAutospacing="0" w:after="0" w:afterAutospacing="0"/>
              <w:ind w:left="-108"/>
              <w:jc w:val="center"/>
            </w:pPr>
            <w:r w:rsidRPr="00F3347B">
              <w:rPr>
                <w:bCs/>
              </w:rPr>
              <w:t>Степень износа, %</w:t>
            </w:r>
          </w:p>
          <w:p w:rsidR="0039482D" w:rsidRPr="00F3347B" w:rsidRDefault="0039482D" w:rsidP="0039482D">
            <w:pPr>
              <w:pStyle w:val="ab"/>
              <w:spacing w:before="0" w:beforeAutospacing="0" w:after="0" w:afterAutospacing="0"/>
              <w:ind w:left="284"/>
              <w:jc w:val="center"/>
            </w:pPr>
          </w:p>
        </w:tc>
        <w:tc>
          <w:tcPr>
            <w:tcW w:w="1701" w:type="dxa"/>
          </w:tcPr>
          <w:p w:rsidR="0039482D" w:rsidRPr="00F3347B" w:rsidRDefault="0039482D" w:rsidP="0039482D">
            <w:pPr>
              <w:pStyle w:val="ab"/>
              <w:spacing w:before="0" w:beforeAutospacing="0" w:after="0" w:afterAutospacing="0"/>
              <w:ind w:left="-92"/>
              <w:jc w:val="center"/>
            </w:pPr>
            <w:r w:rsidRPr="00F3347B">
              <w:rPr>
                <w:bCs/>
              </w:rPr>
              <w:t>Возможность расширения</w:t>
            </w:r>
          </w:p>
          <w:p w:rsidR="0039482D" w:rsidRPr="00F3347B" w:rsidRDefault="0039482D" w:rsidP="0039482D">
            <w:pPr>
              <w:pStyle w:val="ab"/>
              <w:spacing w:before="0" w:beforeAutospacing="0" w:after="0" w:afterAutospacing="0"/>
              <w:ind w:left="284"/>
              <w:jc w:val="center"/>
            </w:pPr>
          </w:p>
        </w:tc>
        <w:tc>
          <w:tcPr>
            <w:tcW w:w="1984" w:type="dxa"/>
          </w:tcPr>
          <w:p w:rsidR="0039482D" w:rsidRDefault="0039482D" w:rsidP="0039482D">
            <w:pPr>
              <w:pStyle w:val="ab"/>
              <w:spacing w:before="0" w:beforeAutospacing="0" w:after="0" w:afterAutospacing="0"/>
              <w:ind w:left="-108"/>
              <w:jc w:val="center"/>
              <w:rPr>
                <w:bCs/>
              </w:rPr>
            </w:pPr>
            <w:r w:rsidRPr="00F3347B">
              <w:rPr>
                <w:bCs/>
              </w:rPr>
              <w:t xml:space="preserve">Использование </w:t>
            </w:r>
          </w:p>
          <w:p w:rsidR="0039482D" w:rsidRPr="00F3347B" w:rsidRDefault="0039482D" w:rsidP="0039482D">
            <w:pPr>
              <w:pStyle w:val="ab"/>
              <w:spacing w:before="0" w:beforeAutospacing="0" w:after="0" w:afterAutospacing="0"/>
              <w:ind w:left="-108"/>
              <w:jc w:val="center"/>
            </w:pPr>
            <w:r w:rsidRPr="00F3347B">
              <w:rPr>
                <w:bCs/>
              </w:rPr>
              <w:t>в настоящее время</w:t>
            </w:r>
          </w:p>
          <w:p w:rsidR="0039482D" w:rsidRPr="00F3347B" w:rsidRDefault="0039482D" w:rsidP="0039482D">
            <w:pPr>
              <w:pStyle w:val="ab"/>
              <w:spacing w:before="0" w:beforeAutospacing="0" w:after="0" w:afterAutospacing="0"/>
              <w:ind w:left="-108"/>
              <w:jc w:val="cente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39482D" w:rsidRPr="00F3347B" w:rsidRDefault="0039482D" w:rsidP="0039482D">
            <w:pPr>
              <w:pStyle w:val="ab"/>
              <w:shd w:val="clear" w:color="auto" w:fill="FFFFFF"/>
              <w:spacing w:before="0" w:beforeAutospacing="0" w:after="0" w:afterAutospacing="0"/>
              <w:ind w:left="284" w:firstLine="17"/>
            </w:pPr>
          </w:p>
        </w:tc>
        <w:tc>
          <w:tcPr>
            <w:tcW w:w="1276" w:type="dxa"/>
          </w:tcPr>
          <w:p w:rsidR="0039482D" w:rsidRPr="00F3347B" w:rsidRDefault="0039482D" w:rsidP="0039482D">
            <w:pPr>
              <w:pStyle w:val="ab"/>
              <w:shd w:val="clear" w:color="auto" w:fill="FFFFFF"/>
              <w:spacing w:before="0" w:beforeAutospacing="0" w:after="0" w:afterAutospacing="0"/>
              <w:ind w:left="284"/>
            </w:pPr>
          </w:p>
        </w:tc>
        <w:tc>
          <w:tcPr>
            <w:tcW w:w="1577" w:type="dxa"/>
          </w:tcPr>
          <w:p w:rsidR="0039482D" w:rsidRPr="00F3347B" w:rsidRDefault="0039482D" w:rsidP="0039482D">
            <w:pPr>
              <w:pStyle w:val="ab"/>
              <w:shd w:val="clear" w:color="auto" w:fill="FFFFFF"/>
              <w:spacing w:before="0" w:beforeAutospacing="0" w:after="0" w:afterAutospacing="0"/>
              <w:ind w:left="284"/>
              <w:rPr>
                <w:sz w:val="10"/>
              </w:rPr>
            </w:pPr>
          </w:p>
        </w:tc>
        <w:tc>
          <w:tcPr>
            <w:tcW w:w="1258" w:type="dxa"/>
          </w:tcPr>
          <w:p w:rsidR="0039482D" w:rsidRPr="00F3347B" w:rsidRDefault="0039482D" w:rsidP="0039482D">
            <w:pPr>
              <w:pStyle w:val="ab"/>
              <w:shd w:val="clear" w:color="auto" w:fill="FFFFFF"/>
              <w:spacing w:before="0" w:beforeAutospacing="0" w:after="0" w:afterAutospacing="0"/>
              <w:ind w:left="284"/>
            </w:pPr>
          </w:p>
        </w:tc>
        <w:tc>
          <w:tcPr>
            <w:tcW w:w="1134" w:type="dxa"/>
          </w:tcPr>
          <w:p w:rsidR="0039482D" w:rsidRPr="00F3347B" w:rsidRDefault="0039482D" w:rsidP="0039482D">
            <w:pPr>
              <w:pStyle w:val="ab"/>
              <w:shd w:val="clear" w:color="auto" w:fill="FFFFFF"/>
              <w:spacing w:before="0" w:beforeAutospacing="0" w:after="0" w:afterAutospacing="0"/>
              <w:ind w:left="284"/>
              <w:rPr>
                <w:sz w:val="10"/>
              </w:rPr>
            </w:pPr>
          </w:p>
        </w:tc>
        <w:tc>
          <w:tcPr>
            <w:tcW w:w="1701" w:type="dxa"/>
          </w:tcPr>
          <w:p w:rsidR="0039482D" w:rsidRPr="00F3347B" w:rsidRDefault="0039482D" w:rsidP="0039482D">
            <w:pPr>
              <w:pStyle w:val="ab"/>
              <w:shd w:val="clear" w:color="auto" w:fill="FFFFFF"/>
              <w:spacing w:before="0" w:beforeAutospacing="0" w:after="0" w:afterAutospacing="0"/>
              <w:ind w:left="284"/>
            </w:pPr>
          </w:p>
        </w:tc>
        <w:tc>
          <w:tcPr>
            <w:tcW w:w="1276" w:type="dxa"/>
          </w:tcPr>
          <w:p w:rsidR="0039482D" w:rsidRPr="00F3347B" w:rsidRDefault="0039482D" w:rsidP="0039482D">
            <w:pPr>
              <w:pStyle w:val="ab"/>
              <w:shd w:val="clear" w:color="auto" w:fill="FFFFFF"/>
              <w:spacing w:before="0" w:beforeAutospacing="0" w:after="0" w:afterAutospacing="0"/>
              <w:ind w:left="284"/>
            </w:pPr>
          </w:p>
        </w:tc>
        <w:tc>
          <w:tcPr>
            <w:tcW w:w="1701" w:type="dxa"/>
          </w:tcPr>
          <w:p w:rsidR="0039482D" w:rsidRPr="00F3347B" w:rsidRDefault="0039482D" w:rsidP="0039482D">
            <w:pPr>
              <w:pStyle w:val="ab"/>
              <w:shd w:val="clear" w:color="auto" w:fill="FFFFFF"/>
              <w:spacing w:before="0" w:beforeAutospacing="0" w:after="0" w:afterAutospacing="0"/>
              <w:ind w:left="284"/>
            </w:pPr>
          </w:p>
        </w:tc>
        <w:tc>
          <w:tcPr>
            <w:tcW w:w="1984" w:type="dxa"/>
          </w:tcPr>
          <w:p w:rsidR="0039482D" w:rsidRPr="00F3347B" w:rsidRDefault="0039482D" w:rsidP="0039482D">
            <w:pPr>
              <w:pStyle w:val="ab"/>
              <w:shd w:val="clear" w:color="auto" w:fill="FFFFFF"/>
              <w:spacing w:before="0" w:beforeAutospacing="0" w:after="0" w:afterAutospacing="0"/>
              <w:ind w:left="-108"/>
            </w:pP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6521"/>
        <w:gridCol w:w="7087"/>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39482D" w:rsidRPr="00F3347B" w:rsidRDefault="0039482D" w:rsidP="0039482D">
            <w:pPr>
              <w:pStyle w:val="ab"/>
              <w:spacing w:before="0" w:beforeAutospacing="0" w:after="0" w:afterAutospacing="0"/>
              <w:ind w:left="284"/>
            </w:pPr>
            <w:r w:rsidRPr="00F3347B">
              <w:rPr>
                <w:b/>
                <w:bCs/>
              </w:rPr>
              <w:t>Тип коммуникации</w:t>
            </w:r>
          </w:p>
        </w:tc>
        <w:tc>
          <w:tcPr>
            <w:tcW w:w="7087" w:type="dxa"/>
          </w:tcPr>
          <w:p w:rsidR="0039482D" w:rsidRPr="00F3347B" w:rsidRDefault="0039482D" w:rsidP="0039482D">
            <w:pPr>
              <w:pStyle w:val="ab"/>
              <w:spacing w:before="0" w:beforeAutospacing="0" w:after="0" w:afterAutospacing="0"/>
              <w:ind w:left="284"/>
            </w:pPr>
            <w:r w:rsidRPr="00F3347B">
              <w:rPr>
                <w:b/>
                <w:bCs/>
              </w:rPr>
              <w:t>Наличие (есть, 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39482D" w:rsidRPr="00F3347B" w:rsidRDefault="0039482D" w:rsidP="0039482D">
            <w:pPr>
              <w:pStyle w:val="ab"/>
              <w:spacing w:before="0" w:beforeAutospacing="0" w:after="0" w:afterAutospacing="0"/>
              <w:ind w:left="284"/>
            </w:pPr>
            <w:r w:rsidRPr="00F3347B">
              <w:t>Автодорога (тип, покрытие, протяженность и т.д.)</w:t>
            </w:r>
          </w:p>
        </w:tc>
        <w:tc>
          <w:tcPr>
            <w:tcW w:w="7087" w:type="dxa"/>
          </w:tcPr>
          <w:p w:rsidR="0039482D" w:rsidRPr="00F3347B" w:rsidRDefault="0039482D" w:rsidP="0039482D">
            <w:pPr>
              <w:pStyle w:val="ab"/>
              <w:shd w:val="clear" w:color="auto" w:fill="FFFFFF"/>
              <w:spacing w:before="0" w:beforeAutospacing="0" w:after="0" w:afterAutospacing="0"/>
            </w:pPr>
            <w:r>
              <w:t>Есть, грунтовая дорога, полевая дорога</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39482D" w:rsidRPr="00F3347B" w:rsidRDefault="0039482D" w:rsidP="0039482D">
            <w:pPr>
              <w:pStyle w:val="ab"/>
              <w:spacing w:before="0" w:beforeAutospacing="0" w:after="0" w:afterAutospacing="0"/>
              <w:ind w:left="284"/>
            </w:pPr>
            <w:r w:rsidRPr="00F3347B">
              <w:t>Ж/д. ветка (тип, протяженность и т.д.)</w:t>
            </w:r>
          </w:p>
        </w:tc>
        <w:tc>
          <w:tcPr>
            <w:tcW w:w="7087" w:type="dxa"/>
          </w:tcPr>
          <w:p w:rsidR="0039482D" w:rsidRPr="00F3347B" w:rsidRDefault="0039482D" w:rsidP="0039482D">
            <w:pPr>
              <w:pStyle w:val="ab"/>
              <w:shd w:val="clear" w:color="auto" w:fill="FFFFFF"/>
              <w:spacing w:before="0" w:beforeAutospacing="0" w:after="0" w:afterAutospacing="0"/>
            </w:pPr>
            <w:r>
              <w:t>Нет</w:t>
            </w:r>
          </w:p>
        </w:tc>
      </w:tr>
      <w:tr w:rsidR="0039482D" w:rsidRPr="00F3347B" w:rsidTr="0039482D">
        <w:tc>
          <w:tcPr>
            <w:tcW w:w="817" w:type="dxa"/>
          </w:tcPr>
          <w:p w:rsidR="0039482D" w:rsidRPr="00F3347B" w:rsidRDefault="0039482D" w:rsidP="0039482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39482D" w:rsidRPr="00F3347B" w:rsidRDefault="0039482D" w:rsidP="0039482D">
            <w:pPr>
              <w:pStyle w:val="ab"/>
              <w:spacing w:before="0" w:beforeAutospacing="0" w:after="0" w:afterAutospacing="0"/>
              <w:ind w:left="284"/>
            </w:pPr>
            <w:r w:rsidRPr="00F3347B">
              <w:t>Сети телекоммуникаций (телефон, интернет, иное)</w:t>
            </w:r>
          </w:p>
        </w:tc>
        <w:tc>
          <w:tcPr>
            <w:tcW w:w="7087" w:type="dxa"/>
          </w:tcPr>
          <w:p w:rsidR="0039482D" w:rsidRPr="00F3347B" w:rsidRDefault="0039482D" w:rsidP="0039482D">
            <w:pPr>
              <w:pStyle w:val="ab"/>
              <w:shd w:val="clear" w:color="auto" w:fill="FFFFFF"/>
              <w:spacing w:before="0" w:beforeAutospacing="0" w:after="0" w:afterAutospacing="0"/>
            </w:pPr>
            <w:r>
              <w:t>Нет</w:t>
            </w: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609" w:type="dxa"/>
        <w:tblLook w:val="01E0"/>
      </w:tblPr>
      <w:tblGrid>
        <w:gridCol w:w="817"/>
        <w:gridCol w:w="2273"/>
        <w:gridCol w:w="1751"/>
        <w:gridCol w:w="2213"/>
        <w:gridCol w:w="2693"/>
        <w:gridCol w:w="3119"/>
        <w:gridCol w:w="1743"/>
      </w:tblGrid>
      <w:tr w:rsidR="0039482D" w:rsidRPr="00F3347B" w:rsidTr="0039482D">
        <w:tc>
          <w:tcPr>
            <w:tcW w:w="817" w:type="dxa"/>
          </w:tcPr>
          <w:p w:rsidR="0039482D" w:rsidRPr="00F3347B" w:rsidRDefault="0039482D" w:rsidP="0039482D">
            <w:pPr>
              <w:ind w:left="284"/>
              <w:jc w:val="center"/>
              <w:rPr>
                <w:rFonts w:ascii="Times New Roman" w:hAnsi="Times New Roman" w:cs="Times New Roman"/>
                <w:b/>
              </w:rPr>
            </w:pPr>
          </w:p>
        </w:tc>
        <w:tc>
          <w:tcPr>
            <w:tcW w:w="2273" w:type="dxa"/>
            <w:vAlign w:val="center"/>
          </w:tcPr>
          <w:p w:rsidR="0039482D" w:rsidRPr="00F3347B" w:rsidRDefault="0039482D" w:rsidP="0039482D">
            <w:pPr>
              <w:pStyle w:val="ab"/>
              <w:spacing w:before="0" w:beforeAutospacing="0" w:after="0" w:afterAutospacing="0"/>
              <w:ind w:left="-108"/>
              <w:jc w:val="center"/>
            </w:pPr>
            <w:r w:rsidRPr="00F3347B">
              <w:rPr>
                <w:b/>
                <w:bCs/>
              </w:rPr>
              <w:t>Вид инфраструктуры</w:t>
            </w:r>
          </w:p>
        </w:tc>
        <w:tc>
          <w:tcPr>
            <w:tcW w:w="1751" w:type="dxa"/>
            <w:vAlign w:val="center"/>
          </w:tcPr>
          <w:p w:rsidR="0039482D" w:rsidRPr="00F3347B" w:rsidRDefault="0039482D" w:rsidP="0039482D">
            <w:pPr>
              <w:pStyle w:val="ab"/>
              <w:spacing w:before="0" w:beforeAutospacing="0" w:after="0" w:afterAutospacing="0"/>
              <w:ind w:left="-70"/>
              <w:jc w:val="center"/>
            </w:pPr>
            <w:r w:rsidRPr="00F3347B">
              <w:rPr>
                <w:b/>
                <w:bCs/>
              </w:rPr>
              <w:t>Ед. измерения</w:t>
            </w:r>
          </w:p>
        </w:tc>
        <w:tc>
          <w:tcPr>
            <w:tcW w:w="2213" w:type="dxa"/>
            <w:vAlign w:val="center"/>
          </w:tcPr>
          <w:p w:rsidR="0039482D" w:rsidRPr="00F3347B" w:rsidRDefault="0039482D" w:rsidP="0039482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39482D" w:rsidRPr="00F3347B" w:rsidRDefault="0039482D" w:rsidP="0039482D">
            <w:pPr>
              <w:pStyle w:val="ab"/>
              <w:spacing w:before="0" w:beforeAutospacing="0" w:after="0" w:afterAutospacing="0"/>
              <w:ind w:left="-125"/>
              <w:jc w:val="center"/>
            </w:pPr>
            <w:r w:rsidRPr="00F3347B">
              <w:rPr>
                <w:b/>
                <w:bCs/>
              </w:rPr>
              <w:t>Свободная мощность,</w:t>
            </w:r>
          </w:p>
          <w:p w:rsidR="0039482D" w:rsidRDefault="0039482D" w:rsidP="0039482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39482D" w:rsidRPr="00F3347B" w:rsidRDefault="0039482D" w:rsidP="0039482D">
            <w:pPr>
              <w:pStyle w:val="ab"/>
              <w:spacing w:before="0" w:beforeAutospacing="0" w:after="0" w:afterAutospacing="0"/>
              <w:ind w:left="-125"/>
              <w:jc w:val="center"/>
            </w:pPr>
            <w:r w:rsidRPr="00F3347B">
              <w:rPr>
                <w:b/>
                <w:bCs/>
              </w:rPr>
              <w:t>для возможности</w:t>
            </w:r>
          </w:p>
          <w:p w:rsidR="0039482D" w:rsidRPr="00F3347B" w:rsidRDefault="0039482D" w:rsidP="0039482D">
            <w:pPr>
              <w:pStyle w:val="ab"/>
              <w:spacing w:before="0" w:beforeAutospacing="0" w:after="0" w:afterAutospacing="0"/>
              <w:ind w:left="-125"/>
              <w:jc w:val="center"/>
            </w:pPr>
            <w:r w:rsidRPr="00F3347B">
              <w:rPr>
                <w:b/>
                <w:bCs/>
              </w:rPr>
              <w:t>подключения</w:t>
            </w:r>
          </w:p>
        </w:tc>
        <w:tc>
          <w:tcPr>
            <w:tcW w:w="3119" w:type="dxa"/>
            <w:vAlign w:val="center"/>
          </w:tcPr>
          <w:p w:rsidR="0039482D" w:rsidRPr="00F3347B" w:rsidRDefault="0039482D" w:rsidP="0039482D">
            <w:pPr>
              <w:pStyle w:val="ab"/>
              <w:spacing w:before="0" w:beforeAutospacing="0" w:after="0" w:afterAutospacing="0"/>
              <w:ind w:left="-84"/>
              <w:jc w:val="center"/>
            </w:pPr>
            <w:r w:rsidRPr="00F3347B">
              <w:rPr>
                <w:b/>
                <w:bCs/>
              </w:rPr>
              <w:t>Тариф</w:t>
            </w:r>
          </w:p>
          <w:p w:rsidR="0039482D" w:rsidRPr="00F3347B" w:rsidRDefault="0039482D" w:rsidP="0039482D">
            <w:pPr>
              <w:pStyle w:val="ab"/>
              <w:spacing w:before="0" w:beforeAutospacing="0" w:after="0" w:afterAutospacing="0"/>
              <w:ind w:left="-84"/>
              <w:jc w:val="center"/>
            </w:pPr>
            <w:r w:rsidRPr="00F3347B">
              <w:rPr>
                <w:b/>
                <w:bCs/>
              </w:rPr>
              <w:t>на подключение</w:t>
            </w:r>
          </w:p>
        </w:tc>
        <w:tc>
          <w:tcPr>
            <w:tcW w:w="1743" w:type="dxa"/>
            <w:vAlign w:val="center"/>
          </w:tcPr>
          <w:p w:rsidR="0039482D" w:rsidRPr="00F3347B" w:rsidRDefault="0039482D" w:rsidP="0039482D">
            <w:pPr>
              <w:pStyle w:val="ab"/>
              <w:spacing w:before="0" w:beforeAutospacing="0" w:after="0" w:afterAutospacing="0"/>
              <w:ind w:left="-130"/>
              <w:jc w:val="center"/>
            </w:pPr>
            <w:r w:rsidRPr="00F3347B">
              <w:rPr>
                <w:b/>
                <w:bCs/>
              </w:rPr>
              <w:t>Поставщики услуг</w:t>
            </w: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Газ</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pPr>
            <w:r>
              <w:rPr>
                <w:spacing w:val="-4"/>
              </w:rPr>
              <w:t>В зависимости от нагрузки и размещения объекта</w:t>
            </w: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мВт</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lastRenderedPageBreak/>
              <w:t>6.4</w:t>
            </w:r>
          </w:p>
        </w:tc>
        <w:tc>
          <w:tcPr>
            <w:tcW w:w="2273" w:type="dxa"/>
          </w:tcPr>
          <w:p w:rsidR="0039482D" w:rsidRPr="00B20612" w:rsidRDefault="0039482D" w:rsidP="0039482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3119"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1743" w:type="dxa"/>
          </w:tcPr>
          <w:p w:rsidR="0039482D" w:rsidRPr="00F3347B" w:rsidRDefault="0039482D" w:rsidP="0039482D">
            <w:pPr>
              <w:pStyle w:val="ab"/>
              <w:shd w:val="clear" w:color="auto" w:fill="FFFFFF"/>
              <w:spacing w:before="0" w:beforeAutospacing="0" w:after="0" w:afterAutospacing="0"/>
              <w:ind w:left="284"/>
              <w:rPr>
                <w:color w:val="000000"/>
              </w:rP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6.5</w:t>
            </w:r>
          </w:p>
        </w:tc>
        <w:tc>
          <w:tcPr>
            <w:tcW w:w="2273" w:type="dxa"/>
          </w:tcPr>
          <w:p w:rsidR="0039482D" w:rsidRPr="00B20612" w:rsidRDefault="0039482D" w:rsidP="0039482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3119" w:type="dxa"/>
          </w:tcPr>
          <w:p w:rsidR="0039482D" w:rsidRPr="00F3347B" w:rsidRDefault="0039482D" w:rsidP="0039482D">
            <w:pPr>
              <w:pStyle w:val="ab"/>
              <w:shd w:val="clear" w:color="auto" w:fill="FFFFFF"/>
              <w:spacing w:before="0" w:beforeAutospacing="0" w:after="0" w:afterAutospacing="0"/>
              <w:ind w:left="284"/>
              <w:rPr>
                <w:color w:val="000000"/>
              </w:rPr>
            </w:pPr>
          </w:p>
        </w:tc>
        <w:tc>
          <w:tcPr>
            <w:tcW w:w="1743" w:type="dxa"/>
          </w:tcPr>
          <w:p w:rsidR="0039482D" w:rsidRPr="00F3347B" w:rsidRDefault="0039482D" w:rsidP="0039482D">
            <w:pPr>
              <w:pStyle w:val="ab"/>
              <w:shd w:val="clear" w:color="auto" w:fill="FFFFFF"/>
              <w:spacing w:before="0" w:beforeAutospacing="0" w:after="0" w:afterAutospacing="0"/>
              <w:ind w:left="284"/>
              <w:rPr>
                <w:color w:val="000000"/>
              </w:rP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39482D" w:rsidRPr="00B20612" w:rsidRDefault="0039482D" w:rsidP="0039482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39482D" w:rsidRPr="00F3347B" w:rsidRDefault="0039482D" w:rsidP="0039482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39482D" w:rsidRPr="00F3347B" w:rsidRDefault="0039482D" w:rsidP="0039482D">
            <w:pPr>
              <w:pStyle w:val="ab"/>
              <w:shd w:val="clear" w:color="auto" w:fill="FFFFFF"/>
              <w:spacing w:before="0" w:beforeAutospacing="0" w:after="0" w:afterAutospacing="0"/>
              <w:ind w:left="284"/>
            </w:pPr>
          </w:p>
        </w:tc>
        <w:tc>
          <w:tcPr>
            <w:tcW w:w="2693" w:type="dxa"/>
          </w:tcPr>
          <w:p w:rsidR="0039482D" w:rsidRPr="00F3347B" w:rsidRDefault="0039482D" w:rsidP="0039482D">
            <w:pPr>
              <w:pStyle w:val="ab"/>
              <w:shd w:val="clear" w:color="auto" w:fill="FFFFFF"/>
              <w:spacing w:before="0" w:beforeAutospacing="0" w:after="0" w:afterAutospacing="0"/>
              <w:ind w:left="284"/>
            </w:pPr>
          </w:p>
        </w:tc>
        <w:tc>
          <w:tcPr>
            <w:tcW w:w="3119" w:type="dxa"/>
          </w:tcPr>
          <w:p w:rsidR="0039482D" w:rsidRPr="00F3347B" w:rsidRDefault="0039482D" w:rsidP="0039482D">
            <w:pPr>
              <w:pStyle w:val="ab"/>
              <w:shd w:val="clear" w:color="auto" w:fill="FFFFFF"/>
              <w:spacing w:before="0" w:beforeAutospacing="0" w:after="0" w:afterAutospacing="0"/>
              <w:ind w:left="284"/>
            </w:pPr>
          </w:p>
        </w:tc>
        <w:tc>
          <w:tcPr>
            <w:tcW w:w="1743" w:type="dxa"/>
          </w:tcPr>
          <w:p w:rsidR="0039482D" w:rsidRPr="00F3347B" w:rsidRDefault="0039482D" w:rsidP="0039482D">
            <w:pPr>
              <w:pStyle w:val="ab"/>
              <w:shd w:val="clear" w:color="auto" w:fill="FFFFFF"/>
              <w:spacing w:before="0" w:beforeAutospacing="0" w:after="0" w:afterAutospacing="0"/>
              <w:ind w:left="284"/>
            </w:pPr>
          </w:p>
        </w:tc>
      </w:tr>
    </w:tbl>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rPr>
          <w:rFonts w:ascii="Times New Roman" w:hAnsi="Times New Roman" w:cs="Times New Roman"/>
          <w:b/>
        </w:rPr>
      </w:pPr>
    </w:p>
    <w:p w:rsidR="0039482D" w:rsidRDefault="0039482D" w:rsidP="0039482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39482D" w:rsidRPr="00F3347B" w:rsidRDefault="0039482D" w:rsidP="0039482D">
      <w:pPr>
        <w:spacing w:after="0" w:line="240" w:lineRule="auto"/>
        <w:ind w:left="284"/>
        <w:jc w:val="center"/>
        <w:rPr>
          <w:rFonts w:ascii="Times New Roman" w:hAnsi="Times New Roman" w:cs="Times New Roman"/>
          <w:b/>
        </w:rPr>
      </w:pPr>
    </w:p>
    <w:tbl>
      <w:tblPr>
        <w:tblStyle w:val="a9"/>
        <w:tblW w:w="14567" w:type="dxa"/>
        <w:tblLook w:val="01E0"/>
      </w:tblPr>
      <w:tblGrid>
        <w:gridCol w:w="817"/>
        <w:gridCol w:w="7906"/>
        <w:gridCol w:w="5844"/>
      </w:tblGrid>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39482D" w:rsidRPr="00F3347B" w:rsidRDefault="0039482D" w:rsidP="0039482D">
            <w:pPr>
              <w:pStyle w:val="ab"/>
              <w:spacing w:before="0" w:beforeAutospacing="0" w:after="0" w:afterAutospacing="0"/>
              <w:ind w:left="284"/>
              <w:jc w:val="center"/>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39482D" w:rsidRPr="00F3347B" w:rsidRDefault="0039482D" w:rsidP="0039482D">
            <w:pPr>
              <w:pStyle w:val="ab"/>
              <w:spacing w:before="0" w:beforeAutospacing="0" w:after="0" w:afterAutospacing="0"/>
            </w:pPr>
          </w:p>
        </w:tc>
      </w:tr>
      <w:tr w:rsidR="0039482D" w:rsidRPr="00F3347B" w:rsidTr="0039482D">
        <w:tc>
          <w:tcPr>
            <w:tcW w:w="817" w:type="dxa"/>
          </w:tcPr>
          <w:p w:rsidR="0039482D" w:rsidRPr="00B20612" w:rsidRDefault="0039482D" w:rsidP="0039482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39482D" w:rsidRPr="00F3347B" w:rsidRDefault="0039482D" w:rsidP="0039482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39482D" w:rsidRPr="00F3347B" w:rsidRDefault="0039482D" w:rsidP="0039482D">
            <w:pPr>
              <w:pStyle w:val="ab"/>
              <w:spacing w:before="0" w:beforeAutospacing="0" w:after="0" w:afterAutospacing="0"/>
              <w:ind w:left="284"/>
              <w:rPr>
                <w:b/>
                <w:bCs/>
              </w:rPr>
            </w:pPr>
          </w:p>
        </w:tc>
      </w:tr>
    </w:tbl>
    <w:p w:rsidR="0039482D" w:rsidRPr="00F3347B" w:rsidRDefault="0039482D" w:rsidP="0039482D">
      <w:pPr>
        <w:spacing w:after="0" w:line="240" w:lineRule="auto"/>
        <w:ind w:left="284"/>
        <w:jc w:val="center"/>
        <w:rPr>
          <w:rFonts w:ascii="Times New Roman" w:hAnsi="Times New Roman" w:cs="Times New Roman"/>
          <w:b/>
        </w:rPr>
      </w:pPr>
    </w:p>
    <w:p w:rsidR="0039482D" w:rsidRDefault="0039482D" w:rsidP="0039482D">
      <w:pPr>
        <w:spacing w:after="0" w:line="240" w:lineRule="auto"/>
        <w:ind w:left="284"/>
        <w:rPr>
          <w:rFonts w:ascii="Times New Roman" w:hAnsi="Times New Roman" w:cs="Times New Roman"/>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C4798D" w:rsidRDefault="00C4798D"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B8146B">
      <w:pPr>
        <w:spacing w:after="0" w:line="240" w:lineRule="auto"/>
        <w:rPr>
          <w:rFonts w:ascii="Times New Roman" w:hAnsi="Times New Roman" w:cs="Times New Roman"/>
          <w:b/>
          <w:color w:val="808080" w:themeColor="background1" w:themeShade="80"/>
          <w:sz w:val="26"/>
          <w:szCs w:val="26"/>
        </w:rPr>
      </w:pPr>
    </w:p>
    <w:p w:rsidR="00B8146B" w:rsidRDefault="00B8146B" w:rsidP="00B8146B">
      <w:pPr>
        <w:spacing w:after="0" w:line="240" w:lineRule="auto"/>
        <w:rPr>
          <w:rFonts w:ascii="Times New Roman" w:hAnsi="Times New Roman" w:cs="Times New Roman"/>
          <w:b/>
          <w:color w:val="808080" w:themeColor="background1" w:themeShade="80"/>
          <w:sz w:val="26"/>
          <w:szCs w:val="26"/>
        </w:rPr>
      </w:pPr>
    </w:p>
    <w:p w:rsidR="00C4798D" w:rsidRPr="00F3347B" w:rsidRDefault="00B8146B" w:rsidP="00C4798D">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2023</w:t>
      </w:r>
      <w:r w:rsidR="00C4798D">
        <w:rPr>
          <w:rFonts w:ascii="Times New Roman" w:hAnsi="Times New Roman" w:cs="Times New Roman"/>
          <w:b/>
          <w:color w:val="808080" w:themeColor="background1" w:themeShade="80"/>
          <w:sz w:val="26"/>
          <w:szCs w:val="26"/>
        </w:rPr>
        <w:t>г.</w:t>
      </w:r>
    </w:p>
    <w:p w:rsidR="00C4798D" w:rsidRPr="00F3347B" w:rsidRDefault="00C4798D" w:rsidP="00C4798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2</w:t>
      </w:r>
    </w:p>
    <w:tbl>
      <w:tblPr>
        <w:tblStyle w:val="a9"/>
        <w:tblW w:w="14425" w:type="dxa"/>
        <w:tblLook w:val="01E0"/>
      </w:tblPr>
      <w:tblGrid>
        <w:gridCol w:w="5070"/>
        <w:gridCol w:w="9355"/>
      </w:tblGrid>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C4798D" w:rsidRPr="00F3347B" w:rsidRDefault="00C4798D" w:rsidP="00C4798D">
            <w:pPr>
              <w:pStyle w:val="ab"/>
              <w:shd w:val="clear" w:color="auto" w:fill="FFFFFF"/>
              <w:spacing w:before="0" w:beforeAutospacing="0" w:after="0" w:afterAutospacing="0"/>
            </w:pPr>
            <w:r>
              <w:rPr>
                <w:b/>
              </w:rPr>
              <w:t>Зыбино</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C4798D" w:rsidRPr="00F3347B" w:rsidRDefault="00C4798D" w:rsidP="00C4798D">
            <w:pPr>
              <w:pStyle w:val="ab"/>
              <w:shd w:val="clear" w:color="auto" w:fill="FFFFFF"/>
              <w:spacing w:before="0" w:beforeAutospacing="0" w:after="0" w:afterAutospacing="0"/>
            </w:pPr>
            <w:r>
              <w:t>Белгородская обл., Борисовский р-н,  с. Зыбино, ул. Еглевка, территория бывшего колхоза им. Ленина</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C4798D" w:rsidRPr="00F3347B" w:rsidRDefault="00C4798D" w:rsidP="00C4798D">
            <w:pPr>
              <w:pStyle w:val="ab"/>
              <w:shd w:val="clear" w:color="auto" w:fill="FFFFFF"/>
              <w:spacing w:before="0" w:beforeAutospacing="0" w:after="0" w:afterAutospacing="0"/>
            </w:pPr>
            <w:r>
              <w:t>Земли сельскохозяйственного назначения</w:t>
            </w:r>
          </w:p>
        </w:tc>
      </w:tr>
    </w:tbl>
    <w:p w:rsidR="00C4798D" w:rsidRDefault="00C4798D" w:rsidP="00C4798D">
      <w:pPr>
        <w:pStyle w:val="ab"/>
        <w:spacing w:before="0" w:beforeAutospacing="0" w:after="0" w:afterAutospacing="0"/>
        <w:ind w:left="284"/>
        <w:jc w:val="center"/>
        <w:rPr>
          <w:b/>
          <w:bCs/>
        </w:rPr>
      </w:pPr>
    </w:p>
    <w:p w:rsidR="00C4798D" w:rsidRDefault="00C4798D" w:rsidP="00C4798D">
      <w:pPr>
        <w:pStyle w:val="ab"/>
        <w:spacing w:before="0" w:beforeAutospacing="0" w:after="0" w:afterAutospacing="0"/>
        <w:ind w:left="284"/>
        <w:jc w:val="center"/>
        <w:rPr>
          <w:b/>
          <w:bCs/>
        </w:rPr>
      </w:pPr>
      <w:r w:rsidRPr="00F3347B">
        <w:rPr>
          <w:b/>
          <w:bCs/>
        </w:rPr>
        <w:t>1.Основные сведения о площадке</w:t>
      </w:r>
    </w:p>
    <w:p w:rsidR="00C4798D" w:rsidRPr="00F3347B" w:rsidRDefault="00C4798D" w:rsidP="00C4798D">
      <w:pPr>
        <w:pStyle w:val="ab"/>
        <w:spacing w:before="0" w:beforeAutospacing="0" w:after="0" w:afterAutospacing="0"/>
        <w:ind w:left="284"/>
        <w:jc w:val="center"/>
      </w:pPr>
    </w:p>
    <w:tbl>
      <w:tblPr>
        <w:tblStyle w:val="a9"/>
        <w:tblW w:w="14425" w:type="dxa"/>
        <w:tblLayout w:type="fixed"/>
        <w:tblLook w:val="01E0"/>
      </w:tblPr>
      <w:tblGrid>
        <w:gridCol w:w="817"/>
        <w:gridCol w:w="7796"/>
        <w:gridCol w:w="5812"/>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C4798D" w:rsidRPr="00F3347B" w:rsidRDefault="00C4798D" w:rsidP="00C4798D">
            <w:pPr>
              <w:pStyle w:val="ab"/>
              <w:spacing w:before="0" w:beforeAutospacing="0" w:after="0" w:afterAutospacing="0"/>
              <w:ind w:left="284"/>
              <w:rPr>
                <w:b/>
              </w:rPr>
            </w:pPr>
            <w:r w:rsidRPr="00F3347B">
              <w:rPr>
                <w:b/>
              </w:rPr>
              <w:t>Владелец площадки</w:t>
            </w:r>
          </w:p>
        </w:tc>
        <w:tc>
          <w:tcPr>
            <w:tcW w:w="5812" w:type="dxa"/>
          </w:tcPr>
          <w:p w:rsidR="00C4798D" w:rsidRPr="0090440E" w:rsidRDefault="00C4798D" w:rsidP="00C4798D">
            <w:pPr>
              <w:jc w:val="both"/>
              <w:rPr>
                <w:rFonts w:ascii="Times New Roman" w:hAnsi="Times New Roman" w:cs="Times New Roman"/>
                <w:sz w:val="24"/>
                <w:szCs w:val="24"/>
              </w:rPr>
            </w:pPr>
            <w:r w:rsidRPr="0090440E">
              <w:rPr>
                <w:rFonts w:ascii="Times New Roman" w:hAnsi="Times New Roman" w:cs="Times New Roman"/>
                <w:sz w:val="24"/>
                <w:szCs w:val="24"/>
              </w:rPr>
              <w:t>Государственная собственность не разграничена</w:t>
            </w:r>
          </w:p>
          <w:p w:rsidR="00C4798D" w:rsidRPr="0090440E" w:rsidRDefault="00C4798D" w:rsidP="00C4798D">
            <w:pPr>
              <w:jc w:val="both"/>
              <w:rPr>
                <w:rFonts w:ascii="Times New Roman" w:hAnsi="Times New Roman" w:cs="Times New Roman"/>
                <w:color w:val="000000"/>
                <w:sz w:val="24"/>
                <w:szCs w:val="24"/>
              </w:rPr>
            </w:pPr>
            <w:r w:rsidRPr="0090440E">
              <w:rPr>
                <w:rFonts w:ascii="Times New Roman" w:hAnsi="Times New Roman" w:cs="Times New Roman"/>
                <w:sz w:val="24"/>
                <w:szCs w:val="24"/>
              </w:rPr>
              <w:t>Муниципальный район «Борисовский район»</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C4798D" w:rsidRPr="002127C6" w:rsidRDefault="00C4798D" w:rsidP="00C4798D">
            <w:pPr>
              <w:pStyle w:val="ab"/>
              <w:spacing w:before="0" w:beforeAutospacing="0" w:after="0" w:afterAutospacing="0"/>
              <w:ind w:left="284"/>
            </w:pPr>
            <w:r w:rsidRPr="00F3347B">
              <w:t>Юридический (почтовый) адрес, телефон (код города)</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Белгородская обл., Борисовский р-он, с.Крюково,           тел. 8(47246) 59-6-47</w:t>
            </w:r>
          </w:p>
        </w:tc>
      </w:tr>
      <w:tr w:rsidR="00C4798D" w:rsidRPr="00F3347B" w:rsidTr="00C4798D">
        <w:trPr>
          <w:trHeight w:val="270"/>
        </w:trPr>
        <w:tc>
          <w:tcPr>
            <w:tcW w:w="817" w:type="dxa"/>
          </w:tcPr>
          <w:p w:rsidR="00C4798D" w:rsidRPr="00F3347B" w:rsidRDefault="00C4798D" w:rsidP="00C4798D">
            <w:pPr>
              <w:rPr>
                <w:rFonts w:ascii="Times New Roman" w:hAnsi="Times New Roman" w:cs="Times New Roman"/>
              </w:rPr>
            </w:pPr>
            <w:r w:rsidRPr="00F3347B">
              <w:rPr>
                <w:rFonts w:ascii="Times New Roman" w:hAnsi="Times New Roman" w:cs="Times New Roman"/>
              </w:rPr>
              <w:t>1.1.2</w:t>
            </w:r>
          </w:p>
        </w:tc>
        <w:tc>
          <w:tcPr>
            <w:tcW w:w="7796" w:type="dxa"/>
          </w:tcPr>
          <w:p w:rsidR="00C4798D" w:rsidRPr="00F3347B" w:rsidRDefault="00C4798D" w:rsidP="00C4798D">
            <w:pPr>
              <w:pStyle w:val="ab"/>
              <w:spacing w:before="0" w:beforeAutospacing="0" w:after="0" w:afterAutospacing="0"/>
              <w:ind w:left="284"/>
            </w:pPr>
            <w:r w:rsidRPr="00F3347B">
              <w:t>Контактное лицо (Ф.И.О.)</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Колесник Владимир Алексеевич</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C4798D" w:rsidRPr="00F3347B" w:rsidRDefault="00C4798D" w:rsidP="00C4798D">
            <w:pPr>
              <w:pStyle w:val="ab"/>
              <w:spacing w:before="0" w:beforeAutospacing="0" w:after="0" w:afterAutospacing="0"/>
              <w:ind w:left="284"/>
            </w:pPr>
            <w:r w:rsidRPr="00F3347B">
              <w:t>Должность</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Глава администрации Крюковского сельского поселения</w:t>
            </w:r>
          </w:p>
        </w:tc>
      </w:tr>
      <w:tr w:rsidR="00C4798D" w:rsidRPr="00AE2868"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C4798D" w:rsidRPr="00F3347B" w:rsidRDefault="00C4798D" w:rsidP="00C4798D">
            <w:pPr>
              <w:pStyle w:val="ab"/>
              <w:spacing w:before="0" w:beforeAutospacing="0" w:after="0" w:afterAutospacing="0"/>
              <w:ind w:left="284"/>
            </w:pPr>
            <w:r w:rsidRPr="00F3347B">
              <w:t>Телефон (код города)</w:t>
            </w:r>
            <w:r>
              <w:t xml:space="preserve">, </w:t>
            </w:r>
            <w:r w:rsidRPr="00F3347B">
              <w:t>e-mail</w:t>
            </w:r>
          </w:p>
        </w:tc>
        <w:tc>
          <w:tcPr>
            <w:tcW w:w="5812" w:type="dxa"/>
          </w:tcPr>
          <w:p w:rsidR="00C4798D" w:rsidRPr="0090440E" w:rsidRDefault="00C4798D" w:rsidP="00C4798D">
            <w:pPr>
              <w:rPr>
                <w:rFonts w:ascii="Times New Roman" w:hAnsi="Times New Roman" w:cs="Times New Roman"/>
                <w:sz w:val="24"/>
                <w:szCs w:val="24"/>
                <w:lang w:val="en-US"/>
              </w:rPr>
            </w:pPr>
            <w:r w:rsidRPr="0090440E">
              <w:rPr>
                <w:rFonts w:ascii="Times New Roman" w:hAnsi="Times New Roman" w:cs="Times New Roman"/>
                <w:sz w:val="24"/>
                <w:szCs w:val="24"/>
              </w:rPr>
              <w:t>тел</w:t>
            </w:r>
            <w:r w:rsidRPr="0090440E">
              <w:rPr>
                <w:rFonts w:ascii="Times New Roman" w:hAnsi="Times New Roman" w:cs="Times New Roman"/>
                <w:sz w:val="24"/>
                <w:szCs w:val="24"/>
                <w:lang w:val="en-US"/>
              </w:rPr>
              <w:t>. 8(47246) 59-6-47, e-mail: adm.krukovo@yandex.ru</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C4798D" w:rsidRPr="00F3347B" w:rsidRDefault="00C4798D" w:rsidP="00C4798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C4798D" w:rsidRPr="0090440E" w:rsidRDefault="00C4798D" w:rsidP="00C4798D">
            <w:pPr>
              <w:rPr>
                <w:rFonts w:ascii="Times New Roman" w:hAnsi="Times New Roman" w:cs="Times New Roman"/>
                <w:sz w:val="24"/>
                <w:szCs w:val="24"/>
              </w:rPr>
            </w:pPr>
            <w:r w:rsidRPr="0090440E">
              <w:rPr>
                <w:rFonts w:ascii="Times New Roman" w:hAnsi="Times New Roman" w:cs="Times New Roman"/>
                <w:sz w:val="24"/>
                <w:szCs w:val="24"/>
              </w:rPr>
              <w:t>Аренда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C4798D" w:rsidRPr="00F3347B" w:rsidRDefault="00C4798D" w:rsidP="00C4798D">
            <w:pPr>
              <w:pStyle w:val="ab"/>
              <w:spacing w:before="0" w:beforeAutospacing="0" w:after="0" w:afterAutospacing="0"/>
              <w:ind w:left="284"/>
            </w:pPr>
            <w:r w:rsidRPr="00F3347B">
              <w:t>Условия аренды (приобретения)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C4798D" w:rsidRPr="00F3347B" w:rsidRDefault="00C4798D" w:rsidP="00C4798D">
            <w:pPr>
              <w:pStyle w:val="ab"/>
              <w:spacing w:before="0" w:beforeAutospacing="0" w:after="0" w:afterAutospacing="0"/>
              <w:ind w:left="284"/>
            </w:pPr>
            <w:r w:rsidRPr="00F3347B">
              <w:t>Расчетная стоимость аренды</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C4798D" w:rsidRPr="00F3347B" w:rsidRDefault="00C4798D" w:rsidP="00C4798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земельного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C4798D" w:rsidRPr="00F3347B" w:rsidRDefault="00C4798D" w:rsidP="00C4798D">
            <w:pPr>
              <w:pStyle w:val="ab"/>
              <w:spacing w:before="0" w:beforeAutospacing="0" w:after="0" w:afterAutospacing="0"/>
              <w:ind w:left="284"/>
            </w:pPr>
            <w:r w:rsidRPr="00F3347B">
              <w:t>Площадь земельного участка, га</w:t>
            </w:r>
          </w:p>
        </w:tc>
        <w:tc>
          <w:tcPr>
            <w:tcW w:w="5812" w:type="dxa"/>
          </w:tcPr>
          <w:p w:rsidR="00C4798D" w:rsidRPr="00ED4778" w:rsidRDefault="00C4798D" w:rsidP="00C4798D">
            <w:pPr>
              <w:pStyle w:val="ab"/>
              <w:shd w:val="clear" w:color="auto" w:fill="FFFFFF"/>
              <w:spacing w:before="0" w:beforeAutospacing="0" w:after="0" w:afterAutospacing="0"/>
            </w:pPr>
            <w:r>
              <w:t xml:space="preserve">2 </w:t>
            </w:r>
            <w:r w:rsidRPr="00ED4778">
              <w:t xml:space="preserve"> га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C4798D" w:rsidRPr="00F3347B" w:rsidRDefault="00C4798D" w:rsidP="00C4798D">
            <w:pPr>
              <w:pStyle w:val="ab"/>
              <w:spacing w:before="0" w:beforeAutospacing="0" w:after="0" w:afterAutospacing="0"/>
              <w:ind w:left="284"/>
            </w:pPr>
            <w:r w:rsidRPr="00F3347B">
              <w:t>Форма земельного участка</w:t>
            </w:r>
          </w:p>
        </w:tc>
        <w:tc>
          <w:tcPr>
            <w:tcW w:w="5812" w:type="dxa"/>
          </w:tcPr>
          <w:p w:rsidR="00C4798D" w:rsidRPr="00ED4778" w:rsidRDefault="00C4798D" w:rsidP="00C4798D">
            <w:pPr>
              <w:pStyle w:val="ab"/>
              <w:shd w:val="clear" w:color="auto" w:fill="FFFFFF"/>
              <w:spacing w:before="0" w:beforeAutospacing="0" w:after="0" w:afterAutospacing="0"/>
            </w:pPr>
            <w:r w:rsidRPr="00ED4778">
              <w:t>Участок неправильной формы</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C4798D" w:rsidRPr="00F3347B" w:rsidRDefault="00C4798D" w:rsidP="00C4798D">
            <w:pPr>
              <w:pStyle w:val="ab"/>
              <w:spacing w:before="0" w:beforeAutospacing="0" w:after="0" w:afterAutospacing="0"/>
              <w:ind w:left="284"/>
            </w:pPr>
            <w:r w:rsidRPr="00F3347B">
              <w:t>Размеры земельного участка: длина и ширина</w:t>
            </w:r>
            <w:r>
              <w:t>, м</w:t>
            </w:r>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C4798D" w:rsidRPr="00F3347B" w:rsidRDefault="00C4798D" w:rsidP="00C4798D">
            <w:pPr>
              <w:pStyle w:val="ab"/>
              <w:spacing w:before="0" w:beforeAutospacing="0" w:after="0" w:afterAutospacing="0"/>
              <w:ind w:left="284"/>
            </w:pPr>
            <w:r w:rsidRPr="00F3347B">
              <w:t>Ограничения по высоте</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C4798D" w:rsidRPr="00F3347B" w:rsidRDefault="00C4798D" w:rsidP="00C4798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C4798D" w:rsidRPr="00F3347B" w:rsidRDefault="00C4798D" w:rsidP="00C4798D">
            <w:pPr>
              <w:pStyle w:val="ab"/>
              <w:spacing w:before="0" w:beforeAutospacing="0" w:after="0" w:afterAutospacing="0"/>
              <w:ind w:left="284"/>
            </w:pPr>
            <w:r w:rsidRPr="00F3347B">
              <w:t xml:space="preserve">Категория земель </w:t>
            </w:r>
          </w:p>
        </w:tc>
        <w:tc>
          <w:tcPr>
            <w:tcW w:w="5812" w:type="dxa"/>
          </w:tcPr>
          <w:p w:rsidR="00C4798D" w:rsidRPr="00ED4778" w:rsidRDefault="00C4798D" w:rsidP="00C4798D">
            <w:pPr>
              <w:pStyle w:val="ab"/>
              <w:shd w:val="clear" w:color="auto" w:fill="FFFFFF"/>
              <w:spacing w:before="0" w:beforeAutospacing="0" w:after="0" w:afterAutospacing="0"/>
            </w:pPr>
            <w:r>
              <w:t>Земли сельскохозяйственного назначения, земли населенных пунктов</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C4798D" w:rsidRPr="00F3347B" w:rsidRDefault="00C4798D" w:rsidP="00C4798D">
            <w:pPr>
              <w:pStyle w:val="ab"/>
              <w:spacing w:before="0" w:beforeAutospacing="0" w:after="0" w:afterAutospacing="0"/>
              <w:ind w:left="284"/>
            </w:pPr>
            <w:r w:rsidRPr="00F3347B">
              <w:t xml:space="preserve">Функциональная зона </w:t>
            </w:r>
          </w:p>
        </w:tc>
        <w:tc>
          <w:tcPr>
            <w:tcW w:w="5812" w:type="dxa"/>
          </w:tcPr>
          <w:p w:rsidR="00C4798D" w:rsidRPr="00ED4778" w:rsidRDefault="00C4798D" w:rsidP="00C4798D">
            <w:pPr>
              <w:pStyle w:val="ab"/>
              <w:shd w:val="clear" w:color="auto" w:fill="FFFFFF"/>
              <w:spacing w:before="0" w:beforeAutospacing="0" w:after="0" w:afterAutospacing="0"/>
            </w:pPr>
            <w:r>
              <w:t>Производственная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C4798D" w:rsidRPr="00F3347B" w:rsidRDefault="00C4798D" w:rsidP="00C4798D">
            <w:pPr>
              <w:pStyle w:val="ab"/>
              <w:spacing w:before="0" w:beforeAutospacing="0" w:after="0" w:afterAutospacing="0"/>
              <w:ind w:left="284"/>
            </w:pPr>
            <w:r w:rsidRPr="00F3347B">
              <w:t>Существующие строения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C4798D" w:rsidRPr="00F3347B" w:rsidRDefault="00C4798D" w:rsidP="00C4798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1.3.10</w:t>
            </w:r>
          </w:p>
        </w:tc>
        <w:tc>
          <w:tcPr>
            <w:tcW w:w="7796" w:type="dxa"/>
          </w:tcPr>
          <w:p w:rsidR="00C4798D" w:rsidRPr="00F3347B" w:rsidRDefault="00C4798D" w:rsidP="00C4798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C4798D" w:rsidRPr="00F3347B" w:rsidRDefault="00C4798D" w:rsidP="00C4798D">
            <w:pPr>
              <w:pStyle w:val="ab"/>
              <w:spacing w:before="0" w:beforeAutospacing="0" w:after="0" w:afterAutospacing="0"/>
              <w:ind w:left="284"/>
            </w:pPr>
            <w:r w:rsidRPr="00F3347B">
              <w:t xml:space="preserve">Рельеф земельного участка </w:t>
            </w:r>
          </w:p>
        </w:tc>
        <w:tc>
          <w:tcPr>
            <w:tcW w:w="5812" w:type="dxa"/>
          </w:tcPr>
          <w:p w:rsidR="00C4798D" w:rsidRPr="00ED4778" w:rsidRDefault="00C4798D" w:rsidP="00C4798D">
            <w:pPr>
              <w:pStyle w:val="ab"/>
              <w:shd w:val="clear" w:color="auto" w:fill="FFFFFF"/>
              <w:spacing w:before="0" w:beforeAutospacing="0" w:after="0" w:afterAutospacing="0"/>
            </w:pPr>
            <w:r>
              <w:t>Горизонтальная поверхность</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1.3.12</w:t>
            </w:r>
          </w:p>
        </w:tc>
        <w:tc>
          <w:tcPr>
            <w:tcW w:w="7796" w:type="dxa"/>
          </w:tcPr>
          <w:p w:rsidR="00C4798D" w:rsidRPr="00F3347B" w:rsidRDefault="00C4798D" w:rsidP="00C4798D">
            <w:pPr>
              <w:pStyle w:val="ab"/>
              <w:spacing w:before="0" w:beforeAutospacing="0" w:after="0" w:afterAutospacing="0"/>
              <w:ind w:left="284"/>
            </w:pPr>
            <w:r w:rsidRPr="00F3347B">
              <w:t>Вид грунта</w:t>
            </w:r>
          </w:p>
        </w:tc>
        <w:tc>
          <w:tcPr>
            <w:tcW w:w="5812" w:type="dxa"/>
          </w:tcPr>
          <w:p w:rsidR="00C4798D" w:rsidRPr="00ED4778" w:rsidRDefault="00C4798D" w:rsidP="00C4798D">
            <w:pPr>
              <w:pStyle w:val="ab"/>
              <w:shd w:val="clear" w:color="auto" w:fill="FFFFFF"/>
              <w:spacing w:before="0" w:beforeAutospacing="0" w:after="0" w:afterAutospacing="0"/>
            </w:pPr>
            <w:r>
              <w:t>Глина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C4798D" w:rsidRPr="00F3347B" w:rsidRDefault="00C4798D" w:rsidP="00C4798D">
            <w:pPr>
              <w:pStyle w:val="ab"/>
              <w:spacing w:before="0" w:beforeAutospacing="0" w:after="0" w:afterAutospacing="0"/>
              <w:ind w:left="284"/>
            </w:pPr>
            <w:r w:rsidRPr="00F3347B">
              <w:t>Глубина промерзания, м</w:t>
            </w:r>
          </w:p>
        </w:tc>
        <w:tc>
          <w:tcPr>
            <w:tcW w:w="5812" w:type="dxa"/>
          </w:tcPr>
          <w:p w:rsidR="00C4798D" w:rsidRPr="0072619A" w:rsidRDefault="00C4798D" w:rsidP="00C4798D">
            <w:pPr>
              <w:pStyle w:val="ab"/>
              <w:shd w:val="clear" w:color="auto" w:fill="FFFFFF"/>
              <w:spacing w:before="0" w:beforeAutospacing="0" w:after="0" w:afterAutospacing="0"/>
            </w:pPr>
            <w:r>
              <w:t>1,2 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C4798D" w:rsidRPr="00F3347B" w:rsidRDefault="00C4798D" w:rsidP="00C4798D">
            <w:pPr>
              <w:pStyle w:val="ab"/>
              <w:spacing w:before="0" w:beforeAutospacing="0" w:after="0" w:afterAutospacing="0"/>
              <w:ind w:left="284"/>
            </w:pPr>
            <w:r w:rsidRPr="00F3347B">
              <w:t>Уровень грунтовых вод, м</w:t>
            </w:r>
          </w:p>
        </w:tc>
        <w:tc>
          <w:tcPr>
            <w:tcW w:w="5812" w:type="dxa"/>
          </w:tcPr>
          <w:p w:rsidR="00C4798D" w:rsidRPr="0072619A" w:rsidRDefault="00C4798D" w:rsidP="00C4798D">
            <w:pPr>
              <w:pStyle w:val="ab"/>
              <w:shd w:val="clear" w:color="auto" w:fill="FFFFFF"/>
              <w:spacing w:before="0" w:beforeAutospacing="0" w:after="0" w:afterAutospacing="0"/>
            </w:pPr>
            <w:r>
              <w:t>Не высокий</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Pr>
                <w:rFonts w:ascii="Times New Roman" w:hAnsi="Times New Roman" w:cs="Times New Roman"/>
              </w:rPr>
              <w:t>1.3.15</w:t>
            </w:r>
          </w:p>
        </w:tc>
        <w:tc>
          <w:tcPr>
            <w:tcW w:w="7796" w:type="dxa"/>
          </w:tcPr>
          <w:p w:rsidR="00C4798D" w:rsidRPr="00F3347B" w:rsidRDefault="00C4798D" w:rsidP="00C4798D">
            <w:pPr>
              <w:pStyle w:val="ab"/>
              <w:spacing w:before="0" w:beforeAutospacing="0" w:after="0" w:afterAutospacing="0"/>
              <w:ind w:left="284"/>
            </w:pPr>
            <w:r w:rsidRPr="00F3347B">
              <w:t>Возможность затопления во время паводков</w:t>
            </w:r>
          </w:p>
        </w:tc>
        <w:tc>
          <w:tcPr>
            <w:tcW w:w="5812" w:type="dxa"/>
          </w:tcPr>
          <w:p w:rsidR="00C4798D" w:rsidRPr="0072619A" w:rsidRDefault="00C4798D" w:rsidP="00C4798D">
            <w:pPr>
              <w:pStyle w:val="ab"/>
              <w:shd w:val="clear" w:color="auto" w:fill="FFFFFF"/>
              <w:spacing w:before="0" w:beforeAutospacing="0" w:after="0" w:afterAutospacing="0"/>
              <w:rPr>
                <w:color w:val="000000"/>
                <w:sz w:val="22"/>
                <w:szCs w:val="22"/>
              </w:rPr>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C4798D" w:rsidRPr="0072619A"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C4798D" w:rsidRPr="00F3347B" w:rsidRDefault="00C4798D" w:rsidP="00C4798D">
            <w:pPr>
              <w:pStyle w:val="ab"/>
              <w:spacing w:before="0" w:beforeAutospacing="0" w:after="0" w:afterAutospacing="0"/>
              <w:ind w:left="284"/>
            </w:pPr>
            <w:r w:rsidRPr="00F3347B">
              <w:t>Расстояние до ближайших жилых домов (км)</w:t>
            </w:r>
          </w:p>
        </w:tc>
        <w:tc>
          <w:tcPr>
            <w:tcW w:w="5812" w:type="dxa"/>
          </w:tcPr>
          <w:p w:rsidR="00C4798D" w:rsidRPr="0072619A" w:rsidRDefault="00C4798D" w:rsidP="00C4798D">
            <w:pPr>
              <w:pStyle w:val="ab"/>
              <w:shd w:val="clear" w:color="auto" w:fill="FFFFFF"/>
              <w:spacing w:before="0" w:beforeAutospacing="0" w:after="0" w:afterAutospacing="0"/>
            </w:pPr>
            <w:r>
              <w:t>0,5 км.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C4798D" w:rsidRPr="00F3347B" w:rsidRDefault="00C4798D" w:rsidP="00C4798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C4798D" w:rsidRPr="00F3347B" w:rsidRDefault="00C4798D" w:rsidP="00C4798D">
            <w:pPr>
              <w:pStyle w:val="ab"/>
              <w:spacing w:before="0" w:beforeAutospacing="0" w:after="0" w:afterAutospacing="0"/>
              <w:ind w:left="284"/>
            </w:pPr>
            <w:r w:rsidRPr="00F3347B">
              <w:t>Ограничения использования участка</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C4798D" w:rsidRPr="00F3347B" w:rsidRDefault="00C4798D" w:rsidP="00C4798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C4798D" w:rsidRPr="0072619A" w:rsidRDefault="00C4798D" w:rsidP="00C4798D">
            <w:pPr>
              <w:pStyle w:val="ab"/>
              <w:shd w:val="clear" w:color="auto" w:fill="FFFFFF"/>
              <w:spacing w:before="0" w:beforeAutospacing="0" w:after="0" w:afterAutospacing="0"/>
            </w:pPr>
            <w:r>
              <w:t>Строительство объектов для сельскохозяйственной деятельности</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C4798D" w:rsidRPr="00F3347B" w:rsidRDefault="00C4798D" w:rsidP="00C4798D">
            <w:pPr>
              <w:pStyle w:val="ab"/>
              <w:spacing w:before="0" w:beforeAutospacing="0" w:after="0" w:afterAutospacing="0"/>
              <w:ind w:left="284"/>
            </w:pPr>
            <w:r w:rsidRPr="00F3347B">
              <w:rPr>
                <w:b/>
                <w:bCs/>
              </w:rPr>
              <w:t>Текущее использование площадки</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C4798D" w:rsidRPr="00F3347B" w:rsidRDefault="00C4798D" w:rsidP="00C4798D">
            <w:pPr>
              <w:pStyle w:val="ab"/>
              <w:spacing w:before="0" w:beforeAutospacing="0" w:after="0" w:afterAutospacing="0"/>
              <w:ind w:left="284"/>
            </w:pPr>
            <w:r w:rsidRPr="00F3347B">
              <w:rPr>
                <w:b/>
                <w:bCs/>
              </w:rPr>
              <w:t>История использования площадки</w:t>
            </w:r>
          </w:p>
        </w:tc>
        <w:tc>
          <w:tcPr>
            <w:tcW w:w="5812" w:type="dxa"/>
          </w:tcPr>
          <w:p w:rsidR="00C4798D" w:rsidRPr="0072619A" w:rsidRDefault="00C4798D" w:rsidP="00C4798D">
            <w:pPr>
              <w:pStyle w:val="ab"/>
              <w:shd w:val="clear" w:color="auto" w:fill="FFFFFF"/>
              <w:spacing w:before="0" w:beforeAutospacing="0" w:after="0" w:afterAutospacing="0"/>
            </w:pPr>
            <w:r>
              <w:t>Земли сельскохозяйственного назначения</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(км)</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7901"/>
        <w:gridCol w:w="570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C4798D" w:rsidRPr="00A35C08" w:rsidRDefault="00C4798D" w:rsidP="00C4798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r>
              <w:t>г.Белгород – 50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C4798D" w:rsidRPr="00A35C08" w:rsidRDefault="00C4798D" w:rsidP="00C4798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r>
              <w:t>п.Борисовка – 12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муниципального образования</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населенного пункта</w:t>
            </w:r>
          </w:p>
        </w:tc>
        <w:tc>
          <w:tcPr>
            <w:tcW w:w="5707" w:type="dxa"/>
          </w:tcPr>
          <w:p w:rsidR="00C4798D" w:rsidRPr="0072619A" w:rsidRDefault="00C4798D" w:rsidP="00C4798D">
            <w:pPr>
              <w:pStyle w:val="ab"/>
              <w:shd w:val="clear" w:color="auto" w:fill="FFFFFF"/>
              <w:spacing w:before="0" w:beforeAutospacing="0" w:after="0" w:afterAutospacing="0"/>
            </w:pPr>
            <w:r>
              <w:t>с.Зыбино – 1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C4798D" w:rsidRPr="00A35C08" w:rsidRDefault="00C4798D" w:rsidP="00C4798D">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C4798D" w:rsidRPr="0072619A" w:rsidRDefault="00C4798D" w:rsidP="00C4798D">
            <w:pPr>
              <w:pStyle w:val="ab"/>
              <w:shd w:val="clear" w:color="auto" w:fill="FFFFFF"/>
              <w:spacing w:before="0" w:beforeAutospacing="0" w:after="0" w:afterAutospacing="0"/>
            </w:pPr>
            <w:r>
              <w:t>Ам М-2-0,5</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C4798D" w:rsidRPr="00A35C08" w:rsidRDefault="00C4798D" w:rsidP="00C4798D">
            <w:pPr>
              <w:pStyle w:val="ab"/>
              <w:spacing w:before="0" w:beforeAutospacing="0" w:after="0" w:afterAutospacing="0"/>
              <w:ind w:left="284"/>
            </w:pPr>
            <w:r w:rsidRPr="00A35C08">
              <w:t>от ближайшей железнодорожной станции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7875"/>
        <w:gridCol w:w="5733"/>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C4798D" w:rsidRPr="00F3347B" w:rsidRDefault="00C4798D" w:rsidP="00C4798D">
            <w:pPr>
              <w:pStyle w:val="ab"/>
              <w:spacing w:before="0" w:beforeAutospacing="0" w:after="0" w:afterAutospacing="0"/>
            </w:pPr>
            <w:r>
              <w:t>Автодорога Борисовка –Зыбино-Стригуны, покрытие – асфальт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Железнодорожное сообщение</w:t>
            </w:r>
            <w:r>
              <w:rPr>
                <w:rFonts w:ascii="Times New Roman" w:hAnsi="Times New Roman" w:cs="Times New Roman"/>
                <w:b/>
              </w:rPr>
              <w:t xml:space="preserve">                                                                                      </w:t>
            </w:r>
            <w:r>
              <w:rPr>
                <w:rFonts w:ascii="Times New Roman" w:hAnsi="Times New Roman" w:cs="Times New Roman"/>
              </w:rPr>
              <w:t>Н</w:t>
            </w:r>
            <w:r w:rsidRPr="00132C24">
              <w:rPr>
                <w:rFonts w:ascii="Times New Roman" w:hAnsi="Times New Roman" w:cs="Times New Roman"/>
              </w:rPr>
              <w:t>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3.2.1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железнодорожных подъездных путей (тип, протяженность, другое); при их отсутствии - информация о возможности строительства ветки от ближайшей железной дороги, расстояние до точки, откуда возможно ответвление</w:t>
            </w:r>
          </w:p>
        </w:tc>
        <w:tc>
          <w:tcPr>
            <w:tcW w:w="5733" w:type="dxa"/>
          </w:tcPr>
          <w:p w:rsidR="00C4798D" w:rsidRPr="00132C24" w:rsidRDefault="00C4798D" w:rsidP="00C4798D">
            <w:pPr>
              <w:rPr>
                <w:rFonts w:ascii="Times New Roman" w:hAnsi="Times New Roman" w:cs="Times New Roman"/>
              </w:rPr>
            </w:pPr>
            <w:r>
              <w:rPr>
                <w:rFonts w:ascii="Times New Roman" w:hAnsi="Times New Roman" w:cs="Times New Roman"/>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3.3</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Иное сообщение</w:t>
            </w:r>
            <w:r>
              <w:rPr>
                <w:rFonts w:ascii="Times New Roman" w:hAnsi="Times New Roman" w:cs="Times New Roman"/>
                <w:b/>
              </w:rPr>
              <w:t xml:space="preserve">                                                                                                             </w:t>
            </w:r>
            <w:r w:rsidRPr="009F4057">
              <w:rPr>
                <w:rFonts w:ascii="Times New Roman" w:hAnsi="Times New Roman" w:cs="Times New Roman"/>
              </w:rPr>
              <w:t>Нет</w:t>
            </w:r>
          </w:p>
        </w:tc>
      </w:tr>
    </w:tbl>
    <w:p w:rsidR="00C4798D" w:rsidRDefault="00C4798D" w:rsidP="00C4798D">
      <w:pPr>
        <w:spacing w:after="0" w:line="240" w:lineRule="auto"/>
        <w:rPr>
          <w:rFonts w:ascii="Times New Roman" w:hAnsi="Times New Roman" w:cs="Times New Roman"/>
          <w:b/>
        </w:rPr>
      </w:pPr>
    </w:p>
    <w:p w:rsidR="00C4798D" w:rsidRPr="00F3347B"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1701"/>
        <w:gridCol w:w="1276"/>
        <w:gridCol w:w="1577"/>
        <w:gridCol w:w="1258"/>
        <w:gridCol w:w="1134"/>
        <w:gridCol w:w="1701"/>
        <w:gridCol w:w="1276"/>
        <w:gridCol w:w="1701"/>
        <w:gridCol w:w="1984"/>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1701" w:type="dxa"/>
          </w:tcPr>
          <w:p w:rsidR="00C4798D" w:rsidRPr="00F3347B" w:rsidRDefault="00C4798D" w:rsidP="00C4798D">
            <w:pPr>
              <w:pStyle w:val="ab"/>
              <w:spacing w:before="0" w:beforeAutospacing="0" w:after="0" w:afterAutospacing="0"/>
              <w:ind w:left="-108"/>
              <w:jc w:val="center"/>
            </w:pPr>
            <w:r w:rsidRPr="00F3347B">
              <w:rPr>
                <w:bCs/>
              </w:rPr>
              <w:t>Наименование здания, сооружения</w:t>
            </w:r>
          </w:p>
          <w:p w:rsidR="00C4798D" w:rsidRPr="00F3347B" w:rsidRDefault="00C4798D" w:rsidP="00C4798D">
            <w:pPr>
              <w:pStyle w:val="ab"/>
              <w:spacing w:before="0" w:beforeAutospacing="0" w:after="0" w:afterAutospacing="0"/>
              <w:ind w:left="284"/>
              <w:jc w:val="center"/>
            </w:pPr>
          </w:p>
        </w:tc>
        <w:tc>
          <w:tcPr>
            <w:tcW w:w="1276" w:type="dxa"/>
          </w:tcPr>
          <w:p w:rsidR="00C4798D" w:rsidRDefault="00C4798D" w:rsidP="00C4798D">
            <w:pPr>
              <w:pStyle w:val="ab"/>
              <w:spacing w:before="0" w:beforeAutospacing="0" w:after="0" w:afterAutospacing="0"/>
              <w:ind w:left="-108"/>
              <w:jc w:val="center"/>
              <w:rPr>
                <w:bCs/>
              </w:rPr>
            </w:pPr>
            <w:r w:rsidRPr="00F3347B">
              <w:rPr>
                <w:bCs/>
              </w:rPr>
              <w:t xml:space="preserve">Площадь, </w:t>
            </w:r>
          </w:p>
          <w:p w:rsidR="00C4798D" w:rsidRPr="00F3347B" w:rsidRDefault="00C4798D" w:rsidP="00C4798D">
            <w:pPr>
              <w:pStyle w:val="ab"/>
              <w:spacing w:before="0" w:beforeAutospacing="0" w:after="0" w:afterAutospacing="0"/>
              <w:ind w:left="-108"/>
              <w:jc w:val="center"/>
            </w:pPr>
            <w:r w:rsidRPr="00F3347B">
              <w:rPr>
                <w:bCs/>
              </w:rPr>
              <w:t>кв. м</w:t>
            </w:r>
          </w:p>
          <w:p w:rsidR="00C4798D" w:rsidRPr="00F3347B" w:rsidRDefault="00C4798D" w:rsidP="00C4798D">
            <w:pPr>
              <w:pStyle w:val="ab"/>
              <w:spacing w:before="0" w:beforeAutospacing="0" w:after="0" w:afterAutospacing="0"/>
              <w:ind w:left="284"/>
              <w:jc w:val="center"/>
            </w:pPr>
          </w:p>
        </w:tc>
        <w:tc>
          <w:tcPr>
            <w:tcW w:w="1577" w:type="dxa"/>
          </w:tcPr>
          <w:p w:rsidR="00C4798D" w:rsidRPr="00F3347B" w:rsidRDefault="00C4798D" w:rsidP="00C4798D">
            <w:pPr>
              <w:pStyle w:val="ab"/>
              <w:spacing w:before="0" w:beforeAutospacing="0" w:after="0" w:afterAutospacing="0"/>
              <w:ind w:left="-45"/>
              <w:jc w:val="center"/>
            </w:pPr>
            <w:r w:rsidRPr="00F3347B">
              <w:rPr>
                <w:bCs/>
              </w:rPr>
              <w:t>Длина, ширина, сетка колонн</w:t>
            </w:r>
          </w:p>
        </w:tc>
        <w:tc>
          <w:tcPr>
            <w:tcW w:w="1258" w:type="dxa"/>
          </w:tcPr>
          <w:p w:rsidR="00C4798D" w:rsidRPr="00F3347B" w:rsidRDefault="00C4798D" w:rsidP="00C4798D">
            <w:pPr>
              <w:pStyle w:val="ab"/>
              <w:spacing w:before="0" w:beforeAutospacing="0" w:after="0" w:afterAutospacing="0"/>
              <w:ind w:left="-126"/>
              <w:jc w:val="center"/>
            </w:pPr>
            <w:r w:rsidRPr="00F3347B">
              <w:rPr>
                <w:bCs/>
              </w:rPr>
              <w:t>Этажность</w:t>
            </w:r>
          </w:p>
          <w:p w:rsidR="00C4798D" w:rsidRPr="00F3347B" w:rsidRDefault="00C4798D" w:rsidP="00C4798D">
            <w:pPr>
              <w:pStyle w:val="ab"/>
              <w:spacing w:before="0" w:beforeAutospacing="0" w:after="0" w:afterAutospacing="0"/>
              <w:ind w:left="284"/>
              <w:jc w:val="center"/>
            </w:pPr>
          </w:p>
        </w:tc>
        <w:tc>
          <w:tcPr>
            <w:tcW w:w="1134" w:type="dxa"/>
          </w:tcPr>
          <w:p w:rsidR="00C4798D" w:rsidRPr="00F3347B" w:rsidRDefault="00C4798D" w:rsidP="00C4798D">
            <w:pPr>
              <w:pStyle w:val="ab"/>
              <w:spacing w:before="0" w:beforeAutospacing="0" w:after="0" w:afterAutospacing="0"/>
              <w:ind w:left="-172"/>
              <w:jc w:val="center"/>
            </w:pPr>
            <w:r w:rsidRPr="00F3347B">
              <w:rPr>
                <w:bCs/>
              </w:rPr>
              <w:t>Высота этажа, м</w:t>
            </w:r>
          </w:p>
        </w:tc>
        <w:tc>
          <w:tcPr>
            <w:tcW w:w="1701" w:type="dxa"/>
          </w:tcPr>
          <w:p w:rsidR="00C4798D" w:rsidRPr="00F3347B" w:rsidRDefault="00C4798D" w:rsidP="00C4798D">
            <w:pPr>
              <w:pStyle w:val="ab"/>
              <w:spacing w:before="0" w:beforeAutospacing="0" w:after="0" w:afterAutospacing="0"/>
              <w:ind w:left="-156"/>
              <w:jc w:val="center"/>
            </w:pPr>
            <w:r w:rsidRPr="00F3347B">
              <w:rPr>
                <w:bCs/>
              </w:rPr>
              <w:t>Строительный материал конструкций</w:t>
            </w:r>
          </w:p>
          <w:p w:rsidR="00C4798D" w:rsidRPr="00F3347B" w:rsidRDefault="00C4798D" w:rsidP="00C4798D">
            <w:pPr>
              <w:pStyle w:val="ab"/>
              <w:spacing w:before="0" w:beforeAutospacing="0" w:after="0" w:afterAutospacing="0"/>
              <w:ind w:left="284"/>
              <w:jc w:val="center"/>
            </w:pPr>
          </w:p>
        </w:tc>
        <w:tc>
          <w:tcPr>
            <w:tcW w:w="1276" w:type="dxa"/>
          </w:tcPr>
          <w:p w:rsidR="00C4798D" w:rsidRPr="00F3347B" w:rsidRDefault="00C4798D" w:rsidP="00C4798D">
            <w:pPr>
              <w:pStyle w:val="ab"/>
              <w:spacing w:before="0" w:beforeAutospacing="0" w:after="0" w:afterAutospacing="0"/>
              <w:ind w:left="-108"/>
              <w:jc w:val="center"/>
            </w:pPr>
            <w:r w:rsidRPr="00F3347B">
              <w:rPr>
                <w:bCs/>
              </w:rPr>
              <w:t>Степень износа, %</w:t>
            </w:r>
          </w:p>
          <w:p w:rsidR="00C4798D" w:rsidRPr="00F3347B" w:rsidRDefault="00C4798D" w:rsidP="00C4798D">
            <w:pPr>
              <w:pStyle w:val="ab"/>
              <w:spacing w:before="0" w:beforeAutospacing="0" w:after="0" w:afterAutospacing="0"/>
              <w:ind w:left="284"/>
              <w:jc w:val="center"/>
            </w:pPr>
          </w:p>
        </w:tc>
        <w:tc>
          <w:tcPr>
            <w:tcW w:w="1701" w:type="dxa"/>
          </w:tcPr>
          <w:p w:rsidR="00C4798D" w:rsidRPr="00F3347B" w:rsidRDefault="00C4798D" w:rsidP="00C4798D">
            <w:pPr>
              <w:pStyle w:val="ab"/>
              <w:spacing w:before="0" w:beforeAutospacing="0" w:after="0" w:afterAutospacing="0"/>
              <w:ind w:left="-92"/>
              <w:jc w:val="center"/>
            </w:pPr>
            <w:r w:rsidRPr="00F3347B">
              <w:rPr>
                <w:bCs/>
              </w:rPr>
              <w:t>Возможность расширения</w:t>
            </w:r>
          </w:p>
          <w:p w:rsidR="00C4798D" w:rsidRPr="00F3347B" w:rsidRDefault="00C4798D" w:rsidP="00C4798D">
            <w:pPr>
              <w:pStyle w:val="ab"/>
              <w:spacing w:before="0" w:beforeAutospacing="0" w:after="0" w:afterAutospacing="0"/>
              <w:ind w:left="284"/>
              <w:jc w:val="center"/>
            </w:pPr>
          </w:p>
        </w:tc>
        <w:tc>
          <w:tcPr>
            <w:tcW w:w="1984" w:type="dxa"/>
          </w:tcPr>
          <w:p w:rsidR="00C4798D" w:rsidRDefault="00C4798D" w:rsidP="00C4798D">
            <w:pPr>
              <w:pStyle w:val="ab"/>
              <w:spacing w:before="0" w:beforeAutospacing="0" w:after="0" w:afterAutospacing="0"/>
              <w:ind w:left="-108"/>
              <w:jc w:val="center"/>
              <w:rPr>
                <w:bCs/>
              </w:rPr>
            </w:pPr>
            <w:r w:rsidRPr="00F3347B">
              <w:rPr>
                <w:bCs/>
              </w:rPr>
              <w:t xml:space="preserve">Использование </w:t>
            </w:r>
          </w:p>
          <w:p w:rsidR="00C4798D" w:rsidRPr="00F3347B" w:rsidRDefault="00C4798D" w:rsidP="00C4798D">
            <w:pPr>
              <w:pStyle w:val="ab"/>
              <w:spacing w:before="0" w:beforeAutospacing="0" w:after="0" w:afterAutospacing="0"/>
              <w:ind w:left="-108"/>
              <w:jc w:val="center"/>
            </w:pPr>
            <w:r w:rsidRPr="00F3347B">
              <w:rPr>
                <w:bCs/>
              </w:rPr>
              <w:t>в настоящее время</w:t>
            </w:r>
          </w:p>
          <w:p w:rsidR="00C4798D" w:rsidRPr="00F3347B" w:rsidRDefault="00C4798D" w:rsidP="00C4798D">
            <w:pPr>
              <w:pStyle w:val="ab"/>
              <w:spacing w:before="0" w:beforeAutospacing="0" w:after="0" w:afterAutospacing="0"/>
              <w:ind w:left="-108"/>
              <w:jc w:val="cente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C4798D" w:rsidRPr="00F3347B" w:rsidRDefault="00C4798D" w:rsidP="00C4798D">
            <w:pPr>
              <w:pStyle w:val="ab"/>
              <w:shd w:val="clear" w:color="auto" w:fill="FFFFFF"/>
              <w:spacing w:before="0" w:beforeAutospacing="0" w:after="0" w:afterAutospacing="0"/>
              <w:ind w:left="284" w:firstLine="17"/>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577" w:type="dxa"/>
          </w:tcPr>
          <w:p w:rsidR="00C4798D" w:rsidRPr="00F3347B" w:rsidRDefault="00C4798D" w:rsidP="00C4798D">
            <w:pPr>
              <w:pStyle w:val="ab"/>
              <w:shd w:val="clear" w:color="auto" w:fill="FFFFFF"/>
              <w:spacing w:before="0" w:beforeAutospacing="0" w:after="0" w:afterAutospacing="0"/>
              <w:ind w:left="284"/>
              <w:rPr>
                <w:sz w:val="10"/>
              </w:rPr>
            </w:pPr>
          </w:p>
        </w:tc>
        <w:tc>
          <w:tcPr>
            <w:tcW w:w="1258" w:type="dxa"/>
          </w:tcPr>
          <w:p w:rsidR="00C4798D" w:rsidRPr="00F3347B" w:rsidRDefault="00C4798D" w:rsidP="00C4798D">
            <w:pPr>
              <w:pStyle w:val="ab"/>
              <w:shd w:val="clear" w:color="auto" w:fill="FFFFFF"/>
              <w:spacing w:before="0" w:beforeAutospacing="0" w:after="0" w:afterAutospacing="0"/>
              <w:ind w:left="284"/>
            </w:pPr>
          </w:p>
        </w:tc>
        <w:tc>
          <w:tcPr>
            <w:tcW w:w="1134" w:type="dxa"/>
          </w:tcPr>
          <w:p w:rsidR="00C4798D" w:rsidRPr="00F3347B" w:rsidRDefault="00C4798D" w:rsidP="00C4798D">
            <w:pPr>
              <w:pStyle w:val="ab"/>
              <w:shd w:val="clear" w:color="auto" w:fill="FFFFFF"/>
              <w:spacing w:before="0" w:beforeAutospacing="0" w:after="0" w:afterAutospacing="0"/>
              <w:ind w:left="284"/>
              <w:rPr>
                <w:sz w:val="10"/>
              </w:rPr>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984" w:type="dxa"/>
          </w:tcPr>
          <w:p w:rsidR="00C4798D" w:rsidRPr="00F3347B" w:rsidRDefault="00C4798D" w:rsidP="00C4798D">
            <w:pPr>
              <w:pStyle w:val="ab"/>
              <w:shd w:val="clear" w:color="auto" w:fill="FFFFFF"/>
              <w:spacing w:before="0" w:beforeAutospacing="0" w:after="0" w:afterAutospacing="0"/>
              <w:ind w:left="-108"/>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6521"/>
        <w:gridCol w:w="708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C4798D" w:rsidRPr="00F3347B" w:rsidRDefault="00C4798D" w:rsidP="00C4798D">
            <w:pPr>
              <w:pStyle w:val="ab"/>
              <w:spacing w:before="0" w:beforeAutospacing="0" w:after="0" w:afterAutospacing="0"/>
              <w:ind w:left="284"/>
            </w:pPr>
            <w:r w:rsidRPr="00F3347B">
              <w:rPr>
                <w:b/>
                <w:bCs/>
              </w:rPr>
              <w:t>Тип коммуникации</w:t>
            </w:r>
          </w:p>
        </w:tc>
        <w:tc>
          <w:tcPr>
            <w:tcW w:w="7087" w:type="dxa"/>
          </w:tcPr>
          <w:p w:rsidR="00C4798D" w:rsidRPr="00F3347B" w:rsidRDefault="00C4798D" w:rsidP="00C4798D">
            <w:pPr>
              <w:pStyle w:val="ab"/>
              <w:spacing w:before="0" w:beforeAutospacing="0" w:after="0" w:afterAutospacing="0"/>
              <w:ind w:left="284"/>
            </w:pPr>
            <w:r w:rsidRPr="00F3347B">
              <w:rPr>
                <w:b/>
                <w:bCs/>
              </w:rPr>
              <w:t>Наличие (есть, 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C4798D" w:rsidRPr="00F3347B" w:rsidRDefault="00C4798D" w:rsidP="00C4798D">
            <w:pPr>
              <w:pStyle w:val="ab"/>
              <w:spacing w:before="0" w:beforeAutospacing="0" w:after="0" w:afterAutospacing="0"/>
              <w:ind w:left="284"/>
            </w:pPr>
            <w:r w:rsidRPr="00F3347B">
              <w:t>Автодорога (тип, покрытие,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C4798D" w:rsidRPr="00F3347B" w:rsidRDefault="00C4798D" w:rsidP="00C4798D">
            <w:pPr>
              <w:pStyle w:val="ab"/>
              <w:spacing w:before="0" w:beforeAutospacing="0" w:after="0" w:afterAutospacing="0"/>
              <w:ind w:left="284"/>
            </w:pPr>
            <w:r w:rsidRPr="00F3347B">
              <w:t>Ж/д. ветка (тип,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C4798D" w:rsidRPr="00F3347B" w:rsidRDefault="00C4798D" w:rsidP="00C4798D">
            <w:pPr>
              <w:pStyle w:val="ab"/>
              <w:spacing w:before="0" w:beforeAutospacing="0" w:after="0" w:afterAutospacing="0"/>
              <w:ind w:left="284"/>
            </w:pPr>
            <w:r w:rsidRPr="00F3347B">
              <w:t>Сети телекоммуникаций (телефон, интернет, иное)</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609" w:type="dxa"/>
        <w:tblLook w:val="01E0"/>
      </w:tblPr>
      <w:tblGrid>
        <w:gridCol w:w="817"/>
        <w:gridCol w:w="2273"/>
        <w:gridCol w:w="1751"/>
        <w:gridCol w:w="2213"/>
        <w:gridCol w:w="2693"/>
        <w:gridCol w:w="3119"/>
        <w:gridCol w:w="1743"/>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2273" w:type="dxa"/>
            <w:vAlign w:val="center"/>
          </w:tcPr>
          <w:p w:rsidR="00C4798D" w:rsidRPr="00F3347B" w:rsidRDefault="00C4798D" w:rsidP="00C4798D">
            <w:pPr>
              <w:pStyle w:val="ab"/>
              <w:spacing w:before="0" w:beforeAutospacing="0" w:after="0" w:afterAutospacing="0"/>
              <w:ind w:left="-108"/>
              <w:jc w:val="center"/>
            </w:pPr>
            <w:r w:rsidRPr="00F3347B">
              <w:rPr>
                <w:b/>
                <w:bCs/>
              </w:rPr>
              <w:t>Вид инфраструктуры</w:t>
            </w:r>
          </w:p>
        </w:tc>
        <w:tc>
          <w:tcPr>
            <w:tcW w:w="1751" w:type="dxa"/>
            <w:vAlign w:val="center"/>
          </w:tcPr>
          <w:p w:rsidR="00C4798D" w:rsidRPr="00F3347B" w:rsidRDefault="00C4798D" w:rsidP="00C4798D">
            <w:pPr>
              <w:pStyle w:val="ab"/>
              <w:spacing w:before="0" w:beforeAutospacing="0" w:after="0" w:afterAutospacing="0"/>
              <w:ind w:left="-70"/>
              <w:jc w:val="center"/>
            </w:pPr>
            <w:r w:rsidRPr="00F3347B">
              <w:rPr>
                <w:b/>
                <w:bCs/>
              </w:rPr>
              <w:t>Ед. измерения</w:t>
            </w:r>
          </w:p>
        </w:tc>
        <w:tc>
          <w:tcPr>
            <w:tcW w:w="2213" w:type="dxa"/>
            <w:vAlign w:val="center"/>
          </w:tcPr>
          <w:p w:rsidR="00C4798D" w:rsidRPr="00F3347B" w:rsidRDefault="00C4798D" w:rsidP="00C4798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C4798D" w:rsidRPr="00F3347B" w:rsidRDefault="00C4798D" w:rsidP="00C4798D">
            <w:pPr>
              <w:pStyle w:val="ab"/>
              <w:spacing w:before="0" w:beforeAutospacing="0" w:after="0" w:afterAutospacing="0"/>
              <w:ind w:left="-125"/>
              <w:jc w:val="center"/>
            </w:pPr>
            <w:r w:rsidRPr="00F3347B">
              <w:rPr>
                <w:b/>
                <w:bCs/>
              </w:rPr>
              <w:t>Свободная мощность,</w:t>
            </w:r>
          </w:p>
          <w:p w:rsidR="00C4798D" w:rsidRDefault="00C4798D" w:rsidP="00C4798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C4798D" w:rsidRPr="00F3347B" w:rsidRDefault="00C4798D" w:rsidP="00C4798D">
            <w:pPr>
              <w:pStyle w:val="ab"/>
              <w:spacing w:before="0" w:beforeAutospacing="0" w:after="0" w:afterAutospacing="0"/>
              <w:ind w:left="-125"/>
              <w:jc w:val="center"/>
            </w:pPr>
            <w:r w:rsidRPr="00F3347B">
              <w:rPr>
                <w:b/>
                <w:bCs/>
              </w:rPr>
              <w:t>для возможности</w:t>
            </w:r>
          </w:p>
          <w:p w:rsidR="00C4798D" w:rsidRPr="00F3347B" w:rsidRDefault="00C4798D" w:rsidP="00C4798D">
            <w:pPr>
              <w:pStyle w:val="ab"/>
              <w:spacing w:before="0" w:beforeAutospacing="0" w:after="0" w:afterAutospacing="0"/>
              <w:ind w:left="-125"/>
              <w:jc w:val="center"/>
            </w:pPr>
            <w:r w:rsidRPr="00F3347B">
              <w:rPr>
                <w:b/>
                <w:bCs/>
              </w:rPr>
              <w:t>подключения</w:t>
            </w:r>
          </w:p>
        </w:tc>
        <w:tc>
          <w:tcPr>
            <w:tcW w:w="3119" w:type="dxa"/>
            <w:vAlign w:val="center"/>
          </w:tcPr>
          <w:p w:rsidR="00C4798D" w:rsidRPr="00F3347B" w:rsidRDefault="00C4798D" w:rsidP="00C4798D">
            <w:pPr>
              <w:pStyle w:val="ab"/>
              <w:spacing w:before="0" w:beforeAutospacing="0" w:after="0" w:afterAutospacing="0"/>
              <w:ind w:left="-84"/>
              <w:jc w:val="center"/>
            </w:pPr>
            <w:r w:rsidRPr="00F3347B">
              <w:rPr>
                <w:b/>
                <w:bCs/>
              </w:rPr>
              <w:t>Тариф</w:t>
            </w:r>
          </w:p>
          <w:p w:rsidR="00C4798D" w:rsidRPr="00F3347B" w:rsidRDefault="00C4798D" w:rsidP="00C4798D">
            <w:pPr>
              <w:pStyle w:val="ab"/>
              <w:spacing w:before="0" w:beforeAutospacing="0" w:after="0" w:afterAutospacing="0"/>
              <w:ind w:left="-84"/>
              <w:jc w:val="center"/>
            </w:pPr>
            <w:r w:rsidRPr="00F3347B">
              <w:rPr>
                <w:b/>
                <w:bCs/>
              </w:rPr>
              <w:t>на подключение</w:t>
            </w:r>
          </w:p>
        </w:tc>
        <w:tc>
          <w:tcPr>
            <w:tcW w:w="1743" w:type="dxa"/>
            <w:vAlign w:val="center"/>
          </w:tcPr>
          <w:p w:rsidR="00C4798D" w:rsidRPr="00F3347B" w:rsidRDefault="00C4798D" w:rsidP="00C4798D">
            <w:pPr>
              <w:pStyle w:val="ab"/>
              <w:spacing w:before="0" w:beforeAutospacing="0" w:after="0" w:afterAutospacing="0"/>
              <w:ind w:left="-130"/>
              <w:jc w:val="center"/>
            </w:pPr>
            <w:r w:rsidRPr="00F3347B">
              <w:rPr>
                <w:b/>
                <w:bCs/>
              </w:rPr>
              <w:t>Поставщики услуг</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Газ</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мВт</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567" w:type="dxa"/>
        <w:tblLook w:val="01E0"/>
      </w:tblPr>
      <w:tblGrid>
        <w:gridCol w:w="817"/>
        <w:gridCol w:w="7906"/>
        <w:gridCol w:w="5844"/>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C4798D" w:rsidRPr="00F3347B" w:rsidRDefault="00C4798D" w:rsidP="00C4798D">
            <w:pPr>
              <w:pStyle w:val="ab"/>
              <w:spacing w:before="0" w:beforeAutospacing="0" w:after="0" w:afterAutospacing="0"/>
            </w:pPr>
            <w:r>
              <w:t>82</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C4798D" w:rsidRPr="00F3347B" w:rsidRDefault="00C4798D" w:rsidP="00C4798D">
            <w:pPr>
              <w:pStyle w:val="ab"/>
              <w:spacing w:before="0" w:beforeAutospacing="0" w:after="0" w:afterAutospacing="0"/>
            </w:pPr>
            <w:r>
              <w:t>76</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C4798D" w:rsidRPr="00F3347B" w:rsidRDefault="00C4798D" w:rsidP="00C4798D">
            <w:pPr>
              <w:pStyle w:val="ab"/>
              <w:spacing w:before="0" w:beforeAutospacing="0" w:after="0" w:afterAutospacing="0"/>
              <w:rPr>
                <w:b/>
                <w:bCs/>
              </w:rPr>
            </w:pPr>
            <w:r>
              <w:rPr>
                <w:b/>
                <w:bCs/>
              </w:rPr>
              <w:t>-</w:t>
            </w:r>
          </w:p>
        </w:tc>
      </w:tr>
    </w:tbl>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1826B8" w:rsidRDefault="001826B8" w:rsidP="00A02018">
      <w:pPr>
        <w:spacing w:after="0" w:line="240" w:lineRule="auto"/>
        <w:jc w:val="right"/>
        <w:rPr>
          <w:rFonts w:ascii="Times New Roman" w:hAnsi="Times New Roman" w:cs="Times New Roman"/>
          <w:b/>
          <w:color w:val="808080" w:themeColor="background1" w:themeShade="80"/>
          <w:sz w:val="26"/>
          <w:szCs w:val="26"/>
        </w:rPr>
      </w:pPr>
    </w:p>
    <w:p w:rsidR="00A02018" w:rsidRDefault="00A02018" w:rsidP="00A02018">
      <w:pPr>
        <w:spacing w:after="0" w:line="240" w:lineRule="auto"/>
        <w:jc w:val="right"/>
        <w:rPr>
          <w:rFonts w:ascii="Times New Roman" w:hAnsi="Times New Roman" w:cs="Times New Roman"/>
          <w:b/>
          <w:color w:val="808080" w:themeColor="background1" w:themeShade="80"/>
          <w:sz w:val="26"/>
          <w:szCs w:val="26"/>
        </w:rPr>
      </w:pPr>
    </w:p>
    <w:p w:rsidR="00A02018" w:rsidRPr="00F3347B" w:rsidRDefault="00B8146B" w:rsidP="00A02018">
      <w:pPr>
        <w:spacing w:after="0" w:line="240" w:lineRule="auto"/>
        <w:jc w:val="righ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lastRenderedPageBreak/>
        <w:t>2023</w:t>
      </w:r>
      <w:r w:rsidR="00A02018">
        <w:rPr>
          <w:rFonts w:ascii="Times New Roman" w:hAnsi="Times New Roman" w:cs="Times New Roman"/>
          <w:b/>
          <w:color w:val="808080" w:themeColor="background1" w:themeShade="80"/>
          <w:sz w:val="26"/>
          <w:szCs w:val="26"/>
        </w:rPr>
        <w:t>г.</w:t>
      </w:r>
    </w:p>
    <w:p w:rsidR="00A02018" w:rsidRPr="00F3347B" w:rsidRDefault="00A02018" w:rsidP="00A02018">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3</w:t>
      </w:r>
    </w:p>
    <w:tbl>
      <w:tblPr>
        <w:tblStyle w:val="a9"/>
        <w:tblW w:w="14425" w:type="dxa"/>
        <w:tblLook w:val="01E0"/>
      </w:tblPr>
      <w:tblGrid>
        <w:gridCol w:w="5070"/>
        <w:gridCol w:w="9355"/>
      </w:tblGrid>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A02018" w:rsidRPr="00F3347B" w:rsidRDefault="00A02018" w:rsidP="00A02018">
            <w:pPr>
              <w:pStyle w:val="ab"/>
              <w:shd w:val="clear" w:color="auto" w:fill="FFFFFF"/>
              <w:spacing w:before="0" w:beforeAutospacing="0" w:after="0" w:afterAutospacing="0"/>
            </w:pPr>
            <w:r>
              <w:rPr>
                <w:b/>
              </w:rPr>
              <w:t xml:space="preserve">Березовка </w:t>
            </w:r>
          </w:p>
        </w:tc>
      </w:tr>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A02018" w:rsidRPr="00F3347B" w:rsidRDefault="00A02018" w:rsidP="00A02018">
            <w:pPr>
              <w:pStyle w:val="ab"/>
              <w:shd w:val="clear" w:color="auto" w:fill="FFFFFF"/>
              <w:spacing w:before="0" w:beforeAutospacing="0" w:after="0" w:afterAutospacing="0"/>
            </w:pPr>
            <w:r>
              <w:t>Белгородская обл., Борисовский р-н,  с. Березовка</w:t>
            </w:r>
          </w:p>
        </w:tc>
      </w:tr>
      <w:tr w:rsidR="00A02018" w:rsidRPr="00F3347B" w:rsidTr="00A02018">
        <w:tc>
          <w:tcPr>
            <w:tcW w:w="5070" w:type="dxa"/>
          </w:tcPr>
          <w:p w:rsidR="00A02018" w:rsidRPr="00F3347B" w:rsidRDefault="00A02018" w:rsidP="00A02018">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A02018" w:rsidRPr="00F3347B" w:rsidRDefault="00A02018" w:rsidP="00A02018">
            <w:pPr>
              <w:pStyle w:val="ab"/>
              <w:shd w:val="clear" w:color="auto" w:fill="FFFFFF"/>
              <w:spacing w:before="0" w:beforeAutospacing="0" w:after="0" w:afterAutospacing="0"/>
            </w:pPr>
            <w:r>
              <w:t>Земли населенных пунктов</w:t>
            </w:r>
          </w:p>
        </w:tc>
      </w:tr>
    </w:tbl>
    <w:p w:rsidR="00A02018" w:rsidRDefault="00A02018" w:rsidP="00A02018">
      <w:pPr>
        <w:pStyle w:val="ab"/>
        <w:spacing w:before="0" w:beforeAutospacing="0" w:after="0" w:afterAutospacing="0"/>
        <w:ind w:left="284"/>
        <w:jc w:val="center"/>
        <w:rPr>
          <w:b/>
          <w:bCs/>
        </w:rPr>
      </w:pPr>
    </w:p>
    <w:p w:rsidR="00A02018" w:rsidRDefault="00A02018" w:rsidP="00A02018">
      <w:pPr>
        <w:pStyle w:val="ab"/>
        <w:spacing w:before="0" w:beforeAutospacing="0" w:after="0" w:afterAutospacing="0"/>
        <w:ind w:left="284"/>
        <w:jc w:val="center"/>
        <w:rPr>
          <w:b/>
          <w:bCs/>
        </w:rPr>
      </w:pPr>
      <w:r w:rsidRPr="00F3347B">
        <w:rPr>
          <w:b/>
          <w:bCs/>
        </w:rPr>
        <w:t>1.Основные сведения о площадке</w:t>
      </w:r>
    </w:p>
    <w:p w:rsidR="00A02018" w:rsidRPr="00F3347B" w:rsidRDefault="00A02018" w:rsidP="00A02018">
      <w:pPr>
        <w:pStyle w:val="ab"/>
        <w:spacing w:before="0" w:beforeAutospacing="0" w:after="0" w:afterAutospacing="0"/>
        <w:ind w:left="284"/>
        <w:jc w:val="center"/>
      </w:pPr>
    </w:p>
    <w:tbl>
      <w:tblPr>
        <w:tblStyle w:val="a9"/>
        <w:tblW w:w="14425" w:type="dxa"/>
        <w:tblLayout w:type="fixed"/>
        <w:tblLook w:val="01E0"/>
      </w:tblPr>
      <w:tblGrid>
        <w:gridCol w:w="817"/>
        <w:gridCol w:w="7796"/>
        <w:gridCol w:w="5812"/>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A02018" w:rsidRPr="00F3347B" w:rsidRDefault="00A02018" w:rsidP="00A02018">
            <w:pPr>
              <w:pStyle w:val="ab"/>
              <w:spacing w:before="0" w:beforeAutospacing="0" w:after="0" w:afterAutospacing="0"/>
              <w:ind w:left="284"/>
              <w:rPr>
                <w:b/>
              </w:rPr>
            </w:pPr>
            <w:r w:rsidRPr="00F3347B">
              <w:rPr>
                <w:b/>
              </w:rPr>
              <w:t>Владелец площадки</w:t>
            </w:r>
          </w:p>
        </w:tc>
        <w:tc>
          <w:tcPr>
            <w:tcW w:w="5812" w:type="dxa"/>
          </w:tcPr>
          <w:p w:rsidR="00A02018" w:rsidRPr="00D47493" w:rsidRDefault="00A02018" w:rsidP="00A02018">
            <w:pPr>
              <w:jc w:val="both"/>
              <w:rPr>
                <w:rFonts w:ascii="Times New Roman" w:hAnsi="Times New Roman" w:cs="Times New Roman"/>
                <w:sz w:val="24"/>
                <w:szCs w:val="24"/>
              </w:rPr>
            </w:pPr>
            <w:r w:rsidRPr="00D47493">
              <w:rPr>
                <w:rFonts w:ascii="Times New Roman" w:hAnsi="Times New Roman" w:cs="Times New Roman"/>
                <w:sz w:val="24"/>
                <w:szCs w:val="24"/>
              </w:rPr>
              <w:t>Государственная собственность не разграничена</w:t>
            </w:r>
          </w:p>
          <w:p w:rsidR="00A02018" w:rsidRPr="00D47493" w:rsidRDefault="00A02018" w:rsidP="00A02018">
            <w:pPr>
              <w:jc w:val="both"/>
              <w:rPr>
                <w:rFonts w:ascii="Times New Roman" w:hAnsi="Times New Roman" w:cs="Times New Roman"/>
                <w:color w:val="000000"/>
                <w:sz w:val="24"/>
                <w:szCs w:val="24"/>
              </w:rPr>
            </w:pPr>
            <w:r w:rsidRPr="00D47493">
              <w:rPr>
                <w:rFonts w:ascii="Times New Roman" w:hAnsi="Times New Roman" w:cs="Times New Roman"/>
                <w:sz w:val="24"/>
                <w:szCs w:val="24"/>
              </w:rPr>
              <w:t>Муниципальный район «Борисовский район»</w:t>
            </w:r>
          </w:p>
        </w:tc>
      </w:tr>
      <w:tr w:rsidR="00A02018" w:rsidRPr="009E6E26"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A02018" w:rsidRPr="002127C6" w:rsidRDefault="00A02018" w:rsidP="00A02018">
            <w:pPr>
              <w:pStyle w:val="ab"/>
              <w:spacing w:before="0" w:beforeAutospacing="0" w:after="0" w:afterAutospacing="0"/>
              <w:ind w:left="284"/>
            </w:pPr>
            <w:r w:rsidRPr="00F3347B">
              <w:t>Юридический (почтовый) адрес, телефон (код города)</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Белгородская обл., Борисовский р-он, с.Березовка,          тел. 8(47246) 5-63-21</w:t>
            </w:r>
          </w:p>
        </w:tc>
      </w:tr>
      <w:tr w:rsidR="00A02018" w:rsidRPr="00F3347B" w:rsidTr="00A02018">
        <w:trPr>
          <w:trHeight w:val="270"/>
        </w:trPr>
        <w:tc>
          <w:tcPr>
            <w:tcW w:w="817" w:type="dxa"/>
          </w:tcPr>
          <w:p w:rsidR="00A02018" w:rsidRPr="00F3347B" w:rsidRDefault="00A02018" w:rsidP="00A02018">
            <w:pPr>
              <w:rPr>
                <w:rFonts w:ascii="Times New Roman" w:hAnsi="Times New Roman" w:cs="Times New Roman"/>
              </w:rPr>
            </w:pPr>
            <w:r w:rsidRPr="00F3347B">
              <w:rPr>
                <w:rFonts w:ascii="Times New Roman" w:hAnsi="Times New Roman" w:cs="Times New Roman"/>
              </w:rPr>
              <w:t>1.1.2</w:t>
            </w:r>
          </w:p>
        </w:tc>
        <w:tc>
          <w:tcPr>
            <w:tcW w:w="7796" w:type="dxa"/>
          </w:tcPr>
          <w:p w:rsidR="00A02018" w:rsidRPr="00F3347B" w:rsidRDefault="00A02018" w:rsidP="00A02018">
            <w:pPr>
              <w:pStyle w:val="ab"/>
              <w:spacing w:before="0" w:beforeAutospacing="0" w:after="0" w:afterAutospacing="0"/>
              <w:ind w:left="284"/>
            </w:pPr>
            <w:r w:rsidRPr="00F3347B">
              <w:t>Контактное лицо (Ф.И.О.)</w:t>
            </w:r>
          </w:p>
        </w:tc>
        <w:tc>
          <w:tcPr>
            <w:tcW w:w="5812" w:type="dxa"/>
          </w:tcPr>
          <w:p w:rsidR="00A02018" w:rsidRPr="00D47493" w:rsidRDefault="00B8146B" w:rsidP="00A02018">
            <w:pPr>
              <w:rPr>
                <w:rFonts w:ascii="Times New Roman" w:hAnsi="Times New Roman" w:cs="Times New Roman"/>
                <w:sz w:val="24"/>
                <w:szCs w:val="24"/>
              </w:rPr>
            </w:pPr>
            <w:r>
              <w:rPr>
                <w:rFonts w:ascii="Times New Roman" w:hAnsi="Times New Roman" w:cs="Times New Roman"/>
                <w:sz w:val="24"/>
                <w:szCs w:val="24"/>
              </w:rPr>
              <w:t>Борисенко Валерий Викторович</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A02018" w:rsidRPr="00F3347B" w:rsidRDefault="00A02018" w:rsidP="00A02018">
            <w:pPr>
              <w:pStyle w:val="ab"/>
              <w:spacing w:before="0" w:beforeAutospacing="0" w:after="0" w:afterAutospacing="0"/>
              <w:ind w:left="284"/>
            </w:pPr>
            <w:r w:rsidRPr="00F3347B">
              <w:t>Должность</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Глава администрации Березовского сельского поселения</w:t>
            </w:r>
          </w:p>
        </w:tc>
      </w:tr>
      <w:tr w:rsidR="00A02018" w:rsidRPr="00AE2868"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A02018" w:rsidRPr="00F3347B" w:rsidRDefault="00A02018" w:rsidP="00A02018">
            <w:pPr>
              <w:pStyle w:val="ab"/>
              <w:spacing w:before="0" w:beforeAutospacing="0" w:after="0" w:afterAutospacing="0"/>
              <w:ind w:left="284"/>
            </w:pPr>
            <w:r w:rsidRPr="00F3347B">
              <w:t>Телефон (код города)</w:t>
            </w:r>
            <w:r>
              <w:t xml:space="preserve">, </w:t>
            </w:r>
            <w:r w:rsidRPr="00F3347B">
              <w:t>e-mail</w:t>
            </w:r>
          </w:p>
        </w:tc>
        <w:tc>
          <w:tcPr>
            <w:tcW w:w="5812" w:type="dxa"/>
          </w:tcPr>
          <w:p w:rsidR="00A02018" w:rsidRPr="00D47493" w:rsidRDefault="00A02018" w:rsidP="00A02018">
            <w:pPr>
              <w:rPr>
                <w:rFonts w:ascii="Times New Roman" w:hAnsi="Times New Roman" w:cs="Times New Roman"/>
                <w:sz w:val="24"/>
                <w:szCs w:val="24"/>
                <w:lang w:val="en-US"/>
              </w:rPr>
            </w:pPr>
            <w:r w:rsidRPr="00D47493">
              <w:rPr>
                <w:rFonts w:ascii="Times New Roman" w:hAnsi="Times New Roman" w:cs="Times New Roman"/>
                <w:sz w:val="24"/>
                <w:szCs w:val="24"/>
              </w:rPr>
              <w:t>тел</w:t>
            </w:r>
            <w:r w:rsidRPr="00D47493">
              <w:rPr>
                <w:rFonts w:ascii="Times New Roman" w:hAnsi="Times New Roman" w:cs="Times New Roman"/>
                <w:sz w:val="24"/>
                <w:szCs w:val="24"/>
                <w:lang w:val="en-US"/>
              </w:rPr>
              <w:t>. 8(47246) 5-63-21, e-mail: adm_ber@mail.ru</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A02018" w:rsidRPr="00F3347B" w:rsidRDefault="00A02018" w:rsidP="00A02018">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A02018" w:rsidRPr="00D47493" w:rsidRDefault="00A02018" w:rsidP="00A02018">
            <w:pPr>
              <w:rPr>
                <w:rFonts w:ascii="Times New Roman" w:hAnsi="Times New Roman" w:cs="Times New Roman"/>
                <w:sz w:val="24"/>
                <w:szCs w:val="24"/>
              </w:rPr>
            </w:pPr>
            <w:r w:rsidRPr="00D47493">
              <w:rPr>
                <w:rFonts w:ascii="Times New Roman" w:hAnsi="Times New Roman" w:cs="Times New Roman"/>
                <w:sz w:val="24"/>
                <w:szCs w:val="24"/>
              </w:rPr>
              <w:t>Аренда</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A02018" w:rsidRPr="00F3347B" w:rsidRDefault="00A02018" w:rsidP="00A02018">
            <w:pPr>
              <w:pStyle w:val="ab"/>
              <w:spacing w:before="0" w:beforeAutospacing="0" w:after="0" w:afterAutospacing="0"/>
              <w:ind w:left="284"/>
            </w:pPr>
            <w:r w:rsidRPr="00F3347B">
              <w:t>Условия аренды (приобретения) участка</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A02018" w:rsidRPr="00F3347B" w:rsidRDefault="00A02018" w:rsidP="00A02018">
            <w:pPr>
              <w:pStyle w:val="ab"/>
              <w:spacing w:before="0" w:beforeAutospacing="0" w:after="0" w:afterAutospacing="0"/>
              <w:ind w:left="284"/>
            </w:pPr>
            <w:r w:rsidRPr="00F3347B">
              <w:t>Расчетная стоимость аренды</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A02018" w:rsidRPr="00F3347B" w:rsidRDefault="00A02018" w:rsidP="00A02018">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A02018" w:rsidRPr="00F3347B" w:rsidRDefault="00A02018" w:rsidP="00A02018">
            <w:pPr>
              <w:pStyle w:val="ab"/>
              <w:spacing w:before="0" w:beforeAutospacing="0" w:after="0" w:afterAutospacing="0"/>
              <w:ind w:left="284"/>
            </w:pPr>
            <w:r w:rsidRPr="00F3347B">
              <w:rPr>
                <w:b/>
                <w:bCs/>
              </w:rPr>
              <w:t>Описание земельного участка:</w:t>
            </w:r>
          </w:p>
        </w:tc>
        <w:tc>
          <w:tcPr>
            <w:tcW w:w="5812" w:type="dxa"/>
          </w:tcPr>
          <w:p w:rsidR="00A02018" w:rsidRPr="00ED4778" w:rsidRDefault="00A02018" w:rsidP="00A02018">
            <w:pPr>
              <w:rPr>
                <w:rFonts w:ascii="Times New Roman" w:hAnsi="Times New Roman" w:cs="Times New Roman"/>
                <w:sz w:val="24"/>
                <w:szCs w:val="24"/>
              </w:rPr>
            </w:pPr>
            <w:r w:rsidRPr="00ED4778">
              <w:rPr>
                <w:rFonts w:ascii="Times New Roman" w:hAnsi="Times New Roman" w:cs="Times New Roman"/>
                <w:sz w:val="24"/>
                <w:szCs w:val="24"/>
              </w:rP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A02018" w:rsidRPr="00F3347B" w:rsidRDefault="00A02018" w:rsidP="00A02018">
            <w:pPr>
              <w:pStyle w:val="ab"/>
              <w:spacing w:before="0" w:beforeAutospacing="0" w:after="0" w:afterAutospacing="0"/>
              <w:ind w:left="284"/>
            </w:pPr>
            <w:r w:rsidRPr="00F3347B">
              <w:t>Площадь земельного участка, га</w:t>
            </w:r>
          </w:p>
        </w:tc>
        <w:tc>
          <w:tcPr>
            <w:tcW w:w="5812" w:type="dxa"/>
          </w:tcPr>
          <w:p w:rsidR="00A02018" w:rsidRPr="00ED4778" w:rsidRDefault="00A02018" w:rsidP="00A02018">
            <w:pPr>
              <w:pStyle w:val="ab"/>
              <w:shd w:val="clear" w:color="auto" w:fill="FFFFFF"/>
              <w:spacing w:before="0" w:beforeAutospacing="0" w:after="0" w:afterAutospacing="0"/>
            </w:pPr>
            <w:r>
              <w:t xml:space="preserve">7,7658 </w:t>
            </w:r>
            <w:r w:rsidRPr="00ED4778">
              <w:t xml:space="preserve"> га</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A02018" w:rsidRPr="00F3347B" w:rsidRDefault="00A02018" w:rsidP="00A02018">
            <w:pPr>
              <w:pStyle w:val="ab"/>
              <w:spacing w:before="0" w:beforeAutospacing="0" w:after="0" w:afterAutospacing="0"/>
              <w:ind w:left="284"/>
            </w:pPr>
            <w:r w:rsidRPr="00F3347B">
              <w:t>Форма земельного участка</w:t>
            </w:r>
          </w:p>
        </w:tc>
        <w:tc>
          <w:tcPr>
            <w:tcW w:w="5812" w:type="dxa"/>
          </w:tcPr>
          <w:p w:rsidR="00A02018" w:rsidRPr="00ED4778" w:rsidRDefault="00A02018" w:rsidP="00A02018">
            <w:pPr>
              <w:pStyle w:val="ab"/>
              <w:shd w:val="clear" w:color="auto" w:fill="FFFFFF"/>
              <w:spacing w:before="0" w:beforeAutospacing="0" w:after="0" w:afterAutospacing="0"/>
            </w:pPr>
            <w:r w:rsidRPr="00ED4778">
              <w:t>Участок неправильной формы</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A02018" w:rsidRPr="00F3347B" w:rsidRDefault="00A02018" w:rsidP="00A02018">
            <w:pPr>
              <w:pStyle w:val="ab"/>
              <w:spacing w:before="0" w:beforeAutospacing="0" w:after="0" w:afterAutospacing="0"/>
              <w:ind w:left="284"/>
            </w:pPr>
            <w:r w:rsidRPr="00F3347B">
              <w:t>Размеры земельного участка: длина и ширина</w:t>
            </w:r>
            <w:r>
              <w:t>, м</w:t>
            </w:r>
          </w:p>
        </w:tc>
        <w:tc>
          <w:tcPr>
            <w:tcW w:w="5812" w:type="dxa"/>
          </w:tcPr>
          <w:p w:rsidR="00A02018" w:rsidRPr="00ED4778"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A02018" w:rsidRPr="00F3347B" w:rsidRDefault="00A02018" w:rsidP="00A02018">
            <w:pPr>
              <w:pStyle w:val="ab"/>
              <w:spacing w:before="0" w:beforeAutospacing="0" w:after="0" w:afterAutospacing="0"/>
              <w:ind w:left="284"/>
            </w:pPr>
            <w:r w:rsidRPr="00F3347B">
              <w:t>Ограничения по высоте</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A02018" w:rsidRPr="00F3347B" w:rsidRDefault="00A02018" w:rsidP="00A02018">
            <w:pPr>
              <w:pStyle w:val="ab"/>
              <w:spacing w:before="0" w:beforeAutospacing="0" w:after="0" w:afterAutospacing="0"/>
              <w:ind w:left="284"/>
            </w:pPr>
            <w:r w:rsidRPr="00F3347B">
              <w:t>Возможность расширения земельного участка (да, нет)</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A02018" w:rsidRPr="00F3347B" w:rsidRDefault="00A02018" w:rsidP="00A02018">
            <w:pPr>
              <w:pStyle w:val="ab"/>
              <w:spacing w:before="0" w:beforeAutospacing="0" w:after="0" w:afterAutospacing="0"/>
              <w:ind w:left="284"/>
            </w:pPr>
            <w:r w:rsidRPr="00F3347B">
              <w:t xml:space="preserve">Категория земель </w:t>
            </w:r>
          </w:p>
        </w:tc>
        <w:tc>
          <w:tcPr>
            <w:tcW w:w="5812" w:type="dxa"/>
          </w:tcPr>
          <w:p w:rsidR="00A02018" w:rsidRPr="00ED4778" w:rsidRDefault="00A02018" w:rsidP="00A02018">
            <w:pPr>
              <w:pStyle w:val="ab"/>
              <w:shd w:val="clear" w:color="auto" w:fill="FFFFFF"/>
              <w:spacing w:before="0" w:beforeAutospacing="0" w:after="0" w:afterAutospacing="0"/>
            </w:pPr>
            <w:r>
              <w:t>Земли сельскохозяйственного назначения</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A02018" w:rsidRPr="00F3347B" w:rsidRDefault="00A02018" w:rsidP="00A02018">
            <w:pPr>
              <w:pStyle w:val="ab"/>
              <w:spacing w:before="0" w:beforeAutospacing="0" w:after="0" w:afterAutospacing="0"/>
              <w:ind w:left="284"/>
            </w:pPr>
            <w:r w:rsidRPr="00F3347B">
              <w:t xml:space="preserve">Функциональная зона </w:t>
            </w:r>
          </w:p>
        </w:tc>
        <w:tc>
          <w:tcPr>
            <w:tcW w:w="5812" w:type="dxa"/>
          </w:tcPr>
          <w:p w:rsidR="00A02018" w:rsidRPr="00ED4778"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A02018" w:rsidRPr="00F3347B" w:rsidRDefault="00A02018" w:rsidP="00A02018">
            <w:pPr>
              <w:pStyle w:val="ab"/>
              <w:spacing w:before="0" w:beforeAutospacing="0" w:after="0" w:afterAutospacing="0"/>
              <w:ind w:left="284"/>
            </w:pPr>
            <w:r w:rsidRPr="00F3347B">
              <w:t>Существующие строения на территории участка</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A02018" w:rsidRPr="00F3347B" w:rsidRDefault="00A02018" w:rsidP="00A02018">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1.3.10</w:t>
            </w:r>
          </w:p>
        </w:tc>
        <w:tc>
          <w:tcPr>
            <w:tcW w:w="7796" w:type="dxa"/>
          </w:tcPr>
          <w:p w:rsidR="00A02018" w:rsidRPr="00F3347B" w:rsidRDefault="00A02018" w:rsidP="00A02018">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A02018" w:rsidRPr="00ED4778"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A02018" w:rsidRPr="00F3347B" w:rsidRDefault="00A02018" w:rsidP="00A02018">
            <w:pPr>
              <w:pStyle w:val="ab"/>
              <w:spacing w:before="0" w:beforeAutospacing="0" w:after="0" w:afterAutospacing="0"/>
              <w:ind w:left="284"/>
            </w:pPr>
            <w:r w:rsidRPr="00F3347B">
              <w:t xml:space="preserve">Рельеф земельного участка </w:t>
            </w:r>
          </w:p>
        </w:tc>
        <w:tc>
          <w:tcPr>
            <w:tcW w:w="5812" w:type="dxa"/>
          </w:tcPr>
          <w:p w:rsidR="00A02018" w:rsidRPr="00ED4778" w:rsidRDefault="00A02018" w:rsidP="00A02018">
            <w:pPr>
              <w:pStyle w:val="ab"/>
              <w:shd w:val="clear" w:color="auto" w:fill="FFFFFF"/>
              <w:spacing w:before="0" w:beforeAutospacing="0" w:after="0" w:afterAutospacing="0"/>
            </w:pPr>
            <w:r>
              <w:t>Горизонтальная поверхность</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lastRenderedPageBreak/>
              <w:t>1.3.12</w:t>
            </w:r>
          </w:p>
        </w:tc>
        <w:tc>
          <w:tcPr>
            <w:tcW w:w="7796" w:type="dxa"/>
          </w:tcPr>
          <w:p w:rsidR="00A02018" w:rsidRPr="00F3347B" w:rsidRDefault="00A02018" w:rsidP="00A02018">
            <w:pPr>
              <w:pStyle w:val="ab"/>
              <w:spacing w:before="0" w:beforeAutospacing="0" w:after="0" w:afterAutospacing="0"/>
              <w:ind w:left="284"/>
            </w:pPr>
            <w:r w:rsidRPr="00F3347B">
              <w:t>Вид грунта</w:t>
            </w:r>
          </w:p>
        </w:tc>
        <w:tc>
          <w:tcPr>
            <w:tcW w:w="5812" w:type="dxa"/>
          </w:tcPr>
          <w:p w:rsidR="00A02018" w:rsidRPr="00ED4778" w:rsidRDefault="00A02018" w:rsidP="00A02018">
            <w:pPr>
              <w:pStyle w:val="ab"/>
              <w:shd w:val="clear" w:color="auto" w:fill="FFFFFF"/>
              <w:spacing w:before="0" w:beforeAutospacing="0" w:after="0" w:afterAutospacing="0"/>
            </w:pPr>
            <w:r>
              <w:t>Земля</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A02018" w:rsidRPr="00F3347B" w:rsidRDefault="00A02018" w:rsidP="00A02018">
            <w:pPr>
              <w:pStyle w:val="ab"/>
              <w:spacing w:before="0" w:beforeAutospacing="0" w:after="0" w:afterAutospacing="0"/>
              <w:ind w:left="284"/>
            </w:pPr>
            <w:r w:rsidRPr="00F3347B">
              <w:t>Глубина промерзания, м</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A02018" w:rsidRPr="00F3347B" w:rsidRDefault="00A02018" w:rsidP="00A02018">
            <w:pPr>
              <w:pStyle w:val="ab"/>
              <w:spacing w:before="0" w:beforeAutospacing="0" w:after="0" w:afterAutospacing="0"/>
              <w:ind w:left="284"/>
            </w:pPr>
            <w:r w:rsidRPr="00F3347B">
              <w:t>Уровень грунтовых вод, м</w:t>
            </w:r>
          </w:p>
        </w:tc>
        <w:tc>
          <w:tcPr>
            <w:tcW w:w="5812" w:type="dxa"/>
          </w:tcPr>
          <w:p w:rsidR="00A02018" w:rsidRPr="0072619A" w:rsidRDefault="00A02018" w:rsidP="00A02018">
            <w:pPr>
              <w:pStyle w:val="ab"/>
              <w:shd w:val="clear" w:color="auto" w:fill="FFFFFF"/>
              <w:spacing w:before="0" w:beforeAutospacing="0" w:after="0" w:afterAutospacing="0"/>
            </w:pPr>
            <w:r>
              <w:t>Не высокий</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Pr>
                <w:rFonts w:ascii="Times New Roman" w:hAnsi="Times New Roman" w:cs="Times New Roman"/>
              </w:rPr>
              <w:t>1.3.15</w:t>
            </w:r>
          </w:p>
        </w:tc>
        <w:tc>
          <w:tcPr>
            <w:tcW w:w="7796" w:type="dxa"/>
          </w:tcPr>
          <w:p w:rsidR="00A02018" w:rsidRPr="00F3347B" w:rsidRDefault="00A02018" w:rsidP="00A02018">
            <w:pPr>
              <w:pStyle w:val="ab"/>
              <w:spacing w:before="0" w:beforeAutospacing="0" w:after="0" w:afterAutospacing="0"/>
              <w:ind w:left="284"/>
            </w:pPr>
            <w:r w:rsidRPr="00F3347B">
              <w:t>Возможность затопления во время паводков</w:t>
            </w:r>
          </w:p>
        </w:tc>
        <w:tc>
          <w:tcPr>
            <w:tcW w:w="5812" w:type="dxa"/>
          </w:tcPr>
          <w:p w:rsidR="00A02018" w:rsidRPr="0072619A" w:rsidRDefault="00A02018" w:rsidP="00A02018">
            <w:pPr>
              <w:pStyle w:val="ab"/>
              <w:shd w:val="clear" w:color="auto" w:fill="FFFFFF"/>
              <w:spacing w:before="0" w:beforeAutospacing="0" w:after="0" w:afterAutospacing="0"/>
              <w:rPr>
                <w:color w:val="000000"/>
                <w:sz w:val="22"/>
                <w:szCs w:val="22"/>
              </w:rPr>
            </w:pPr>
            <w:r>
              <w:t>Нет</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A02018" w:rsidRPr="00F3347B" w:rsidRDefault="00A02018" w:rsidP="00A02018">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A02018" w:rsidRPr="00F3347B" w:rsidRDefault="00A02018" w:rsidP="00A02018">
            <w:pPr>
              <w:pStyle w:val="ab"/>
              <w:spacing w:before="0" w:beforeAutospacing="0" w:after="0" w:afterAutospacing="0"/>
              <w:ind w:left="284"/>
            </w:pPr>
            <w:r w:rsidRPr="00F3347B">
              <w:t>Расстояние до ближайших жилых домов (км)</w:t>
            </w:r>
          </w:p>
        </w:tc>
        <w:tc>
          <w:tcPr>
            <w:tcW w:w="5812" w:type="dxa"/>
          </w:tcPr>
          <w:p w:rsidR="00A02018" w:rsidRPr="0072619A" w:rsidRDefault="00A02018" w:rsidP="00A02018">
            <w:pPr>
              <w:pStyle w:val="ab"/>
              <w:shd w:val="clear" w:color="auto" w:fill="FFFFFF"/>
              <w:spacing w:before="0" w:beforeAutospacing="0" w:after="0" w:afterAutospacing="0"/>
            </w:pPr>
            <w:r>
              <w:t>0,1 км.</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A02018" w:rsidRPr="00F3347B" w:rsidRDefault="00A02018" w:rsidP="00A02018">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A02018" w:rsidRPr="00F3347B" w:rsidRDefault="00A02018" w:rsidP="00A02018">
            <w:pPr>
              <w:pStyle w:val="ab"/>
              <w:spacing w:before="0" w:beforeAutospacing="0" w:after="0" w:afterAutospacing="0"/>
              <w:ind w:left="284"/>
            </w:pPr>
            <w:r w:rsidRPr="00F3347B">
              <w:t>Ограничения использования участка</w:t>
            </w:r>
          </w:p>
        </w:tc>
        <w:tc>
          <w:tcPr>
            <w:tcW w:w="5812"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A02018" w:rsidRPr="00F3347B" w:rsidRDefault="00A02018" w:rsidP="00A02018">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A02018" w:rsidRPr="0072619A" w:rsidRDefault="00A02018" w:rsidP="00A02018">
            <w:pPr>
              <w:pStyle w:val="ab"/>
              <w:shd w:val="clear" w:color="auto" w:fill="FFFFFF"/>
              <w:spacing w:before="0" w:beforeAutospacing="0" w:after="0" w:afterAutospacing="0"/>
            </w:pPr>
            <w:r>
              <w:t>Для сельскохозяйственного производства</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A02018" w:rsidRPr="00F3347B" w:rsidRDefault="00A02018" w:rsidP="00A02018">
            <w:pPr>
              <w:pStyle w:val="ab"/>
              <w:spacing w:before="0" w:beforeAutospacing="0" w:after="0" w:afterAutospacing="0"/>
              <w:ind w:left="284"/>
            </w:pPr>
            <w:r w:rsidRPr="00F3347B">
              <w:rPr>
                <w:b/>
                <w:bCs/>
              </w:rPr>
              <w:t>Текущее использование площадки</w:t>
            </w:r>
          </w:p>
        </w:tc>
        <w:tc>
          <w:tcPr>
            <w:tcW w:w="5812" w:type="dxa"/>
          </w:tcPr>
          <w:p w:rsidR="00A02018" w:rsidRPr="0072619A"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A02018" w:rsidRPr="00F3347B" w:rsidRDefault="00A02018" w:rsidP="00A02018">
            <w:pPr>
              <w:pStyle w:val="ab"/>
              <w:spacing w:before="0" w:beforeAutospacing="0" w:after="0" w:afterAutospacing="0"/>
              <w:ind w:left="284"/>
            </w:pPr>
            <w:r w:rsidRPr="00F3347B">
              <w:rPr>
                <w:b/>
                <w:bCs/>
              </w:rPr>
              <w:t>История использования площадки</w:t>
            </w:r>
          </w:p>
        </w:tc>
        <w:tc>
          <w:tcPr>
            <w:tcW w:w="5812" w:type="dxa"/>
          </w:tcPr>
          <w:p w:rsidR="00A02018" w:rsidRPr="0072619A" w:rsidRDefault="00A02018" w:rsidP="00A02018">
            <w:pPr>
              <w:pStyle w:val="ab"/>
              <w:shd w:val="clear" w:color="auto" w:fill="FFFFFF"/>
              <w:spacing w:before="0" w:beforeAutospacing="0" w:after="0" w:afterAutospacing="0"/>
            </w:pPr>
            <w:r>
              <w:t>Площадка бывшего СПК "Нива"</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(км)</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ook w:val="01E0"/>
      </w:tblPr>
      <w:tblGrid>
        <w:gridCol w:w="817"/>
        <w:gridCol w:w="7901"/>
        <w:gridCol w:w="5707"/>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A02018" w:rsidRPr="00A35C08" w:rsidRDefault="00A02018" w:rsidP="00A02018">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A02018" w:rsidRPr="0072619A" w:rsidRDefault="00A02018" w:rsidP="00A02018">
            <w:pPr>
              <w:pStyle w:val="ab"/>
              <w:shd w:val="clear" w:color="auto" w:fill="FFFFFF"/>
              <w:spacing w:before="0" w:beforeAutospacing="0" w:after="0" w:afterAutospacing="0"/>
            </w:pPr>
            <w:r>
              <w:t>г.Белгород – 50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A02018" w:rsidRPr="00A35C08" w:rsidRDefault="00A02018" w:rsidP="00A02018">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A02018" w:rsidRPr="0072619A" w:rsidRDefault="00A02018" w:rsidP="00A02018">
            <w:pPr>
              <w:pStyle w:val="ab"/>
              <w:shd w:val="clear" w:color="auto" w:fill="FFFFFF"/>
              <w:spacing w:before="0" w:beforeAutospacing="0" w:after="0" w:afterAutospacing="0"/>
            </w:pPr>
            <w:r>
              <w:t>п.Борисовка – 20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муниципального образования</w:t>
            </w:r>
          </w:p>
        </w:tc>
        <w:tc>
          <w:tcPr>
            <w:tcW w:w="5707" w:type="dxa"/>
          </w:tcPr>
          <w:p w:rsidR="00A02018" w:rsidRPr="0072619A" w:rsidRDefault="00A02018" w:rsidP="00A02018">
            <w:pPr>
              <w:pStyle w:val="ab"/>
              <w:shd w:val="clear" w:color="auto" w:fill="FFFFFF"/>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A02018" w:rsidRPr="00A35C08" w:rsidRDefault="00A02018" w:rsidP="00A02018">
            <w:pPr>
              <w:pStyle w:val="ab"/>
              <w:spacing w:before="0" w:beforeAutospacing="0" w:after="0" w:afterAutospacing="0"/>
              <w:ind w:left="284"/>
            </w:pPr>
            <w:r w:rsidRPr="00A35C08">
              <w:t>от центра ближайшего населенного пункта</w:t>
            </w:r>
          </w:p>
        </w:tc>
        <w:tc>
          <w:tcPr>
            <w:tcW w:w="5707" w:type="dxa"/>
          </w:tcPr>
          <w:p w:rsidR="00A02018" w:rsidRPr="0072619A" w:rsidRDefault="00A02018" w:rsidP="00A02018">
            <w:pPr>
              <w:pStyle w:val="ab"/>
              <w:shd w:val="clear" w:color="auto" w:fill="FFFFFF"/>
              <w:spacing w:before="0" w:beforeAutospacing="0" w:after="0" w:afterAutospacing="0"/>
            </w:pPr>
            <w:r>
              <w:t>с.Березовка – 0,1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A02018" w:rsidRPr="00A35C08" w:rsidRDefault="00A02018" w:rsidP="00A02018">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A02018" w:rsidRPr="0072619A" w:rsidRDefault="00A02018" w:rsidP="00A02018">
            <w:pPr>
              <w:pStyle w:val="ab"/>
              <w:shd w:val="clear" w:color="auto" w:fill="FFFFFF"/>
              <w:spacing w:before="0" w:beforeAutospacing="0" w:after="0" w:afterAutospacing="0"/>
            </w:pPr>
            <w:r>
              <w:t>Ам Крым-Комсомолец-Красиво – 0, 1 км.</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A02018" w:rsidRPr="00A35C08" w:rsidRDefault="00A02018" w:rsidP="00A02018">
            <w:pPr>
              <w:pStyle w:val="ab"/>
              <w:spacing w:before="0" w:beforeAutospacing="0" w:after="0" w:afterAutospacing="0"/>
              <w:ind w:left="284"/>
            </w:pPr>
            <w:r w:rsidRPr="00A35C08">
              <w:t>от ближайшей железнодорожной станции</w:t>
            </w:r>
          </w:p>
        </w:tc>
        <w:tc>
          <w:tcPr>
            <w:tcW w:w="5707" w:type="dxa"/>
          </w:tcPr>
          <w:p w:rsidR="00A02018" w:rsidRPr="0072619A" w:rsidRDefault="00A02018" w:rsidP="00A02018">
            <w:pPr>
              <w:pStyle w:val="ab"/>
              <w:shd w:val="clear" w:color="auto" w:fill="FFFFFF"/>
              <w:spacing w:before="0" w:beforeAutospacing="0" w:after="0" w:afterAutospacing="0"/>
            </w:pPr>
            <w:r>
              <w:t>ст. Новоборисовка – 12 км.</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7875"/>
        <w:gridCol w:w="5733"/>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A02018" w:rsidRPr="00F3347B" w:rsidRDefault="00A02018" w:rsidP="00A02018">
            <w:pPr>
              <w:pStyle w:val="ab"/>
              <w:spacing w:before="0" w:beforeAutospacing="0" w:after="0" w:afterAutospacing="0"/>
            </w:pPr>
            <w:r>
              <w:t>Автодорога Крым-Комсомолец-Красиво, покрытие – асфальт, двухполосная</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rPr>
              <w:t>Железнодорожное сообщение</w:t>
            </w:r>
            <w:r>
              <w:rPr>
                <w:rFonts w:ascii="Times New Roman" w:hAnsi="Times New Roman" w:cs="Times New Roman"/>
                <w:b/>
              </w:rPr>
              <w:t xml:space="preserve">                                                                                      </w:t>
            </w:r>
            <w:r>
              <w:rPr>
                <w:rFonts w:ascii="Times New Roman" w:hAnsi="Times New Roman" w:cs="Times New Roman"/>
              </w:rPr>
              <w:t>Н</w:t>
            </w:r>
            <w:r w:rsidRPr="00132C24">
              <w:rPr>
                <w:rFonts w:ascii="Times New Roman" w:hAnsi="Times New Roman" w:cs="Times New Roman"/>
              </w:rPr>
              <w:t>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3.2.1</w:t>
            </w:r>
          </w:p>
        </w:tc>
        <w:tc>
          <w:tcPr>
            <w:tcW w:w="7875" w:type="dxa"/>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rPr>
              <w:t xml:space="preserve">Описание железнодорожных подъездных путей (тип, протяженность, другое); при их отсутствии - информация о возможности строительства ветки от </w:t>
            </w:r>
            <w:r w:rsidRPr="00F3347B">
              <w:rPr>
                <w:rFonts w:ascii="Times New Roman" w:hAnsi="Times New Roman" w:cs="Times New Roman"/>
              </w:rPr>
              <w:lastRenderedPageBreak/>
              <w:t>ближайшей железной дороги, расстояние до точки, откуда возможно ответвление</w:t>
            </w:r>
          </w:p>
        </w:tc>
        <w:tc>
          <w:tcPr>
            <w:tcW w:w="5733" w:type="dxa"/>
          </w:tcPr>
          <w:p w:rsidR="00A02018" w:rsidRPr="00132C24" w:rsidRDefault="00A02018" w:rsidP="00A02018">
            <w:pPr>
              <w:rPr>
                <w:rFonts w:ascii="Times New Roman" w:hAnsi="Times New Roman" w:cs="Times New Roman"/>
              </w:rPr>
            </w:pPr>
            <w:r>
              <w:rPr>
                <w:rFonts w:ascii="Times New Roman" w:hAnsi="Times New Roman" w:cs="Times New Roman"/>
              </w:rPr>
              <w:lastRenderedPageBreak/>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lastRenderedPageBreak/>
              <w:t>3.3</w:t>
            </w:r>
          </w:p>
        </w:tc>
        <w:tc>
          <w:tcPr>
            <w:tcW w:w="13608" w:type="dxa"/>
            <w:gridSpan w:val="2"/>
          </w:tcPr>
          <w:p w:rsidR="00A02018" w:rsidRPr="00F3347B" w:rsidRDefault="00A02018" w:rsidP="00A02018">
            <w:pPr>
              <w:ind w:left="284"/>
              <w:rPr>
                <w:rFonts w:ascii="Times New Roman" w:hAnsi="Times New Roman" w:cs="Times New Roman"/>
                <w:b/>
              </w:rPr>
            </w:pPr>
            <w:r w:rsidRPr="00F3347B">
              <w:rPr>
                <w:rFonts w:ascii="Times New Roman" w:hAnsi="Times New Roman" w:cs="Times New Roman"/>
                <w:b/>
              </w:rPr>
              <w:t>Иное сообщение</w:t>
            </w:r>
            <w:r>
              <w:rPr>
                <w:rFonts w:ascii="Times New Roman" w:hAnsi="Times New Roman" w:cs="Times New Roman"/>
                <w:b/>
              </w:rPr>
              <w:t xml:space="preserve">                                                                                                             </w:t>
            </w:r>
            <w:r w:rsidRPr="009F4057">
              <w:rPr>
                <w:rFonts w:ascii="Times New Roman" w:hAnsi="Times New Roman" w:cs="Times New Roman"/>
              </w:rPr>
              <w:t>Нет</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Pr="00F3347B"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1701"/>
        <w:gridCol w:w="1276"/>
        <w:gridCol w:w="1577"/>
        <w:gridCol w:w="1258"/>
        <w:gridCol w:w="1134"/>
        <w:gridCol w:w="1701"/>
        <w:gridCol w:w="1276"/>
        <w:gridCol w:w="1701"/>
        <w:gridCol w:w="1984"/>
      </w:tblGrid>
      <w:tr w:rsidR="00A02018" w:rsidRPr="00F3347B" w:rsidTr="00A02018">
        <w:tc>
          <w:tcPr>
            <w:tcW w:w="817" w:type="dxa"/>
          </w:tcPr>
          <w:p w:rsidR="00A02018" w:rsidRPr="00F3347B" w:rsidRDefault="00A02018" w:rsidP="00A02018">
            <w:pPr>
              <w:ind w:left="284"/>
              <w:jc w:val="center"/>
              <w:rPr>
                <w:rFonts w:ascii="Times New Roman" w:hAnsi="Times New Roman" w:cs="Times New Roman"/>
                <w:b/>
              </w:rPr>
            </w:pPr>
          </w:p>
        </w:tc>
        <w:tc>
          <w:tcPr>
            <w:tcW w:w="1701" w:type="dxa"/>
          </w:tcPr>
          <w:p w:rsidR="00A02018" w:rsidRPr="00F3347B" w:rsidRDefault="00A02018" w:rsidP="00A02018">
            <w:pPr>
              <w:pStyle w:val="ab"/>
              <w:spacing w:before="0" w:beforeAutospacing="0" w:after="0" w:afterAutospacing="0"/>
              <w:ind w:left="-108"/>
              <w:jc w:val="center"/>
            </w:pPr>
            <w:r w:rsidRPr="00F3347B">
              <w:rPr>
                <w:bCs/>
              </w:rPr>
              <w:t>Наименование здания, сооружения</w:t>
            </w:r>
          </w:p>
          <w:p w:rsidR="00A02018" w:rsidRPr="00F3347B" w:rsidRDefault="00A02018" w:rsidP="00A02018">
            <w:pPr>
              <w:pStyle w:val="ab"/>
              <w:spacing w:before="0" w:beforeAutospacing="0" w:after="0" w:afterAutospacing="0"/>
              <w:ind w:left="284"/>
              <w:jc w:val="center"/>
            </w:pPr>
          </w:p>
        </w:tc>
        <w:tc>
          <w:tcPr>
            <w:tcW w:w="1276" w:type="dxa"/>
          </w:tcPr>
          <w:p w:rsidR="00A02018" w:rsidRDefault="00A02018" w:rsidP="00A02018">
            <w:pPr>
              <w:pStyle w:val="ab"/>
              <w:spacing w:before="0" w:beforeAutospacing="0" w:after="0" w:afterAutospacing="0"/>
              <w:ind w:left="-108"/>
              <w:jc w:val="center"/>
              <w:rPr>
                <w:bCs/>
              </w:rPr>
            </w:pPr>
            <w:r w:rsidRPr="00F3347B">
              <w:rPr>
                <w:bCs/>
              </w:rPr>
              <w:t xml:space="preserve">Площадь, </w:t>
            </w:r>
          </w:p>
          <w:p w:rsidR="00A02018" w:rsidRPr="00F3347B" w:rsidRDefault="00A02018" w:rsidP="00A02018">
            <w:pPr>
              <w:pStyle w:val="ab"/>
              <w:spacing w:before="0" w:beforeAutospacing="0" w:after="0" w:afterAutospacing="0"/>
              <w:ind w:left="-108"/>
              <w:jc w:val="center"/>
            </w:pPr>
            <w:r w:rsidRPr="00F3347B">
              <w:rPr>
                <w:bCs/>
              </w:rPr>
              <w:t>кв. м</w:t>
            </w:r>
          </w:p>
          <w:p w:rsidR="00A02018" w:rsidRPr="00F3347B" w:rsidRDefault="00A02018" w:rsidP="00A02018">
            <w:pPr>
              <w:pStyle w:val="ab"/>
              <w:spacing w:before="0" w:beforeAutospacing="0" w:after="0" w:afterAutospacing="0"/>
              <w:ind w:left="284"/>
              <w:jc w:val="center"/>
            </w:pPr>
          </w:p>
        </w:tc>
        <w:tc>
          <w:tcPr>
            <w:tcW w:w="1577" w:type="dxa"/>
          </w:tcPr>
          <w:p w:rsidR="00A02018" w:rsidRPr="00F3347B" w:rsidRDefault="00A02018" w:rsidP="00A02018">
            <w:pPr>
              <w:pStyle w:val="ab"/>
              <w:spacing w:before="0" w:beforeAutospacing="0" w:after="0" w:afterAutospacing="0"/>
              <w:ind w:left="-45"/>
              <w:jc w:val="center"/>
            </w:pPr>
            <w:r w:rsidRPr="00F3347B">
              <w:rPr>
                <w:bCs/>
              </w:rPr>
              <w:t>Длина, ширина, сетка колонн</w:t>
            </w:r>
          </w:p>
        </w:tc>
        <w:tc>
          <w:tcPr>
            <w:tcW w:w="1258" w:type="dxa"/>
          </w:tcPr>
          <w:p w:rsidR="00A02018" w:rsidRPr="00F3347B" w:rsidRDefault="00A02018" w:rsidP="00A02018">
            <w:pPr>
              <w:pStyle w:val="ab"/>
              <w:spacing w:before="0" w:beforeAutospacing="0" w:after="0" w:afterAutospacing="0"/>
              <w:ind w:left="-126"/>
              <w:jc w:val="center"/>
            </w:pPr>
            <w:r w:rsidRPr="00F3347B">
              <w:rPr>
                <w:bCs/>
              </w:rPr>
              <w:t>Этажность</w:t>
            </w:r>
          </w:p>
          <w:p w:rsidR="00A02018" w:rsidRPr="00F3347B" w:rsidRDefault="00A02018" w:rsidP="00A02018">
            <w:pPr>
              <w:pStyle w:val="ab"/>
              <w:spacing w:before="0" w:beforeAutospacing="0" w:after="0" w:afterAutospacing="0"/>
              <w:ind w:left="284"/>
              <w:jc w:val="center"/>
            </w:pPr>
          </w:p>
        </w:tc>
        <w:tc>
          <w:tcPr>
            <w:tcW w:w="1134" w:type="dxa"/>
          </w:tcPr>
          <w:p w:rsidR="00A02018" w:rsidRPr="00F3347B" w:rsidRDefault="00A02018" w:rsidP="00A02018">
            <w:pPr>
              <w:pStyle w:val="ab"/>
              <w:spacing w:before="0" w:beforeAutospacing="0" w:after="0" w:afterAutospacing="0"/>
              <w:ind w:left="-172"/>
              <w:jc w:val="center"/>
            </w:pPr>
            <w:r w:rsidRPr="00F3347B">
              <w:rPr>
                <w:bCs/>
              </w:rPr>
              <w:t>Высота этажа, м</w:t>
            </w:r>
          </w:p>
        </w:tc>
        <w:tc>
          <w:tcPr>
            <w:tcW w:w="1701" w:type="dxa"/>
          </w:tcPr>
          <w:p w:rsidR="00A02018" w:rsidRPr="00F3347B" w:rsidRDefault="00A02018" w:rsidP="00A02018">
            <w:pPr>
              <w:pStyle w:val="ab"/>
              <w:spacing w:before="0" w:beforeAutospacing="0" w:after="0" w:afterAutospacing="0"/>
              <w:ind w:left="-156"/>
              <w:jc w:val="center"/>
            </w:pPr>
            <w:r w:rsidRPr="00F3347B">
              <w:rPr>
                <w:bCs/>
              </w:rPr>
              <w:t>Строительный материал конструкций</w:t>
            </w:r>
          </w:p>
          <w:p w:rsidR="00A02018" w:rsidRPr="00F3347B" w:rsidRDefault="00A02018" w:rsidP="00A02018">
            <w:pPr>
              <w:pStyle w:val="ab"/>
              <w:spacing w:before="0" w:beforeAutospacing="0" w:after="0" w:afterAutospacing="0"/>
              <w:ind w:left="284"/>
              <w:jc w:val="center"/>
            </w:pPr>
          </w:p>
        </w:tc>
        <w:tc>
          <w:tcPr>
            <w:tcW w:w="1276" w:type="dxa"/>
          </w:tcPr>
          <w:p w:rsidR="00A02018" w:rsidRPr="00F3347B" w:rsidRDefault="00A02018" w:rsidP="00A02018">
            <w:pPr>
              <w:pStyle w:val="ab"/>
              <w:spacing w:before="0" w:beforeAutospacing="0" w:after="0" w:afterAutospacing="0"/>
              <w:ind w:left="-108"/>
              <w:jc w:val="center"/>
            </w:pPr>
            <w:r w:rsidRPr="00F3347B">
              <w:rPr>
                <w:bCs/>
              </w:rPr>
              <w:t>Степень износа, %</w:t>
            </w:r>
          </w:p>
          <w:p w:rsidR="00A02018" w:rsidRPr="00F3347B" w:rsidRDefault="00A02018" w:rsidP="00A02018">
            <w:pPr>
              <w:pStyle w:val="ab"/>
              <w:spacing w:before="0" w:beforeAutospacing="0" w:after="0" w:afterAutospacing="0"/>
              <w:ind w:left="284"/>
              <w:jc w:val="center"/>
            </w:pPr>
          </w:p>
        </w:tc>
        <w:tc>
          <w:tcPr>
            <w:tcW w:w="1701" w:type="dxa"/>
          </w:tcPr>
          <w:p w:rsidR="00A02018" w:rsidRPr="00F3347B" w:rsidRDefault="00A02018" w:rsidP="00A02018">
            <w:pPr>
              <w:pStyle w:val="ab"/>
              <w:spacing w:before="0" w:beforeAutospacing="0" w:after="0" w:afterAutospacing="0"/>
              <w:ind w:left="-92"/>
              <w:jc w:val="center"/>
            </w:pPr>
            <w:r w:rsidRPr="00F3347B">
              <w:rPr>
                <w:bCs/>
              </w:rPr>
              <w:t>Возможность расширения</w:t>
            </w:r>
          </w:p>
          <w:p w:rsidR="00A02018" w:rsidRPr="00F3347B" w:rsidRDefault="00A02018" w:rsidP="00A02018">
            <w:pPr>
              <w:pStyle w:val="ab"/>
              <w:spacing w:before="0" w:beforeAutospacing="0" w:after="0" w:afterAutospacing="0"/>
              <w:ind w:left="284"/>
              <w:jc w:val="center"/>
            </w:pPr>
          </w:p>
        </w:tc>
        <w:tc>
          <w:tcPr>
            <w:tcW w:w="1984" w:type="dxa"/>
          </w:tcPr>
          <w:p w:rsidR="00A02018" w:rsidRDefault="00A02018" w:rsidP="00A02018">
            <w:pPr>
              <w:pStyle w:val="ab"/>
              <w:spacing w:before="0" w:beforeAutospacing="0" w:after="0" w:afterAutospacing="0"/>
              <w:ind w:left="-108"/>
              <w:jc w:val="center"/>
              <w:rPr>
                <w:bCs/>
              </w:rPr>
            </w:pPr>
            <w:r w:rsidRPr="00F3347B">
              <w:rPr>
                <w:bCs/>
              </w:rPr>
              <w:t xml:space="preserve">Использование </w:t>
            </w:r>
          </w:p>
          <w:p w:rsidR="00A02018" w:rsidRPr="00F3347B" w:rsidRDefault="00A02018" w:rsidP="00A02018">
            <w:pPr>
              <w:pStyle w:val="ab"/>
              <w:spacing w:before="0" w:beforeAutospacing="0" w:after="0" w:afterAutospacing="0"/>
              <w:ind w:left="-108"/>
              <w:jc w:val="center"/>
            </w:pPr>
            <w:r w:rsidRPr="00F3347B">
              <w:rPr>
                <w:bCs/>
              </w:rPr>
              <w:t>в настоящее время</w:t>
            </w:r>
          </w:p>
          <w:p w:rsidR="00A02018" w:rsidRPr="00F3347B" w:rsidRDefault="00A02018" w:rsidP="00A02018">
            <w:pPr>
              <w:pStyle w:val="ab"/>
              <w:spacing w:before="0" w:beforeAutospacing="0" w:after="0" w:afterAutospacing="0"/>
              <w:ind w:left="-108"/>
              <w:jc w:val="cente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A02018" w:rsidRPr="00F3347B" w:rsidRDefault="00A02018" w:rsidP="00A02018">
            <w:pPr>
              <w:pStyle w:val="ab"/>
              <w:shd w:val="clear" w:color="auto" w:fill="FFFFFF"/>
              <w:spacing w:before="0" w:beforeAutospacing="0" w:after="0" w:afterAutospacing="0"/>
              <w:ind w:left="284" w:firstLine="17"/>
            </w:pPr>
          </w:p>
        </w:tc>
        <w:tc>
          <w:tcPr>
            <w:tcW w:w="1276" w:type="dxa"/>
          </w:tcPr>
          <w:p w:rsidR="00A02018" w:rsidRPr="00F3347B" w:rsidRDefault="00A02018" w:rsidP="00A02018">
            <w:pPr>
              <w:pStyle w:val="ab"/>
              <w:shd w:val="clear" w:color="auto" w:fill="FFFFFF"/>
              <w:spacing w:before="0" w:beforeAutospacing="0" w:after="0" w:afterAutospacing="0"/>
              <w:ind w:left="284"/>
            </w:pPr>
          </w:p>
        </w:tc>
        <w:tc>
          <w:tcPr>
            <w:tcW w:w="1577" w:type="dxa"/>
          </w:tcPr>
          <w:p w:rsidR="00A02018" w:rsidRPr="00F3347B" w:rsidRDefault="00A02018" w:rsidP="00A02018">
            <w:pPr>
              <w:pStyle w:val="ab"/>
              <w:shd w:val="clear" w:color="auto" w:fill="FFFFFF"/>
              <w:spacing w:before="0" w:beforeAutospacing="0" w:after="0" w:afterAutospacing="0"/>
              <w:ind w:left="284"/>
              <w:rPr>
                <w:sz w:val="10"/>
              </w:rPr>
            </w:pPr>
          </w:p>
        </w:tc>
        <w:tc>
          <w:tcPr>
            <w:tcW w:w="1258" w:type="dxa"/>
          </w:tcPr>
          <w:p w:rsidR="00A02018" w:rsidRPr="00F3347B" w:rsidRDefault="00A02018" w:rsidP="00A02018">
            <w:pPr>
              <w:pStyle w:val="ab"/>
              <w:shd w:val="clear" w:color="auto" w:fill="FFFFFF"/>
              <w:spacing w:before="0" w:beforeAutospacing="0" w:after="0" w:afterAutospacing="0"/>
              <w:ind w:left="284"/>
            </w:pPr>
          </w:p>
        </w:tc>
        <w:tc>
          <w:tcPr>
            <w:tcW w:w="1134" w:type="dxa"/>
          </w:tcPr>
          <w:p w:rsidR="00A02018" w:rsidRPr="00F3347B" w:rsidRDefault="00A02018" w:rsidP="00A02018">
            <w:pPr>
              <w:pStyle w:val="ab"/>
              <w:shd w:val="clear" w:color="auto" w:fill="FFFFFF"/>
              <w:spacing w:before="0" w:beforeAutospacing="0" w:after="0" w:afterAutospacing="0"/>
              <w:ind w:left="284"/>
              <w:rPr>
                <w:sz w:val="10"/>
              </w:rPr>
            </w:pPr>
          </w:p>
        </w:tc>
        <w:tc>
          <w:tcPr>
            <w:tcW w:w="1701" w:type="dxa"/>
          </w:tcPr>
          <w:p w:rsidR="00A02018" w:rsidRPr="00F3347B" w:rsidRDefault="00A02018" w:rsidP="00A02018">
            <w:pPr>
              <w:pStyle w:val="ab"/>
              <w:shd w:val="clear" w:color="auto" w:fill="FFFFFF"/>
              <w:spacing w:before="0" w:beforeAutospacing="0" w:after="0" w:afterAutospacing="0"/>
              <w:ind w:left="284"/>
            </w:pPr>
          </w:p>
        </w:tc>
        <w:tc>
          <w:tcPr>
            <w:tcW w:w="1276" w:type="dxa"/>
          </w:tcPr>
          <w:p w:rsidR="00A02018" w:rsidRPr="00F3347B" w:rsidRDefault="00A02018" w:rsidP="00A02018">
            <w:pPr>
              <w:pStyle w:val="ab"/>
              <w:shd w:val="clear" w:color="auto" w:fill="FFFFFF"/>
              <w:spacing w:before="0" w:beforeAutospacing="0" w:after="0" w:afterAutospacing="0"/>
              <w:ind w:left="284"/>
            </w:pPr>
          </w:p>
        </w:tc>
        <w:tc>
          <w:tcPr>
            <w:tcW w:w="1701" w:type="dxa"/>
          </w:tcPr>
          <w:p w:rsidR="00A02018" w:rsidRPr="00F3347B" w:rsidRDefault="00A02018" w:rsidP="00A02018">
            <w:pPr>
              <w:pStyle w:val="ab"/>
              <w:shd w:val="clear" w:color="auto" w:fill="FFFFFF"/>
              <w:spacing w:before="0" w:beforeAutospacing="0" w:after="0" w:afterAutospacing="0"/>
              <w:ind w:left="284"/>
            </w:pPr>
          </w:p>
        </w:tc>
        <w:tc>
          <w:tcPr>
            <w:tcW w:w="1984" w:type="dxa"/>
          </w:tcPr>
          <w:p w:rsidR="00A02018" w:rsidRPr="00F3347B" w:rsidRDefault="00A02018" w:rsidP="00A02018">
            <w:pPr>
              <w:pStyle w:val="ab"/>
              <w:shd w:val="clear" w:color="auto" w:fill="FFFFFF"/>
              <w:spacing w:before="0" w:beforeAutospacing="0" w:after="0" w:afterAutospacing="0"/>
              <w:ind w:left="-108"/>
            </w:pP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425" w:type="dxa"/>
        <w:tblLook w:val="01E0"/>
      </w:tblPr>
      <w:tblGrid>
        <w:gridCol w:w="817"/>
        <w:gridCol w:w="6521"/>
        <w:gridCol w:w="7087"/>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A02018" w:rsidRPr="00F3347B" w:rsidRDefault="00A02018" w:rsidP="00A02018">
            <w:pPr>
              <w:pStyle w:val="ab"/>
              <w:spacing w:before="0" w:beforeAutospacing="0" w:after="0" w:afterAutospacing="0"/>
              <w:ind w:left="284"/>
            </w:pPr>
            <w:r w:rsidRPr="00F3347B">
              <w:rPr>
                <w:b/>
                <w:bCs/>
              </w:rPr>
              <w:t>Тип коммуникации</w:t>
            </w:r>
          </w:p>
        </w:tc>
        <w:tc>
          <w:tcPr>
            <w:tcW w:w="7087" w:type="dxa"/>
          </w:tcPr>
          <w:p w:rsidR="00A02018" w:rsidRPr="00F3347B" w:rsidRDefault="00A02018" w:rsidP="00A02018">
            <w:pPr>
              <w:pStyle w:val="ab"/>
              <w:spacing w:before="0" w:beforeAutospacing="0" w:after="0" w:afterAutospacing="0"/>
              <w:ind w:left="284"/>
            </w:pPr>
            <w:r w:rsidRPr="00F3347B">
              <w:rPr>
                <w:b/>
                <w:bCs/>
              </w:rPr>
              <w:t>Наличие (есть, 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A02018" w:rsidRPr="00F3347B" w:rsidRDefault="00A02018" w:rsidP="00A02018">
            <w:pPr>
              <w:pStyle w:val="ab"/>
              <w:spacing w:before="0" w:beforeAutospacing="0" w:after="0" w:afterAutospacing="0"/>
              <w:ind w:left="284"/>
            </w:pPr>
            <w:r w:rsidRPr="00F3347B">
              <w:t>Автодорога (тип, покрытие, протяженность и т.д.)</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A02018" w:rsidRPr="00F3347B" w:rsidRDefault="00A02018" w:rsidP="00A02018">
            <w:pPr>
              <w:pStyle w:val="ab"/>
              <w:spacing w:before="0" w:beforeAutospacing="0" w:after="0" w:afterAutospacing="0"/>
              <w:ind w:left="284"/>
            </w:pPr>
            <w:r w:rsidRPr="00F3347B">
              <w:t>Ж/д. ветка (тип, протяженность и т.д.)</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r w:rsidR="00A02018" w:rsidRPr="00F3347B" w:rsidTr="00A02018">
        <w:tc>
          <w:tcPr>
            <w:tcW w:w="817" w:type="dxa"/>
          </w:tcPr>
          <w:p w:rsidR="00A02018" w:rsidRPr="00F3347B" w:rsidRDefault="00A02018" w:rsidP="00A02018">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A02018" w:rsidRPr="00F3347B" w:rsidRDefault="00A02018" w:rsidP="00A02018">
            <w:pPr>
              <w:pStyle w:val="ab"/>
              <w:spacing w:before="0" w:beforeAutospacing="0" w:after="0" w:afterAutospacing="0"/>
              <w:ind w:left="284"/>
            </w:pPr>
            <w:r w:rsidRPr="00F3347B">
              <w:t>Сети телекоммуникаций (телефон, интернет, иное)</w:t>
            </w:r>
          </w:p>
        </w:tc>
        <w:tc>
          <w:tcPr>
            <w:tcW w:w="7087" w:type="dxa"/>
          </w:tcPr>
          <w:p w:rsidR="00A02018" w:rsidRPr="00F3347B" w:rsidRDefault="00A02018" w:rsidP="00A02018">
            <w:pPr>
              <w:pStyle w:val="ab"/>
              <w:shd w:val="clear" w:color="auto" w:fill="FFFFFF"/>
              <w:spacing w:before="0" w:beforeAutospacing="0" w:after="0" w:afterAutospacing="0"/>
            </w:pPr>
            <w:r>
              <w:t>Нет</w:t>
            </w: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609" w:type="dxa"/>
        <w:tblLook w:val="01E0"/>
      </w:tblPr>
      <w:tblGrid>
        <w:gridCol w:w="817"/>
        <w:gridCol w:w="2273"/>
        <w:gridCol w:w="1751"/>
        <w:gridCol w:w="2213"/>
        <w:gridCol w:w="2693"/>
        <w:gridCol w:w="3119"/>
        <w:gridCol w:w="1743"/>
      </w:tblGrid>
      <w:tr w:rsidR="00A02018" w:rsidRPr="00F3347B" w:rsidTr="00A02018">
        <w:tc>
          <w:tcPr>
            <w:tcW w:w="817" w:type="dxa"/>
          </w:tcPr>
          <w:p w:rsidR="00A02018" w:rsidRPr="00F3347B" w:rsidRDefault="00A02018" w:rsidP="00A02018">
            <w:pPr>
              <w:ind w:left="284"/>
              <w:jc w:val="center"/>
              <w:rPr>
                <w:rFonts w:ascii="Times New Roman" w:hAnsi="Times New Roman" w:cs="Times New Roman"/>
                <w:b/>
              </w:rPr>
            </w:pPr>
          </w:p>
        </w:tc>
        <w:tc>
          <w:tcPr>
            <w:tcW w:w="2273" w:type="dxa"/>
            <w:vAlign w:val="center"/>
          </w:tcPr>
          <w:p w:rsidR="00A02018" w:rsidRPr="00F3347B" w:rsidRDefault="00A02018" w:rsidP="00A02018">
            <w:pPr>
              <w:pStyle w:val="ab"/>
              <w:spacing w:before="0" w:beforeAutospacing="0" w:after="0" w:afterAutospacing="0"/>
              <w:ind w:left="-108"/>
              <w:jc w:val="center"/>
            </w:pPr>
            <w:r w:rsidRPr="00F3347B">
              <w:rPr>
                <w:b/>
                <w:bCs/>
              </w:rPr>
              <w:t>Вид инфраструктуры</w:t>
            </w:r>
          </w:p>
        </w:tc>
        <w:tc>
          <w:tcPr>
            <w:tcW w:w="1751" w:type="dxa"/>
            <w:vAlign w:val="center"/>
          </w:tcPr>
          <w:p w:rsidR="00A02018" w:rsidRPr="00F3347B" w:rsidRDefault="00A02018" w:rsidP="00A02018">
            <w:pPr>
              <w:pStyle w:val="ab"/>
              <w:spacing w:before="0" w:beforeAutospacing="0" w:after="0" w:afterAutospacing="0"/>
              <w:ind w:left="-70"/>
              <w:jc w:val="center"/>
            </w:pPr>
            <w:r w:rsidRPr="00F3347B">
              <w:rPr>
                <w:b/>
                <w:bCs/>
              </w:rPr>
              <w:t>Ед. измерения</w:t>
            </w:r>
          </w:p>
        </w:tc>
        <w:tc>
          <w:tcPr>
            <w:tcW w:w="2213" w:type="dxa"/>
            <w:vAlign w:val="center"/>
          </w:tcPr>
          <w:p w:rsidR="00A02018" w:rsidRPr="00F3347B" w:rsidRDefault="00A02018" w:rsidP="00A02018">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A02018" w:rsidRPr="00F3347B" w:rsidRDefault="00A02018" w:rsidP="00A02018">
            <w:pPr>
              <w:pStyle w:val="ab"/>
              <w:spacing w:before="0" w:beforeAutospacing="0" w:after="0" w:afterAutospacing="0"/>
              <w:ind w:left="-125"/>
              <w:jc w:val="center"/>
            </w:pPr>
            <w:r w:rsidRPr="00F3347B">
              <w:rPr>
                <w:b/>
                <w:bCs/>
              </w:rPr>
              <w:t>Свободная мощность,</w:t>
            </w:r>
          </w:p>
          <w:p w:rsidR="00A02018" w:rsidRDefault="00A02018" w:rsidP="00A02018">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A02018" w:rsidRPr="00F3347B" w:rsidRDefault="00A02018" w:rsidP="00A02018">
            <w:pPr>
              <w:pStyle w:val="ab"/>
              <w:spacing w:before="0" w:beforeAutospacing="0" w:after="0" w:afterAutospacing="0"/>
              <w:ind w:left="-125"/>
              <w:jc w:val="center"/>
            </w:pPr>
            <w:r w:rsidRPr="00F3347B">
              <w:rPr>
                <w:b/>
                <w:bCs/>
              </w:rPr>
              <w:t>для возможности</w:t>
            </w:r>
          </w:p>
          <w:p w:rsidR="00A02018" w:rsidRPr="00F3347B" w:rsidRDefault="00A02018" w:rsidP="00A02018">
            <w:pPr>
              <w:pStyle w:val="ab"/>
              <w:spacing w:before="0" w:beforeAutospacing="0" w:after="0" w:afterAutospacing="0"/>
              <w:ind w:left="-125"/>
              <w:jc w:val="center"/>
            </w:pPr>
            <w:r w:rsidRPr="00F3347B">
              <w:rPr>
                <w:b/>
                <w:bCs/>
              </w:rPr>
              <w:t>подключения</w:t>
            </w:r>
          </w:p>
        </w:tc>
        <w:tc>
          <w:tcPr>
            <w:tcW w:w="3119" w:type="dxa"/>
            <w:vAlign w:val="center"/>
          </w:tcPr>
          <w:p w:rsidR="00A02018" w:rsidRPr="00F3347B" w:rsidRDefault="00A02018" w:rsidP="00A02018">
            <w:pPr>
              <w:pStyle w:val="ab"/>
              <w:spacing w:before="0" w:beforeAutospacing="0" w:after="0" w:afterAutospacing="0"/>
              <w:ind w:left="-84"/>
              <w:jc w:val="center"/>
            </w:pPr>
            <w:r w:rsidRPr="00F3347B">
              <w:rPr>
                <w:b/>
                <w:bCs/>
              </w:rPr>
              <w:t>Тариф</w:t>
            </w:r>
          </w:p>
          <w:p w:rsidR="00A02018" w:rsidRPr="00F3347B" w:rsidRDefault="00A02018" w:rsidP="00A02018">
            <w:pPr>
              <w:pStyle w:val="ab"/>
              <w:spacing w:before="0" w:beforeAutospacing="0" w:after="0" w:afterAutospacing="0"/>
              <w:ind w:left="-84"/>
              <w:jc w:val="center"/>
            </w:pPr>
            <w:r w:rsidRPr="00F3347B">
              <w:rPr>
                <w:b/>
                <w:bCs/>
              </w:rPr>
              <w:t>на подключение</w:t>
            </w:r>
          </w:p>
        </w:tc>
        <w:tc>
          <w:tcPr>
            <w:tcW w:w="1743" w:type="dxa"/>
            <w:vAlign w:val="center"/>
          </w:tcPr>
          <w:p w:rsidR="00A02018" w:rsidRPr="00F3347B" w:rsidRDefault="00A02018" w:rsidP="00A02018">
            <w:pPr>
              <w:pStyle w:val="ab"/>
              <w:spacing w:before="0" w:beforeAutospacing="0" w:after="0" w:afterAutospacing="0"/>
              <w:ind w:left="-130"/>
              <w:jc w:val="center"/>
            </w:pPr>
            <w:r w:rsidRPr="00F3347B">
              <w:rPr>
                <w:b/>
                <w:bCs/>
              </w:rPr>
              <w:t>Поставщики услуг</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Газ</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мВт</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A02018" w:rsidRPr="00B20612" w:rsidRDefault="00A02018" w:rsidP="00A02018">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3119"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1743" w:type="dxa"/>
          </w:tcPr>
          <w:p w:rsidR="00A02018" w:rsidRPr="00F3347B" w:rsidRDefault="00A02018" w:rsidP="00A02018">
            <w:pPr>
              <w:pStyle w:val="ab"/>
              <w:shd w:val="clear" w:color="auto" w:fill="FFFFFF"/>
              <w:spacing w:before="0" w:beforeAutospacing="0" w:after="0" w:afterAutospacing="0"/>
              <w:ind w:left="284"/>
              <w:rPr>
                <w:color w:val="000000"/>
              </w:rP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A02018" w:rsidRPr="00B20612" w:rsidRDefault="00A02018" w:rsidP="00A02018">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3119" w:type="dxa"/>
          </w:tcPr>
          <w:p w:rsidR="00A02018" w:rsidRPr="00F3347B" w:rsidRDefault="00A02018" w:rsidP="00A02018">
            <w:pPr>
              <w:pStyle w:val="ab"/>
              <w:shd w:val="clear" w:color="auto" w:fill="FFFFFF"/>
              <w:spacing w:before="0" w:beforeAutospacing="0" w:after="0" w:afterAutospacing="0"/>
              <w:ind w:left="284"/>
              <w:rPr>
                <w:color w:val="000000"/>
              </w:rPr>
            </w:pPr>
          </w:p>
        </w:tc>
        <w:tc>
          <w:tcPr>
            <w:tcW w:w="1743" w:type="dxa"/>
          </w:tcPr>
          <w:p w:rsidR="00A02018" w:rsidRPr="00F3347B" w:rsidRDefault="00A02018" w:rsidP="00A02018">
            <w:pPr>
              <w:pStyle w:val="ab"/>
              <w:shd w:val="clear" w:color="auto" w:fill="FFFFFF"/>
              <w:spacing w:before="0" w:beforeAutospacing="0" w:after="0" w:afterAutospacing="0"/>
              <w:ind w:left="284"/>
              <w:rPr>
                <w:color w:val="000000"/>
              </w:rPr>
            </w:pP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A02018" w:rsidRPr="00B20612" w:rsidRDefault="00A02018" w:rsidP="00A02018">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A02018" w:rsidRPr="00F3347B" w:rsidRDefault="00A02018" w:rsidP="00A02018">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A02018" w:rsidRPr="00F3347B" w:rsidRDefault="00A02018" w:rsidP="00A02018">
            <w:pPr>
              <w:pStyle w:val="ab"/>
              <w:shd w:val="clear" w:color="auto" w:fill="FFFFFF"/>
              <w:spacing w:before="0" w:beforeAutospacing="0" w:after="0" w:afterAutospacing="0"/>
              <w:ind w:left="284"/>
            </w:pPr>
          </w:p>
        </w:tc>
        <w:tc>
          <w:tcPr>
            <w:tcW w:w="2693" w:type="dxa"/>
          </w:tcPr>
          <w:p w:rsidR="00A02018" w:rsidRPr="00F3347B" w:rsidRDefault="00A02018" w:rsidP="00A02018">
            <w:pPr>
              <w:pStyle w:val="ab"/>
              <w:shd w:val="clear" w:color="auto" w:fill="FFFFFF"/>
              <w:spacing w:before="0" w:beforeAutospacing="0" w:after="0" w:afterAutospacing="0"/>
              <w:ind w:left="284"/>
            </w:pPr>
          </w:p>
        </w:tc>
        <w:tc>
          <w:tcPr>
            <w:tcW w:w="3119" w:type="dxa"/>
          </w:tcPr>
          <w:p w:rsidR="00A02018" w:rsidRPr="00F3347B" w:rsidRDefault="00A02018" w:rsidP="00A02018">
            <w:pPr>
              <w:pStyle w:val="ab"/>
              <w:shd w:val="clear" w:color="auto" w:fill="FFFFFF"/>
              <w:spacing w:before="0" w:beforeAutospacing="0" w:after="0" w:afterAutospacing="0"/>
              <w:ind w:left="284"/>
            </w:pPr>
          </w:p>
        </w:tc>
        <w:tc>
          <w:tcPr>
            <w:tcW w:w="1743" w:type="dxa"/>
          </w:tcPr>
          <w:p w:rsidR="00A02018" w:rsidRPr="00F3347B" w:rsidRDefault="00A02018" w:rsidP="00A02018">
            <w:pPr>
              <w:pStyle w:val="ab"/>
              <w:shd w:val="clear" w:color="auto" w:fill="FFFFFF"/>
              <w:spacing w:before="0" w:beforeAutospacing="0" w:after="0" w:afterAutospacing="0"/>
              <w:ind w:left="284"/>
            </w:pPr>
          </w:p>
        </w:tc>
      </w:tr>
    </w:tbl>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A02018" w:rsidRPr="00F3347B" w:rsidRDefault="00A02018" w:rsidP="00A02018">
      <w:pPr>
        <w:spacing w:after="0" w:line="240" w:lineRule="auto"/>
        <w:ind w:left="284"/>
        <w:jc w:val="center"/>
        <w:rPr>
          <w:rFonts w:ascii="Times New Roman" w:hAnsi="Times New Roman" w:cs="Times New Roman"/>
          <w:b/>
        </w:rPr>
      </w:pPr>
    </w:p>
    <w:tbl>
      <w:tblPr>
        <w:tblStyle w:val="a9"/>
        <w:tblW w:w="14567" w:type="dxa"/>
        <w:tblLook w:val="01E0"/>
      </w:tblPr>
      <w:tblGrid>
        <w:gridCol w:w="817"/>
        <w:gridCol w:w="7906"/>
        <w:gridCol w:w="5844"/>
      </w:tblGrid>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A02018" w:rsidRPr="00F3347B" w:rsidRDefault="00A02018" w:rsidP="00A02018">
            <w:pPr>
              <w:pStyle w:val="ab"/>
              <w:spacing w:before="0" w:beforeAutospacing="0" w:after="0" w:afterAutospacing="0"/>
            </w:pPr>
            <w:r>
              <w:t>-</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A02018" w:rsidRPr="00F3347B" w:rsidRDefault="00A02018" w:rsidP="00A02018">
            <w:pPr>
              <w:pStyle w:val="ab"/>
              <w:spacing w:before="0" w:beforeAutospacing="0" w:after="0" w:afterAutospacing="0"/>
            </w:pPr>
            <w:r>
              <w:t>711</w:t>
            </w:r>
          </w:p>
        </w:tc>
      </w:tr>
      <w:tr w:rsidR="00A02018" w:rsidRPr="00F3347B" w:rsidTr="00A02018">
        <w:tc>
          <w:tcPr>
            <w:tcW w:w="817" w:type="dxa"/>
          </w:tcPr>
          <w:p w:rsidR="00A02018" w:rsidRPr="00B20612" w:rsidRDefault="00A02018" w:rsidP="00A02018">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A02018" w:rsidRPr="00F3347B" w:rsidRDefault="00A02018" w:rsidP="00A02018">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A02018" w:rsidRPr="00F3347B" w:rsidRDefault="00A02018" w:rsidP="00A02018">
            <w:pPr>
              <w:pStyle w:val="ab"/>
              <w:spacing w:before="0" w:beforeAutospacing="0" w:after="0" w:afterAutospacing="0"/>
              <w:rPr>
                <w:b/>
                <w:bCs/>
              </w:rPr>
            </w:pPr>
            <w:r>
              <w:rPr>
                <w:b/>
                <w:bCs/>
              </w:rPr>
              <w:t>-</w:t>
            </w:r>
          </w:p>
        </w:tc>
      </w:tr>
    </w:tbl>
    <w:p w:rsidR="00A02018" w:rsidRPr="00F3347B" w:rsidRDefault="00A02018" w:rsidP="00A02018">
      <w:pPr>
        <w:spacing w:after="0" w:line="240" w:lineRule="auto"/>
        <w:ind w:left="284"/>
        <w:jc w:val="center"/>
        <w:rPr>
          <w:rFonts w:ascii="Times New Roman" w:hAnsi="Times New Roman" w:cs="Times New Roman"/>
          <w:b/>
        </w:rPr>
      </w:pPr>
    </w:p>
    <w:p w:rsidR="00A02018" w:rsidRDefault="00A02018" w:rsidP="00A02018">
      <w:pPr>
        <w:spacing w:after="0" w:line="240" w:lineRule="auto"/>
        <w:ind w:left="284"/>
        <w:rPr>
          <w:rFonts w:ascii="Times New Roman" w:hAnsi="Times New Roman" w:cs="Times New Roman"/>
        </w:rPr>
      </w:pPr>
    </w:p>
    <w:p w:rsidR="00A02018" w:rsidRDefault="00A02018"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A02018">
      <w:pPr>
        <w:spacing w:after="0" w:line="240" w:lineRule="auto"/>
        <w:ind w:left="284"/>
        <w:rPr>
          <w:rFonts w:ascii="Times New Roman" w:hAnsi="Times New Roman" w:cs="Times New Roman"/>
        </w:rPr>
      </w:pPr>
    </w:p>
    <w:p w:rsidR="001D3D2F" w:rsidRDefault="001D3D2F" w:rsidP="00BA4B7E">
      <w:pPr>
        <w:spacing w:after="0" w:line="240" w:lineRule="auto"/>
        <w:rPr>
          <w:rFonts w:ascii="Times New Roman" w:hAnsi="Times New Roman" w:cs="Times New Roman"/>
        </w:rPr>
      </w:pPr>
    </w:p>
    <w:p w:rsidR="00BA4B7E" w:rsidRPr="00F3347B" w:rsidRDefault="00BA4B7E" w:rsidP="00BA4B7E">
      <w:pPr>
        <w:spacing w:after="0" w:line="240" w:lineRule="auto"/>
        <w:rPr>
          <w:rFonts w:ascii="Times New Roman" w:hAnsi="Times New Roman" w:cs="Times New Roman"/>
          <w:b/>
        </w:rPr>
      </w:pPr>
    </w:p>
    <w:p w:rsidR="001D3D2F" w:rsidRDefault="001D3D2F" w:rsidP="001D3D2F">
      <w:pPr>
        <w:spacing w:after="0" w:line="240" w:lineRule="auto"/>
        <w:ind w:left="284"/>
        <w:rPr>
          <w:rFonts w:ascii="Times New Roman" w:hAnsi="Times New Roman" w:cs="Times New Roman"/>
        </w:rPr>
      </w:pPr>
    </w:p>
    <w:p w:rsidR="001D3D2F" w:rsidRPr="000821F0" w:rsidRDefault="00B8146B" w:rsidP="001826B8">
      <w:pPr>
        <w:spacing w:after="0" w:line="240" w:lineRule="auto"/>
        <w:ind w:left="284"/>
        <w:jc w:val="right"/>
        <w:rPr>
          <w:rFonts w:ascii="Times New Roman" w:hAnsi="Times New Roman" w:cs="Times New Roman"/>
          <w:b/>
          <w:color w:val="95B3D7" w:themeColor="accent1" w:themeTint="99"/>
          <w:sz w:val="24"/>
          <w:szCs w:val="24"/>
        </w:rPr>
      </w:pPr>
      <w:r>
        <w:rPr>
          <w:rFonts w:ascii="Times New Roman" w:hAnsi="Times New Roman" w:cs="Times New Roman"/>
          <w:b/>
          <w:color w:val="95B3D7" w:themeColor="accent1" w:themeTint="99"/>
          <w:sz w:val="24"/>
          <w:szCs w:val="24"/>
        </w:rPr>
        <w:lastRenderedPageBreak/>
        <w:t>2023</w:t>
      </w:r>
      <w:r w:rsidR="001826B8" w:rsidRPr="000821F0">
        <w:rPr>
          <w:rFonts w:ascii="Times New Roman" w:hAnsi="Times New Roman" w:cs="Times New Roman"/>
          <w:b/>
          <w:color w:val="95B3D7" w:themeColor="accent1" w:themeTint="99"/>
          <w:sz w:val="24"/>
          <w:szCs w:val="24"/>
        </w:rPr>
        <w:t xml:space="preserve"> г.</w:t>
      </w:r>
    </w:p>
    <w:p w:rsidR="00C4798D" w:rsidRPr="00F3347B" w:rsidRDefault="00C4798D" w:rsidP="00C4798D">
      <w:pPr>
        <w:spacing w:after="0" w:line="240" w:lineRule="auto"/>
        <w:rPr>
          <w:rFonts w:ascii="Times New Roman" w:hAnsi="Times New Roman" w:cs="Times New Roman"/>
          <w:b/>
          <w:color w:val="0070C0"/>
          <w:sz w:val="26"/>
          <w:szCs w:val="26"/>
        </w:rPr>
      </w:pPr>
      <w:r w:rsidRPr="00F3347B">
        <w:rPr>
          <w:rFonts w:ascii="Times New Roman" w:hAnsi="Times New Roman" w:cs="Times New Roman"/>
          <w:b/>
          <w:color w:val="0070C0"/>
          <w:sz w:val="26"/>
          <w:szCs w:val="26"/>
        </w:rPr>
        <w:t>Паспорт инвестиционной площадки №</w:t>
      </w:r>
      <w:r w:rsidR="00B8146B">
        <w:rPr>
          <w:rFonts w:ascii="Times New Roman" w:hAnsi="Times New Roman" w:cs="Times New Roman"/>
          <w:b/>
          <w:color w:val="0070C0"/>
          <w:sz w:val="26"/>
          <w:szCs w:val="26"/>
        </w:rPr>
        <w:t>4</w:t>
      </w:r>
    </w:p>
    <w:tbl>
      <w:tblPr>
        <w:tblStyle w:val="a9"/>
        <w:tblW w:w="14425" w:type="dxa"/>
        <w:tblLook w:val="01E0"/>
      </w:tblPr>
      <w:tblGrid>
        <w:gridCol w:w="5070"/>
        <w:gridCol w:w="9355"/>
      </w:tblGrid>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Название площадки</w:t>
            </w:r>
          </w:p>
        </w:tc>
        <w:tc>
          <w:tcPr>
            <w:tcW w:w="9355" w:type="dxa"/>
          </w:tcPr>
          <w:p w:rsidR="00C4798D" w:rsidRPr="00F3347B" w:rsidRDefault="00C4798D" w:rsidP="00C4798D">
            <w:pPr>
              <w:pStyle w:val="ab"/>
              <w:shd w:val="clear" w:color="auto" w:fill="FFFFFF"/>
              <w:spacing w:before="0" w:beforeAutospacing="0" w:after="0" w:afterAutospacing="0"/>
            </w:pPr>
            <w:r>
              <w:rPr>
                <w:b/>
              </w:rPr>
              <w:t>Березовка 1</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Местонахождения (адрес) площадки</w:t>
            </w:r>
          </w:p>
        </w:tc>
        <w:tc>
          <w:tcPr>
            <w:tcW w:w="9355" w:type="dxa"/>
          </w:tcPr>
          <w:p w:rsidR="00C4798D" w:rsidRPr="00F3347B" w:rsidRDefault="00C4798D" w:rsidP="00C4798D">
            <w:pPr>
              <w:pStyle w:val="ab"/>
              <w:shd w:val="clear" w:color="auto" w:fill="FFFFFF"/>
              <w:spacing w:before="0" w:beforeAutospacing="0" w:after="0" w:afterAutospacing="0"/>
            </w:pPr>
            <w:r>
              <w:t>Белгородская обл., Борисовский р-н,  с. Березовка</w:t>
            </w:r>
          </w:p>
        </w:tc>
      </w:tr>
      <w:tr w:rsidR="00C4798D" w:rsidRPr="00F3347B" w:rsidTr="00C4798D">
        <w:tc>
          <w:tcPr>
            <w:tcW w:w="5070" w:type="dxa"/>
          </w:tcPr>
          <w:p w:rsidR="00C4798D" w:rsidRPr="00F3347B" w:rsidRDefault="00C4798D" w:rsidP="00C4798D">
            <w:pPr>
              <w:pStyle w:val="ab"/>
              <w:spacing w:before="0" w:beforeAutospacing="0" w:after="0" w:afterAutospacing="0"/>
              <w:ind w:left="284"/>
              <w:rPr>
                <w:b/>
                <w:bCs/>
                <w:sz w:val="27"/>
                <w:szCs w:val="27"/>
              </w:rPr>
            </w:pPr>
            <w:r w:rsidRPr="00F3347B">
              <w:rPr>
                <w:b/>
                <w:bCs/>
                <w:sz w:val="27"/>
                <w:szCs w:val="27"/>
              </w:rPr>
              <w:t>Тип площадки</w:t>
            </w:r>
          </w:p>
        </w:tc>
        <w:tc>
          <w:tcPr>
            <w:tcW w:w="9355" w:type="dxa"/>
          </w:tcPr>
          <w:p w:rsidR="00C4798D" w:rsidRPr="00F3347B" w:rsidRDefault="00C4798D" w:rsidP="00C4798D">
            <w:pPr>
              <w:pStyle w:val="ab"/>
              <w:shd w:val="clear" w:color="auto" w:fill="FFFFFF"/>
              <w:spacing w:before="0" w:beforeAutospacing="0" w:after="0" w:afterAutospacing="0"/>
            </w:pPr>
            <w:r>
              <w:t>Земли населенных пунктов</w:t>
            </w:r>
          </w:p>
        </w:tc>
      </w:tr>
    </w:tbl>
    <w:p w:rsidR="00C4798D" w:rsidRDefault="00C4798D" w:rsidP="00C4798D">
      <w:pPr>
        <w:pStyle w:val="ab"/>
        <w:spacing w:before="0" w:beforeAutospacing="0" w:after="0" w:afterAutospacing="0"/>
        <w:ind w:left="284"/>
        <w:jc w:val="center"/>
        <w:rPr>
          <w:b/>
          <w:bCs/>
        </w:rPr>
      </w:pPr>
    </w:p>
    <w:p w:rsidR="00C4798D" w:rsidRDefault="00C4798D" w:rsidP="00C4798D">
      <w:pPr>
        <w:pStyle w:val="ab"/>
        <w:spacing w:before="0" w:beforeAutospacing="0" w:after="0" w:afterAutospacing="0"/>
        <w:ind w:left="284"/>
        <w:jc w:val="center"/>
        <w:rPr>
          <w:b/>
          <w:bCs/>
        </w:rPr>
      </w:pPr>
      <w:r w:rsidRPr="00F3347B">
        <w:rPr>
          <w:b/>
          <w:bCs/>
        </w:rPr>
        <w:t>1.Основные сведения о площадке</w:t>
      </w:r>
    </w:p>
    <w:p w:rsidR="00C4798D" w:rsidRPr="00F3347B" w:rsidRDefault="00C4798D" w:rsidP="00C4798D">
      <w:pPr>
        <w:pStyle w:val="ab"/>
        <w:spacing w:before="0" w:beforeAutospacing="0" w:after="0" w:afterAutospacing="0"/>
        <w:ind w:left="284"/>
        <w:jc w:val="center"/>
      </w:pPr>
    </w:p>
    <w:tbl>
      <w:tblPr>
        <w:tblStyle w:val="a9"/>
        <w:tblW w:w="14425" w:type="dxa"/>
        <w:tblLayout w:type="fixed"/>
        <w:tblLook w:val="01E0"/>
      </w:tblPr>
      <w:tblGrid>
        <w:gridCol w:w="817"/>
        <w:gridCol w:w="7796"/>
        <w:gridCol w:w="5812"/>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1.1</w:t>
            </w:r>
          </w:p>
        </w:tc>
        <w:tc>
          <w:tcPr>
            <w:tcW w:w="7796" w:type="dxa"/>
          </w:tcPr>
          <w:p w:rsidR="00C4798D" w:rsidRPr="00F3347B" w:rsidRDefault="00C4798D" w:rsidP="00C4798D">
            <w:pPr>
              <w:pStyle w:val="ab"/>
              <w:spacing w:before="0" w:beforeAutospacing="0" w:after="0" w:afterAutospacing="0"/>
              <w:ind w:left="284"/>
              <w:rPr>
                <w:b/>
              </w:rPr>
            </w:pPr>
            <w:r w:rsidRPr="00F3347B">
              <w:rPr>
                <w:b/>
              </w:rPr>
              <w:t>Владелец площадки</w:t>
            </w:r>
          </w:p>
        </w:tc>
        <w:tc>
          <w:tcPr>
            <w:tcW w:w="5812" w:type="dxa"/>
          </w:tcPr>
          <w:p w:rsidR="00C4798D" w:rsidRPr="00A43D81" w:rsidRDefault="00C4798D" w:rsidP="00C4798D">
            <w:pPr>
              <w:jc w:val="both"/>
              <w:rPr>
                <w:rFonts w:ascii="Times New Roman" w:hAnsi="Times New Roman" w:cs="Times New Roman"/>
                <w:sz w:val="24"/>
                <w:szCs w:val="24"/>
              </w:rPr>
            </w:pPr>
            <w:r w:rsidRPr="00A43D81">
              <w:rPr>
                <w:rFonts w:ascii="Times New Roman" w:hAnsi="Times New Roman" w:cs="Times New Roman"/>
                <w:sz w:val="24"/>
                <w:szCs w:val="24"/>
              </w:rPr>
              <w:t>Государственная собственность не разграничена</w:t>
            </w:r>
          </w:p>
          <w:p w:rsidR="00C4798D" w:rsidRPr="00A43D81" w:rsidRDefault="00C4798D" w:rsidP="00C4798D">
            <w:pPr>
              <w:jc w:val="both"/>
              <w:rPr>
                <w:rFonts w:ascii="Times New Roman" w:hAnsi="Times New Roman" w:cs="Times New Roman"/>
                <w:color w:val="000000"/>
                <w:sz w:val="24"/>
                <w:szCs w:val="24"/>
              </w:rPr>
            </w:pPr>
            <w:r w:rsidRPr="00A43D81">
              <w:rPr>
                <w:rFonts w:ascii="Times New Roman" w:hAnsi="Times New Roman" w:cs="Times New Roman"/>
                <w:sz w:val="24"/>
                <w:szCs w:val="24"/>
              </w:rPr>
              <w:t>Муниципальный район «Борисовский район»</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1.1.1</w:t>
            </w:r>
          </w:p>
        </w:tc>
        <w:tc>
          <w:tcPr>
            <w:tcW w:w="7796" w:type="dxa"/>
          </w:tcPr>
          <w:p w:rsidR="00C4798D" w:rsidRPr="002127C6" w:rsidRDefault="00C4798D" w:rsidP="00C4798D">
            <w:pPr>
              <w:pStyle w:val="ab"/>
              <w:spacing w:before="0" w:beforeAutospacing="0" w:after="0" w:afterAutospacing="0"/>
              <w:ind w:left="284"/>
            </w:pPr>
            <w:r w:rsidRPr="00F3347B">
              <w:t>Юридический (почтовый) адрес, телефон (код города)</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Белгородская обл., Борисовский р-он, с.Березовка,          тел. 8(47246) 5-63-21</w:t>
            </w:r>
          </w:p>
        </w:tc>
      </w:tr>
      <w:tr w:rsidR="00C4798D" w:rsidRPr="00F3347B" w:rsidTr="00C4798D">
        <w:trPr>
          <w:trHeight w:val="270"/>
        </w:trPr>
        <w:tc>
          <w:tcPr>
            <w:tcW w:w="817" w:type="dxa"/>
          </w:tcPr>
          <w:p w:rsidR="00C4798D" w:rsidRPr="00F3347B" w:rsidRDefault="00C4798D" w:rsidP="00C4798D">
            <w:pPr>
              <w:rPr>
                <w:rFonts w:ascii="Times New Roman" w:hAnsi="Times New Roman" w:cs="Times New Roman"/>
              </w:rPr>
            </w:pPr>
            <w:r w:rsidRPr="00F3347B">
              <w:rPr>
                <w:rFonts w:ascii="Times New Roman" w:hAnsi="Times New Roman" w:cs="Times New Roman"/>
              </w:rPr>
              <w:t>1.1.2</w:t>
            </w:r>
          </w:p>
        </w:tc>
        <w:tc>
          <w:tcPr>
            <w:tcW w:w="7796" w:type="dxa"/>
          </w:tcPr>
          <w:p w:rsidR="00C4798D" w:rsidRPr="00F3347B" w:rsidRDefault="00C4798D" w:rsidP="00C4798D">
            <w:pPr>
              <w:pStyle w:val="ab"/>
              <w:spacing w:before="0" w:beforeAutospacing="0" w:after="0" w:afterAutospacing="0"/>
              <w:ind w:left="284"/>
            </w:pPr>
            <w:r w:rsidRPr="00F3347B">
              <w:t>Контактное лицо (Ф.И.О.)</w:t>
            </w:r>
          </w:p>
        </w:tc>
        <w:tc>
          <w:tcPr>
            <w:tcW w:w="5812" w:type="dxa"/>
          </w:tcPr>
          <w:p w:rsidR="00C4798D" w:rsidRPr="00A43D81" w:rsidRDefault="00B8146B" w:rsidP="00C4798D">
            <w:pPr>
              <w:rPr>
                <w:rFonts w:ascii="Times New Roman" w:hAnsi="Times New Roman" w:cs="Times New Roman"/>
                <w:sz w:val="24"/>
                <w:szCs w:val="24"/>
              </w:rPr>
            </w:pPr>
            <w:r>
              <w:rPr>
                <w:rFonts w:ascii="Times New Roman" w:hAnsi="Times New Roman" w:cs="Times New Roman"/>
                <w:sz w:val="24"/>
                <w:szCs w:val="24"/>
              </w:rPr>
              <w:t>Борисенко Валерий Викторович</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1.1.3</w:t>
            </w:r>
          </w:p>
        </w:tc>
        <w:tc>
          <w:tcPr>
            <w:tcW w:w="7796" w:type="dxa"/>
          </w:tcPr>
          <w:p w:rsidR="00C4798D" w:rsidRPr="00F3347B" w:rsidRDefault="00C4798D" w:rsidP="00C4798D">
            <w:pPr>
              <w:pStyle w:val="ab"/>
              <w:spacing w:before="0" w:beforeAutospacing="0" w:after="0" w:afterAutospacing="0"/>
              <w:ind w:left="284"/>
            </w:pPr>
            <w:r w:rsidRPr="00F3347B">
              <w:t>Должность</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Глава администрации Березовского сельского поселения</w:t>
            </w:r>
          </w:p>
        </w:tc>
      </w:tr>
      <w:tr w:rsidR="00C4798D" w:rsidRPr="00AE2868"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1.1.4</w:t>
            </w:r>
          </w:p>
        </w:tc>
        <w:tc>
          <w:tcPr>
            <w:tcW w:w="7796" w:type="dxa"/>
          </w:tcPr>
          <w:p w:rsidR="00C4798D" w:rsidRPr="00F3347B" w:rsidRDefault="00C4798D" w:rsidP="00C4798D">
            <w:pPr>
              <w:pStyle w:val="ab"/>
              <w:spacing w:before="0" w:beforeAutospacing="0" w:after="0" w:afterAutospacing="0"/>
              <w:ind w:left="284"/>
            </w:pPr>
            <w:r w:rsidRPr="00F3347B">
              <w:t>Телефон (код города)</w:t>
            </w:r>
            <w:r>
              <w:t xml:space="preserve">, </w:t>
            </w:r>
            <w:r w:rsidRPr="00F3347B">
              <w:t>e-mail</w:t>
            </w:r>
          </w:p>
        </w:tc>
        <w:tc>
          <w:tcPr>
            <w:tcW w:w="5812" w:type="dxa"/>
          </w:tcPr>
          <w:p w:rsidR="00C4798D" w:rsidRPr="00A43D81" w:rsidRDefault="00C4798D" w:rsidP="00C4798D">
            <w:pPr>
              <w:rPr>
                <w:rFonts w:ascii="Times New Roman" w:hAnsi="Times New Roman" w:cs="Times New Roman"/>
                <w:sz w:val="24"/>
                <w:szCs w:val="24"/>
                <w:lang w:val="en-US"/>
              </w:rPr>
            </w:pPr>
            <w:r w:rsidRPr="00A43D81">
              <w:rPr>
                <w:rFonts w:ascii="Times New Roman" w:hAnsi="Times New Roman" w:cs="Times New Roman"/>
                <w:sz w:val="24"/>
                <w:szCs w:val="24"/>
              </w:rPr>
              <w:t>тел</w:t>
            </w:r>
            <w:r w:rsidRPr="00A43D81">
              <w:rPr>
                <w:rFonts w:ascii="Times New Roman" w:hAnsi="Times New Roman" w:cs="Times New Roman"/>
                <w:sz w:val="24"/>
                <w:szCs w:val="24"/>
                <w:lang w:val="en-US"/>
              </w:rPr>
              <w:t>. 8(47246) 5-63-21, e-mail: adm_ber@mail.ru</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1.2</w:t>
            </w:r>
          </w:p>
        </w:tc>
        <w:tc>
          <w:tcPr>
            <w:tcW w:w="7796" w:type="dxa"/>
          </w:tcPr>
          <w:p w:rsidR="00C4798D" w:rsidRPr="00F3347B" w:rsidRDefault="00C4798D" w:rsidP="00C4798D">
            <w:pPr>
              <w:pStyle w:val="ab"/>
              <w:spacing w:before="0" w:beforeAutospacing="0" w:after="0" w:afterAutospacing="0"/>
              <w:ind w:left="284"/>
            </w:pPr>
            <w:r w:rsidRPr="00F3347B">
              <w:rPr>
                <w:b/>
                <w:bCs/>
              </w:rPr>
              <w:t xml:space="preserve">Условия приобретения (пользования) площадки </w:t>
            </w:r>
          </w:p>
        </w:tc>
        <w:tc>
          <w:tcPr>
            <w:tcW w:w="5812" w:type="dxa"/>
          </w:tcPr>
          <w:p w:rsidR="00C4798D" w:rsidRPr="00A43D81" w:rsidRDefault="00C4798D" w:rsidP="00C4798D">
            <w:pPr>
              <w:rPr>
                <w:rFonts w:ascii="Times New Roman" w:hAnsi="Times New Roman" w:cs="Times New Roman"/>
                <w:sz w:val="24"/>
                <w:szCs w:val="24"/>
              </w:rPr>
            </w:pPr>
            <w:r w:rsidRPr="00A43D81">
              <w:rPr>
                <w:rFonts w:ascii="Times New Roman" w:hAnsi="Times New Roman" w:cs="Times New Roman"/>
                <w:sz w:val="24"/>
                <w:szCs w:val="24"/>
              </w:rPr>
              <w:t>Аренда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1.2.1</w:t>
            </w:r>
          </w:p>
        </w:tc>
        <w:tc>
          <w:tcPr>
            <w:tcW w:w="7796" w:type="dxa"/>
          </w:tcPr>
          <w:p w:rsidR="00C4798D" w:rsidRPr="00F3347B" w:rsidRDefault="00C4798D" w:rsidP="00C4798D">
            <w:pPr>
              <w:pStyle w:val="ab"/>
              <w:spacing w:before="0" w:beforeAutospacing="0" w:after="0" w:afterAutospacing="0"/>
              <w:ind w:left="284"/>
            </w:pPr>
            <w:r w:rsidRPr="00F3347B">
              <w:t>Условия аренды (приобретения)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1.2.2</w:t>
            </w:r>
          </w:p>
        </w:tc>
        <w:tc>
          <w:tcPr>
            <w:tcW w:w="7796" w:type="dxa"/>
          </w:tcPr>
          <w:p w:rsidR="00C4798D" w:rsidRPr="00F3347B" w:rsidRDefault="00C4798D" w:rsidP="00C4798D">
            <w:pPr>
              <w:pStyle w:val="ab"/>
              <w:spacing w:before="0" w:beforeAutospacing="0" w:after="0" w:afterAutospacing="0"/>
              <w:ind w:left="284"/>
            </w:pPr>
            <w:r w:rsidRPr="00F3347B">
              <w:t>Расчетная стоимость аренды</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1.2.3</w:t>
            </w:r>
          </w:p>
        </w:tc>
        <w:tc>
          <w:tcPr>
            <w:tcW w:w="7796" w:type="dxa"/>
          </w:tcPr>
          <w:p w:rsidR="00C4798D" w:rsidRPr="00F3347B" w:rsidRDefault="00C4798D" w:rsidP="00C4798D">
            <w:pPr>
              <w:pStyle w:val="ab"/>
              <w:spacing w:before="0" w:beforeAutospacing="0" w:after="0" w:afterAutospacing="0"/>
              <w:ind w:left="284"/>
            </w:pPr>
            <w:r w:rsidRPr="00F3347B">
              <w:t xml:space="preserve">Прочие затраты, связанные с приобретением площадки </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1.3</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земельного участка:</w:t>
            </w:r>
          </w:p>
        </w:tc>
        <w:tc>
          <w:tcPr>
            <w:tcW w:w="5812" w:type="dxa"/>
          </w:tcPr>
          <w:p w:rsidR="00C4798D" w:rsidRPr="00ED4778" w:rsidRDefault="00C4798D" w:rsidP="00C4798D">
            <w:pPr>
              <w:rPr>
                <w:rFonts w:ascii="Times New Roman" w:hAnsi="Times New Roman" w:cs="Times New Roman"/>
                <w:sz w:val="24"/>
                <w:szCs w:val="24"/>
              </w:rPr>
            </w:pPr>
            <w:r w:rsidRPr="00ED4778">
              <w:rPr>
                <w:rFonts w:ascii="Times New Roman" w:hAnsi="Times New Roman" w:cs="Times New Roman"/>
                <w:sz w:val="24"/>
                <w:szCs w:val="24"/>
              </w:rP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w:t>
            </w:r>
          </w:p>
        </w:tc>
        <w:tc>
          <w:tcPr>
            <w:tcW w:w="7796" w:type="dxa"/>
          </w:tcPr>
          <w:p w:rsidR="00C4798D" w:rsidRPr="00F3347B" w:rsidRDefault="00C4798D" w:rsidP="00C4798D">
            <w:pPr>
              <w:pStyle w:val="ab"/>
              <w:spacing w:before="0" w:beforeAutospacing="0" w:after="0" w:afterAutospacing="0"/>
              <w:ind w:left="284"/>
            </w:pPr>
            <w:r w:rsidRPr="00F3347B">
              <w:t>Площадь земельного участка, га</w:t>
            </w:r>
          </w:p>
        </w:tc>
        <w:tc>
          <w:tcPr>
            <w:tcW w:w="5812" w:type="dxa"/>
          </w:tcPr>
          <w:p w:rsidR="00C4798D" w:rsidRPr="00ED4778" w:rsidRDefault="00C4798D" w:rsidP="00C4798D">
            <w:pPr>
              <w:pStyle w:val="ab"/>
              <w:shd w:val="clear" w:color="auto" w:fill="FFFFFF"/>
              <w:spacing w:before="0" w:beforeAutospacing="0" w:after="0" w:afterAutospacing="0"/>
            </w:pPr>
            <w:r>
              <w:t xml:space="preserve">25,1283 </w:t>
            </w:r>
            <w:r w:rsidRPr="00ED4778">
              <w:t xml:space="preserve"> га</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1.3.2</w:t>
            </w:r>
          </w:p>
        </w:tc>
        <w:tc>
          <w:tcPr>
            <w:tcW w:w="7796" w:type="dxa"/>
          </w:tcPr>
          <w:p w:rsidR="00C4798D" w:rsidRPr="00F3347B" w:rsidRDefault="00C4798D" w:rsidP="00C4798D">
            <w:pPr>
              <w:pStyle w:val="ab"/>
              <w:spacing w:before="0" w:beforeAutospacing="0" w:after="0" w:afterAutospacing="0"/>
              <w:ind w:left="284"/>
            </w:pPr>
            <w:r w:rsidRPr="00F3347B">
              <w:t>Форма земельного участка</w:t>
            </w:r>
          </w:p>
        </w:tc>
        <w:tc>
          <w:tcPr>
            <w:tcW w:w="5812" w:type="dxa"/>
          </w:tcPr>
          <w:p w:rsidR="00C4798D" w:rsidRPr="00ED4778" w:rsidRDefault="00C4798D" w:rsidP="00C4798D">
            <w:pPr>
              <w:pStyle w:val="ab"/>
              <w:shd w:val="clear" w:color="auto" w:fill="FFFFFF"/>
              <w:spacing w:before="0" w:beforeAutospacing="0" w:after="0" w:afterAutospacing="0"/>
            </w:pPr>
            <w:r w:rsidRPr="00ED4778">
              <w:t>Участок неправильной формы</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1.3.3</w:t>
            </w:r>
          </w:p>
        </w:tc>
        <w:tc>
          <w:tcPr>
            <w:tcW w:w="7796" w:type="dxa"/>
          </w:tcPr>
          <w:p w:rsidR="00C4798D" w:rsidRPr="00F3347B" w:rsidRDefault="00C4798D" w:rsidP="00C4798D">
            <w:pPr>
              <w:pStyle w:val="ab"/>
              <w:spacing w:before="0" w:beforeAutospacing="0" w:after="0" w:afterAutospacing="0"/>
              <w:ind w:left="284"/>
            </w:pPr>
            <w:r w:rsidRPr="00F3347B">
              <w:t>Размеры земельного участка: длина и ширина</w:t>
            </w:r>
            <w:r>
              <w:t>, м</w:t>
            </w:r>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1.3.4</w:t>
            </w:r>
          </w:p>
        </w:tc>
        <w:tc>
          <w:tcPr>
            <w:tcW w:w="7796" w:type="dxa"/>
          </w:tcPr>
          <w:p w:rsidR="00C4798D" w:rsidRPr="00F3347B" w:rsidRDefault="00C4798D" w:rsidP="00C4798D">
            <w:pPr>
              <w:pStyle w:val="ab"/>
              <w:spacing w:before="0" w:beforeAutospacing="0" w:after="0" w:afterAutospacing="0"/>
              <w:ind w:left="284"/>
            </w:pPr>
            <w:r w:rsidRPr="00F3347B">
              <w:t>Ограничения по высоте</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1.3.5</w:t>
            </w:r>
          </w:p>
        </w:tc>
        <w:tc>
          <w:tcPr>
            <w:tcW w:w="7796" w:type="dxa"/>
          </w:tcPr>
          <w:p w:rsidR="00C4798D" w:rsidRPr="00F3347B" w:rsidRDefault="00C4798D" w:rsidP="00C4798D">
            <w:pPr>
              <w:pStyle w:val="ab"/>
              <w:spacing w:before="0" w:beforeAutospacing="0" w:after="0" w:afterAutospacing="0"/>
              <w:ind w:left="284"/>
            </w:pPr>
            <w:r w:rsidRPr="00F3347B">
              <w:t>Возможность расширения земельного участка (да, нет)</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1.3.6</w:t>
            </w:r>
          </w:p>
        </w:tc>
        <w:tc>
          <w:tcPr>
            <w:tcW w:w="7796" w:type="dxa"/>
          </w:tcPr>
          <w:p w:rsidR="00C4798D" w:rsidRPr="00F3347B" w:rsidRDefault="00C4798D" w:rsidP="00C4798D">
            <w:pPr>
              <w:pStyle w:val="ab"/>
              <w:spacing w:before="0" w:beforeAutospacing="0" w:after="0" w:afterAutospacing="0"/>
              <w:ind w:left="284"/>
            </w:pPr>
            <w:r w:rsidRPr="00F3347B">
              <w:t xml:space="preserve">Категория земель </w:t>
            </w:r>
          </w:p>
        </w:tc>
        <w:tc>
          <w:tcPr>
            <w:tcW w:w="5812" w:type="dxa"/>
          </w:tcPr>
          <w:p w:rsidR="00C4798D" w:rsidRPr="00ED4778" w:rsidRDefault="00C4798D" w:rsidP="00C4798D">
            <w:pPr>
              <w:pStyle w:val="ab"/>
              <w:shd w:val="clear" w:color="auto" w:fill="FFFFFF"/>
              <w:spacing w:before="0" w:beforeAutospacing="0" w:after="0" w:afterAutospacing="0"/>
            </w:pPr>
            <w:r>
              <w:t>Земли сельскохозяйственного назначения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1.3.7</w:t>
            </w:r>
          </w:p>
        </w:tc>
        <w:tc>
          <w:tcPr>
            <w:tcW w:w="7796" w:type="dxa"/>
          </w:tcPr>
          <w:p w:rsidR="00C4798D" w:rsidRPr="00F3347B" w:rsidRDefault="00C4798D" w:rsidP="00C4798D">
            <w:pPr>
              <w:pStyle w:val="ab"/>
              <w:spacing w:before="0" w:beforeAutospacing="0" w:after="0" w:afterAutospacing="0"/>
              <w:ind w:left="284"/>
            </w:pPr>
            <w:r w:rsidRPr="00F3347B">
              <w:t xml:space="preserve">Функциональная зона </w:t>
            </w:r>
          </w:p>
        </w:tc>
        <w:tc>
          <w:tcPr>
            <w:tcW w:w="5812" w:type="dxa"/>
          </w:tcPr>
          <w:p w:rsidR="00C4798D" w:rsidRPr="00ED4778"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1.3.8</w:t>
            </w:r>
          </w:p>
        </w:tc>
        <w:tc>
          <w:tcPr>
            <w:tcW w:w="7796" w:type="dxa"/>
          </w:tcPr>
          <w:p w:rsidR="00C4798D" w:rsidRPr="00F3347B" w:rsidRDefault="00C4798D" w:rsidP="00C4798D">
            <w:pPr>
              <w:pStyle w:val="ab"/>
              <w:spacing w:before="0" w:beforeAutospacing="0" w:after="0" w:afterAutospacing="0"/>
              <w:ind w:left="284"/>
            </w:pPr>
            <w:r w:rsidRPr="00F3347B">
              <w:t>Существующие строения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1.3.9</w:t>
            </w:r>
          </w:p>
        </w:tc>
        <w:tc>
          <w:tcPr>
            <w:tcW w:w="7796" w:type="dxa"/>
          </w:tcPr>
          <w:p w:rsidR="00C4798D" w:rsidRPr="00F3347B" w:rsidRDefault="00C4798D" w:rsidP="00C4798D">
            <w:pPr>
              <w:pStyle w:val="ab"/>
              <w:spacing w:before="0" w:beforeAutospacing="0" w:after="0" w:afterAutospacing="0"/>
              <w:ind w:left="284"/>
            </w:pPr>
            <w:r w:rsidRPr="00F3347B">
              <w:t>Существующие инженерные коммуникации на территории участка</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1.3.10</w:t>
            </w:r>
          </w:p>
        </w:tc>
        <w:tc>
          <w:tcPr>
            <w:tcW w:w="7796" w:type="dxa"/>
          </w:tcPr>
          <w:p w:rsidR="00C4798D" w:rsidRPr="00F3347B" w:rsidRDefault="00C4798D" w:rsidP="00C4798D">
            <w:pPr>
              <w:pStyle w:val="ab"/>
              <w:spacing w:before="0" w:beforeAutospacing="0" w:after="0" w:afterAutospacing="0"/>
              <w:ind w:left="284"/>
            </w:pPr>
            <w:r w:rsidRPr="00F3347B">
              <w:t xml:space="preserve">Наличие ограждений и/или видеонаблюдения </w:t>
            </w:r>
          </w:p>
        </w:tc>
        <w:tc>
          <w:tcPr>
            <w:tcW w:w="5812" w:type="dxa"/>
          </w:tcPr>
          <w:p w:rsidR="00C4798D" w:rsidRPr="00ED4778"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1.3.11</w:t>
            </w:r>
          </w:p>
        </w:tc>
        <w:tc>
          <w:tcPr>
            <w:tcW w:w="7796" w:type="dxa"/>
          </w:tcPr>
          <w:p w:rsidR="00C4798D" w:rsidRPr="00F3347B" w:rsidRDefault="00C4798D" w:rsidP="00C4798D">
            <w:pPr>
              <w:pStyle w:val="ab"/>
              <w:spacing w:before="0" w:beforeAutospacing="0" w:after="0" w:afterAutospacing="0"/>
              <w:ind w:left="284"/>
            </w:pPr>
            <w:r w:rsidRPr="00F3347B">
              <w:t xml:space="preserve">Рельеф земельного участка </w:t>
            </w:r>
          </w:p>
        </w:tc>
        <w:tc>
          <w:tcPr>
            <w:tcW w:w="5812" w:type="dxa"/>
          </w:tcPr>
          <w:p w:rsidR="00C4798D" w:rsidRPr="00ED4778" w:rsidRDefault="00C4798D" w:rsidP="00C4798D">
            <w:pPr>
              <w:pStyle w:val="ab"/>
              <w:shd w:val="clear" w:color="auto" w:fill="FFFFFF"/>
              <w:spacing w:before="0" w:beforeAutospacing="0" w:after="0" w:afterAutospacing="0"/>
            </w:pPr>
            <w:r>
              <w:t>Горизонтальная поверхность</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lastRenderedPageBreak/>
              <w:t>1.3.12</w:t>
            </w:r>
          </w:p>
        </w:tc>
        <w:tc>
          <w:tcPr>
            <w:tcW w:w="7796" w:type="dxa"/>
          </w:tcPr>
          <w:p w:rsidR="00C4798D" w:rsidRPr="00F3347B" w:rsidRDefault="00C4798D" w:rsidP="00C4798D">
            <w:pPr>
              <w:pStyle w:val="ab"/>
              <w:spacing w:before="0" w:beforeAutospacing="0" w:after="0" w:afterAutospacing="0"/>
              <w:ind w:left="284"/>
            </w:pPr>
            <w:r w:rsidRPr="00F3347B">
              <w:t>Вид грунта</w:t>
            </w:r>
          </w:p>
        </w:tc>
        <w:tc>
          <w:tcPr>
            <w:tcW w:w="5812" w:type="dxa"/>
          </w:tcPr>
          <w:p w:rsidR="00C4798D" w:rsidRPr="00ED4778" w:rsidRDefault="00C4798D" w:rsidP="00C4798D">
            <w:pPr>
              <w:pStyle w:val="ab"/>
              <w:shd w:val="clear" w:color="auto" w:fill="FFFFFF"/>
              <w:spacing w:before="0" w:beforeAutospacing="0" w:after="0" w:afterAutospacing="0"/>
            </w:pPr>
            <w:r>
              <w:t>Земля</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1.3.13</w:t>
            </w:r>
          </w:p>
        </w:tc>
        <w:tc>
          <w:tcPr>
            <w:tcW w:w="7796" w:type="dxa"/>
          </w:tcPr>
          <w:p w:rsidR="00C4798D" w:rsidRPr="00F3347B" w:rsidRDefault="00C4798D" w:rsidP="00C4798D">
            <w:pPr>
              <w:pStyle w:val="ab"/>
              <w:spacing w:before="0" w:beforeAutospacing="0" w:after="0" w:afterAutospacing="0"/>
              <w:ind w:left="284"/>
            </w:pPr>
            <w:r w:rsidRPr="00F3347B">
              <w:t>Глубина промерзания, м</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1.3.14</w:t>
            </w:r>
          </w:p>
        </w:tc>
        <w:tc>
          <w:tcPr>
            <w:tcW w:w="7796" w:type="dxa"/>
          </w:tcPr>
          <w:p w:rsidR="00C4798D" w:rsidRPr="00F3347B" w:rsidRDefault="00C4798D" w:rsidP="00C4798D">
            <w:pPr>
              <w:pStyle w:val="ab"/>
              <w:spacing w:before="0" w:beforeAutospacing="0" w:after="0" w:afterAutospacing="0"/>
              <w:ind w:left="284"/>
            </w:pPr>
            <w:r w:rsidRPr="00F3347B">
              <w:t>Уровень грунтовых вод, м</w:t>
            </w:r>
          </w:p>
        </w:tc>
        <w:tc>
          <w:tcPr>
            <w:tcW w:w="5812" w:type="dxa"/>
          </w:tcPr>
          <w:p w:rsidR="00C4798D" w:rsidRPr="0072619A" w:rsidRDefault="00C4798D" w:rsidP="00C4798D">
            <w:pPr>
              <w:pStyle w:val="ab"/>
              <w:shd w:val="clear" w:color="auto" w:fill="FFFFFF"/>
              <w:spacing w:before="0" w:beforeAutospacing="0" w:after="0" w:afterAutospacing="0"/>
            </w:pPr>
            <w:r>
              <w:t>Не высокий</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Pr>
                <w:rFonts w:ascii="Times New Roman" w:hAnsi="Times New Roman" w:cs="Times New Roman"/>
              </w:rPr>
              <w:t>1.3.15</w:t>
            </w:r>
          </w:p>
        </w:tc>
        <w:tc>
          <w:tcPr>
            <w:tcW w:w="7796" w:type="dxa"/>
          </w:tcPr>
          <w:p w:rsidR="00C4798D" w:rsidRPr="00F3347B" w:rsidRDefault="00C4798D" w:rsidP="00C4798D">
            <w:pPr>
              <w:pStyle w:val="ab"/>
              <w:spacing w:before="0" w:beforeAutospacing="0" w:after="0" w:afterAutospacing="0"/>
              <w:ind w:left="284"/>
            </w:pPr>
            <w:r w:rsidRPr="00F3347B">
              <w:t>Возможность затопления во время паводков</w:t>
            </w:r>
          </w:p>
        </w:tc>
        <w:tc>
          <w:tcPr>
            <w:tcW w:w="5812" w:type="dxa"/>
          </w:tcPr>
          <w:p w:rsidR="00C4798D" w:rsidRPr="0072619A" w:rsidRDefault="00C4798D" w:rsidP="00C4798D">
            <w:pPr>
              <w:pStyle w:val="ab"/>
              <w:shd w:val="clear" w:color="auto" w:fill="FFFFFF"/>
              <w:spacing w:before="0" w:beforeAutospacing="0" w:after="0" w:afterAutospacing="0"/>
              <w:rPr>
                <w:color w:val="000000"/>
                <w:sz w:val="22"/>
                <w:szCs w:val="22"/>
              </w:rPr>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1.4</w:t>
            </w:r>
          </w:p>
        </w:tc>
        <w:tc>
          <w:tcPr>
            <w:tcW w:w="7796" w:type="dxa"/>
          </w:tcPr>
          <w:p w:rsidR="00C4798D" w:rsidRPr="00F3347B" w:rsidRDefault="00C4798D" w:rsidP="00C4798D">
            <w:pPr>
              <w:pStyle w:val="ab"/>
              <w:spacing w:before="0" w:beforeAutospacing="0" w:after="0" w:afterAutospacing="0"/>
              <w:ind w:left="284"/>
            </w:pPr>
            <w:r w:rsidRPr="00F3347B">
              <w:rPr>
                <w:b/>
                <w:bCs/>
              </w:rPr>
              <w:t>Описание близлежащих территорий и их использования</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1.4.1</w:t>
            </w:r>
          </w:p>
        </w:tc>
        <w:tc>
          <w:tcPr>
            <w:tcW w:w="7796" w:type="dxa"/>
          </w:tcPr>
          <w:p w:rsidR="00C4798D" w:rsidRPr="00F3347B" w:rsidRDefault="00C4798D" w:rsidP="00C4798D">
            <w:pPr>
              <w:pStyle w:val="ab"/>
              <w:spacing w:before="0" w:beforeAutospacing="0" w:after="0" w:afterAutospacing="0"/>
              <w:ind w:left="284"/>
            </w:pPr>
            <w:r w:rsidRPr="00F3347B">
              <w:t>Расстояние до ближайших жилых домов (км)</w:t>
            </w:r>
          </w:p>
        </w:tc>
        <w:tc>
          <w:tcPr>
            <w:tcW w:w="5812" w:type="dxa"/>
          </w:tcPr>
          <w:p w:rsidR="00C4798D" w:rsidRPr="0072619A" w:rsidRDefault="00C4798D" w:rsidP="00C4798D">
            <w:pPr>
              <w:pStyle w:val="ab"/>
              <w:shd w:val="clear" w:color="auto" w:fill="FFFFFF"/>
              <w:spacing w:before="0" w:beforeAutospacing="0" w:after="0" w:afterAutospacing="0"/>
            </w:pPr>
            <w:r>
              <w:t>0,1 км.</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1.4.2</w:t>
            </w:r>
          </w:p>
        </w:tc>
        <w:tc>
          <w:tcPr>
            <w:tcW w:w="7796" w:type="dxa"/>
          </w:tcPr>
          <w:p w:rsidR="00C4798D" w:rsidRPr="00F3347B" w:rsidRDefault="00C4798D" w:rsidP="00C4798D">
            <w:pPr>
              <w:pStyle w:val="ab"/>
              <w:spacing w:before="0" w:beforeAutospacing="0" w:after="0" w:afterAutospacing="0"/>
              <w:ind w:left="284"/>
            </w:pPr>
            <w:r w:rsidRPr="00F3347B">
              <w:t xml:space="preserve">Близость к объектам, загрязняющим окружающую среду </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1.4.3</w:t>
            </w:r>
          </w:p>
        </w:tc>
        <w:tc>
          <w:tcPr>
            <w:tcW w:w="7796" w:type="dxa"/>
          </w:tcPr>
          <w:p w:rsidR="00C4798D" w:rsidRPr="00F3347B" w:rsidRDefault="00C4798D" w:rsidP="00C4798D">
            <w:pPr>
              <w:pStyle w:val="ab"/>
              <w:spacing w:before="0" w:beforeAutospacing="0" w:after="0" w:afterAutospacing="0"/>
              <w:ind w:left="284"/>
            </w:pPr>
            <w:r w:rsidRPr="00F3347B">
              <w:t>Ограничения использования участка</w:t>
            </w:r>
          </w:p>
        </w:tc>
        <w:tc>
          <w:tcPr>
            <w:tcW w:w="5812"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1.5</w:t>
            </w:r>
          </w:p>
        </w:tc>
        <w:tc>
          <w:tcPr>
            <w:tcW w:w="7796" w:type="dxa"/>
          </w:tcPr>
          <w:p w:rsidR="00C4798D" w:rsidRPr="00F3347B" w:rsidRDefault="00C4798D" w:rsidP="00C4798D">
            <w:pPr>
              <w:pStyle w:val="ab"/>
              <w:spacing w:before="0" w:beforeAutospacing="0" w:after="0" w:afterAutospacing="0"/>
              <w:ind w:left="284"/>
            </w:pPr>
            <w:r w:rsidRPr="00F3347B">
              <w:rPr>
                <w:b/>
                <w:bCs/>
              </w:rPr>
              <w:t>Виды разрешенного использования, исходя из функционального зонирования</w:t>
            </w:r>
          </w:p>
        </w:tc>
        <w:tc>
          <w:tcPr>
            <w:tcW w:w="5812" w:type="dxa"/>
          </w:tcPr>
          <w:p w:rsidR="00C4798D" w:rsidRPr="0072619A" w:rsidRDefault="00C4798D" w:rsidP="00C4798D">
            <w:pPr>
              <w:pStyle w:val="ab"/>
              <w:shd w:val="clear" w:color="auto" w:fill="FFFFFF"/>
              <w:spacing w:before="0" w:beforeAutospacing="0" w:after="0" w:afterAutospacing="0"/>
            </w:pPr>
            <w:r>
              <w:t>Для сельскохозяйственного производства</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1.6</w:t>
            </w:r>
          </w:p>
        </w:tc>
        <w:tc>
          <w:tcPr>
            <w:tcW w:w="7796" w:type="dxa"/>
          </w:tcPr>
          <w:p w:rsidR="00C4798D" w:rsidRPr="00F3347B" w:rsidRDefault="00C4798D" w:rsidP="00C4798D">
            <w:pPr>
              <w:pStyle w:val="ab"/>
              <w:spacing w:before="0" w:beforeAutospacing="0" w:after="0" w:afterAutospacing="0"/>
              <w:ind w:left="284"/>
            </w:pPr>
            <w:r w:rsidRPr="00F3347B">
              <w:rPr>
                <w:b/>
                <w:bCs/>
              </w:rPr>
              <w:t>Текущее использование площадки</w:t>
            </w:r>
          </w:p>
        </w:tc>
        <w:tc>
          <w:tcPr>
            <w:tcW w:w="5812" w:type="dxa"/>
          </w:tcPr>
          <w:p w:rsidR="00C4798D" w:rsidRPr="0072619A"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1.7</w:t>
            </w:r>
          </w:p>
        </w:tc>
        <w:tc>
          <w:tcPr>
            <w:tcW w:w="7796" w:type="dxa"/>
          </w:tcPr>
          <w:p w:rsidR="00C4798D" w:rsidRPr="00F3347B" w:rsidRDefault="00C4798D" w:rsidP="00C4798D">
            <w:pPr>
              <w:pStyle w:val="ab"/>
              <w:spacing w:before="0" w:beforeAutospacing="0" w:after="0" w:afterAutospacing="0"/>
              <w:ind w:left="284"/>
            </w:pPr>
            <w:r w:rsidRPr="00F3347B">
              <w:rPr>
                <w:b/>
                <w:bCs/>
              </w:rPr>
              <w:t>История использования площадки</w:t>
            </w:r>
          </w:p>
        </w:tc>
        <w:tc>
          <w:tcPr>
            <w:tcW w:w="5812" w:type="dxa"/>
          </w:tcPr>
          <w:p w:rsidR="00C4798D" w:rsidRPr="0072619A" w:rsidRDefault="00C4798D" w:rsidP="00C4798D">
            <w:pPr>
              <w:pStyle w:val="ab"/>
              <w:shd w:val="clear" w:color="auto" w:fill="FFFFFF"/>
              <w:spacing w:before="0" w:beforeAutospacing="0" w:after="0" w:afterAutospacing="0"/>
            </w:pPr>
            <w:r>
              <w:t>Площадка бывшего СПК "Красная Березовка"</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2.Удалённость участка (км)</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7901"/>
        <w:gridCol w:w="570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2.1</w:t>
            </w:r>
          </w:p>
        </w:tc>
        <w:tc>
          <w:tcPr>
            <w:tcW w:w="7901" w:type="dxa"/>
          </w:tcPr>
          <w:p w:rsidR="00C4798D" w:rsidRPr="00A35C08" w:rsidRDefault="00C4798D" w:rsidP="00C4798D">
            <w:pPr>
              <w:pStyle w:val="ab"/>
              <w:spacing w:before="0" w:beforeAutospacing="0" w:after="0" w:afterAutospacing="0"/>
              <w:ind w:left="284"/>
            </w:pPr>
            <w:r w:rsidRPr="00A35C08">
              <w:t>от центра субъекта Российской федерации,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r>
              <w:t>г.Белгород – 50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2.2</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субъекта Российской Федерации</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2.3</w:t>
            </w:r>
          </w:p>
        </w:tc>
        <w:tc>
          <w:tcPr>
            <w:tcW w:w="7901" w:type="dxa"/>
          </w:tcPr>
          <w:p w:rsidR="00C4798D" w:rsidRPr="00A35C08" w:rsidRDefault="00C4798D" w:rsidP="00C4798D">
            <w:pPr>
              <w:pStyle w:val="ab"/>
              <w:spacing w:before="0" w:beforeAutospacing="0" w:after="0" w:afterAutospacing="0"/>
              <w:ind w:left="284"/>
            </w:pPr>
            <w:r w:rsidRPr="00A35C08">
              <w:t>от центра муниципального образования, в котором находится площадка</w:t>
            </w:r>
          </w:p>
        </w:tc>
        <w:tc>
          <w:tcPr>
            <w:tcW w:w="5707" w:type="dxa"/>
          </w:tcPr>
          <w:p w:rsidR="00C4798D" w:rsidRPr="0072619A" w:rsidRDefault="00C4798D" w:rsidP="00C4798D">
            <w:pPr>
              <w:pStyle w:val="ab"/>
              <w:shd w:val="clear" w:color="auto" w:fill="FFFFFF"/>
              <w:spacing w:before="0" w:beforeAutospacing="0" w:after="0" w:afterAutospacing="0"/>
            </w:pPr>
            <w:r>
              <w:t>п.Борисовка – 14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2.4</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муниципального образования</w:t>
            </w:r>
          </w:p>
        </w:tc>
        <w:tc>
          <w:tcPr>
            <w:tcW w:w="5707" w:type="dxa"/>
          </w:tcPr>
          <w:p w:rsidR="00C4798D" w:rsidRPr="0072619A" w:rsidRDefault="00C4798D" w:rsidP="00C4798D">
            <w:pPr>
              <w:pStyle w:val="ab"/>
              <w:shd w:val="clear" w:color="auto" w:fill="FFFFFF"/>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2.5</w:t>
            </w:r>
          </w:p>
        </w:tc>
        <w:tc>
          <w:tcPr>
            <w:tcW w:w="7901" w:type="dxa"/>
          </w:tcPr>
          <w:p w:rsidR="00C4798D" w:rsidRPr="00A35C08" w:rsidRDefault="00C4798D" w:rsidP="00C4798D">
            <w:pPr>
              <w:pStyle w:val="ab"/>
              <w:spacing w:before="0" w:beforeAutospacing="0" w:after="0" w:afterAutospacing="0"/>
              <w:ind w:left="284"/>
            </w:pPr>
            <w:r w:rsidRPr="00A35C08">
              <w:t>от центра ближайшего населенного пункта</w:t>
            </w:r>
          </w:p>
        </w:tc>
        <w:tc>
          <w:tcPr>
            <w:tcW w:w="5707" w:type="dxa"/>
          </w:tcPr>
          <w:p w:rsidR="00C4798D" w:rsidRPr="0072619A" w:rsidRDefault="00C4798D" w:rsidP="00C4798D">
            <w:pPr>
              <w:pStyle w:val="ab"/>
              <w:shd w:val="clear" w:color="auto" w:fill="FFFFFF"/>
              <w:spacing w:before="0" w:beforeAutospacing="0" w:after="0" w:afterAutospacing="0"/>
            </w:pPr>
            <w:r>
              <w:t>с.Березовка – 6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2.6</w:t>
            </w:r>
          </w:p>
        </w:tc>
        <w:tc>
          <w:tcPr>
            <w:tcW w:w="7901" w:type="dxa"/>
          </w:tcPr>
          <w:p w:rsidR="00C4798D" w:rsidRPr="00A35C08" w:rsidRDefault="00C4798D" w:rsidP="00C4798D">
            <w:pPr>
              <w:pStyle w:val="ab"/>
              <w:spacing w:before="0" w:beforeAutospacing="0" w:after="0" w:afterAutospacing="0"/>
              <w:ind w:left="284"/>
            </w:pPr>
            <w:r w:rsidRPr="00A35C08">
              <w:t>от ближайших автомагистралей и автомобильных дорог</w:t>
            </w:r>
          </w:p>
        </w:tc>
        <w:tc>
          <w:tcPr>
            <w:tcW w:w="5707" w:type="dxa"/>
          </w:tcPr>
          <w:p w:rsidR="00C4798D" w:rsidRPr="0072619A" w:rsidRDefault="00C4798D" w:rsidP="00C4798D">
            <w:pPr>
              <w:pStyle w:val="ab"/>
              <w:shd w:val="clear" w:color="auto" w:fill="FFFFFF"/>
              <w:spacing w:before="0" w:beforeAutospacing="0" w:after="0" w:afterAutospacing="0"/>
            </w:pPr>
            <w:r>
              <w:t>Ам Крым-Комсомолец-Красиво – 0, 2 км.</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2.7</w:t>
            </w:r>
          </w:p>
        </w:tc>
        <w:tc>
          <w:tcPr>
            <w:tcW w:w="7901" w:type="dxa"/>
          </w:tcPr>
          <w:p w:rsidR="00C4798D" w:rsidRPr="00A35C08" w:rsidRDefault="00C4798D" w:rsidP="00C4798D">
            <w:pPr>
              <w:pStyle w:val="ab"/>
              <w:spacing w:before="0" w:beforeAutospacing="0" w:after="0" w:afterAutospacing="0"/>
              <w:ind w:left="284"/>
            </w:pPr>
            <w:r w:rsidRPr="00A35C08">
              <w:t>от ближайшей железнодорожной станции</w:t>
            </w:r>
          </w:p>
        </w:tc>
        <w:tc>
          <w:tcPr>
            <w:tcW w:w="5707" w:type="dxa"/>
          </w:tcPr>
          <w:p w:rsidR="00C4798D" w:rsidRPr="0072619A" w:rsidRDefault="00C4798D" w:rsidP="00C4798D">
            <w:pPr>
              <w:pStyle w:val="ab"/>
              <w:shd w:val="clear" w:color="auto" w:fill="FFFFFF"/>
              <w:spacing w:before="0" w:beforeAutospacing="0" w:after="0" w:afterAutospacing="0"/>
            </w:pPr>
            <w:r>
              <w:t>ст. Новоборисовка – 8 км.</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3.Доступ к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7875"/>
        <w:gridCol w:w="5733"/>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3.1</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bCs/>
              </w:rPr>
              <w:t>Автомобильное сообщение</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3.1.1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Описание всех существующих автомобильных дорог ведущих к участку</w:t>
            </w:r>
          </w:p>
        </w:tc>
        <w:tc>
          <w:tcPr>
            <w:tcW w:w="5733" w:type="dxa"/>
          </w:tcPr>
          <w:p w:rsidR="00C4798D" w:rsidRPr="00F3347B" w:rsidRDefault="00C4798D" w:rsidP="00C4798D">
            <w:pPr>
              <w:pStyle w:val="ab"/>
              <w:spacing w:before="0" w:beforeAutospacing="0" w:after="0" w:afterAutospacing="0"/>
            </w:pPr>
            <w:r>
              <w:t>Автодорога Крым-Комсомолец-Красиво, покрытие – асфальт, двухполосная</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3.2</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Железнодорожное сообщение</w:t>
            </w:r>
            <w:r>
              <w:rPr>
                <w:rFonts w:ascii="Times New Roman" w:hAnsi="Times New Roman" w:cs="Times New Roman"/>
                <w:b/>
              </w:rPr>
              <w:t xml:space="preserve">                                                                                      </w:t>
            </w:r>
            <w:r>
              <w:rPr>
                <w:rFonts w:ascii="Times New Roman" w:hAnsi="Times New Roman" w:cs="Times New Roman"/>
              </w:rPr>
              <w:t>Н</w:t>
            </w:r>
            <w:r w:rsidRPr="00132C24">
              <w:rPr>
                <w:rFonts w:ascii="Times New Roman" w:hAnsi="Times New Roman" w:cs="Times New Roman"/>
              </w:rPr>
              <w:t>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3.2.1</w:t>
            </w:r>
          </w:p>
        </w:tc>
        <w:tc>
          <w:tcPr>
            <w:tcW w:w="7875" w:type="dxa"/>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rPr>
              <w:t xml:space="preserve">Описание железнодорожных подъездных путей (тип, протяженность, другое); при их отсутствии - информация о возможности строительства ветки от </w:t>
            </w:r>
            <w:r w:rsidRPr="00F3347B">
              <w:rPr>
                <w:rFonts w:ascii="Times New Roman" w:hAnsi="Times New Roman" w:cs="Times New Roman"/>
              </w:rPr>
              <w:lastRenderedPageBreak/>
              <w:t>ближайшей железной дороги, расстояние до точки, откуда возможно ответвление</w:t>
            </w:r>
          </w:p>
        </w:tc>
        <w:tc>
          <w:tcPr>
            <w:tcW w:w="5733" w:type="dxa"/>
          </w:tcPr>
          <w:p w:rsidR="00C4798D" w:rsidRPr="00132C24" w:rsidRDefault="00C4798D" w:rsidP="00C4798D">
            <w:pPr>
              <w:rPr>
                <w:rFonts w:ascii="Times New Roman" w:hAnsi="Times New Roman" w:cs="Times New Roman"/>
              </w:rPr>
            </w:pPr>
            <w:r>
              <w:rPr>
                <w:rFonts w:ascii="Times New Roman" w:hAnsi="Times New Roman" w:cs="Times New Roman"/>
              </w:rPr>
              <w:lastRenderedPageBreak/>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3.3</w:t>
            </w:r>
          </w:p>
        </w:tc>
        <w:tc>
          <w:tcPr>
            <w:tcW w:w="13608" w:type="dxa"/>
            <w:gridSpan w:val="2"/>
          </w:tcPr>
          <w:p w:rsidR="00C4798D" w:rsidRPr="00F3347B" w:rsidRDefault="00C4798D" w:rsidP="00C4798D">
            <w:pPr>
              <w:ind w:left="284"/>
              <w:rPr>
                <w:rFonts w:ascii="Times New Roman" w:hAnsi="Times New Roman" w:cs="Times New Roman"/>
                <w:b/>
              </w:rPr>
            </w:pPr>
            <w:r w:rsidRPr="00F3347B">
              <w:rPr>
                <w:rFonts w:ascii="Times New Roman" w:hAnsi="Times New Roman" w:cs="Times New Roman"/>
                <w:b/>
              </w:rPr>
              <w:t>Иное сообщение</w:t>
            </w:r>
            <w:r>
              <w:rPr>
                <w:rFonts w:ascii="Times New Roman" w:hAnsi="Times New Roman" w:cs="Times New Roman"/>
                <w:b/>
              </w:rPr>
              <w:t xml:space="preserve">                                                                                                             </w:t>
            </w:r>
            <w:r w:rsidRPr="009F4057">
              <w:rPr>
                <w:rFonts w:ascii="Times New Roman" w:hAnsi="Times New Roman" w:cs="Times New Roman"/>
              </w:rPr>
              <w:t>Нет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Pr="00F3347B"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4. Основные параметры зданий, сооружений, расположенных на площадке</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ayout w:type="fixed"/>
        <w:tblLook w:val="01E0"/>
      </w:tblPr>
      <w:tblGrid>
        <w:gridCol w:w="817"/>
        <w:gridCol w:w="1701"/>
        <w:gridCol w:w="1276"/>
        <w:gridCol w:w="1577"/>
        <w:gridCol w:w="1258"/>
        <w:gridCol w:w="1134"/>
        <w:gridCol w:w="1701"/>
        <w:gridCol w:w="1276"/>
        <w:gridCol w:w="1701"/>
        <w:gridCol w:w="1984"/>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1701" w:type="dxa"/>
          </w:tcPr>
          <w:p w:rsidR="00C4798D" w:rsidRPr="00F3347B" w:rsidRDefault="00C4798D" w:rsidP="00C4798D">
            <w:pPr>
              <w:pStyle w:val="ab"/>
              <w:spacing w:before="0" w:beforeAutospacing="0" w:after="0" w:afterAutospacing="0"/>
              <w:ind w:left="-108"/>
              <w:jc w:val="center"/>
            </w:pPr>
            <w:r w:rsidRPr="00F3347B">
              <w:rPr>
                <w:bCs/>
              </w:rPr>
              <w:t>Наименование здания, сооружения</w:t>
            </w:r>
          </w:p>
          <w:p w:rsidR="00C4798D" w:rsidRPr="00F3347B" w:rsidRDefault="00C4798D" w:rsidP="00C4798D">
            <w:pPr>
              <w:pStyle w:val="ab"/>
              <w:spacing w:before="0" w:beforeAutospacing="0" w:after="0" w:afterAutospacing="0"/>
              <w:ind w:left="284"/>
              <w:jc w:val="center"/>
            </w:pPr>
          </w:p>
        </w:tc>
        <w:tc>
          <w:tcPr>
            <w:tcW w:w="1276" w:type="dxa"/>
          </w:tcPr>
          <w:p w:rsidR="00C4798D" w:rsidRDefault="00C4798D" w:rsidP="00C4798D">
            <w:pPr>
              <w:pStyle w:val="ab"/>
              <w:spacing w:before="0" w:beforeAutospacing="0" w:after="0" w:afterAutospacing="0"/>
              <w:ind w:left="-108"/>
              <w:jc w:val="center"/>
              <w:rPr>
                <w:bCs/>
              </w:rPr>
            </w:pPr>
            <w:r w:rsidRPr="00F3347B">
              <w:rPr>
                <w:bCs/>
              </w:rPr>
              <w:t xml:space="preserve">Площадь, </w:t>
            </w:r>
          </w:p>
          <w:p w:rsidR="00C4798D" w:rsidRPr="00F3347B" w:rsidRDefault="00C4798D" w:rsidP="00C4798D">
            <w:pPr>
              <w:pStyle w:val="ab"/>
              <w:spacing w:before="0" w:beforeAutospacing="0" w:after="0" w:afterAutospacing="0"/>
              <w:ind w:left="-108"/>
              <w:jc w:val="center"/>
            </w:pPr>
            <w:r w:rsidRPr="00F3347B">
              <w:rPr>
                <w:bCs/>
              </w:rPr>
              <w:t>кв. м</w:t>
            </w:r>
          </w:p>
          <w:p w:rsidR="00C4798D" w:rsidRPr="00F3347B" w:rsidRDefault="00C4798D" w:rsidP="00C4798D">
            <w:pPr>
              <w:pStyle w:val="ab"/>
              <w:spacing w:before="0" w:beforeAutospacing="0" w:after="0" w:afterAutospacing="0"/>
              <w:ind w:left="284"/>
              <w:jc w:val="center"/>
            </w:pPr>
          </w:p>
        </w:tc>
        <w:tc>
          <w:tcPr>
            <w:tcW w:w="1577" w:type="dxa"/>
          </w:tcPr>
          <w:p w:rsidR="00C4798D" w:rsidRPr="00F3347B" w:rsidRDefault="00C4798D" w:rsidP="00C4798D">
            <w:pPr>
              <w:pStyle w:val="ab"/>
              <w:spacing w:before="0" w:beforeAutospacing="0" w:after="0" w:afterAutospacing="0"/>
              <w:ind w:left="-45"/>
              <w:jc w:val="center"/>
            </w:pPr>
            <w:r w:rsidRPr="00F3347B">
              <w:rPr>
                <w:bCs/>
              </w:rPr>
              <w:t>Длина, ширина, сетка колонн</w:t>
            </w:r>
          </w:p>
        </w:tc>
        <w:tc>
          <w:tcPr>
            <w:tcW w:w="1258" w:type="dxa"/>
          </w:tcPr>
          <w:p w:rsidR="00C4798D" w:rsidRPr="00F3347B" w:rsidRDefault="00C4798D" w:rsidP="00C4798D">
            <w:pPr>
              <w:pStyle w:val="ab"/>
              <w:spacing w:before="0" w:beforeAutospacing="0" w:after="0" w:afterAutospacing="0"/>
              <w:ind w:left="-126"/>
              <w:jc w:val="center"/>
            </w:pPr>
            <w:r w:rsidRPr="00F3347B">
              <w:rPr>
                <w:bCs/>
              </w:rPr>
              <w:t>Этажность</w:t>
            </w:r>
          </w:p>
          <w:p w:rsidR="00C4798D" w:rsidRPr="00F3347B" w:rsidRDefault="00C4798D" w:rsidP="00C4798D">
            <w:pPr>
              <w:pStyle w:val="ab"/>
              <w:spacing w:before="0" w:beforeAutospacing="0" w:after="0" w:afterAutospacing="0"/>
              <w:ind w:left="284"/>
              <w:jc w:val="center"/>
            </w:pPr>
          </w:p>
        </w:tc>
        <w:tc>
          <w:tcPr>
            <w:tcW w:w="1134" w:type="dxa"/>
          </w:tcPr>
          <w:p w:rsidR="00C4798D" w:rsidRPr="00F3347B" w:rsidRDefault="00C4798D" w:rsidP="00C4798D">
            <w:pPr>
              <w:pStyle w:val="ab"/>
              <w:spacing w:before="0" w:beforeAutospacing="0" w:after="0" w:afterAutospacing="0"/>
              <w:ind w:left="-172"/>
              <w:jc w:val="center"/>
            </w:pPr>
            <w:r w:rsidRPr="00F3347B">
              <w:rPr>
                <w:bCs/>
              </w:rPr>
              <w:t>Высота этажа, м</w:t>
            </w:r>
          </w:p>
        </w:tc>
        <w:tc>
          <w:tcPr>
            <w:tcW w:w="1701" w:type="dxa"/>
          </w:tcPr>
          <w:p w:rsidR="00C4798D" w:rsidRPr="00F3347B" w:rsidRDefault="00C4798D" w:rsidP="00C4798D">
            <w:pPr>
              <w:pStyle w:val="ab"/>
              <w:spacing w:before="0" w:beforeAutospacing="0" w:after="0" w:afterAutospacing="0"/>
              <w:ind w:left="-156"/>
              <w:jc w:val="center"/>
            </w:pPr>
            <w:r w:rsidRPr="00F3347B">
              <w:rPr>
                <w:bCs/>
              </w:rPr>
              <w:t>Строительный материал конструкций</w:t>
            </w:r>
          </w:p>
          <w:p w:rsidR="00C4798D" w:rsidRPr="00F3347B" w:rsidRDefault="00C4798D" w:rsidP="00C4798D">
            <w:pPr>
              <w:pStyle w:val="ab"/>
              <w:spacing w:before="0" w:beforeAutospacing="0" w:after="0" w:afterAutospacing="0"/>
              <w:ind w:left="284"/>
              <w:jc w:val="center"/>
            </w:pPr>
          </w:p>
        </w:tc>
        <w:tc>
          <w:tcPr>
            <w:tcW w:w="1276" w:type="dxa"/>
          </w:tcPr>
          <w:p w:rsidR="00C4798D" w:rsidRPr="00F3347B" w:rsidRDefault="00C4798D" w:rsidP="00C4798D">
            <w:pPr>
              <w:pStyle w:val="ab"/>
              <w:spacing w:before="0" w:beforeAutospacing="0" w:after="0" w:afterAutospacing="0"/>
              <w:ind w:left="-108"/>
              <w:jc w:val="center"/>
            </w:pPr>
            <w:r w:rsidRPr="00F3347B">
              <w:rPr>
                <w:bCs/>
              </w:rPr>
              <w:t>Степень износа, %</w:t>
            </w:r>
          </w:p>
          <w:p w:rsidR="00C4798D" w:rsidRPr="00F3347B" w:rsidRDefault="00C4798D" w:rsidP="00C4798D">
            <w:pPr>
              <w:pStyle w:val="ab"/>
              <w:spacing w:before="0" w:beforeAutospacing="0" w:after="0" w:afterAutospacing="0"/>
              <w:ind w:left="284"/>
              <w:jc w:val="center"/>
            </w:pPr>
          </w:p>
        </w:tc>
        <w:tc>
          <w:tcPr>
            <w:tcW w:w="1701" w:type="dxa"/>
          </w:tcPr>
          <w:p w:rsidR="00C4798D" w:rsidRPr="00F3347B" w:rsidRDefault="00C4798D" w:rsidP="00C4798D">
            <w:pPr>
              <w:pStyle w:val="ab"/>
              <w:spacing w:before="0" w:beforeAutospacing="0" w:after="0" w:afterAutospacing="0"/>
              <w:ind w:left="-92"/>
              <w:jc w:val="center"/>
            </w:pPr>
            <w:r w:rsidRPr="00F3347B">
              <w:rPr>
                <w:bCs/>
              </w:rPr>
              <w:t>Возможность расширения</w:t>
            </w:r>
          </w:p>
          <w:p w:rsidR="00C4798D" w:rsidRPr="00F3347B" w:rsidRDefault="00C4798D" w:rsidP="00C4798D">
            <w:pPr>
              <w:pStyle w:val="ab"/>
              <w:spacing w:before="0" w:beforeAutospacing="0" w:after="0" w:afterAutospacing="0"/>
              <w:ind w:left="284"/>
              <w:jc w:val="center"/>
            </w:pPr>
          </w:p>
        </w:tc>
        <w:tc>
          <w:tcPr>
            <w:tcW w:w="1984" w:type="dxa"/>
          </w:tcPr>
          <w:p w:rsidR="00C4798D" w:rsidRDefault="00C4798D" w:rsidP="00C4798D">
            <w:pPr>
              <w:pStyle w:val="ab"/>
              <w:spacing w:before="0" w:beforeAutospacing="0" w:after="0" w:afterAutospacing="0"/>
              <w:ind w:left="-108"/>
              <w:jc w:val="center"/>
              <w:rPr>
                <w:bCs/>
              </w:rPr>
            </w:pPr>
            <w:r w:rsidRPr="00F3347B">
              <w:rPr>
                <w:bCs/>
              </w:rPr>
              <w:t xml:space="preserve">Использование </w:t>
            </w:r>
          </w:p>
          <w:p w:rsidR="00C4798D" w:rsidRPr="00F3347B" w:rsidRDefault="00C4798D" w:rsidP="00C4798D">
            <w:pPr>
              <w:pStyle w:val="ab"/>
              <w:spacing w:before="0" w:beforeAutospacing="0" w:after="0" w:afterAutospacing="0"/>
              <w:ind w:left="-108"/>
              <w:jc w:val="center"/>
            </w:pPr>
            <w:r w:rsidRPr="00F3347B">
              <w:rPr>
                <w:bCs/>
              </w:rPr>
              <w:t>в настоящее время</w:t>
            </w:r>
          </w:p>
          <w:p w:rsidR="00C4798D" w:rsidRPr="00F3347B" w:rsidRDefault="00C4798D" w:rsidP="00C4798D">
            <w:pPr>
              <w:pStyle w:val="ab"/>
              <w:spacing w:before="0" w:beforeAutospacing="0" w:after="0" w:afterAutospacing="0"/>
              <w:ind w:left="-108"/>
              <w:jc w:val="cente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4.1</w:t>
            </w:r>
          </w:p>
        </w:tc>
        <w:tc>
          <w:tcPr>
            <w:tcW w:w="1701" w:type="dxa"/>
          </w:tcPr>
          <w:p w:rsidR="00C4798D" w:rsidRPr="00F3347B" w:rsidRDefault="00C4798D" w:rsidP="00C4798D">
            <w:pPr>
              <w:pStyle w:val="ab"/>
              <w:shd w:val="clear" w:color="auto" w:fill="FFFFFF"/>
              <w:spacing w:before="0" w:beforeAutospacing="0" w:after="0" w:afterAutospacing="0"/>
              <w:ind w:left="284" w:firstLine="17"/>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577" w:type="dxa"/>
          </w:tcPr>
          <w:p w:rsidR="00C4798D" w:rsidRPr="00F3347B" w:rsidRDefault="00C4798D" w:rsidP="00C4798D">
            <w:pPr>
              <w:pStyle w:val="ab"/>
              <w:shd w:val="clear" w:color="auto" w:fill="FFFFFF"/>
              <w:spacing w:before="0" w:beforeAutospacing="0" w:after="0" w:afterAutospacing="0"/>
              <w:ind w:left="284"/>
              <w:rPr>
                <w:sz w:val="10"/>
              </w:rPr>
            </w:pPr>
          </w:p>
        </w:tc>
        <w:tc>
          <w:tcPr>
            <w:tcW w:w="1258" w:type="dxa"/>
          </w:tcPr>
          <w:p w:rsidR="00C4798D" w:rsidRPr="00F3347B" w:rsidRDefault="00C4798D" w:rsidP="00C4798D">
            <w:pPr>
              <w:pStyle w:val="ab"/>
              <w:shd w:val="clear" w:color="auto" w:fill="FFFFFF"/>
              <w:spacing w:before="0" w:beforeAutospacing="0" w:after="0" w:afterAutospacing="0"/>
              <w:ind w:left="284"/>
            </w:pPr>
          </w:p>
        </w:tc>
        <w:tc>
          <w:tcPr>
            <w:tcW w:w="1134" w:type="dxa"/>
          </w:tcPr>
          <w:p w:rsidR="00C4798D" w:rsidRPr="00F3347B" w:rsidRDefault="00C4798D" w:rsidP="00C4798D">
            <w:pPr>
              <w:pStyle w:val="ab"/>
              <w:shd w:val="clear" w:color="auto" w:fill="FFFFFF"/>
              <w:spacing w:before="0" w:beforeAutospacing="0" w:after="0" w:afterAutospacing="0"/>
              <w:ind w:left="284"/>
              <w:rPr>
                <w:sz w:val="10"/>
              </w:rPr>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276" w:type="dxa"/>
          </w:tcPr>
          <w:p w:rsidR="00C4798D" w:rsidRPr="00F3347B" w:rsidRDefault="00C4798D" w:rsidP="00C4798D">
            <w:pPr>
              <w:pStyle w:val="ab"/>
              <w:shd w:val="clear" w:color="auto" w:fill="FFFFFF"/>
              <w:spacing w:before="0" w:beforeAutospacing="0" w:after="0" w:afterAutospacing="0"/>
              <w:ind w:left="284"/>
            </w:pPr>
          </w:p>
        </w:tc>
        <w:tc>
          <w:tcPr>
            <w:tcW w:w="1701" w:type="dxa"/>
          </w:tcPr>
          <w:p w:rsidR="00C4798D" w:rsidRPr="00F3347B" w:rsidRDefault="00C4798D" w:rsidP="00C4798D">
            <w:pPr>
              <w:pStyle w:val="ab"/>
              <w:shd w:val="clear" w:color="auto" w:fill="FFFFFF"/>
              <w:spacing w:before="0" w:beforeAutospacing="0" w:after="0" w:afterAutospacing="0"/>
              <w:ind w:left="284"/>
            </w:pPr>
          </w:p>
        </w:tc>
        <w:tc>
          <w:tcPr>
            <w:tcW w:w="1984" w:type="dxa"/>
          </w:tcPr>
          <w:p w:rsidR="00C4798D" w:rsidRPr="00F3347B" w:rsidRDefault="00C4798D" w:rsidP="00C4798D">
            <w:pPr>
              <w:pStyle w:val="ab"/>
              <w:shd w:val="clear" w:color="auto" w:fill="FFFFFF"/>
              <w:spacing w:before="0" w:beforeAutospacing="0" w:after="0" w:afterAutospacing="0"/>
              <w:ind w:left="-108"/>
            </w:pP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5. Собственные транспортные коммуникации (на территории площадки)</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425" w:type="dxa"/>
        <w:tblLook w:val="01E0"/>
      </w:tblPr>
      <w:tblGrid>
        <w:gridCol w:w="817"/>
        <w:gridCol w:w="6521"/>
        <w:gridCol w:w="7087"/>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5.1</w:t>
            </w:r>
          </w:p>
        </w:tc>
        <w:tc>
          <w:tcPr>
            <w:tcW w:w="6521" w:type="dxa"/>
          </w:tcPr>
          <w:p w:rsidR="00C4798D" w:rsidRPr="00F3347B" w:rsidRDefault="00C4798D" w:rsidP="00C4798D">
            <w:pPr>
              <w:pStyle w:val="ab"/>
              <w:spacing w:before="0" w:beforeAutospacing="0" w:after="0" w:afterAutospacing="0"/>
              <w:ind w:left="284"/>
            </w:pPr>
            <w:r w:rsidRPr="00F3347B">
              <w:rPr>
                <w:b/>
                <w:bCs/>
              </w:rPr>
              <w:t>Тип коммуникации</w:t>
            </w:r>
          </w:p>
        </w:tc>
        <w:tc>
          <w:tcPr>
            <w:tcW w:w="7087" w:type="dxa"/>
          </w:tcPr>
          <w:p w:rsidR="00C4798D" w:rsidRPr="00F3347B" w:rsidRDefault="00C4798D" w:rsidP="00C4798D">
            <w:pPr>
              <w:pStyle w:val="ab"/>
              <w:spacing w:before="0" w:beforeAutospacing="0" w:after="0" w:afterAutospacing="0"/>
              <w:ind w:left="284"/>
            </w:pPr>
            <w:r w:rsidRPr="00F3347B">
              <w:rPr>
                <w:b/>
                <w:bCs/>
              </w:rPr>
              <w:t>Наличие (есть, 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5.1.1</w:t>
            </w:r>
          </w:p>
        </w:tc>
        <w:tc>
          <w:tcPr>
            <w:tcW w:w="6521" w:type="dxa"/>
          </w:tcPr>
          <w:p w:rsidR="00C4798D" w:rsidRPr="00F3347B" w:rsidRDefault="00C4798D" w:rsidP="00C4798D">
            <w:pPr>
              <w:pStyle w:val="ab"/>
              <w:spacing w:before="0" w:beforeAutospacing="0" w:after="0" w:afterAutospacing="0"/>
              <w:ind w:left="284"/>
            </w:pPr>
            <w:r w:rsidRPr="00F3347B">
              <w:t>Автодорога (тип, покрытие,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5.1.2</w:t>
            </w:r>
          </w:p>
        </w:tc>
        <w:tc>
          <w:tcPr>
            <w:tcW w:w="6521" w:type="dxa"/>
          </w:tcPr>
          <w:p w:rsidR="00C4798D" w:rsidRPr="00F3347B" w:rsidRDefault="00C4798D" w:rsidP="00C4798D">
            <w:pPr>
              <w:pStyle w:val="ab"/>
              <w:spacing w:before="0" w:beforeAutospacing="0" w:after="0" w:afterAutospacing="0"/>
              <w:ind w:left="284"/>
            </w:pPr>
            <w:r w:rsidRPr="00F3347B">
              <w:t>Ж/д. ветка (тип, протяженность и т.д.)</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r w:rsidR="00C4798D" w:rsidRPr="00F3347B" w:rsidTr="00C4798D">
        <w:tc>
          <w:tcPr>
            <w:tcW w:w="817" w:type="dxa"/>
          </w:tcPr>
          <w:p w:rsidR="00C4798D" w:rsidRPr="00F3347B" w:rsidRDefault="00C4798D" w:rsidP="00C4798D">
            <w:pPr>
              <w:ind w:left="-142"/>
              <w:jc w:val="center"/>
              <w:rPr>
                <w:rFonts w:ascii="Times New Roman" w:hAnsi="Times New Roman" w:cs="Times New Roman"/>
              </w:rPr>
            </w:pPr>
            <w:r w:rsidRPr="00F3347B">
              <w:rPr>
                <w:rFonts w:ascii="Times New Roman" w:hAnsi="Times New Roman" w:cs="Times New Roman"/>
              </w:rPr>
              <w:t>5.1.3</w:t>
            </w:r>
          </w:p>
        </w:tc>
        <w:tc>
          <w:tcPr>
            <w:tcW w:w="6521" w:type="dxa"/>
          </w:tcPr>
          <w:p w:rsidR="00C4798D" w:rsidRPr="00F3347B" w:rsidRDefault="00C4798D" w:rsidP="00C4798D">
            <w:pPr>
              <w:pStyle w:val="ab"/>
              <w:spacing w:before="0" w:beforeAutospacing="0" w:after="0" w:afterAutospacing="0"/>
              <w:ind w:left="284"/>
            </w:pPr>
            <w:r w:rsidRPr="00F3347B">
              <w:t>Сети телекоммуникаций (телефон, интернет, иное)</w:t>
            </w:r>
          </w:p>
        </w:tc>
        <w:tc>
          <w:tcPr>
            <w:tcW w:w="7087" w:type="dxa"/>
          </w:tcPr>
          <w:p w:rsidR="00C4798D" w:rsidRPr="00F3347B" w:rsidRDefault="00C4798D" w:rsidP="00C4798D">
            <w:pPr>
              <w:pStyle w:val="ab"/>
              <w:shd w:val="clear" w:color="auto" w:fill="FFFFFF"/>
              <w:spacing w:before="0" w:beforeAutospacing="0" w:after="0" w:afterAutospacing="0"/>
            </w:pPr>
            <w:r>
              <w:t>Нет</w:t>
            </w:r>
          </w:p>
        </w:tc>
      </w:tr>
    </w:tbl>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6.Характеристика инженерной инфраструктуры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609" w:type="dxa"/>
        <w:tblLook w:val="01E0"/>
      </w:tblPr>
      <w:tblGrid>
        <w:gridCol w:w="817"/>
        <w:gridCol w:w="2273"/>
        <w:gridCol w:w="1751"/>
        <w:gridCol w:w="2213"/>
        <w:gridCol w:w="2693"/>
        <w:gridCol w:w="3119"/>
        <w:gridCol w:w="1743"/>
      </w:tblGrid>
      <w:tr w:rsidR="00C4798D" w:rsidRPr="00F3347B" w:rsidTr="00C4798D">
        <w:tc>
          <w:tcPr>
            <w:tcW w:w="817" w:type="dxa"/>
          </w:tcPr>
          <w:p w:rsidR="00C4798D" w:rsidRPr="00F3347B" w:rsidRDefault="00C4798D" w:rsidP="00C4798D">
            <w:pPr>
              <w:ind w:left="284"/>
              <w:jc w:val="center"/>
              <w:rPr>
                <w:rFonts w:ascii="Times New Roman" w:hAnsi="Times New Roman" w:cs="Times New Roman"/>
                <w:b/>
              </w:rPr>
            </w:pPr>
          </w:p>
        </w:tc>
        <w:tc>
          <w:tcPr>
            <w:tcW w:w="2273" w:type="dxa"/>
            <w:vAlign w:val="center"/>
          </w:tcPr>
          <w:p w:rsidR="00C4798D" w:rsidRPr="00F3347B" w:rsidRDefault="00C4798D" w:rsidP="00C4798D">
            <w:pPr>
              <w:pStyle w:val="ab"/>
              <w:spacing w:before="0" w:beforeAutospacing="0" w:after="0" w:afterAutospacing="0"/>
              <w:ind w:left="-108"/>
              <w:jc w:val="center"/>
            </w:pPr>
            <w:r w:rsidRPr="00F3347B">
              <w:rPr>
                <w:b/>
                <w:bCs/>
              </w:rPr>
              <w:t>Вид инфраструктуры</w:t>
            </w:r>
          </w:p>
        </w:tc>
        <w:tc>
          <w:tcPr>
            <w:tcW w:w="1751" w:type="dxa"/>
            <w:vAlign w:val="center"/>
          </w:tcPr>
          <w:p w:rsidR="00C4798D" w:rsidRPr="00F3347B" w:rsidRDefault="00C4798D" w:rsidP="00C4798D">
            <w:pPr>
              <w:pStyle w:val="ab"/>
              <w:spacing w:before="0" w:beforeAutospacing="0" w:after="0" w:afterAutospacing="0"/>
              <w:ind w:left="-70"/>
              <w:jc w:val="center"/>
            </w:pPr>
            <w:r w:rsidRPr="00F3347B">
              <w:rPr>
                <w:b/>
                <w:bCs/>
              </w:rPr>
              <w:t>Ед. измерения</w:t>
            </w:r>
          </w:p>
        </w:tc>
        <w:tc>
          <w:tcPr>
            <w:tcW w:w="2213" w:type="dxa"/>
            <w:vAlign w:val="center"/>
          </w:tcPr>
          <w:p w:rsidR="00C4798D" w:rsidRPr="00F3347B" w:rsidRDefault="00C4798D" w:rsidP="00C4798D">
            <w:pPr>
              <w:pStyle w:val="ab"/>
              <w:spacing w:before="0" w:beforeAutospacing="0" w:after="0" w:afterAutospacing="0"/>
              <w:ind w:left="-163"/>
              <w:jc w:val="center"/>
            </w:pPr>
            <w:r w:rsidRPr="00F3347B">
              <w:rPr>
                <w:b/>
                <w:bCs/>
              </w:rPr>
              <w:t>Удаленность источника подключения, характеристика сетей и объектов инфраструктуры</w:t>
            </w:r>
          </w:p>
        </w:tc>
        <w:tc>
          <w:tcPr>
            <w:tcW w:w="2693" w:type="dxa"/>
            <w:vAlign w:val="center"/>
          </w:tcPr>
          <w:p w:rsidR="00C4798D" w:rsidRPr="00F3347B" w:rsidRDefault="00C4798D" w:rsidP="00C4798D">
            <w:pPr>
              <w:pStyle w:val="ab"/>
              <w:spacing w:before="0" w:beforeAutospacing="0" w:after="0" w:afterAutospacing="0"/>
              <w:ind w:left="-125"/>
              <w:jc w:val="center"/>
            </w:pPr>
            <w:r w:rsidRPr="00F3347B">
              <w:rPr>
                <w:b/>
                <w:bCs/>
              </w:rPr>
              <w:t>Свободная мощность,</w:t>
            </w:r>
          </w:p>
          <w:p w:rsidR="00C4798D" w:rsidRDefault="00C4798D" w:rsidP="00C4798D">
            <w:pPr>
              <w:pStyle w:val="ab"/>
              <w:spacing w:before="0" w:beforeAutospacing="0" w:after="0" w:afterAutospacing="0"/>
              <w:ind w:left="-125"/>
              <w:jc w:val="center"/>
              <w:rPr>
                <w:b/>
                <w:bCs/>
              </w:rPr>
            </w:pPr>
            <w:r w:rsidRPr="00F3347B">
              <w:rPr>
                <w:b/>
                <w:bCs/>
              </w:rPr>
              <w:t>или</w:t>
            </w:r>
            <w:r>
              <w:rPr>
                <w:b/>
                <w:bCs/>
              </w:rPr>
              <w:t xml:space="preserve"> необходимые усовершенствования</w:t>
            </w:r>
          </w:p>
          <w:p w:rsidR="00C4798D" w:rsidRPr="00F3347B" w:rsidRDefault="00C4798D" w:rsidP="00C4798D">
            <w:pPr>
              <w:pStyle w:val="ab"/>
              <w:spacing w:before="0" w:beforeAutospacing="0" w:after="0" w:afterAutospacing="0"/>
              <w:ind w:left="-125"/>
              <w:jc w:val="center"/>
            </w:pPr>
            <w:r w:rsidRPr="00F3347B">
              <w:rPr>
                <w:b/>
                <w:bCs/>
              </w:rPr>
              <w:t>для возможности</w:t>
            </w:r>
          </w:p>
          <w:p w:rsidR="00C4798D" w:rsidRPr="00F3347B" w:rsidRDefault="00C4798D" w:rsidP="00C4798D">
            <w:pPr>
              <w:pStyle w:val="ab"/>
              <w:spacing w:before="0" w:beforeAutospacing="0" w:after="0" w:afterAutospacing="0"/>
              <w:ind w:left="-125"/>
              <w:jc w:val="center"/>
            </w:pPr>
            <w:r w:rsidRPr="00F3347B">
              <w:rPr>
                <w:b/>
                <w:bCs/>
              </w:rPr>
              <w:t>подключения</w:t>
            </w:r>
          </w:p>
        </w:tc>
        <w:tc>
          <w:tcPr>
            <w:tcW w:w="3119" w:type="dxa"/>
            <w:vAlign w:val="center"/>
          </w:tcPr>
          <w:p w:rsidR="00C4798D" w:rsidRPr="00F3347B" w:rsidRDefault="00C4798D" w:rsidP="00C4798D">
            <w:pPr>
              <w:pStyle w:val="ab"/>
              <w:spacing w:before="0" w:beforeAutospacing="0" w:after="0" w:afterAutospacing="0"/>
              <w:ind w:left="-84"/>
              <w:jc w:val="center"/>
            </w:pPr>
            <w:r w:rsidRPr="00F3347B">
              <w:rPr>
                <w:b/>
                <w:bCs/>
              </w:rPr>
              <w:t>Тариф</w:t>
            </w:r>
          </w:p>
          <w:p w:rsidR="00C4798D" w:rsidRPr="00F3347B" w:rsidRDefault="00C4798D" w:rsidP="00C4798D">
            <w:pPr>
              <w:pStyle w:val="ab"/>
              <w:spacing w:before="0" w:beforeAutospacing="0" w:after="0" w:afterAutospacing="0"/>
              <w:ind w:left="-84"/>
              <w:jc w:val="center"/>
            </w:pPr>
            <w:r w:rsidRPr="00F3347B">
              <w:rPr>
                <w:b/>
                <w:bCs/>
              </w:rPr>
              <w:t>на подключение</w:t>
            </w:r>
          </w:p>
        </w:tc>
        <w:tc>
          <w:tcPr>
            <w:tcW w:w="1743" w:type="dxa"/>
            <w:vAlign w:val="center"/>
          </w:tcPr>
          <w:p w:rsidR="00C4798D" w:rsidRPr="00F3347B" w:rsidRDefault="00C4798D" w:rsidP="00C4798D">
            <w:pPr>
              <w:pStyle w:val="ab"/>
              <w:spacing w:before="0" w:beforeAutospacing="0" w:after="0" w:afterAutospacing="0"/>
              <w:ind w:left="-130"/>
              <w:jc w:val="center"/>
            </w:pPr>
            <w:r w:rsidRPr="00F3347B">
              <w:rPr>
                <w:b/>
                <w:bCs/>
              </w:rPr>
              <w:t>Поставщики услуг</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6.1</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Газ</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6.2</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Электроэнергия</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мВт</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6.3</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rPr>
              <w:t>Водоснабжение</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rPr>
              <w:t>м</w:t>
            </w:r>
            <w:r w:rsidRPr="00F3347B">
              <w:rPr>
                <w:color w:val="000000"/>
                <w:vertAlign w:val="superscript"/>
              </w:rPr>
              <w:t>3</w:t>
            </w:r>
            <w:r w:rsidRPr="00F3347B">
              <w:rPr>
                <w:color w:val="000000"/>
              </w:rPr>
              <w:t>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6.4</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Водоотведение</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lastRenderedPageBreak/>
              <w:t>6.5</w:t>
            </w:r>
          </w:p>
        </w:tc>
        <w:tc>
          <w:tcPr>
            <w:tcW w:w="2273" w:type="dxa"/>
          </w:tcPr>
          <w:p w:rsidR="00C4798D" w:rsidRPr="00B20612" w:rsidRDefault="00C4798D" w:rsidP="00C4798D">
            <w:pPr>
              <w:pStyle w:val="ab"/>
              <w:shd w:val="clear" w:color="auto" w:fill="FFFFFF"/>
              <w:spacing w:before="0" w:beforeAutospacing="0" w:after="0" w:afterAutospacing="0"/>
              <w:ind w:left="284"/>
              <w:rPr>
                <w:b/>
                <w:color w:val="000000"/>
              </w:rPr>
            </w:pPr>
            <w:r w:rsidRPr="00B20612">
              <w:rPr>
                <w:b/>
                <w:color w:val="000000"/>
              </w:rPr>
              <w:t>Очистные сооружения</w:t>
            </w:r>
          </w:p>
        </w:tc>
        <w:tc>
          <w:tcPr>
            <w:tcW w:w="1751"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3119" w:type="dxa"/>
          </w:tcPr>
          <w:p w:rsidR="00C4798D" w:rsidRPr="00F3347B" w:rsidRDefault="00C4798D" w:rsidP="00C4798D">
            <w:pPr>
              <w:pStyle w:val="ab"/>
              <w:shd w:val="clear" w:color="auto" w:fill="FFFFFF"/>
              <w:spacing w:before="0" w:beforeAutospacing="0" w:after="0" w:afterAutospacing="0"/>
              <w:ind w:left="284"/>
              <w:rPr>
                <w:color w:val="000000"/>
              </w:rPr>
            </w:pPr>
          </w:p>
        </w:tc>
        <w:tc>
          <w:tcPr>
            <w:tcW w:w="1743" w:type="dxa"/>
          </w:tcPr>
          <w:p w:rsidR="00C4798D" w:rsidRPr="00F3347B" w:rsidRDefault="00C4798D" w:rsidP="00C4798D">
            <w:pPr>
              <w:pStyle w:val="ab"/>
              <w:shd w:val="clear" w:color="auto" w:fill="FFFFFF"/>
              <w:spacing w:before="0" w:beforeAutospacing="0" w:after="0" w:afterAutospacing="0"/>
              <w:ind w:left="284"/>
              <w:rPr>
                <w:color w:val="000000"/>
              </w:rPr>
            </w:pP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6.6</w:t>
            </w:r>
          </w:p>
        </w:tc>
        <w:tc>
          <w:tcPr>
            <w:tcW w:w="2273" w:type="dxa"/>
          </w:tcPr>
          <w:p w:rsidR="00C4798D" w:rsidRPr="00B20612" w:rsidRDefault="00C4798D" w:rsidP="00C4798D">
            <w:pPr>
              <w:pStyle w:val="ab"/>
              <w:shd w:val="clear" w:color="auto" w:fill="FFFFFF"/>
              <w:spacing w:before="0" w:beforeAutospacing="0" w:after="0" w:afterAutospacing="0"/>
              <w:ind w:left="284"/>
              <w:rPr>
                <w:b/>
              </w:rPr>
            </w:pPr>
            <w:r w:rsidRPr="00B20612">
              <w:rPr>
                <w:b/>
                <w:color w:val="000000"/>
                <w:sz w:val="22"/>
                <w:szCs w:val="22"/>
              </w:rPr>
              <w:t>Отопление-пар</w:t>
            </w:r>
          </w:p>
        </w:tc>
        <w:tc>
          <w:tcPr>
            <w:tcW w:w="1751" w:type="dxa"/>
          </w:tcPr>
          <w:p w:rsidR="00C4798D" w:rsidRPr="00F3347B" w:rsidRDefault="00C4798D" w:rsidP="00C4798D">
            <w:pPr>
              <w:pStyle w:val="ab"/>
              <w:shd w:val="clear" w:color="auto" w:fill="FFFFFF"/>
              <w:spacing w:before="0" w:beforeAutospacing="0" w:after="0" w:afterAutospacing="0"/>
              <w:ind w:left="284"/>
            </w:pPr>
            <w:r w:rsidRPr="00F3347B">
              <w:rPr>
                <w:color w:val="000000"/>
                <w:sz w:val="22"/>
                <w:szCs w:val="22"/>
              </w:rPr>
              <w:t>Гкал/час</w:t>
            </w:r>
          </w:p>
        </w:tc>
        <w:tc>
          <w:tcPr>
            <w:tcW w:w="2213" w:type="dxa"/>
          </w:tcPr>
          <w:p w:rsidR="00C4798D" w:rsidRPr="00F3347B" w:rsidRDefault="00C4798D" w:rsidP="00C4798D">
            <w:pPr>
              <w:pStyle w:val="ab"/>
              <w:shd w:val="clear" w:color="auto" w:fill="FFFFFF"/>
              <w:spacing w:before="0" w:beforeAutospacing="0" w:after="0" w:afterAutospacing="0"/>
              <w:ind w:left="284"/>
            </w:pPr>
          </w:p>
        </w:tc>
        <w:tc>
          <w:tcPr>
            <w:tcW w:w="2693" w:type="dxa"/>
          </w:tcPr>
          <w:p w:rsidR="00C4798D" w:rsidRPr="00F3347B" w:rsidRDefault="00C4798D" w:rsidP="00C4798D">
            <w:pPr>
              <w:pStyle w:val="ab"/>
              <w:shd w:val="clear" w:color="auto" w:fill="FFFFFF"/>
              <w:spacing w:before="0" w:beforeAutospacing="0" w:after="0" w:afterAutospacing="0"/>
              <w:ind w:left="284"/>
            </w:pPr>
          </w:p>
        </w:tc>
        <w:tc>
          <w:tcPr>
            <w:tcW w:w="3119" w:type="dxa"/>
          </w:tcPr>
          <w:p w:rsidR="00C4798D" w:rsidRPr="00F3347B" w:rsidRDefault="00C4798D" w:rsidP="00C4798D">
            <w:pPr>
              <w:pStyle w:val="ab"/>
              <w:shd w:val="clear" w:color="auto" w:fill="FFFFFF"/>
              <w:spacing w:before="0" w:beforeAutospacing="0" w:after="0" w:afterAutospacing="0"/>
              <w:ind w:left="284"/>
            </w:pPr>
          </w:p>
        </w:tc>
        <w:tc>
          <w:tcPr>
            <w:tcW w:w="1743" w:type="dxa"/>
          </w:tcPr>
          <w:p w:rsidR="00C4798D" w:rsidRPr="00F3347B" w:rsidRDefault="00C4798D" w:rsidP="00C4798D">
            <w:pPr>
              <w:pStyle w:val="ab"/>
              <w:shd w:val="clear" w:color="auto" w:fill="FFFFFF"/>
              <w:spacing w:before="0" w:beforeAutospacing="0" w:after="0" w:afterAutospacing="0"/>
              <w:ind w:left="284"/>
            </w:pPr>
          </w:p>
        </w:tc>
      </w:tr>
    </w:tbl>
    <w:p w:rsidR="00C4798D" w:rsidRDefault="00C4798D" w:rsidP="00BA4B7E">
      <w:pPr>
        <w:spacing w:after="0" w:line="240" w:lineRule="auto"/>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p>
    <w:p w:rsidR="00C4798D" w:rsidRDefault="00C4798D" w:rsidP="00C4798D">
      <w:pPr>
        <w:spacing w:after="0" w:line="240" w:lineRule="auto"/>
        <w:ind w:left="284"/>
        <w:jc w:val="center"/>
        <w:rPr>
          <w:rFonts w:ascii="Times New Roman" w:hAnsi="Times New Roman" w:cs="Times New Roman"/>
          <w:b/>
        </w:rPr>
      </w:pPr>
      <w:r w:rsidRPr="00F3347B">
        <w:rPr>
          <w:rFonts w:ascii="Times New Roman" w:hAnsi="Times New Roman" w:cs="Times New Roman"/>
          <w:b/>
        </w:rPr>
        <w:t>7.Трудовые ресурсы</w:t>
      </w:r>
    </w:p>
    <w:p w:rsidR="00C4798D" w:rsidRPr="00F3347B" w:rsidRDefault="00C4798D" w:rsidP="00C4798D">
      <w:pPr>
        <w:spacing w:after="0" w:line="240" w:lineRule="auto"/>
        <w:ind w:left="284"/>
        <w:jc w:val="center"/>
        <w:rPr>
          <w:rFonts w:ascii="Times New Roman" w:hAnsi="Times New Roman" w:cs="Times New Roman"/>
          <w:b/>
        </w:rPr>
      </w:pPr>
    </w:p>
    <w:tbl>
      <w:tblPr>
        <w:tblStyle w:val="a9"/>
        <w:tblW w:w="14567" w:type="dxa"/>
        <w:tblLook w:val="01E0"/>
      </w:tblPr>
      <w:tblGrid>
        <w:gridCol w:w="817"/>
        <w:gridCol w:w="7906"/>
        <w:gridCol w:w="5844"/>
      </w:tblGrid>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7.1</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ближайшего населенного пункта</w:t>
            </w:r>
          </w:p>
        </w:tc>
        <w:tc>
          <w:tcPr>
            <w:tcW w:w="5844" w:type="dxa"/>
          </w:tcPr>
          <w:p w:rsidR="00C4798D" w:rsidRPr="00F3347B" w:rsidRDefault="00C4798D" w:rsidP="00C4798D">
            <w:pPr>
              <w:pStyle w:val="ab"/>
              <w:spacing w:before="0" w:beforeAutospacing="0" w:after="0" w:afterAutospacing="0"/>
            </w:pPr>
            <w:r>
              <w:t>-</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7.2</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муниципального образования, в котором находится площадка</w:t>
            </w:r>
          </w:p>
        </w:tc>
        <w:tc>
          <w:tcPr>
            <w:tcW w:w="5844" w:type="dxa"/>
          </w:tcPr>
          <w:p w:rsidR="00C4798D" w:rsidRPr="00F3347B" w:rsidRDefault="00C4798D" w:rsidP="00C4798D">
            <w:pPr>
              <w:pStyle w:val="ab"/>
              <w:spacing w:before="0" w:beforeAutospacing="0" w:after="0" w:afterAutospacing="0"/>
            </w:pPr>
            <w:r>
              <w:t>711</w:t>
            </w:r>
          </w:p>
        </w:tc>
      </w:tr>
      <w:tr w:rsidR="00C4798D" w:rsidRPr="00F3347B" w:rsidTr="00C4798D">
        <w:tc>
          <w:tcPr>
            <w:tcW w:w="817" w:type="dxa"/>
          </w:tcPr>
          <w:p w:rsidR="00C4798D" w:rsidRPr="00B20612" w:rsidRDefault="00C4798D" w:rsidP="00C4798D">
            <w:pPr>
              <w:ind w:left="-142"/>
              <w:jc w:val="center"/>
              <w:rPr>
                <w:rFonts w:ascii="Times New Roman" w:hAnsi="Times New Roman" w:cs="Times New Roman"/>
                <w:b/>
              </w:rPr>
            </w:pPr>
            <w:r w:rsidRPr="00B20612">
              <w:rPr>
                <w:rFonts w:ascii="Times New Roman" w:hAnsi="Times New Roman" w:cs="Times New Roman"/>
                <w:b/>
              </w:rPr>
              <w:t>7.3</w:t>
            </w:r>
          </w:p>
        </w:tc>
        <w:tc>
          <w:tcPr>
            <w:tcW w:w="7906" w:type="dxa"/>
          </w:tcPr>
          <w:p w:rsidR="00C4798D" w:rsidRPr="00F3347B" w:rsidRDefault="00C4798D" w:rsidP="00C4798D">
            <w:pPr>
              <w:pStyle w:val="ab"/>
              <w:spacing w:before="0" w:beforeAutospacing="0" w:after="0" w:afterAutospacing="0"/>
              <w:ind w:left="284"/>
            </w:pPr>
            <w:r w:rsidRPr="00F3347B">
              <w:t>Численность трудоспособного населения соседних муниципальных образований</w:t>
            </w:r>
          </w:p>
        </w:tc>
        <w:tc>
          <w:tcPr>
            <w:tcW w:w="5844" w:type="dxa"/>
          </w:tcPr>
          <w:p w:rsidR="00C4798D" w:rsidRPr="00F3347B" w:rsidRDefault="00C4798D" w:rsidP="00C4798D">
            <w:pPr>
              <w:pStyle w:val="ab"/>
              <w:spacing w:before="0" w:beforeAutospacing="0" w:after="0" w:afterAutospacing="0"/>
              <w:rPr>
                <w:b/>
                <w:bCs/>
              </w:rPr>
            </w:pPr>
            <w:r>
              <w:rPr>
                <w:b/>
                <w:bCs/>
              </w:rPr>
              <w:t>-</w:t>
            </w:r>
          </w:p>
        </w:tc>
      </w:tr>
    </w:tbl>
    <w:p w:rsidR="0003778A" w:rsidRDefault="0003778A" w:rsidP="00451CD4">
      <w:pPr>
        <w:spacing w:after="0" w:line="240" w:lineRule="auto"/>
        <w:rPr>
          <w:rFonts w:ascii="Times New Roman" w:hAnsi="Times New Roman" w:cs="Times New Roman"/>
          <w:b/>
        </w:rPr>
        <w:sectPr w:rsidR="0003778A" w:rsidSect="009E5E09">
          <w:pgSz w:w="16838" w:h="11906" w:orient="landscape"/>
          <w:pgMar w:top="1701" w:right="1134" w:bottom="851" w:left="1134" w:header="709" w:footer="709" w:gutter="0"/>
          <w:cols w:space="708"/>
          <w:docGrid w:linePitch="360"/>
        </w:sectPr>
      </w:pPr>
    </w:p>
    <w:p w:rsidR="0039482D" w:rsidRPr="00F3347B" w:rsidRDefault="0039482D" w:rsidP="004D7524">
      <w:pPr>
        <w:spacing w:after="0" w:line="240" w:lineRule="auto"/>
        <w:rPr>
          <w:rFonts w:ascii="Times New Roman" w:hAnsi="Times New Roman" w:cs="Times New Roman"/>
        </w:rPr>
      </w:pPr>
    </w:p>
    <w:sectPr w:rsidR="0039482D" w:rsidRPr="00F3347B" w:rsidSect="000D7E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940" w:rsidRDefault="00D22940" w:rsidP="002926B2">
      <w:pPr>
        <w:spacing w:after="0" w:line="240" w:lineRule="auto"/>
      </w:pPr>
      <w:r>
        <w:separator/>
      </w:r>
    </w:p>
  </w:endnote>
  <w:endnote w:type="continuationSeparator" w:id="1">
    <w:p w:rsidR="00D22940" w:rsidRDefault="00D22940" w:rsidP="0029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erif">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940" w:rsidRDefault="00D22940" w:rsidP="002926B2">
      <w:pPr>
        <w:spacing w:after="0" w:line="240" w:lineRule="auto"/>
      </w:pPr>
      <w:r>
        <w:separator/>
      </w:r>
    </w:p>
  </w:footnote>
  <w:footnote w:type="continuationSeparator" w:id="1">
    <w:p w:rsidR="00D22940" w:rsidRDefault="00D22940" w:rsidP="00292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FB"/>
    <w:multiLevelType w:val="hybridMultilevel"/>
    <w:tmpl w:val="8D6C07A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4B3CEE"/>
    <w:multiLevelType w:val="hybridMultilevel"/>
    <w:tmpl w:val="4934AE60"/>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E120D"/>
    <w:multiLevelType w:val="hybridMultilevel"/>
    <w:tmpl w:val="63E6C2A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2076B7"/>
    <w:multiLevelType w:val="hybridMultilevel"/>
    <w:tmpl w:val="3066FE12"/>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150B86"/>
    <w:multiLevelType w:val="hybridMultilevel"/>
    <w:tmpl w:val="840669F4"/>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F29F7"/>
    <w:multiLevelType w:val="multilevel"/>
    <w:tmpl w:val="1F6AA5D0"/>
    <w:lvl w:ilvl="0">
      <w:start w:val="8"/>
      <w:numFmt w:val="decimal"/>
      <w:lvlText w:val="%1."/>
      <w:lvlJc w:val="left"/>
      <w:pPr>
        <w:ind w:left="1080" w:hanging="360"/>
      </w:pPr>
      <w:rPr>
        <w:rFonts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EF47568"/>
    <w:multiLevelType w:val="hybridMultilevel"/>
    <w:tmpl w:val="C6A4FDB6"/>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4D4E5E"/>
    <w:multiLevelType w:val="hybridMultilevel"/>
    <w:tmpl w:val="829AF0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1351D8"/>
    <w:multiLevelType w:val="hybridMultilevel"/>
    <w:tmpl w:val="37FC386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A81ADD"/>
    <w:multiLevelType w:val="hybridMultilevel"/>
    <w:tmpl w:val="7AE8A8C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97C69A6"/>
    <w:multiLevelType w:val="hybridMultilevel"/>
    <w:tmpl w:val="960CB0A6"/>
    <w:lvl w:ilvl="0" w:tplc="565A2096">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D1203EF"/>
    <w:multiLevelType w:val="hybridMultilevel"/>
    <w:tmpl w:val="3822E5A8"/>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1187E"/>
    <w:multiLevelType w:val="hybridMultilevel"/>
    <w:tmpl w:val="939E785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1"/>
  </w:num>
  <w:num w:numId="5">
    <w:abstractNumId w:val="3"/>
  </w:num>
  <w:num w:numId="6">
    <w:abstractNumId w:val="0"/>
  </w:num>
  <w:num w:numId="7">
    <w:abstractNumId w:val="4"/>
  </w:num>
  <w:num w:numId="8">
    <w:abstractNumId w:val="9"/>
  </w:num>
  <w:num w:numId="9">
    <w:abstractNumId w:val="2"/>
  </w:num>
  <w:num w:numId="10">
    <w:abstractNumId w:val="1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26B2"/>
    <w:rsid w:val="0000087A"/>
    <w:rsid w:val="0000335E"/>
    <w:rsid w:val="00005E1C"/>
    <w:rsid w:val="00011966"/>
    <w:rsid w:val="00012523"/>
    <w:rsid w:val="00012BD6"/>
    <w:rsid w:val="00013C19"/>
    <w:rsid w:val="00014446"/>
    <w:rsid w:val="00014AB2"/>
    <w:rsid w:val="000160DF"/>
    <w:rsid w:val="0002080B"/>
    <w:rsid w:val="00022433"/>
    <w:rsid w:val="0002331F"/>
    <w:rsid w:val="00025727"/>
    <w:rsid w:val="00027C59"/>
    <w:rsid w:val="00032DA2"/>
    <w:rsid w:val="00036A7D"/>
    <w:rsid w:val="0003778A"/>
    <w:rsid w:val="00037A31"/>
    <w:rsid w:val="00040B83"/>
    <w:rsid w:val="00043F3D"/>
    <w:rsid w:val="000468A2"/>
    <w:rsid w:val="00046A30"/>
    <w:rsid w:val="00047895"/>
    <w:rsid w:val="00050E16"/>
    <w:rsid w:val="0005114A"/>
    <w:rsid w:val="00052E69"/>
    <w:rsid w:val="000557EA"/>
    <w:rsid w:val="00055D41"/>
    <w:rsid w:val="000567C5"/>
    <w:rsid w:val="0005726F"/>
    <w:rsid w:val="00057340"/>
    <w:rsid w:val="00057454"/>
    <w:rsid w:val="00061041"/>
    <w:rsid w:val="0006104D"/>
    <w:rsid w:val="00061FEA"/>
    <w:rsid w:val="00062177"/>
    <w:rsid w:val="000629FB"/>
    <w:rsid w:val="00065446"/>
    <w:rsid w:val="00066F37"/>
    <w:rsid w:val="00067C7C"/>
    <w:rsid w:val="00070401"/>
    <w:rsid w:val="000709A9"/>
    <w:rsid w:val="00070C87"/>
    <w:rsid w:val="000712A1"/>
    <w:rsid w:val="00072D38"/>
    <w:rsid w:val="00073CF3"/>
    <w:rsid w:val="00074A28"/>
    <w:rsid w:val="00076D15"/>
    <w:rsid w:val="000821F0"/>
    <w:rsid w:val="000833C1"/>
    <w:rsid w:val="0008532B"/>
    <w:rsid w:val="00086DB7"/>
    <w:rsid w:val="00090B5F"/>
    <w:rsid w:val="00090E2E"/>
    <w:rsid w:val="000919A0"/>
    <w:rsid w:val="00091EB7"/>
    <w:rsid w:val="00092221"/>
    <w:rsid w:val="00092574"/>
    <w:rsid w:val="00094ED3"/>
    <w:rsid w:val="00095985"/>
    <w:rsid w:val="00096615"/>
    <w:rsid w:val="000966AD"/>
    <w:rsid w:val="00097D57"/>
    <w:rsid w:val="000A0697"/>
    <w:rsid w:val="000A3AF3"/>
    <w:rsid w:val="000A3F50"/>
    <w:rsid w:val="000A4ABA"/>
    <w:rsid w:val="000A589B"/>
    <w:rsid w:val="000A6593"/>
    <w:rsid w:val="000A7BEE"/>
    <w:rsid w:val="000B05FB"/>
    <w:rsid w:val="000B1849"/>
    <w:rsid w:val="000B5B0F"/>
    <w:rsid w:val="000B757B"/>
    <w:rsid w:val="000B7DAA"/>
    <w:rsid w:val="000B7E5D"/>
    <w:rsid w:val="000C0BBA"/>
    <w:rsid w:val="000C0C0B"/>
    <w:rsid w:val="000C2DAE"/>
    <w:rsid w:val="000C3DA5"/>
    <w:rsid w:val="000C4635"/>
    <w:rsid w:val="000C68C7"/>
    <w:rsid w:val="000C77FE"/>
    <w:rsid w:val="000D0CDF"/>
    <w:rsid w:val="000D3C46"/>
    <w:rsid w:val="000D4BB6"/>
    <w:rsid w:val="000D4BF3"/>
    <w:rsid w:val="000D6467"/>
    <w:rsid w:val="000D7730"/>
    <w:rsid w:val="000D79FA"/>
    <w:rsid w:val="000D7E22"/>
    <w:rsid w:val="000E0475"/>
    <w:rsid w:val="000E3368"/>
    <w:rsid w:val="000E41DC"/>
    <w:rsid w:val="000E7FE5"/>
    <w:rsid w:val="000F0488"/>
    <w:rsid w:val="000F0B40"/>
    <w:rsid w:val="000F245E"/>
    <w:rsid w:val="000F33DE"/>
    <w:rsid w:val="000F75A0"/>
    <w:rsid w:val="00102223"/>
    <w:rsid w:val="0010253F"/>
    <w:rsid w:val="001031C2"/>
    <w:rsid w:val="00103575"/>
    <w:rsid w:val="00104428"/>
    <w:rsid w:val="001050BF"/>
    <w:rsid w:val="001072AC"/>
    <w:rsid w:val="00107CA4"/>
    <w:rsid w:val="00107FF3"/>
    <w:rsid w:val="0011027E"/>
    <w:rsid w:val="00110BD9"/>
    <w:rsid w:val="00110DAE"/>
    <w:rsid w:val="00111606"/>
    <w:rsid w:val="00111A74"/>
    <w:rsid w:val="00111D49"/>
    <w:rsid w:val="00114C41"/>
    <w:rsid w:val="00117F7A"/>
    <w:rsid w:val="001204E9"/>
    <w:rsid w:val="0012075C"/>
    <w:rsid w:val="0012323A"/>
    <w:rsid w:val="00123277"/>
    <w:rsid w:val="00123B06"/>
    <w:rsid w:val="00124308"/>
    <w:rsid w:val="0012523A"/>
    <w:rsid w:val="00126858"/>
    <w:rsid w:val="00127B30"/>
    <w:rsid w:val="0013021F"/>
    <w:rsid w:val="00130672"/>
    <w:rsid w:val="00133F9F"/>
    <w:rsid w:val="00134A20"/>
    <w:rsid w:val="00135823"/>
    <w:rsid w:val="0013672E"/>
    <w:rsid w:val="0013687B"/>
    <w:rsid w:val="001377A3"/>
    <w:rsid w:val="0014410A"/>
    <w:rsid w:val="001455FB"/>
    <w:rsid w:val="0014718D"/>
    <w:rsid w:val="001502A5"/>
    <w:rsid w:val="00151C99"/>
    <w:rsid w:val="00152158"/>
    <w:rsid w:val="001536FB"/>
    <w:rsid w:val="00154226"/>
    <w:rsid w:val="0015688A"/>
    <w:rsid w:val="0016060A"/>
    <w:rsid w:val="001611C2"/>
    <w:rsid w:val="00162836"/>
    <w:rsid w:val="00165500"/>
    <w:rsid w:val="001659FA"/>
    <w:rsid w:val="001662FA"/>
    <w:rsid w:val="0016711D"/>
    <w:rsid w:val="001702F2"/>
    <w:rsid w:val="00170AB2"/>
    <w:rsid w:val="00171DA8"/>
    <w:rsid w:val="00171F06"/>
    <w:rsid w:val="001733F3"/>
    <w:rsid w:val="00173536"/>
    <w:rsid w:val="00173F98"/>
    <w:rsid w:val="001826B8"/>
    <w:rsid w:val="00183946"/>
    <w:rsid w:val="001843F2"/>
    <w:rsid w:val="001930CB"/>
    <w:rsid w:val="0019350F"/>
    <w:rsid w:val="001936B1"/>
    <w:rsid w:val="00193F38"/>
    <w:rsid w:val="00197698"/>
    <w:rsid w:val="00197F0E"/>
    <w:rsid w:val="001A06A1"/>
    <w:rsid w:val="001A2010"/>
    <w:rsid w:val="001A228E"/>
    <w:rsid w:val="001A3F54"/>
    <w:rsid w:val="001A4387"/>
    <w:rsid w:val="001A4518"/>
    <w:rsid w:val="001A5086"/>
    <w:rsid w:val="001A5395"/>
    <w:rsid w:val="001A59DE"/>
    <w:rsid w:val="001A6598"/>
    <w:rsid w:val="001A7584"/>
    <w:rsid w:val="001B5799"/>
    <w:rsid w:val="001B6335"/>
    <w:rsid w:val="001B6518"/>
    <w:rsid w:val="001B7A5D"/>
    <w:rsid w:val="001C0C65"/>
    <w:rsid w:val="001C32E0"/>
    <w:rsid w:val="001C37B3"/>
    <w:rsid w:val="001C3AA8"/>
    <w:rsid w:val="001C434C"/>
    <w:rsid w:val="001C4807"/>
    <w:rsid w:val="001C4872"/>
    <w:rsid w:val="001C5AB9"/>
    <w:rsid w:val="001C7775"/>
    <w:rsid w:val="001D06A1"/>
    <w:rsid w:val="001D1605"/>
    <w:rsid w:val="001D3D2F"/>
    <w:rsid w:val="001D64A0"/>
    <w:rsid w:val="001D69E9"/>
    <w:rsid w:val="001E0124"/>
    <w:rsid w:val="001E1DE8"/>
    <w:rsid w:val="001E2B64"/>
    <w:rsid w:val="001E3CEC"/>
    <w:rsid w:val="001E54E1"/>
    <w:rsid w:val="001E765F"/>
    <w:rsid w:val="001E7D5A"/>
    <w:rsid w:val="001F1FB5"/>
    <w:rsid w:val="001F26ED"/>
    <w:rsid w:val="001F332A"/>
    <w:rsid w:val="001F348E"/>
    <w:rsid w:val="001F5C52"/>
    <w:rsid w:val="001F6875"/>
    <w:rsid w:val="002000A1"/>
    <w:rsid w:val="0020016D"/>
    <w:rsid w:val="0020304D"/>
    <w:rsid w:val="00204AAC"/>
    <w:rsid w:val="00206234"/>
    <w:rsid w:val="00206E6D"/>
    <w:rsid w:val="00210C2A"/>
    <w:rsid w:val="00210D91"/>
    <w:rsid w:val="00210E11"/>
    <w:rsid w:val="00211ACC"/>
    <w:rsid w:val="00212F44"/>
    <w:rsid w:val="00213B37"/>
    <w:rsid w:val="002140CD"/>
    <w:rsid w:val="002155D7"/>
    <w:rsid w:val="00215A51"/>
    <w:rsid w:val="00215DFF"/>
    <w:rsid w:val="0022133B"/>
    <w:rsid w:val="0022331D"/>
    <w:rsid w:val="002237B7"/>
    <w:rsid w:val="00223C13"/>
    <w:rsid w:val="002247A4"/>
    <w:rsid w:val="002300C7"/>
    <w:rsid w:val="0024264C"/>
    <w:rsid w:val="0024298B"/>
    <w:rsid w:val="00242CF0"/>
    <w:rsid w:val="0024493D"/>
    <w:rsid w:val="0024496B"/>
    <w:rsid w:val="00245854"/>
    <w:rsid w:val="00246939"/>
    <w:rsid w:val="002478A9"/>
    <w:rsid w:val="00250BD2"/>
    <w:rsid w:val="002537B2"/>
    <w:rsid w:val="00254B9C"/>
    <w:rsid w:val="00254D0D"/>
    <w:rsid w:val="00255AE6"/>
    <w:rsid w:val="00255EFB"/>
    <w:rsid w:val="00256268"/>
    <w:rsid w:val="002570AB"/>
    <w:rsid w:val="0025795A"/>
    <w:rsid w:val="00260DB2"/>
    <w:rsid w:val="00261266"/>
    <w:rsid w:val="00261B70"/>
    <w:rsid w:val="00262EB5"/>
    <w:rsid w:val="00263B64"/>
    <w:rsid w:val="00266E6C"/>
    <w:rsid w:val="00273B4F"/>
    <w:rsid w:val="00273D50"/>
    <w:rsid w:val="00275F9D"/>
    <w:rsid w:val="002773A0"/>
    <w:rsid w:val="00280334"/>
    <w:rsid w:val="002827F6"/>
    <w:rsid w:val="00282BB5"/>
    <w:rsid w:val="00282C64"/>
    <w:rsid w:val="002842D0"/>
    <w:rsid w:val="002858D1"/>
    <w:rsid w:val="00286034"/>
    <w:rsid w:val="00286DC9"/>
    <w:rsid w:val="00291424"/>
    <w:rsid w:val="002914A6"/>
    <w:rsid w:val="002924F0"/>
    <w:rsid w:val="002926B2"/>
    <w:rsid w:val="00293A04"/>
    <w:rsid w:val="002942E5"/>
    <w:rsid w:val="00294F12"/>
    <w:rsid w:val="002953DA"/>
    <w:rsid w:val="002959C2"/>
    <w:rsid w:val="00295E11"/>
    <w:rsid w:val="00297406"/>
    <w:rsid w:val="002A0506"/>
    <w:rsid w:val="002A096E"/>
    <w:rsid w:val="002A0DB2"/>
    <w:rsid w:val="002A1306"/>
    <w:rsid w:val="002A1EB3"/>
    <w:rsid w:val="002A4286"/>
    <w:rsid w:val="002A4A3C"/>
    <w:rsid w:val="002A4FF8"/>
    <w:rsid w:val="002B02BF"/>
    <w:rsid w:val="002B18A6"/>
    <w:rsid w:val="002B18ED"/>
    <w:rsid w:val="002B1B98"/>
    <w:rsid w:val="002B213E"/>
    <w:rsid w:val="002B4CFF"/>
    <w:rsid w:val="002B70F0"/>
    <w:rsid w:val="002C146A"/>
    <w:rsid w:val="002C1F1D"/>
    <w:rsid w:val="002C49B8"/>
    <w:rsid w:val="002D0FEB"/>
    <w:rsid w:val="002D1157"/>
    <w:rsid w:val="002D5C26"/>
    <w:rsid w:val="002D769A"/>
    <w:rsid w:val="002D7835"/>
    <w:rsid w:val="002E0F36"/>
    <w:rsid w:val="002E2DF8"/>
    <w:rsid w:val="002E595E"/>
    <w:rsid w:val="002E7EBB"/>
    <w:rsid w:val="002F0D44"/>
    <w:rsid w:val="002F3D70"/>
    <w:rsid w:val="002F4DCE"/>
    <w:rsid w:val="002F5C99"/>
    <w:rsid w:val="00300296"/>
    <w:rsid w:val="003017CC"/>
    <w:rsid w:val="00302EEE"/>
    <w:rsid w:val="00306541"/>
    <w:rsid w:val="003068AF"/>
    <w:rsid w:val="00306EF0"/>
    <w:rsid w:val="003103C6"/>
    <w:rsid w:val="003118F0"/>
    <w:rsid w:val="0031229B"/>
    <w:rsid w:val="0031238B"/>
    <w:rsid w:val="00313C4F"/>
    <w:rsid w:val="00313FFC"/>
    <w:rsid w:val="003146B7"/>
    <w:rsid w:val="0031570A"/>
    <w:rsid w:val="00316407"/>
    <w:rsid w:val="00317712"/>
    <w:rsid w:val="00323E19"/>
    <w:rsid w:val="003240EA"/>
    <w:rsid w:val="00324CF9"/>
    <w:rsid w:val="00325649"/>
    <w:rsid w:val="003262C5"/>
    <w:rsid w:val="003301C6"/>
    <w:rsid w:val="00331C73"/>
    <w:rsid w:val="003339AF"/>
    <w:rsid w:val="00334A4A"/>
    <w:rsid w:val="00336077"/>
    <w:rsid w:val="00341139"/>
    <w:rsid w:val="00341293"/>
    <w:rsid w:val="0034240E"/>
    <w:rsid w:val="00343888"/>
    <w:rsid w:val="00344F81"/>
    <w:rsid w:val="00345F7C"/>
    <w:rsid w:val="00347467"/>
    <w:rsid w:val="00352B41"/>
    <w:rsid w:val="00353AD7"/>
    <w:rsid w:val="00353EA7"/>
    <w:rsid w:val="00353F0D"/>
    <w:rsid w:val="0035567A"/>
    <w:rsid w:val="003575CE"/>
    <w:rsid w:val="00364694"/>
    <w:rsid w:val="003670BF"/>
    <w:rsid w:val="003679F3"/>
    <w:rsid w:val="003706BB"/>
    <w:rsid w:val="00372A86"/>
    <w:rsid w:val="00373DBE"/>
    <w:rsid w:val="0037763A"/>
    <w:rsid w:val="00380E02"/>
    <w:rsid w:val="00381012"/>
    <w:rsid w:val="003810A3"/>
    <w:rsid w:val="003813D0"/>
    <w:rsid w:val="003823DB"/>
    <w:rsid w:val="003827A7"/>
    <w:rsid w:val="00385082"/>
    <w:rsid w:val="00385285"/>
    <w:rsid w:val="003855C8"/>
    <w:rsid w:val="00385D56"/>
    <w:rsid w:val="00387194"/>
    <w:rsid w:val="0039482D"/>
    <w:rsid w:val="00396D3D"/>
    <w:rsid w:val="00397809"/>
    <w:rsid w:val="003A0799"/>
    <w:rsid w:val="003A1428"/>
    <w:rsid w:val="003A4572"/>
    <w:rsid w:val="003A5B65"/>
    <w:rsid w:val="003A6A50"/>
    <w:rsid w:val="003A6B1D"/>
    <w:rsid w:val="003B121D"/>
    <w:rsid w:val="003B1EC5"/>
    <w:rsid w:val="003B2F28"/>
    <w:rsid w:val="003B4051"/>
    <w:rsid w:val="003B4B21"/>
    <w:rsid w:val="003B537A"/>
    <w:rsid w:val="003B7E3D"/>
    <w:rsid w:val="003C01CA"/>
    <w:rsid w:val="003C067A"/>
    <w:rsid w:val="003C1A0F"/>
    <w:rsid w:val="003C1DAC"/>
    <w:rsid w:val="003C289F"/>
    <w:rsid w:val="003C2934"/>
    <w:rsid w:val="003C4929"/>
    <w:rsid w:val="003C5EB6"/>
    <w:rsid w:val="003C5F6F"/>
    <w:rsid w:val="003C684B"/>
    <w:rsid w:val="003C6B93"/>
    <w:rsid w:val="003C7D80"/>
    <w:rsid w:val="003D09AA"/>
    <w:rsid w:val="003D0DB4"/>
    <w:rsid w:val="003D1F59"/>
    <w:rsid w:val="003D3C32"/>
    <w:rsid w:val="003D4E8D"/>
    <w:rsid w:val="003D5410"/>
    <w:rsid w:val="003D673E"/>
    <w:rsid w:val="003E03EF"/>
    <w:rsid w:val="003E264A"/>
    <w:rsid w:val="003E33C6"/>
    <w:rsid w:val="003E565B"/>
    <w:rsid w:val="003E6523"/>
    <w:rsid w:val="003F3727"/>
    <w:rsid w:val="003F6BB5"/>
    <w:rsid w:val="003F7FD5"/>
    <w:rsid w:val="00406D30"/>
    <w:rsid w:val="0041029D"/>
    <w:rsid w:val="00410AD8"/>
    <w:rsid w:val="00411F7C"/>
    <w:rsid w:val="004135E1"/>
    <w:rsid w:val="0041392D"/>
    <w:rsid w:val="0041426B"/>
    <w:rsid w:val="00416094"/>
    <w:rsid w:val="00416AA5"/>
    <w:rsid w:val="00420FF9"/>
    <w:rsid w:val="00425FB9"/>
    <w:rsid w:val="00426F0C"/>
    <w:rsid w:val="00430C7B"/>
    <w:rsid w:val="00430DA9"/>
    <w:rsid w:val="00430FC0"/>
    <w:rsid w:val="0043105E"/>
    <w:rsid w:val="0043391B"/>
    <w:rsid w:val="00434B7B"/>
    <w:rsid w:val="00434DF6"/>
    <w:rsid w:val="00437977"/>
    <w:rsid w:val="00440583"/>
    <w:rsid w:val="00440F3B"/>
    <w:rsid w:val="004412A0"/>
    <w:rsid w:val="0044566E"/>
    <w:rsid w:val="00446E67"/>
    <w:rsid w:val="00450CBF"/>
    <w:rsid w:val="00451CD4"/>
    <w:rsid w:val="0045201F"/>
    <w:rsid w:val="0045278B"/>
    <w:rsid w:val="0045297E"/>
    <w:rsid w:val="00452CF0"/>
    <w:rsid w:val="00455A4B"/>
    <w:rsid w:val="00456F58"/>
    <w:rsid w:val="00460475"/>
    <w:rsid w:val="0046419C"/>
    <w:rsid w:val="004644A8"/>
    <w:rsid w:val="004649AC"/>
    <w:rsid w:val="00465F6B"/>
    <w:rsid w:val="004666F8"/>
    <w:rsid w:val="004676DB"/>
    <w:rsid w:val="00467851"/>
    <w:rsid w:val="00470390"/>
    <w:rsid w:val="00473E23"/>
    <w:rsid w:val="00476AEF"/>
    <w:rsid w:val="00477AC0"/>
    <w:rsid w:val="00480182"/>
    <w:rsid w:val="004808A5"/>
    <w:rsid w:val="00481C85"/>
    <w:rsid w:val="00482AA3"/>
    <w:rsid w:val="0048333F"/>
    <w:rsid w:val="00483F31"/>
    <w:rsid w:val="0048515E"/>
    <w:rsid w:val="00485437"/>
    <w:rsid w:val="00485A7D"/>
    <w:rsid w:val="0048677E"/>
    <w:rsid w:val="00487665"/>
    <w:rsid w:val="00490B13"/>
    <w:rsid w:val="004918D3"/>
    <w:rsid w:val="00491A05"/>
    <w:rsid w:val="004923AD"/>
    <w:rsid w:val="00494E92"/>
    <w:rsid w:val="00495768"/>
    <w:rsid w:val="00496C3A"/>
    <w:rsid w:val="004A0A94"/>
    <w:rsid w:val="004A16F4"/>
    <w:rsid w:val="004A1FFC"/>
    <w:rsid w:val="004A2B90"/>
    <w:rsid w:val="004A3750"/>
    <w:rsid w:val="004A3816"/>
    <w:rsid w:val="004A4259"/>
    <w:rsid w:val="004A5B85"/>
    <w:rsid w:val="004A7D53"/>
    <w:rsid w:val="004A7D72"/>
    <w:rsid w:val="004B0258"/>
    <w:rsid w:val="004B2486"/>
    <w:rsid w:val="004B3008"/>
    <w:rsid w:val="004B4176"/>
    <w:rsid w:val="004B7D9F"/>
    <w:rsid w:val="004C14A1"/>
    <w:rsid w:val="004C1C83"/>
    <w:rsid w:val="004C1E4E"/>
    <w:rsid w:val="004C584B"/>
    <w:rsid w:val="004C664C"/>
    <w:rsid w:val="004C6A02"/>
    <w:rsid w:val="004D039E"/>
    <w:rsid w:val="004D05DE"/>
    <w:rsid w:val="004D0B4D"/>
    <w:rsid w:val="004D10A9"/>
    <w:rsid w:val="004D2032"/>
    <w:rsid w:val="004D29FD"/>
    <w:rsid w:val="004D4507"/>
    <w:rsid w:val="004D7524"/>
    <w:rsid w:val="004D781A"/>
    <w:rsid w:val="004E17B6"/>
    <w:rsid w:val="004E1EF7"/>
    <w:rsid w:val="004E24CB"/>
    <w:rsid w:val="004E474E"/>
    <w:rsid w:val="004E5F30"/>
    <w:rsid w:val="004E64CC"/>
    <w:rsid w:val="004E67C0"/>
    <w:rsid w:val="004E6FCD"/>
    <w:rsid w:val="004F0186"/>
    <w:rsid w:val="004F196E"/>
    <w:rsid w:val="004F1A90"/>
    <w:rsid w:val="004F2709"/>
    <w:rsid w:val="004F338A"/>
    <w:rsid w:val="004F411E"/>
    <w:rsid w:val="004F45C2"/>
    <w:rsid w:val="004F5D79"/>
    <w:rsid w:val="004F6427"/>
    <w:rsid w:val="004F6782"/>
    <w:rsid w:val="004F7228"/>
    <w:rsid w:val="004F7506"/>
    <w:rsid w:val="00501B0D"/>
    <w:rsid w:val="00501B4B"/>
    <w:rsid w:val="005036D6"/>
    <w:rsid w:val="0050379A"/>
    <w:rsid w:val="00503EDB"/>
    <w:rsid w:val="00505EE3"/>
    <w:rsid w:val="0050659A"/>
    <w:rsid w:val="00506704"/>
    <w:rsid w:val="0051065E"/>
    <w:rsid w:val="00513DD4"/>
    <w:rsid w:val="005145CE"/>
    <w:rsid w:val="005157F2"/>
    <w:rsid w:val="00515C12"/>
    <w:rsid w:val="005163E7"/>
    <w:rsid w:val="005220FA"/>
    <w:rsid w:val="0052229D"/>
    <w:rsid w:val="00524216"/>
    <w:rsid w:val="0052433A"/>
    <w:rsid w:val="0052641A"/>
    <w:rsid w:val="0053128F"/>
    <w:rsid w:val="0053491A"/>
    <w:rsid w:val="00534FF9"/>
    <w:rsid w:val="005357EE"/>
    <w:rsid w:val="00535963"/>
    <w:rsid w:val="0054022F"/>
    <w:rsid w:val="0054443B"/>
    <w:rsid w:val="00544522"/>
    <w:rsid w:val="00544571"/>
    <w:rsid w:val="0054551A"/>
    <w:rsid w:val="0055153E"/>
    <w:rsid w:val="00552D93"/>
    <w:rsid w:val="00553F36"/>
    <w:rsid w:val="00556130"/>
    <w:rsid w:val="005574D4"/>
    <w:rsid w:val="00557F8F"/>
    <w:rsid w:val="00560B88"/>
    <w:rsid w:val="005619A8"/>
    <w:rsid w:val="00561D8F"/>
    <w:rsid w:val="005649AB"/>
    <w:rsid w:val="00565DE8"/>
    <w:rsid w:val="00571CEE"/>
    <w:rsid w:val="005742DA"/>
    <w:rsid w:val="0057502C"/>
    <w:rsid w:val="00576818"/>
    <w:rsid w:val="005805AD"/>
    <w:rsid w:val="005807CB"/>
    <w:rsid w:val="00581529"/>
    <w:rsid w:val="00581F74"/>
    <w:rsid w:val="00583F49"/>
    <w:rsid w:val="00584B83"/>
    <w:rsid w:val="00584D09"/>
    <w:rsid w:val="005855DB"/>
    <w:rsid w:val="00586DDD"/>
    <w:rsid w:val="005874A0"/>
    <w:rsid w:val="00587801"/>
    <w:rsid w:val="00591A75"/>
    <w:rsid w:val="00591C59"/>
    <w:rsid w:val="00593360"/>
    <w:rsid w:val="00594527"/>
    <w:rsid w:val="005945BC"/>
    <w:rsid w:val="00594687"/>
    <w:rsid w:val="00597938"/>
    <w:rsid w:val="005A0ADE"/>
    <w:rsid w:val="005A2D22"/>
    <w:rsid w:val="005A417B"/>
    <w:rsid w:val="005A4974"/>
    <w:rsid w:val="005B2C34"/>
    <w:rsid w:val="005B38CF"/>
    <w:rsid w:val="005B3D5E"/>
    <w:rsid w:val="005B49D5"/>
    <w:rsid w:val="005B4C9A"/>
    <w:rsid w:val="005B6648"/>
    <w:rsid w:val="005B6A8D"/>
    <w:rsid w:val="005B7D37"/>
    <w:rsid w:val="005B7DE4"/>
    <w:rsid w:val="005C1908"/>
    <w:rsid w:val="005C2240"/>
    <w:rsid w:val="005C294F"/>
    <w:rsid w:val="005C386C"/>
    <w:rsid w:val="005C3F4E"/>
    <w:rsid w:val="005C712B"/>
    <w:rsid w:val="005D03A8"/>
    <w:rsid w:val="005D0405"/>
    <w:rsid w:val="005D1687"/>
    <w:rsid w:val="005D61B3"/>
    <w:rsid w:val="005D6C2E"/>
    <w:rsid w:val="005D7850"/>
    <w:rsid w:val="005D7AA1"/>
    <w:rsid w:val="005D7CBF"/>
    <w:rsid w:val="005E05D0"/>
    <w:rsid w:val="005E08D6"/>
    <w:rsid w:val="005E115D"/>
    <w:rsid w:val="005E16D2"/>
    <w:rsid w:val="005E1E71"/>
    <w:rsid w:val="005E1F5A"/>
    <w:rsid w:val="005E389F"/>
    <w:rsid w:val="005E4B68"/>
    <w:rsid w:val="005E6A99"/>
    <w:rsid w:val="005F09EF"/>
    <w:rsid w:val="005F0CBF"/>
    <w:rsid w:val="005F1170"/>
    <w:rsid w:val="005F12C6"/>
    <w:rsid w:val="005F1C12"/>
    <w:rsid w:val="005F2220"/>
    <w:rsid w:val="005F2BF8"/>
    <w:rsid w:val="005F677B"/>
    <w:rsid w:val="006000AD"/>
    <w:rsid w:val="00603F43"/>
    <w:rsid w:val="0060427B"/>
    <w:rsid w:val="0060447A"/>
    <w:rsid w:val="00605F57"/>
    <w:rsid w:val="006071AF"/>
    <w:rsid w:val="00610AB5"/>
    <w:rsid w:val="00612AD8"/>
    <w:rsid w:val="00613F44"/>
    <w:rsid w:val="006143B8"/>
    <w:rsid w:val="00614403"/>
    <w:rsid w:val="0061538C"/>
    <w:rsid w:val="0061794D"/>
    <w:rsid w:val="00621DA7"/>
    <w:rsid w:val="00621DD1"/>
    <w:rsid w:val="00621F91"/>
    <w:rsid w:val="00622C5F"/>
    <w:rsid w:val="0062308F"/>
    <w:rsid w:val="006240F5"/>
    <w:rsid w:val="006279FE"/>
    <w:rsid w:val="00630230"/>
    <w:rsid w:val="00631CA4"/>
    <w:rsid w:val="006344CD"/>
    <w:rsid w:val="00636008"/>
    <w:rsid w:val="006373E9"/>
    <w:rsid w:val="00637C47"/>
    <w:rsid w:val="00640B24"/>
    <w:rsid w:val="00640DA8"/>
    <w:rsid w:val="00642A9D"/>
    <w:rsid w:val="00642D9B"/>
    <w:rsid w:val="00643AB8"/>
    <w:rsid w:val="00645342"/>
    <w:rsid w:val="00645D5A"/>
    <w:rsid w:val="00647030"/>
    <w:rsid w:val="00650736"/>
    <w:rsid w:val="00651481"/>
    <w:rsid w:val="006525E8"/>
    <w:rsid w:val="00656D5F"/>
    <w:rsid w:val="006600AC"/>
    <w:rsid w:val="006616C6"/>
    <w:rsid w:val="00664A5C"/>
    <w:rsid w:val="00664AC0"/>
    <w:rsid w:val="006655E0"/>
    <w:rsid w:val="00665BF9"/>
    <w:rsid w:val="00667AAF"/>
    <w:rsid w:val="00667FB9"/>
    <w:rsid w:val="006737D2"/>
    <w:rsid w:val="0067640C"/>
    <w:rsid w:val="00676A86"/>
    <w:rsid w:val="00676C70"/>
    <w:rsid w:val="006776A4"/>
    <w:rsid w:val="00681710"/>
    <w:rsid w:val="006817C8"/>
    <w:rsid w:val="006818AC"/>
    <w:rsid w:val="006824BD"/>
    <w:rsid w:val="00682630"/>
    <w:rsid w:val="00684BB2"/>
    <w:rsid w:val="00684BE0"/>
    <w:rsid w:val="00685074"/>
    <w:rsid w:val="0069047C"/>
    <w:rsid w:val="00691BBB"/>
    <w:rsid w:val="00692A7A"/>
    <w:rsid w:val="00693DC5"/>
    <w:rsid w:val="00694769"/>
    <w:rsid w:val="00694EF8"/>
    <w:rsid w:val="00697355"/>
    <w:rsid w:val="006975A9"/>
    <w:rsid w:val="006A1040"/>
    <w:rsid w:val="006A2307"/>
    <w:rsid w:val="006A319A"/>
    <w:rsid w:val="006A50E6"/>
    <w:rsid w:val="006A74C1"/>
    <w:rsid w:val="006B0BF2"/>
    <w:rsid w:val="006B1971"/>
    <w:rsid w:val="006B2F79"/>
    <w:rsid w:val="006B616F"/>
    <w:rsid w:val="006C481C"/>
    <w:rsid w:val="006D22E2"/>
    <w:rsid w:val="006D23B2"/>
    <w:rsid w:val="006D28A8"/>
    <w:rsid w:val="006E0A35"/>
    <w:rsid w:val="006E37B5"/>
    <w:rsid w:val="006E4E5C"/>
    <w:rsid w:val="006E5BCD"/>
    <w:rsid w:val="006E6755"/>
    <w:rsid w:val="006E6B6D"/>
    <w:rsid w:val="006F0697"/>
    <w:rsid w:val="006F2023"/>
    <w:rsid w:val="006F340D"/>
    <w:rsid w:val="006F444C"/>
    <w:rsid w:val="006F51DB"/>
    <w:rsid w:val="006F6212"/>
    <w:rsid w:val="006F66CA"/>
    <w:rsid w:val="006F77B6"/>
    <w:rsid w:val="006F7E3F"/>
    <w:rsid w:val="007006C8"/>
    <w:rsid w:val="00701244"/>
    <w:rsid w:val="007116ED"/>
    <w:rsid w:val="00712DCA"/>
    <w:rsid w:val="007150BA"/>
    <w:rsid w:val="00716DCC"/>
    <w:rsid w:val="00717810"/>
    <w:rsid w:val="0072069A"/>
    <w:rsid w:val="007208D6"/>
    <w:rsid w:val="00721400"/>
    <w:rsid w:val="007225A3"/>
    <w:rsid w:val="007227FC"/>
    <w:rsid w:val="007247DD"/>
    <w:rsid w:val="00727EA4"/>
    <w:rsid w:val="00730A3F"/>
    <w:rsid w:val="00730FE4"/>
    <w:rsid w:val="007317DC"/>
    <w:rsid w:val="00732B0B"/>
    <w:rsid w:val="007344CB"/>
    <w:rsid w:val="0073633A"/>
    <w:rsid w:val="00736483"/>
    <w:rsid w:val="0073672D"/>
    <w:rsid w:val="00737087"/>
    <w:rsid w:val="007378AC"/>
    <w:rsid w:val="00737CA7"/>
    <w:rsid w:val="00740D32"/>
    <w:rsid w:val="00741400"/>
    <w:rsid w:val="00741F07"/>
    <w:rsid w:val="007444EA"/>
    <w:rsid w:val="00744A8B"/>
    <w:rsid w:val="007457AE"/>
    <w:rsid w:val="00747231"/>
    <w:rsid w:val="00747E0F"/>
    <w:rsid w:val="0075031E"/>
    <w:rsid w:val="0075096F"/>
    <w:rsid w:val="00751E23"/>
    <w:rsid w:val="0075272C"/>
    <w:rsid w:val="007529DC"/>
    <w:rsid w:val="00753327"/>
    <w:rsid w:val="007559C6"/>
    <w:rsid w:val="00756C2A"/>
    <w:rsid w:val="00756F89"/>
    <w:rsid w:val="00757747"/>
    <w:rsid w:val="0076541B"/>
    <w:rsid w:val="007666B0"/>
    <w:rsid w:val="00766A59"/>
    <w:rsid w:val="007745CE"/>
    <w:rsid w:val="00776900"/>
    <w:rsid w:val="00781F34"/>
    <w:rsid w:val="00783163"/>
    <w:rsid w:val="00783BBE"/>
    <w:rsid w:val="0078434C"/>
    <w:rsid w:val="007848B4"/>
    <w:rsid w:val="00787477"/>
    <w:rsid w:val="0078768C"/>
    <w:rsid w:val="00787965"/>
    <w:rsid w:val="00790AA0"/>
    <w:rsid w:val="00791C03"/>
    <w:rsid w:val="0079301F"/>
    <w:rsid w:val="00793187"/>
    <w:rsid w:val="00794375"/>
    <w:rsid w:val="00794B03"/>
    <w:rsid w:val="00797421"/>
    <w:rsid w:val="00797F16"/>
    <w:rsid w:val="007A0B60"/>
    <w:rsid w:val="007A138E"/>
    <w:rsid w:val="007A256F"/>
    <w:rsid w:val="007A302B"/>
    <w:rsid w:val="007A35DF"/>
    <w:rsid w:val="007B004A"/>
    <w:rsid w:val="007B1624"/>
    <w:rsid w:val="007B45B2"/>
    <w:rsid w:val="007B5147"/>
    <w:rsid w:val="007B6D13"/>
    <w:rsid w:val="007B7BAD"/>
    <w:rsid w:val="007B7C96"/>
    <w:rsid w:val="007C00BE"/>
    <w:rsid w:val="007C0DE3"/>
    <w:rsid w:val="007C1224"/>
    <w:rsid w:val="007C191D"/>
    <w:rsid w:val="007C3F28"/>
    <w:rsid w:val="007C5A7B"/>
    <w:rsid w:val="007C65AF"/>
    <w:rsid w:val="007D0758"/>
    <w:rsid w:val="007D11A4"/>
    <w:rsid w:val="007D4EB0"/>
    <w:rsid w:val="007D51B5"/>
    <w:rsid w:val="007D544A"/>
    <w:rsid w:val="007D56B6"/>
    <w:rsid w:val="007D5973"/>
    <w:rsid w:val="007D5D2B"/>
    <w:rsid w:val="007D69FE"/>
    <w:rsid w:val="007D79B5"/>
    <w:rsid w:val="007E0A05"/>
    <w:rsid w:val="007E0F58"/>
    <w:rsid w:val="007E5E17"/>
    <w:rsid w:val="007E6CCF"/>
    <w:rsid w:val="007F0687"/>
    <w:rsid w:val="007F0C8A"/>
    <w:rsid w:val="007F1DA6"/>
    <w:rsid w:val="007F1E18"/>
    <w:rsid w:val="007F26E9"/>
    <w:rsid w:val="007F46DA"/>
    <w:rsid w:val="007F49B1"/>
    <w:rsid w:val="007F65A0"/>
    <w:rsid w:val="007F6B0C"/>
    <w:rsid w:val="007F7248"/>
    <w:rsid w:val="008013C2"/>
    <w:rsid w:val="008023EC"/>
    <w:rsid w:val="00803172"/>
    <w:rsid w:val="008034C4"/>
    <w:rsid w:val="008065A7"/>
    <w:rsid w:val="00806741"/>
    <w:rsid w:val="00806B8E"/>
    <w:rsid w:val="00810419"/>
    <w:rsid w:val="00810535"/>
    <w:rsid w:val="008117A9"/>
    <w:rsid w:val="00811874"/>
    <w:rsid w:val="00811AFA"/>
    <w:rsid w:val="00814B42"/>
    <w:rsid w:val="00815CE9"/>
    <w:rsid w:val="00817521"/>
    <w:rsid w:val="00820A93"/>
    <w:rsid w:val="00824492"/>
    <w:rsid w:val="0082600E"/>
    <w:rsid w:val="00826569"/>
    <w:rsid w:val="00826DCB"/>
    <w:rsid w:val="0082774F"/>
    <w:rsid w:val="00840EC7"/>
    <w:rsid w:val="00840F2D"/>
    <w:rsid w:val="00841332"/>
    <w:rsid w:val="00841A77"/>
    <w:rsid w:val="00843A12"/>
    <w:rsid w:val="0084514A"/>
    <w:rsid w:val="00845234"/>
    <w:rsid w:val="008455CC"/>
    <w:rsid w:val="00847D8E"/>
    <w:rsid w:val="008502BB"/>
    <w:rsid w:val="00851C8F"/>
    <w:rsid w:val="008525AC"/>
    <w:rsid w:val="008536D2"/>
    <w:rsid w:val="00853C0A"/>
    <w:rsid w:val="008541C0"/>
    <w:rsid w:val="00854CF7"/>
    <w:rsid w:val="0085608B"/>
    <w:rsid w:val="008566B8"/>
    <w:rsid w:val="00856ABD"/>
    <w:rsid w:val="0086014B"/>
    <w:rsid w:val="0086487B"/>
    <w:rsid w:val="00864B91"/>
    <w:rsid w:val="008664D4"/>
    <w:rsid w:val="00866D70"/>
    <w:rsid w:val="008710F5"/>
    <w:rsid w:val="008724BD"/>
    <w:rsid w:val="00872890"/>
    <w:rsid w:val="00872B3C"/>
    <w:rsid w:val="00872B57"/>
    <w:rsid w:val="0087518F"/>
    <w:rsid w:val="0087611F"/>
    <w:rsid w:val="00876685"/>
    <w:rsid w:val="00876C59"/>
    <w:rsid w:val="00880A48"/>
    <w:rsid w:val="008818DE"/>
    <w:rsid w:val="00882058"/>
    <w:rsid w:val="00884EBA"/>
    <w:rsid w:val="00887D28"/>
    <w:rsid w:val="00887F47"/>
    <w:rsid w:val="00891F5E"/>
    <w:rsid w:val="00892C60"/>
    <w:rsid w:val="00892E3B"/>
    <w:rsid w:val="00894183"/>
    <w:rsid w:val="0089474C"/>
    <w:rsid w:val="00895EF8"/>
    <w:rsid w:val="0089630C"/>
    <w:rsid w:val="00897134"/>
    <w:rsid w:val="008A0D7A"/>
    <w:rsid w:val="008A232E"/>
    <w:rsid w:val="008A24D7"/>
    <w:rsid w:val="008A27CF"/>
    <w:rsid w:val="008A70AA"/>
    <w:rsid w:val="008B0994"/>
    <w:rsid w:val="008B1781"/>
    <w:rsid w:val="008B2899"/>
    <w:rsid w:val="008B41F9"/>
    <w:rsid w:val="008B6888"/>
    <w:rsid w:val="008B6994"/>
    <w:rsid w:val="008B69F3"/>
    <w:rsid w:val="008B75F9"/>
    <w:rsid w:val="008C05A4"/>
    <w:rsid w:val="008C0757"/>
    <w:rsid w:val="008C0C9B"/>
    <w:rsid w:val="008C1AC9"/>
    <w:rsid w:val="008C1F3C"/>
    <w:rsid w:val="008C2214"/>
    <w:rsid w:val="008C30B3"/>
    <w:rsid w:val="008C6DAA"/>
    <w:rsid w:val="008C7AB2"/>
    <w:rsid w:val="008D1E91"/>
    <w:rsid w:val="008D2744"/>
    <w:rsid w:val="008D3B22"/>
    <w:rsid w:val="008D4374"/>
    <w:rsid w:val="008D56B0"/>
    <w:rsid w:val="008D57A8"/>
    <w:rsid w:val="008D631C"/>
    <w:rsid w:val="008D6ED9"/>
    <w:rsid w:val="008E1EE4"/>
    <w:rsid w:val="008E32F7"/>
    <w:rsid w:val="008E3873"/>
    <w:rsid w:val="008E3D25"/>
    <w:rsid w:val="008E7284"/>
    <w:rsid w:val="008E760C"/>
    <w:rsid w:val="008F0B1B"/>
    <w:rsid w:val="008F25CD"/>
    <w:rsid w:val="008F271A"/>
    <w:rsid w:val="008F2C7D"/>
    <w:rsid w:val="008F6A09"/>
    <w:rsid w:val="008F722C"/>
    <w:rsid w:val="00902C57"/>
    <w:rsid w:val="00902F35"/>
    <w:rsid w:val="00903A23"/>
    <w:rsid w:val="00904CC7"/>
    <w:rsid w:val="00905A2C"/>
    <w:rsid w:val="00906BE1"/>
    <w:rsid w:val="009073D1"/>
    <w:rsid w:val="009077B5"/>
    <w:rsid w:val="00907F4C"/>
    <w:rsid w:val="00911478"/>
    <w:rsid w:val="00911761"/>
    <w:rsid w:val="00911D92"/>
    <w:rsid w:val="009151BC"/>
    <w:rsid w:val="00917252"/>
    <w:rsid w:val="00922369"/>
    <w:rsid w:val="00922424"/>
    <w:rsid w:val="00922FE9"/>
    <w:rsid w:val="00923C37"/>
    <w:rsid w:val="00924755"/>
    <w:rsid w:val="009248F7"/>
    <w:rsid w:val="00924D93"/>
    <w:rsid w:val="00925174"/>
    <w:rsid w:val="009259F6"/>
    <w:rsid w:val="009266BA"/>
    <w:rsid w:val="0092753C"/>
    <w:rsid w:val="009325EC"/>
    <w:rsid w:val="00932EAD"/>
    <w:rsid w:val="00933A33"/>
    <w:rsid w:val="00935367"/>
    <w:rsid w:val="00936BCE"/>
    <w:rsid w:val="00940185"/>
    <w:rsid w:val="009405CF"/>
    <w:rsid w:val="00942117"/>
    <w:rsid w:val="00944C6F"/>
    <w:rsid w:val="0094609E"/>
    <w:rsid w:val="009472BE"/>
    <w:rsid w:val="00947D81"/>
    <w:rsid w:val="009509CA"/>
    <w:rsid w:val="00950CE6"/>
    <w:rsid w:val="00951418"/>
    <w:rsid w:val="00953658"/>
    <w:rsid w:val="00953F67"/>
    <w:rsid w:val="00954C2D"/>
    <w:rsid w:val="00954DE4"/>
    <w:rsid w:val="009556E4"/>
    <w:rsid w:val="009570B0"/>
    <w:rsid w:val="009603C3"/>
    <w:rsid w:val="00961B57"/>
    <w:rsid w:val="009634CA"/>
    <w:rsid w:val="00963EDE"/>
    <w:rsid w:val="0096550D"/>
    <w:rsid w:val="0096569F"/>
    <w:rsid w:val="00970767"/>
    <w:rsid w:val="00970F7A"/>
    <w:rsid w:val="0097309E"/>
    <w:rsid w:val="00973BA9"/>
    <w:rsid w:val="0097550B"/>
    <w:rsid w:val="00977A44"/>
    <w:rsid w:val="00977CA4"/>
    <w:rsid w:val="00982044"/>
    <w:rsid w:val="009830A5"/>
    <w:rsid w:val="0098431D"/>
    <w:rsid w:val="00984415"/>
    <w:rsid w:val="00986804"/>
    <w:rsid w:val="00987044"/>
    <w:rsid w:val="0098795D"/>
    <w:rsid w:val="0098799A"/>
    <w:rsid w:val="00990EC4"/>
    <w:rsid w:val="009922C2"/>
    <w:rsid w:val="00993ABB"/>
    <w:rsid w:val="00995EF1"/>
    <w:rsid w:val="009978C0"/>
    <w:rsid w:val="00997A2C"/>
    <w:rsid w:val="009A1CF4"/>
    <w:rsid w:val="009A2920"/>
    <w:rsid w:val="009A3E36"/>
    <w:rsid w:val="009A62EA"/>
    <w:rsid w:val="009A6B94"/>
    <w:rsid w:val="009A6F32"/>
    <w:rsid w:val="009A78CE"/>
    <w:rsid w:val="009A79DD"/>
    <w:rsid w:val="009B02B8"/>
    <w:rsid w:val="009B046E"/>
    <w:rsid w:val="009B1D23"/>
    <w:rsid w:val="009B2E7B"/>
    <w:rsid w:val="009B3115"/>
    <w:rsid w:val="009B41B2"/>
    <w:rsid w:val="009B56B7"/>
    <w:rsid w:val="009B5A38"/>
    <w:rsid w:val="009B5CA7"/>
    <w:rsid w:val="009B6C6F"/>
    <w:rsid w:val="009B705A"/>
    <w:rsid w:val="009B746C"/>
    <w:rsid w:val="009C17DF"/>
    <w:rsid w:val="009C2D91"/>
    <w:rsid w:val="009C5099"/>
    <w:rsid w:val="009C5F8E"/>
    <w:rsid w:val="009C6C2C"/>
    <w:rsid w:val="009C7B53"/>
    <w:rsid w:val="009C7EE4"/>
    <w:rsid w:val="009D0529"/>
    <w:rsid w:val="009D36B8"/>
    <w:rsid w:val="009D3E78"/>
    <w:rsid w:val="009D41E3"/>
    <w:rsid w:val="009D5091"/>
    <w:rsid w:val="009D50D1"/>
    <w:rsid w:val="009D50F2"/>
    <w:rsid w:val="009D5541"/>
    <w:rsid w:val="009D5DA0"/>
    <w:rsid w:val="009D7259"/>
    <w:rsid w:val="009E068B"/>
    <w:rsid w:val="009E0B5F"/>
    <w:rsid w:val="009E19FC"/>
    <w:rsid w:val="009E5E09"/>
    <w:rsid w:val="009F0DA2"/>
    <w:rsid w:val="009F1BCE"/>
    <w:rsid w:val="009F5C8B"/>
    <w:rsid w:val="009F751A"/>
    <w:rsid w:val="009F756E"/>
    <w:rsid w:val="00A01D6C"/>
    <w:rsid w:val="00A02018"/>
    <w:rsid w:val="00A03D0F"/>
    <w:rsid w:val="00A0445B"/>
    <w:rsid w:val="00A04E13"/>
    <w:rsid w:val="00A056F9"/>
    <w:rsid w:val="00A05F71"/>
    <w:rsid w:val="00A06B20"/>
    <w:rsid w:val="00A07D53"/>
    <w:rsid w:val="00A11520"/>
    <w:rsid w:val="00A1261F"/>
    <w:rsid w:val="00A12649"/>
    <w:rsid w:val="00A1789C"/>
    <w:rsid w:val="00A17F83"/>
    <w:rsid w:val="00A21119"/>
    <w:rsid w:val="00A233F7"/>
    <w:rsid w:val="00A23541"/>
    <w:rsid w:val="00A245ED"/>
    <w:rsid w:val="00A24F78"/>
    <w:rsid w:val="00A2603A"/>
    <w:rsid w:val="00A27CA3"/>
    <w:rsid w:val="00A317B6"/>
    <w:rsid w:val="00A319A8"/>
    <w:rsid w:val="00A33106"/>
    <w:rsid w:val="00A33EE8"/>
    <w:rsid w:val="00A346EB"/>
    <w:rsid w:val="00A35045"/>
    <w:rsid w:val="00A3563F"/>
    <w:rsid w:val="00A3600F"/>
    <w:rsid w:val="00A36D71"/>
    <w:rsid w:val="00A37169"/>
    <w:rsid w:val="00A37CFA"/>
    <w:rsid w:val="00A419E9"/>
    <w:rsid w:val="00A41C0E"/>
    <w:rsid w:val="00A46663"/>
    <w:rsid w:val="00A510B3"/>
    <w:rsid w:val="00A514B2"/>
    <w:rsid w:val="00A51E75"/>
    <w:rsid w:val="00A524CA"/>
    <w:rsid w:val="00A54460"/>
    <w:rsid w:val="00A54E60"/>
    <w:rsid w:val="00A56F67"/>
    <w:rsid w:val="00A57A7E"/>
    <w:rsid w:val="00A57DB9"/>
    <w:rsid w:val="00A603FF"/>
    <w:rsid w:val="00A606B7"/>
    <w:rsid w:val="00A607FB"/>
    <w:rsid w:val="00A6097E"/>
    <w:rsid w:val="00A63D0C"/>
    <w:rsid w:val="00A65282"/>
    <w:rsid w:val="00A654C6"/>
    <w:rsid w:val="00A65B36"/>
    <w:rsid w:val="00A660C9"/>
    <w:rsid w:val="00A704D4"/>
    <w:rsid w:val="00A724A9"/>
    <w:rsid w:val="00A7305B"/>
    <w:rsid w:val="00A7605F"/>
    <w:rsid w:val="00A77B52"/>
    <w:rsid w:val="00A824D0"/>
    <w:rsid w:val="00A828B4"/>
    <w:rsid w:val="00A82FE0"/>
    <w:rsid w:val="00A84F1D"/>
    <w:rsid w:val="00A86542"/>
    <w:rsid w:val="00A86BBF"/>
    <w:rsid w:val="00A86BCE"/>
    <w:rsid w:val="00A90B62"/>
    <w:rsid w:val="00A91266"/>
    <w:rsid w:val="00A9253B"/>
    <w:rsid w:val="00A92585"/>
    <w:rsid w:val="00A94DDD"/>
    <w:rsid w:val="00A95DF7"/>
    <w:rsid w:val="00A95E27"/>
    <w:rsid w:val="00AA0675"/>
    <w:rsid w:val="00AA1921"/>
    <w:rsid w:val="00AA235D"/>
    <w:rsid w:val="00AA23DA"/>
    <w:rsid w:val="00AA2705"/>
    <w:rsid w:val="00AA4DB9"/>
    <w:rsid w:val="00AA6F38"/>
    <w:rsid w:val="00AA7195"/>
    <w:rsid w:val="00AB09A5"/>
    <w:rsid w:val="00AB0C5B"/>
    <w:rsid w:val="00AB1A55"/>
    <w:rsid w:val="00AB423F"/>
    <w:rsid w:val="00AB47CD"/>
    <w:rsid w:val="00AB558C"/>
    <w:rsid w:val="00AB61AC"/>
    <w:rsid w:val="00AB780D"/>
    <w:rsid w:val="00AC0A85"/>
    <w:rsid w:val="00AC14AE"/>
    <w:rsid w:val="00AC1C38"/>
    <w:rsid w:val="00AC3897"/>
    <w:rsid w:val="00AC79C2"/>
    <w:rsid w:val="00AD0554"/>
    <w:rsid w:val="00AD28E8"/>
    <w:rsid w:val="00AD366A"/>
    <w:rsid w:val="00AD3A49"/>
    <w:rsid w:val="00AD403B"/>
    <w:rsid w:val="00AD407F"/>
    <w:rsid w:val="00AD5BB0"/>
    <w:rsid w:val="00AE1E32"/>
    <w:rsid w:val="00AE2868"/>
    <w:rsid w:val="00AE30A3"/>
    <w:rsid w:val="00AE313B"/>
    <w:rsid w:val="00AE5188"/>
    <w:rsid w:val="00AE77A9"/>
    <w:rsid w:val="00AF0452"/>
    <w:rsid w:val="00AF15D9"/>
    <w:rsid w:val="00AF1C38"/>
    <w:rsid w:val="00AF23EF"/>
    <w:rsid w:val="00AF2587"/>
    <w:rsid w:val="00AF2933"/>
    <w:rsid w:val="00AF418C"/>
    <w:rsid w:val="00AF41A3"/>
    <w:rsid w:val="00AF5190"/>
    <w:rsid w:val="00AF734D"/>
    <w:rsid w:val="00AF77A2"/>
    <w:rsid w:val="00AF7EFE"/>
    <w:rsid w:val="00B00CA5"/>
    <w:rsid w:val="00B02718"/>
    <w:rsid w:val="00B03DDE"/>
    <w:rsid w:val="00B04C7F"/>
    <w:rsid w:val="00B04ED2"/>
    <w:rsid w:val="00B05C84"/>
    <w:rsid w:val="00B06DA3"/>
    <w:rsid w:val="00B079F4"/>
    <w:rsid w:val="00B07F48"/>
    <w:rsid w:val="00B132A1"/>
    <w:rsid w:val="00B13C7A"/>
    <w:rsid w:val="00B145E4"/>
    <w:rsid w:val="00B14F94"/>
    <w:rsid w:val="00B15215"/>
    <w:rsid w:val="00B16823"/>
    <w:rsid w:val="00B21915"/>
    <w:rsid w:val="00B244D5"/>
    <w:rsid w:val="00B26003"/>
    <w:rsid w:val="00B30398"/>
    <w:rsid w:val="00B3076F"/>
    <w:rsid w:val="00B30A5D"/>
    <w:rsid w:val="00B30B41"/>
    <w:rsid w:val="00B32D1B"/>
    <w:rsid w:val="00B334BA"/>
    <w:rsid w:val="00B3401D"/>
    <w:rsid w:val="00B3662F"/>
    <w:rsid w:val="00B36E3F"/>
    <w:rsid w:val="00B3700A"/>
    <w:rsid w:val="00B405B3"/>
    <w:rsid w:val="00B40AEE"/>
    <w:rsid w:val="00B40BCF"/>
    <w:rsid w:val="00B428BE"/>
    <w:rsid w:val="00B4430E"/>
    <w:rsid w:val="00B457CB"/>
    <w:rsid w:val="00B45BAC"/>
    <w:rsid w:val="00B4609A"/>
    <w:rsid w:val="00B47A89"/>
    <w:rsid w:val="00B5020C"/>
    <w:rsid w:val="00B5054E"/>
    <w:rsid w:val="00B534F7"/>
    <w:rsid w:val="00B53C23"/>
    <w:rsid w:val="00B55C4F"/>
    <w:rsid w:val="00B569DF"/>
    <w:rsid w:val="00B56C34"/>
    <w:rsid w:val="00B56FF2"/>
    <w:rsid w:val="00B570E0"/>
    <w:rsid w:val="00B57FD4"/>
    <w:rsid w:val="00B604C8"/>
    <w:rsid w:val="00B60582"/>
    <w:rsid w:val="00B61AA9"/>
    <w:rsid w:val="00B652D1"/>
    <w:rsid w:val="00B66AB3"/>
    <w:rsid w:val="00B67305"/>
    <w:rsid w:val="00B6789C"/>
    <w:rsid w:val="00B70AD1"/>
    <w:rsid w:val="00B71BF8"/>
    <w:rsid w:val="00B72948"/>
    <w:rsid w:val="00B73203"/>
    <w:rsid w:val="00B75569"/>
    <w:rsid w:val="00B77435"/>
    <w:rsid w:val="00B77786"/>
    <w:rsid w:val="00B80969"/>
    <w:rsid w:val="00B81125"/>
    <w:rsid w:val="00B8146B"/>
    <w:rsid w:val="00B81F6D"/>
    <w:rsid w:val="00B84DB6"/>
    <w:rsid w:val="00B84E1A"/>
    <w:rsid w:val="00B855A7"/>
    <w:rsid w:val="00B8681E"/>
    <w:rsid w:val="00B90665"/>
    <w:rsid w:val="00B91CDE"/>
    <w:rsid w:val="00B91EFB"/>
    <w:rsid w:val="00B933D3"/>
    <w:rsid w:val="00B94744"/>
    <w:rsid w:val="00B95E34"/>
    <w:rsid w:val="00B96FA3"/>
    <w:rsid w:val="00B97960"/>
    <w:rsid w:val="00BA02B8"/>
    <w:rsid w:val="00BA0C41"/>
    <w:rsid w:val="00BA28F3"/>
    <w:rsid w:val="00BA47A8"/>
    <w:rsid w:val="00BA4B7E"/>
    <w:rsid w:val="00BA7C36"/>
    <w:rsid w:val="00BB0772"/>
    <w:rsid w:val="00BB32CF"/>
    <w:rsid w:val="00BB3912"/>
    <w:rsid w:val="00BC01B0"/>
    <w:rsid w:val="00BC0852"/>
    <w:rsid w:val="00BC12D5"/>
    <w:rsid w:val="00BC156D"/>
    <w:rsid w:val="00BC1DAA"/>
    <w:rsid w:val="00BC35E4"/>
    <w:rsid w:val="00BC58BF"/>
    <w:rsid w:val="00BC6946"/>
    <w:rsid w:val="00BC6C0A"/>
    <w:rsid w:val="00BC7390"/>
    <w:rsid w:val="00BD1050"/>
    <w:rsid w:val="00BD1F52"/>
    <w:rsid w:val="00BD3CF9"/>
    <w:rsid w:val="00BD3F25"/>
    <w:rsid w:val="00BD4D42"/>
    <w:rsid w:val="00BD6B39"/>
    <w:rsid w:val="00BD7512"/>
    <w:rsid w:val="00BE0000"/>
    <w:rsid w:val="00BE00E5"/>
    <w:rsid w:val="00BE025C"/>
    <w:rsid w:val="00BE0FAF"/>
    <w:rsid w:val="00BE167A"/>
    <w:rsid w:val="00BE23F3"/>
    <w:rsid w:val="00BE2E7B"/>
    <w:rsid w:val="00BE3698"/>
    <w:rsid w:val="00BE4F16"/>
    <w:rsid w:val="00BE5395"/>
    <w:rsid w:val="00BE7EF1"/>
    <w:rsid w:val="00BF10FB"/>
    <w:rsid w:val="00BF2C40"/>
    <w:rsid w:val="00BF4E3A"/>
    <w:rsid w:val="00BF61C9"/>
    <w:rsid w:val="00BF7533"/>
    <w:rsid w:val="00C00CA6"/>
    <w:rsid w:val="00C02258"/>
    <w:rsid w:val="00C03E5A"/>
    <w:rsid w:val="00C04052"/>
    <w:rsid w:val="00C06402"/>
    <w:rsid w:val="00C06660"/>
    <w:rsid w:val="00C10501"/>
    <w:rsid w:val="00C11DCA"/>
    <w:rsid w:val="00C11E76"/>
    <w:rsid w:val="00C12F6A"/>
    <w:rsid w:val="00C14C18"/>
    <w:rsid w:val="00C22277"/>
    <w:rsid w:val="00C259CC"/>
    <w:rsid w:val="00C27D3F"/>
    <w:rsid w:val="00C3217C"/>
    <w:rsid w:val="00C34002"/>
    <w:rsid w:val="00C3483F"/>
    <w:rsid w:val="00C34CB8"/>
    <w:rsid w:val="00C35F2D"/>
    <w:rsid w:val="00C363CA"/>
    <w:rsid w:val="00C3689E"/>
    <w:rsid w:val="00C36AC9"/>
    <w:rsid w:val="00C41B59"/>
    <w:rsid w:val="00C41ED1"/>
    <w:rsid w:val="00C4207A"/>
    <w:rsid w:val="00C43032"/>
    <w:rsid w:val="00C43E85"/>
    <w:rsid w:val="00C4473B"/>
    <w:rsid w:val="00C45B9C"/>
    <w:rsid w:val="00C4650A"/>
    <w:rsid w:val="00C4798D"/>
    <w:rsid w:val="00C51CFE"/>
    <w:rsid w:val="00C52ACA"/>
    <w:rsid w:val="00C53D6E"/>
    <w:rsid w:val="00C55911"/>
    <w:rsid w:val="00C55A8B"/>
    <w:rsid w:val="00C5699D"/>
    <w:rsid w:val="00C56E18"/>
    <w:rsid w:val="00C60A73"/>
    <w:rsid w:val="00C6344A"/>
    <w:rsid w:val="00C64C8C"/>
    <w:rsid w:val="00C65AAC"/>
    <w:rsid w:val="00C6624B"/>
    <w:rsid w:val="00C6693A"/>
    <w:rsid w:val="00C71ABB"/>
    <w:rsid w:val="00C72B52"/>
    <w:rsid w:val="00C73F46"/>
    <w:rsid w:val="00C756A7"/>
    <w:rsid w:val="00C75925"/>
    <w:rsid w:val="00C76018"/>
    <w:rsid w:val="00C7612E"/>
    <w:rsid w:val="00C772AD"/>
    <w:rsid w:val="00C8332D"/>
    <w:rsid w:val="00C856BE"/>
    <w:rsid w:val="00C871F5"/>
    <w:rsid w:val="00C879E0"/>
    <w:rsid w:val="00C87EE2"/>
    <w:rsid w:val="00C911EE"/>
    <w:rsid w:val="00C912BE"/>
    <w:rsid w:val="00C91806"/>
    <w:rsid w:val="00C927E8"/>
    <w:rsid w:val="00C9350C"/>
    <w:rsid w:val="00C94877"/>
    <w:rsid w:val="00C97197"/>
    <w:rsid w:val="00CA2A53"/>
    <w:rsid w:val="00CA475D"/>
    <w:rsid w:val="00CA4C0F"/>
    <w:rsid w:val="00CA64A8"/>
    <w:rsid w:val="00CB1049"/>
    <w:rsid w:val="00CB4AD0"/>
    <w:rsid w:val="00CB5223"/>
    <w:rsid w:val="00CC121A"/>
    <w:rsid w:val="00CC16EA"/>
    <w:rsid w:val="00CC27D5"/>
    <w:rsid w:val="00CC4028"/>
    <w:rsid w:val="00CC410A"/>
    <w:rsid w:val="00CC5611"/>
    <w:rsid w:val="00CC600E"/>
    <w:rsid w:val="00CC7A35"/>
    <w:rsid w:val="00CD05F6"/>
    <w:rsid w:val="00CD0F35"/>
    <w:rsid w:val="00CD18E4"/>
    <w:rsid w:val="00CD22C8"/>
    <w:rsid w:val="00CD30E1"/>
    <w:rsid w:val="00CD3272"/>
    <w:rsid w:val="00CD34DA"/>
    <w:rsid w:val="00CD5603"/>
    <w:rsid w:val="00CD7A34"/>
    <w:rsid w:val="00CE09C3"/>
    <w:rsid w:val="00CE217E"/>
    <w:rsid w:val="00CE2393"/>
    <w:rsid w:val="00CE2ACB"/>
    <w:rsid w:val="00CE57A1"/>
    <w:rsid w:val="00CE78BB"/>
    <w:rsid w:val="00CE7C3C"/>
    <w:rsid w:val="00CF0848"/>
    <w:rsid w:val="00CF55F8"/>
    <w:rsid w:val="00CF5F1B"/>
    <w:rsid w:val="00CF7E03"/>
    <w:rsid w:val="00D01027"/>
    <w:rsid w:val="00D01166"/>
    <w:rsid w:val="00D01590"/>
    <w:rsid w:val="00D02F72"/>
    <w:rsid w:val="00D046FB"/>
    <w:rsid w:val="00D054A6"/>
    <w:rsid w:val="00D104E8"/>
    <w:rsid w:val="00D11793"/>
    <w:rsid w:val="00D13A0E"/>
    <w:rsid w:val="00D157D6"/>
    <w:rsid w:val="00D15CA0"/>
    <w:rsid w:val="00D160DE"/>
    <w:rsid w:val="00D217F1"/>
    <w:rsid w:val="00D21BB7"/>
    <w:rsid w:val="00D226F1"/>
    <w:rsid w:val="00D22940"/>
    <w:rsid w:val="00D2347A"/>
    <w:rsid w:val="00D23544"/>
    <w:rsid w:val="00D2511F"/>
    <w:rsid w:val="00D27FB9"/>
    <w:rsid w:val="00D31565"/>
    <w:rsid w:val="00D36D79"/>
    <w:rsid w:val="00D36E2C"/>
    <w:rsid w:val="00D42AD6"/>
    <w:rsid w:val="00D44C99"/>
    <w:rsid w:val="00D45F76"/>
    <w:rsid w:val="00D46370"/>
    <w:rsid w:val="00D518B5"/>
    <w:rsid w:val="00D51BD2"/>
    <w:rsid w:val="00D52ADB"/>
    <w:rsid w:val="00D52BB3"/>
    <w:rsid w:val="00D5322A"/>
    <w:rsid w:val="00D53F13"/>
    <w:rsid w:val="00D543FE"/>
    <w:rsid w:val="00D575F0"/>
    <w:rsid w:val="00D57CEB"/>
    <w:rsid w:val="00D61E0C"/>
    <w:rsid w:val="00D644C2"/>
    <w:rsid w:val="00D652AE"/>
    <w:rsid w:val="00D66EEB"/>
    <w:rsid w:val="00D71A4F"/>
    <w:rsid w:val="00D71C1A"/>
    <w:rsid w:val="00D73109"/>
    <w:rsid w:val="00D73505"/>
    <w:rsid w:val="00D75D39"/>
    <w:rsid w:val="00D763E7"/>
    <w:rsid w:val="00D76564"/>
    <w:rsid w:val="00D76DFF"/>
    <w:rsid w:val="00D81DD3"/>
    <w:rsid w:val="00D81E88"/>
    <w:rsid w:val="00D82290"/>
    <w:rsid w:val="00D8304D"/>
    <w:rsid w:val="00D84180"/>
    <w:rsid w:val="00D84863"/>
    <w:rsid w:val="00D8575D"/>
    <w:rsid w:val="00D907D4"/>
    <w:rsid w:val="00D91A1A"/>
    <w:rsid w:val="00D91F0A"/>
    <w:rsid w:val="00D923E5"/>
    <w:rsid w:val="00D925DE"/>
    <w:rsid w:val="00D93073"/>
    <w:rsid w:val="00D96023"/>
    <w:rsid w:val="00DA0E28"/>
    <w:rsid w:val="00DA2EC8"/>
    <w:rsid w:val="00DB1AFC"/>
    <w:rsid w:val="00DB3101"/>
    <w:rsid w:val="00DB39CA"/>
    <w:rsid w:val="00DB4BDD"/>
    <w:rsid w:val="00DB64FE"/>
    <w:rsid w:val="00DC0B5B"/>
    <w:rsid w:val="00DC6B16"/>
    <w:rsid w:val="00DD2651"/>
    <w:rsid w:val="00DD2D6B"/>
    <w:rsid w:val="00DD389E"/>
    <w:rsid w:val="00DD6CCB"/>
    <w:rsid w:val="00DD6D29"/>
    <w:rsid w:val="00DD7154"/>
    <w:rsid w:val="00DE0334"/>
    <w:rsid w:val="00DE3290"/>
    <w:rsid w:val="00DE48A3"/>
    <w:rsid w:val="00DE7423"/>
    <w:rsid w:val="00DF0790"/>
    <w:rsid w:val="00DF096F"/>
    <w:rsid w:val="00DF183F"/>
    <w:rsid w:val="00DF5922"/>
    <w:rsid w:val="00E0009E"/>
    <w:rsid w:val="00E000CB"/>
    <w:rsid w:val="00E009EA"/>
    <w:rsid w:val="00E014FC"/>
    <w:rsid w:val="00E01E52"/>
    <w:rsid w:val="00E047F4"/>
    <w:rsid w:val="00E05552"/>
    <w:rsid w:val="00E055FC"/>
    <w:rsid w:val="00E05C9D"/>
    <w:rsid w:val="00E12179"/>
    <w:rsid w:val="00E12289"/>
    <w:rsid w:val="00E12CF5"/>
    <w:rsid w:val="00E135DA"/>
    <w:rsid w:val="00E15217"/>
    <w:rsid w:val="00E16153"/>
    <w:rsid w:val="00E1684D"/>
    <w:rsid w:val="00E17240"/>
    <w:rsid w:val="00E17A01"/>
    <w:rsid w:val="00E20329"/>
    <w:rsid w:val="00E20494"/>
    <w:rsid w:val="00E22F5A"/>
    <w:rsid w:val="00E23508"/>
    <w:rsid w:val="00E24DDB"/>
    <w:rsid w:val="00E257A4"/>
    <w:rsid w:val="00E26A6C"/>
    <w:rsid w:val="00E31CCD"/>
    <w:rsid w:val="00E33FAC"/>
    <w:rsid w:val="00E346E3"/>
    <w:rsid w:val="00E4140F"/>
    <w:rsid w:val="00E4228A"/>
    <w:rsid w:val="00E466DE"/>
    <w:rsid w:val="00E472B2"/>
    <w:rsid w:val="00E47A77"/>
    <w:rsid w:val="00E5058F"/>
    <w:rsid w:val="00E51271"/>
    <w:rsid w:val="00E5135A"/>
    <w:rsid w:val="00E51609"/>
    <w:rsid w:val="00E54055"/>
    <w:rsid w:val="00E62CE2"/>
    <w:rsid w:val="00E66223"/>
    <w:rsid w:val="00E6683E"/>
    <w:rsid w:val="00E66909"/>
    <w:rsid w:val="00E67DB6"/>
    <w:rsid w:val="00E70921"/>
    <w:rsid w:val="00E70F61"/>
    <w:rsid w:val="00E70FD6"/>
    <w:rsid w:val="00E71FCE"/>
    <w:rsid w:val="00E729FC"/>
    <w:rsid w:val="00E72C96"/>
    <w:rsid w:val="00E73A46"/>
    <w:rsid w:val="00E751B5"/>
    <w:rsid w:val="00E762BE"/>
    <w:rsid w:val="00E76869"/>
    <w:rsid w:val="00E77F36"/>
    <w:rsid w:val="00E8048E"/>
    <w:rsid w:val="00E80708"/>
    <w:rsid w:val="00E8143C"/>
    <w:rsid w:val="00E8150A"/>
    <w:rsid w:val="00E83AEB"/>
    <w:rsid w:val="00E841DE"/>
    <w:rsid w:val="00E84853"/>
    <w:rsid w:val="00E85150"/>
    <w:rsid w:val="00E8591F"/>
    <w:rsid w:val="00E869E3"/>
    <w:rsid w:val="00E86A1E"/>
    <w:rsid w:val="00E8703E"/>
    <w:rsid w:val="00E876EC"/>
    <w:rsid w:val="00E94411"/>
    <w:rsid w:val="00E96437"/>
    <w:rsid w:val="00E96751"/>
    <w:rsid w:val="00EA29C6"/>
    <w:rsid w:val="00EA2F7B"/>
    <w:rsid w:val="00EA5FDE"/>
    <w:rsid w:val="00EB0610"/>
    <w:rsid w:val="00EB4627"/>
    <w:rsid w:val="00EB5A61"/>
    <w:rsid w:val="00EB61B3"/>
    <w:rsid w:val="00EB6719"/>
    <w:rsid w:val="00EC100E"/>
    <w:rsid w:val="00EC2500"/>
    <w:rsid w:val="00EC3EEE"/>
    <w:rsid w:val="00EC50D1"/>
    <w:rsid w:val="00EC55A0"/>
    <w:rsid w:val="00EC59B1"/>
    <w:rsid w:val="00EC6B8B"/>
    <w:rsid w:val="00ED00DB"/>
    <w:rsid w:val="00ED0F05"/>
    <w:rsid w:val="00ED16C8"/>
    <w:rsid w:val="00ED306B"/>
    <w:rsid w:val="00ED342F"/>
    <w:rsid w:val="00ED3630"/>
    <w:rsid w:val="00ED3777"/>
    <w:rsid w:val="00ED4B0A"/>
    <w:rsid w:val="00ED4CEC"/>
    <w:rsid w:val="00ED532E"/>
    <w:rsid w:val="00ED7090"/>
    <w:rsid w:val="00ED74E0"/>
    <w:rsid w:val="00ED797E"/>
    <w:rsid w:val="00ED7D7C"/>
    <w:rsid w:val="00EE1D4A"/>
    <w:rsid w:val="00EE3752"/>
    <w:rsid w:val="00EE3A5E"/>
    <w:rsid w:val="00EE4C73"/>
    <w:rsid w:val="00EE50D0"/>
    <w:rsid w:val="00EE5D0E"/>
    <w:rsid w:val="00EE6167"/>
    <w:rsid w:val="00EF0C9A"/>
    <w:rsid w:val="00EF1084"/>
    <w:rsid w:val="00EF16B1"/>
    <w:rsid w:val="00EF4403"/>
    <w:rsid w:val="00EF568A"/>
    <w:rsid w:val="00EF6398"/>
    <w:rsid w:val="00EF64BD"/>
    <w:rsid w:val="00EF6F9E"/>
    <w:rsid w:val="00F010C7"/>
    <w:rsid w:val="00F04269"/>
    <w:rsid w:val="00F04C0B"/>
    <w:rsid w:val="00F05374"/>
    <w:rsid w:val="00F05EF9"/>
    <w:rsid w:val="00F06A41"/>
    <w:rsid w:val="00F0798A"/>
    <w:rsid w:val="00F10ADF"/>
    <w:rsid w:val="00F14497"/>
    <w:rsid w:val="00F144B3"/>
    <w:rsid w:val="00F14634"/>
    <w:rsid w:val="00F21101"/>
    <w:rsid w:val="00F2576A"/>
    <w:rsid w:val="00F26DE0"/>
    <w:rsid w:val="00F2764A"/>
    <w:rsid w:val="00F30987"/>
    <w:rsid w:val="00F31058"/>
    <w:rsid w:val="00F319A3"/>
    <w:rsid w:val="00F32B09"/>
    <w:rsid w:val="00F42CBE"/>
    <w:rsid w:val="00F447CB"/>
    <w:rsid w:val="00F44914"/>
    <w:rsid w:val="00F4534B"/>
    <w:rsid w:val="00F46589"/>
    <w:rsid w:val="00F50311"/>
    <w:rsid w:val="00F51B03"/>
    <w:rsid w:val="00F54228"/>
    <w:rsid w:val="00F54313"/>
    <w:rsid w:val="00F54CF8"/>
    <w:rsid w:val="00F55EBA"/>
    <w:rsid w:val="00F5657E"/>
    <w:rsid w:val="00F57269"/>
    <w:rsid w:val="00F60BCE"/>
    <w:rsid w:val="00F623C8"/>
    <w:rsid w:val="00F64A58"/>
    <w:rsid w:val="00F64BF4"/>
    <w:rsid w:val="00F65644"/>
    <w:rsid w:val="00F65877"/>
    <w:rsid w:val="00F6628D"/>
    <w:rsid w:val="00F66F02"/>
    <w:rsid w:val="00F705B4"/>
    <w:rsid w:val="00F72038"/>
    <w:rsid w:val="00F72ADB"/>
    <w:rsid w:val="00F75BF0"/>
    <w:rsid w:val="00F77844"/>
    <w:rsid w:val="00F77EBF"/>
    <w:rsid w:val="00F8020D"/>
    <w:rsid w:val="00F8078D"/>
    <w:rsid w:val="00F81453"/>
    <w:rsid w:val="00F83B4D"/>
    <w:rsid w:val="00F84CB1"/>
    <w:rsid w:val="00F84E26"/>
    <w:rsid w:val="00F850F9"/>
    <w:rsid w:val="00F87E8C"/>
    <w:rsid w:val="00F91E7D"/>
    <w:rsid w:val="00F933FC"/>
    <w:rsid w:val="00F93A21"/>
    <w:rsid w:val="00FA0DEC"/>
    <w:rsid w:val="00FA123D"/>
    <w:rsid w:val="00FA2CB5"/>
    <w:rsid w:val="00FA411E"/>
    <w:rsid w:val="00FB2BBC"/>
    <w:rsid w:val="00FB4024"/>
    <w:rsid w:val="00FB4FBB"/>
    <w:rsid w:val="00FC100D"/>
    <w:rsid w:val="00FC1215"/>
    <w:rsid w:val="00FC1ECE"/>
    <w:rsid w:val="00FC37A6"/>
    <w:rsid w:val="00FC47CE"/>
    <w:rsid w:val="00FC5AF8"/>
    <w:rsid w:val="00FC5F84"/>
    <w:rsid w:val="00FC630E"/>
    <w:rsid w:val="00FC67C6"/>
    <w:rsid w:val="00FC6BA9"/>
    <w:rsid w:val="00FD304E"/>
    <w:rsid w:val="00FD3A79"/>
    <w:rsid w:val="00FD6451"/>
    <w:rsid w:val="00FD76CD"/>
    <w:rsid w:val="00FE3FB7"/>
    <w:rsid w:val="00FE4362"/>
    <w:rsid w:val="00FE4F68"/>
    <w:rsid w:val="00FE6845"/>
    <w:rsid w:val="00FE78DE"/>
    <w:rsid w:val="00FF0C69"/>
    <w:rsid w:val="00FF0FCE"/>
    <w:rsid w:val="00FF1B43"/>
    <w:rsid w:val="00FF2FB5"/>
    <w:rsid w:val="00FF32CF"/>
    <w:rsid w:val="00FF5642"/>
    <w:rsid w:val="00FF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94"/>
  </w:style>
  <w:style w:type="paragraph" w:styleId="1">
    <w:name w:val="heading 1"/>
    <w:basedOn w:val="a"/>
    <w:next w:val="a"/>
    <w:link w:val="10"/>
    <w:qFormat/>
    <w:rsid w:val="00ED00D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61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53F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26B2"/>
    <w:pPr>
      <w:spacing w:after="0" w:line="240" w:lineRule="auto"/>
    </w:pPr>
    <w:rPr>
      <w:rFonts w:ascii="Calibri" w:eastAsia="Calibri" w:hAnsi="Calibri" w:cs="Times New Roman"/>
      <w:lang w:eastAsia="en-US"/>
    </w:rPr>
  </w:style>
  <w:style w:type="paragraph" w:customStyle="1" w:styleId="Default">
    <w:name w:val="Default"/>
    <w:rsid w:val="002926B2"/>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header"/>
    <w:basedOn w:val="a"/>
    <w:link w:val="a6"/>
    <w:uiPriority w:val="99"/>
    <w:semiHidden/>
    <w:unhideWhenUsed/>
    <w:rsid w:val="002926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26B2"/>
  </w:style>
  <w:style w:type="paragraph" w:styleId="a7">
    <w:name w:val="footer"/>
    <w:basedOn w:val="a"/>
    <w:link w:val="a8"/>
    <w:uiPriority w:val="99"/>
    <w:semiHidden/>
    <w:unhideWhenUsed/>
    <w:rsid w:val="002926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26B2"/>
  </w:style>
  <w:style w:type="table" w:styleId="a9">
    <w:name w:val="Table Grid"/>
    <w:basedOn w:val="a1"/>
    <w:rsid w:val="00DB4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AE30A3"/>
    <w:rPr>
      <w:color w:val="0000FF"/>
      <w:u w:val="single"/>
    </w:rPr>
  </w:style>
  <w:style w:type="paragraph" w:styleId="ab">
    <w:name w:val="Normal (Web)"/>
    <w:basedOn w:val="a"/>
    <w:link w:val="ac"/>
    <w:uiPriority w:val="99"/>
    <w:unhideWhenUsed/>
    <w:rsid w:val="00BE7EF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81F6D"/>
    <w:rPr>
      <w:b/>
      <w:bCs/>
    </w:rPr>
  </w:style>
  <w:style w:type="character" w:customStyle="1" w:styleId="markedcontent">
    <w:name w:val="markedcontent"/>
    <w:basedOn w:val="a0"/>
    <w:rsid w:val="00450CBF"/>
  </w:style>
  <w:style w:type="paragraph" w:styleId="21">
    <w:name w:val="Body Text 2"/>
    <w:basedOn w:val="a"/>
    <w:link w:val="22"/>
    <w:unhideWhenUsed/>
    <w:rsid w:val="004D29F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D29FD"/>
    <w:rPr>
      <w:rFonts w:ascii="Times New Roman" w:eastAsia="Times New Roman" w:hAnsi="Times New Roman" w:cs="Times New Roman"/>
      <w:sz w:val="24"/>
      <w:szCs w:val="24"/>
    </w:rPr>
  </w:style>
  <w:style w:type="character" w:customStyle="1" w:styleId="b">
    <w:name w:val="b"/>
    <w:basedOn w:val="a0"/>
    <w:rsid w:val="00A37CFA"/>
  </w:style>
  <w:style w:type="paragraph" w:customStyle="1" w:styleId="Textbody">
    <w:name w:val="Text body"/>
    <w:basedOn w:val="a"/>
    <w:uiPriority w:val="99"/>
    <w:rsid w:val="0041029D"/>
    <w:pPr>
      <w:suppressAutoHyphens/>
      <w:autoSpaceDN w:val="0"/>
      <w:spacing w:after="0" w:line="240" w:lineRule="auto"/>
      <w:jc w:val="both"/>
      <w:textAlignment w:val="baseline"/>
    </w:pPr>
    <w:rPr>
      <w:rFonts w:ascii="Times New Roman" w:eastAsia="Times New Roman" w:hAnsi="Times New Roman" w:cs="Times New Roman"/>
      <w:kern w:val="3"/>
      <w:sz w:val="28"/>
      <w:szCs w:val="24"/>
      <w:lang w:bidi="hi-IN"/>
    </w:rPr>
  </w:style>
  <w:style w:type="paragraph" w:styleId="ae">
    <w:name w:val="List Paragraph"/>
    <w:basedOn w:val="a"/>
    <w:uiPriority w:val="34"/>
    <w:qFormat/>
    <w:rsid w:val="00097D57"/>
    <w:pPr>
      <w:ind w:left="720"/>
      <w:contextualSpacing/>
    </w:pPr>
    <w:rPr>
      <w:rFonts w:ascii="Calibri" w:eastAsia="Calibri" w:hAnsi="Calibri" w:cs="Times New Roman"/>
      <w:lang w:eastAsia="en-US"/>
    </w:rPr>
  </w:style>
  <w:style w:type="paragraph" w:styleId="af">
    <w:name w:val="Plain Text"/>
    <w:basedOn w:val="a"/>
    <w:link w:val="af0"/>
    <w:uiPriority w:val="99"/>
    <w:rsid w:val="008B6888"/>
    <w:pPr>
      <w:autoSpaceDE w:val="0"/>
      <w:autoSpaceDN w:val="0"/>
      <w:adjustRightInd w:val="0"/>
      <w:spacing w:after="0"/>
      <w:ind w:firstLine="227"/>
      <w:jc w:val="both"/>
      <w:textAlignment w:val="center"/>
    </w:pPr>
    <w:rPr>
      <w:rFonts w:ascii="PT Serif" w:eastAsia="Times New Roman" w:hAnsi="PT Serif" w:cs="PT Serif"/>
      <w:color w:val="000000"/>
      <w:spacing w:val="-1"/>
      <w:sz w:val="18"/>
      <w:szCs w:val="18"/>
      <w:lang w:eastAsia="en-US"/>
    </w:rPr>
  </w:style>
  <w:style w:type="character" w:customStyle="1" w:styleId="af0">
    <w:name w:val="Текст Знак"/>
    <w:basedOn w:val="a0"/>
    <w:link w:val="af"/>
    <w:uiPriority w:val="99"/>
    <w:rsid w:val="008B6888"/>
    <w:rPr>
      <w:rFonts w:ascii="PT Serif" w:eastAsia="Times New Roman" w:hAnsi="PT Serif" w:cs="PT Serif"/>
      <w:color w:val="000000"/>
      <w:spacing w:val="-1"/>
      <w:sz w:val="18"/>
      <w:szCs w:val="18"/>
      <w:lang w:eastAsia="en-US"/>
    </w:rPr>
  </w:style>
  <w:style w:type="paragraph" w:customStyle="1" w:styleId="ConsPlusNormal">
    <w:name w:val="ConsPlusNormal"/>
    <w:link w:val="ConsPlusNormal0"/>
    <w:rsid w:val="008F722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8F722C"/>
    <w:rPr>
      <w:rFonts w:ascii="Arial" w:eastAsia="Calibri" w:hAnsi="Arial" w:cs="Arial"/>
      <w:sz w:val="20"/>
      <w:szCs w:val="20"/>
    </w:rPr>
  </w:style>
  <w:style w:type="character" w:customStyle="1" w:styleId="a4">
    <w:name w:val="Без интервала Знак"/>
    <w:link w:val="a3"/>
    <w:uiPriority w:val="1"/>
    <w:rsid w:val="001C0C65"/>
    <w:rPr>
      <w:rFonts w:ascii="Calibri" w:eastAsia="Calibri" w:hAnsi="Calibri" w:cs="Times New Roman"/>
      <w:lang w:eastAsia="en-US"/>
    </w:rPr>
  </w:style>
  <w:style w:type="paragraph" w:styleId="af1">
    <w:name w:val="Body Text"/>
    <w:basedOn w:val="a"/>
    <w:link w:val="af2"/>
    <w:uiPriority w:val="99"/>
    <w:unhideWhenUsed/>
    <w:rsid w:val="00694EF8"/>
    <w:pPr>
      <w:spacing w:after="120"/>
    </w:pPr>
  </w:style>
  <w:style w:type="character" w:customStyle="1" w:styleId="af2">
    <w:name w:val="Основной текст Знак"/>
    <w:basedOn w:val="a0"/>
    <w:link w:val="af1"/>
    <w:uiPriority w:val="99"/>
    <w:rsid w:val="00694EF8"/>
  </w:style>
  <w:style w:type="character" w:customStyle="1" w:styleId="14">
    <w:name w:val="Основной текст (14)"/>
    <w:link w:val="141"/>
    <w:uiPriority w:val="99"/>
    <w:locked/>
    <w:rsid w:val="00D054A6"/>
    <w:rPr>
      <w:sz w:val="28"/>
      <w:szCs w:val="28"/>
      <w:shd w:val="clear" w:color="auto" w:fill="FFFFFF"/>
    </w:rPr>
  </w:style>
  <w:style w:type="paragraph" w:customStyle="1" w:styleId="141">
    <w:name w:val="Основной текст (14)1"/>
    <w:basedOn w:val="a"/>
    <w:link w:val="14"/>
    <w:uiPriority w:val="99"/>
    <w:rsid w:val="00D054A6"/>
    <w:pPr>
      <w:shd w:val="clear" w:color="auto" w:fill="FFFFFF"/>
      <w:spacing w:after="0" w:line="360" w:lineRule="exact"/>
      <w:ind w:firstLine="460"/>
      <w:jc w:val="both"/>
    </w:pPr>
    <w:rPr>
      <w:sz w:val="28"/>
      <w:szCs w:val="28"/>
    </w:rPr>
  </w:style>
  <w:style w:type="paragraph" w:styleId="af3">
    <w:name w:val="Title"/>
    <w:basedOn w:val="a"/>
    <w:link w:val="af4"/>
    <w:uiPriority w:val="10"/>
    <w:qFormat/>
    <w:rsid w:val="00BC3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Название Знак"/>
    <w:basedOn w:val="a0"/>
    <w:link w:val="af3"/>
    <w:uiPriority w:val="10"/>
    <w:rsid w:val="00BC35E4"/>
    <w:rPr>
      <w:rFonts w:ascii="Times New Roman" w:eastAsia="Times New Roman" w:hAnsi="Times New Roman" w:cs="Times New Roman"/>
      <w:sz w:val="24"/>
      <w:szCs w:val="24"/>
    </w:rPr>
  </w:style>
  <w:style w:type="character" w:customStyle="1" w:styleId="extendedtext-full">
    <w:name w:val="extendedtext-full"/>
    <w:basedOn w:val="a0"/>
    <w:rsid w:val="000F75A0"/>
  </w:style>
  <w:style w:type="character" w:customStyle="1" w:styleId="10">
    <w:name w:val="Заголовок 1 Знак"/>
    <w:basedOn w:val="a0"/>
    <w:link w:val="1"/>
    <w:rsid w:val="00ED00DB"/>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D53F13"/>
    <w:rPr>
      <w:rFonts w:asciiTheme="majorHAnsi" w:eastAsiaTheme="majorEastAsia" w:hAnsiTheme="majorHAnsi" w:cstheme="majorBidi"/>
      <w:b/>
      <w:bCs/>
      <w:i/>
      <w:iCs/>
      <w:color w:val="4F81BD" w:themeColor="accent1"/>
    </w:rPr>
  </w:style>
  <w:style w:type="character" w:customStyle="1" w:styleId="digits">
    <w:name w:val="digits"/>
    <w:basedOn w:val="a0"/>
    <w:rsid w:val="00AE1E32"/>
  </w:style>
  <w:style w:type="paragraph" w:customStyle="1" w:styleId="af5">
    <w:name w:val="Достижение"/>
    <w:rsid w:val="00647030"/>
    <w:pPr>
      <w:tabs>
        <w:tab w:val="num" w:pos="720"/>
      </w:tabs>
      <w:suppressAutoHyphens/>
      <w:spacing w:after="60" w:line="220" w:lineRule="atLeast"/>
      <w:ind w:left="720" w:right="-360" w:hanging="720"/>
    </w:pPr>
    <w:rPr>
      <w:rFonts w:ascii="Times New Roman" w:hAnsi="Times New Roman" w:cs="Times New Roman"/>
      <w:noProof/>
      <w:sz w:val="20"/>
      <w:szCs w:val="20"/>
    </w:rPr>
  </w:style>
  <w:style w:type="character" w:styleId="af6">
    <w:name w:val="Emphasis"/>
    <w:basedOn w:val="a0"/>
    <w:uiPriority w:val="20"/>
    <w:qFormat/>
    <w:rsid w:val="00647030"/>
    <w:rPr>
      <w:rFonts w:cs="Times New Roman"/>
      <w:i/>
      <w:iCs/>
    </w:rPr>
  </w:style>
  <w:style w:type="character" w:customStyle="1" w:styleId="ac">
    <w:name w:val="Обычный (веб) Знак"/>
    <w:link w:val="ab"/>
    <w:uiPriority w:val="99"/>
    <w:locked/>
    <w:rsid w:val="00055D4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619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59627">
      <w:bodyDiv w:val="1"/>
      <w:marLeft w:val="0"/>
      <w:marRight w:val="0"/>
      <w:marTop w:val="0"/>
      <w:marBottom w:val="0"/>
      <w:divBdr>
        <w:top w:val="none" w:sz="0" w:space="0" w:color="auto"/>
        <w:left w:val="none" w:sz="0" w:space="0" w:color="auto"/>
        <w:bottom w:val="none" w:sz="0" w:space="0" w:color="auto"/>
        <w:right w:val="none" w:sz="0" w:space="0" w:color="auto"/>
      </w:divBdr>
    </w:div>
    <w:div w:id="44456404">
      <w:bodyDiv w:val="1"/>
      <w:marLeft w:val="0"/>
      <w:marRight w:val="0"/>
      <w:marTop w:val="0"/>
      <w:marBottom w:val="0"/>
      <w:divBdr>
        <w:top w:val="none" w:sz="0" w:space="0" w:color="auto"/>
        <w:left w:val="none" w:sz="0" w:space="0" w:color="auto"/>
        <w:bottom w:val="none" w:sz="0" w:space="0" w:color="auto"/>
        <w:right w:val="none" w:sz="0" w:space="0" w:color="auto"/>
      </w:divBdr>
    </w:div>
    <w:div w:id="102458370">
      <w:bodyDiv w:val="1"/>
      <w:marLeft w:val="0"/>
      <w:marRight w:val="0"/>
      <w:marTop w:val="0"/>
      <w:marBottom w:val="0"/>
      <w:divBdr>
        <w:top w:val="none" w:sz="0" w:space="0" w:color="auto"/>
        <w:left w:val="none" w:sz="0" w:space="0" w:color="auto"/>
        <w:bottom w:val="none" w:sz="0" w:space="0" w:color="auto"/>
        <w:right w:val="none" w:sz="0" w:space="0" w:color="auto"/>
      </w:divBdr>
    </w:div>
    <w:div w:id="161048994">
      <w:bodyDiv w:val="1"/>
      <w:marLeft w:val="0"/>
      <w:marRight w:val="0"/>
      <w:marTop w:val="0"/>
      <w:marBottom w:val="0"/>
      <w:divBdr>
        <w:top w:val="none" w:sz="0" w:space="0" w:color="auto"/>
        <w:left w:val="none" w:sz="0" w:space="0" w:color="auto"/>
        <w:bottom w:val="none" w:sz="0" w:space="0" w:color="auto"/>
        <w:right w:val="none" w:sz="0" w:space="0" w:color="auto"/>
      </w:divBdr>
    </w:div>
    <w:div w:id="179243375">
      <w:bodyDiv w:val="1"/>
      <w:marLeft w:val="0"/>
      <w:marRight w:val="0"/>
      <w:marTop w:val="0"/>
      <w:marBottom w:val="0"/>
      <w:divBdr>
        <w:top w:val="none" w:sz="0" w:space="0" w:color="auto"/>
        <w:left w:val="none" w:sz="0" w:space="0" w:color="auto"/>
        <w:bottom w:val="none" w:sz="0" w:space="0" w:color="auto"/>
        <w:right w:val="none" w:sz="0" w:space="0" w:color="auto"/>
      </w:divBdr>
    </w:div>
    <w:div w:id="179587941">
      <w:bodyDiv w:val="1"/>
      <w:marLeft w:val="0"/>
      <w:marRight w:val="0"/>
      <w:marTop w:val="0"/>
      <w:marBottom w:val="0"/>
      <w:divBdr>
        <w:top w:val="none" w:sz="0" w:space="0" w:color="auto"/>
        <w:left w:val="none" w:sz="0" w:space="0" w:color="auto"/>
        <w:bottom w:val="none" w:sz="0" w:space="0" w:color="auto"/>
        <w:right w:val="none" w:sz="0" w:space="0" w:color="auto"/>
      </w:divBdr>
    </w:div>
    <w:div w:id="215941639">
      <w:bodyDiv w:val="1"/>
      <w:marLeft w:val="0"/>
      <w:marRight w:val="0"/>
      <w:marTop w:val="0"/>
      <w:marBottom w:val="0"/>
      <w:divBdr>
        <w:top w:val="none" w:sz="0" w:space="0" w:color="auto"/>
        <w:left w:val="none" w:sz="0" w:space="0" w:color="auto"/>
        <w:bottom w:val="none" w:sz="0" w:space="0" w:color="auto"/>
        <w:right w:val="none" w:sz="0" w:space="0" w:color="auto"/>
      </w:divBdr>
    </w:div>
    <w:div w:id="279118692">
      <w:bodyDiv w:val="1"/>
      <w:marLeft w:val="0"/>
      <w:marRight w:val="0"/>
      <w:marTop w:val="0"/>
      <w:marBottom w:val="0"/>
      <w:divBdr>
        <w:top w:val="none" w:sz="0" w:space="0" w:color="auto"/>
        <w:left w:val="none" w:sz="0" w:space="0" w:color="auto"/>
        <w:bottom w:val="none" w:sz="0" w:space="0" w:color="auto"/>
        <w:right w:val="none" w:sz="0" w:space="0" w:color="auto"/>
      </w:divBdr>
      <w:divsChild>
        <w:div w:id="1042485753">
          <w:marLeft w:val="0"/>
          <w:marRight w:val="0"/>
          <w:marTop w:val="0"/>
          <w:marBottom w:val="0"/>
          <w:divBdr>
            <w:top w:val="none" w:sz="0" w:space="0" w:color="auto"/>
            <w:left w:val="none" w:sz="0" w:space="0" w:color="auto"/>
            <w:bottom w:val="none" w:sz="0" w:space="0" w:color="auto"/>
            <w:right w:val="none" w:sz="0" w:space="0" w:color="auto"/>
          </w:divBdr>
          <w:divsChild>
            <w:div w:id="15783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7605">
      <w:bodyDiv w:val="1"/>
      <w:marLeft w:val="0"/>
      <w:marRight w:val="0"/>
      <w:marTop w:val="0"/>
      <w:marBottom w:val="0"/>
      <w:divBdr>
        <w:top w:val="none" w:sz="0" w:space="0" w:color="auto"/>
        <w:left w:val="none" w:sz="0" w:space="0" w:color="auto"/>
        <w:bottom w:val="none" w:sz="0" w:space="0" w:color="auto"/>
        <w:right w:val="none" w:sz="0" w:space="0" w:color="auto"/>
      </w:divBdr>
    </w:div>
    <w:div w:id="336925139">
      <w:bodyDiv w:val="1"/>
      <w:marLeft w:val="0"/>
      <w:marRight w:val="0"/>
      <w:marTop w:val="0"/>
      <w:marBottom w:val="0"/>
      <w:divBdr>
        <w:top w:val="none" w:sz="0" w:space="0" w:color="auto"/>
        <w:left w:val="none" w:sz="0" w:space="0" w:color="auto"/>
        <w:bottom w:val="none" w:sz="0" w:space="0" w:color="auto"/>
        <w:right w:val="none" w:sz="0" w:space="0" w:color="auto"/>
      </w:divBdr>
    </w:div>
    <w:div w:id="414057031">
      <w:bodyDiv w:val="1"/>
      <w:marLeft w:val="0"/>
      <w:marRight w:val="0"/>
      <w:marTop w:val="0"/>
      <w:marBottom w:val="0"/>
      <w:divBdr>
        <w:top w:val="none" w:sz="0" w:space="0" w:color="auto"/>
        <w:left w:val="none" w:sz="0" w:space="0" w:color="auto"/>
        <w:bottom w:val="none" w:sz="0" w:space="0" w:color="auto"/>
        <w:right w:val="none" w:sz="0" w:space="0" w:color="auto"/>
      </w:divBdr>
    </w:div>
    <w:div w:id="465007957">
      <w:bodyDiv w:val="1"/>
      <w:marLeft w:val="0"/>
      <w:marRight w:val="0"/>
      <w:marTop w:val="0"/>
      <w:marBottom w:val="0"/>
      <w:divBdr>
        <w:top w:val="none" w:sz="0" w:space="0" w:color="auto"/>
        <w:left w:val="none" w:sz="0" w:space="0" w:color="auto"/>
        <w:bottom w:val="none" w:sz="0" w:space="0" w:color="auto"/>
        <w:right w:val="none" w:sz="0" w:space="0" w:color="auto"/>
      </w:divBdr>
      <w:divsChild>
        <w:div w:id="1426918832">
          <w:marLeft w:val="0"/>
          <w:marRight w:val="0"/>
          <w:marTop w:val="0"/>
          <w:marBottom w:val="0"/>
          <w:divBdr>
            <w:top w:val="none" w:sz="0" w:space="0" w:color="auto"/>
            <w:left w:val="none" w:sz="0" w:space="0" w:color="auto"/>
            <w:bottom w:val="none" w:sz="0" w:space="0" w:color="auto"/>
            <w:right w:val="none" w:sz="0" w:space="0" w:color="auto"/>
          </w:divBdr>
        </w:div>
      </w:divsChild>
    </w:div>
    <w:div w:id="644970372">
      <w:bodyDiv w:val="1"/>
      <w:marLeft w:val="0"/>
      <w:marRight w:val="0"/>
      <w:marTop w:val="0"/>
      <w:marBottom w:val="0"/>
      <w:divBdr>
        <w:top w:val="none" w:sz="0" w:space="0" w:color="auto"/>
        <w:left w:val="none" w:sz="0" w:space="0" w:color="auto"/>
        <w:bottom w:val="none" w:sz="0" w:space="0" w:color="auto"/>
        <w:right w:val="none" w:sz="0" w:space="0" w:color="auto"/>
      </w:divBdr>
      <w:divsChild>
        <w:div w:id="1371491271">
          <w:marLeft w:val="0"/>
          <w:marRight w:val="0"/>
          <w:marTop w:val="0"/>
          <w:marBottom w:val="0"/>
          <w:divBdr>
            <w:top w:val="none" w:sz="0" w:space="0" w:color="auto"/>
            <w:left w:val="none" w:sz="0" w:space="0" w:color="auto"/>
            <w:bottom w:val="none" w:sz="0" w:space="0" w:color="auto"/>
            <w:right w:val="none" w:sz="0" w:space="0" w:color="auto"/>
          </w:divBdr>
          <w:divsChild>
            <w:div w:id="15616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937">
      <w:bodyDiv w:val="1"/>
      <w:marLeft w:val="0"/>
      <w:marRight w:val="0"/>
      <w:marTop w:val="0"/>
      <w:marBottom w:val="0"/>
      <w:divBdr>
        <w:top w:val="none" w:sz="0" w:space="0" w:color="auto"/>
        <w:left w:val="none" w:sz="0" w:space="0" w:color="auto"/>
        <w:bottom w:val="none" w:sz="0" w:space="0" w:color="auto"/>
        <w:right w:val="none" w:sz="0" w:space="0" w:color="auto"/>
      </w:divBdr>
    </w:div>
    <w:div w:id="699859675">
      <w:bodyDiv w:val="1"/>
      <w:marLeft w:val="0"/>
      <w:marRight w:val="0"/>
      <w:marTop w:val="0"/>
      <w:marBottom w:val="0"/>
      <w:divBdr>
        <w:top w:val="none" w:sz="0" w:space="0" w:color="auto"/>
        <w:left w:val="none" w:sz="0" w:space="0" w:color="auto"/>
        <w:bottom w:val="none" w:sz="0" w:space="0" w:color="auto"/>
        <w:right w:val="none" w:sz="0" w:space="0" w:color="auto"/>
      </w:divBdr>
    </w:div>
    <w:div w:id="763305520">
      <w:bodyDiv w:val="1"/>
      <w:marLeft w:val="0"/>
      <w:marRight w:val="0"/>
      <w:marTop w:val="0"/>
      <w:marBottom w:val="0"/>
      <w:divBdr>
        <w:top w:val="none" w:sz="0" w:space="0" w:color="auto"/>
        <w:left w:val="none" w:sz="0" w:space="0" w:color="auto"/>
        <w:bottom w:val="none" w:sz="0" w:space="0" w:color="auto"/>
        <w:right w:val="none" w:sz="0" w:space="0" w:color="auto"/>
      </w:divBdr>
      <w:divsChild>
        <w:div w:id="611085547">
          <w:marLeft w:val="0"/>
          <w:marRight w:val="0"/>
          <w:marTop w:val="0"/>
          <w:marBottom w:val="0"/>
          <w:divBdr>
            <w:top w:val="none" w:sz="0" w:space="0" w:color="auto"/>
            <w:left w:val="none" w:sz="0" w:space="0" w:color="auto"/>
            <w:bottom w:val="none" w:sz="0" w:space="0" w:color="auto"/>
            <w:right w:val="none" w:sz="0" w:space="0" w:color="auto"/>
          </w:divBdr>
        </w:div>
      </w:divsChild>
    </w:div>
    <w:div w:id="830754505">
      <w:bodyDiv w:val="1"/>
      <w:marLeft w:val="0"/>
      <w:marRight w:val="0"/>
      <w:marTop w:val="0"/>
      <w:marBottom w:val="0"/>
      <w:divBdr>
        <w:top w:val="none" w:sz="0" w:space="0" w:color="auto"/>
        <w:left w:val="none" w:sz="0" w:space="0" w:color="auto"/>
        <w:bottom w:val="none" w:sz="0" w:space="0" w:color="auto"/>
        <w:right w:val="none" w:sz="0" w:space="0" w:color="auto"/>
      </w:divBdr>
    </w:div>
    <w:div w:id="941259849">
      <w:bodyDiv w:val="1"/>
      <w:marLeft w:val="0"/>
      <w:marRight w:val="0"/>
      <w:marTop w:val="0"/>
      <w:marBottom w:val="0"/>
      <w:divBdr>
        <w:top w:val="none" w:sz="0" w:space="0" w:color="auto"/>
        <w:left w:val="none" w:sz="0" w:space="0" w:color="auto"/>
        <w:bottom w:val="none" w:sz="0" w:space="0" w:color="auto"/>
        <w:right w:val="none" w:sz="0" w:space="0" w:color="auto"/>
      </w:divBdr>
    </w:div>
    <w:div w:id="976686692">
      <w:bodyDiv w:val="1"/>
      <w:marLeft w:val="0"/>
      <w:marRight w:val="0"/>
      <w:marTop w:val="0"/>
      <w:marBottom w:val="0"/>
      <w:divBdr>
        <w:top w:val="none" w:sz="0" w:space="0" w:color="auto"/>
        <w:left w:val="none" w:sz="0" w:space="0" w:color="auto"/>
        <w:bottom w:val="none" w:sz="0" w:space="0" w:color="auto"/>
        <w:right w:val="none" w:sz="0" w:space="0" w:color="auto"/>
      </w:divBdr>
    </w:div>
    <w:div w:id="981156654">
      <w:bodyDiv w:val="1"/>
      <w:marLeft w:val="0"/>
      <w:marRight w:val="0"/>
      <w:marTop w:val="0"/>
      <w:marBottom w:val="0"/>
      <w:divBdr>
        <w:top w:val="none" w:sz="0" w:space="0" w:color="auto"/>
        <w:left w:val="none" w:sz="0" w:space="0" w:color="auto"/>
        <w:bottom w:val="none" w:sz="0" w:space="0" w:color="auto"/>
        <w:right w:val="none" w:sz="0" w:space="0" w:color="auto"/>
      </w:divBdr>
    </w:div>
    <w:div w:id="1116028055">
      <w:bodyDiv w:val="1"/>
      <w:marLeft w:val="0"/>
      <w:marRight w:val="0"/>
      <w:marTop w:val="0"/>
      <w:marBottom w:val="0"/>
      <w:divBdr>
        <w:top w:val="none" w:sz="0" w:space="0" w:color="auto"/>
        <w:left w:val="none" w:sz="0" w:space="0" w:color="auto"/>
        <w:bottom w:val="none" w:sz="0" w:space="0" w:color="auto"/>
        <w:right w:val="none" w:sz="0" w:space="0" w:color="auto"/>
      </w:divBdr>
    </w:div>
    <w:div w:id="1232160672">
      <w:bodyDiv w:val="1"/>
      <w:marLeft w:val="0"/>
      <w:marRight w:val="0"/>
      <w:marTop w:val="0"/>
      <w:marBottom w:val="0"/>
      <w:divBdr>
        <w:top w:val="none" w:sz="0" w:space="0" w:color="auto"/>
        <w:left w:val="none" w:sz="0" w:space="0" w:color="auto"/>
        <w:bottom w:val="none" w:sz="0" w:space="0" w:color="auto"/>
        <w:right w:val="none" w:sz="0" w:space="0" w:color="auto"/>
      </w:divBdr>
    </w:div>
    <w:div w:id="1240486818">
      <w:bodyDiv w:val="1"/>
      <w:marLeft w:val="0"/>
      <w:marRight w:val="0"/>
      <w:marTop w:val="0"/>
      <w:marBottom w:val="0"/>
      <w:divBdr>
        <w:top w:val="none" w:sz="0" w:space="0" w:color="auto"/>
        <w:left w:val="none" w:sz="0" w:space="0" w:color="auto"/>
        <w:bottom w:val="none" w:sz="0" w:space="0" w:color="auto"/>
        <w:right w:val="none" w:sz="0" w:space="0" w:color="auto"/>
      </w:divBdr>
    </w:div>
    <w:div w:id="1550536447">
      <w:bodyDiv w:val="1"/>
      <w:marLeft w:val="0"/>
      <w:marRight w:val="0"/>
      <w:marTop w:val="0"/>
      <w:marBottom w:val="0"/>
      <w:divBdr>
        <w:top w:val="none" w:sz="0" w:space="0" w:color="auto"/>
        <w:left w:val="none" w:sz="0" w:space="0" w:color="auto"/>
        <w:bottom w:val="none" w:sz="0" w:space="0" w:color="auto"/>
        <w:right w:val="none" w:sz="0" w:space="0" w:color="auto"/>
      </w:divBdr>
    </w:div>
    <w:div w:id="1579248478">
      <w:bodyDiv w:val="1"/>
      <w:marLeft w:val="0"/>
      <w:marRight w:val="0"/>
      <w:marTop w:val="0"/>
      <w:marBottom w:val="0"/>
      <w:divBdr>
        <w:top w:val="none" w:sz="0" w:space="0" w:color="auto"/>
        <w:left w:val="none" w:sz="0" w:space="0" w:color="auto"/>
        <w:bottom w:val="none" w:sz="0" w:space="0" w:color="auto"/>
        <w:right w:val="none" w:sz="0" w:space="0" w:color="auto"/>
      </w:divBdr>
    </w:div>
    <w:div w:id="1595549400">
      <w:bodyDiv w:val="1"/>
      <w:marLeft w:val="0"/>
      <w:marRight w:val="0"/>
      <w:marTop w:val="0"/>
      <w:marBottom w:val="0"/>
      <w:divBdr>
        <w:top w:val="none" w:sz="0" w:space="0" w:color="auto"/>
        <w:left w:val="none" w:sz="0" w:space="0" w:color="auto"/>
        <w:bottom w:val="none" w:sz="0" w:space="0" w:color="auto"/>
        <w:right w:val="none" w:sz="0" w:space="0" w:color="auto"/>
      </w:divBdr>
    </w:div>
    <w:div w:id="1600723170">
      <w:bodyDiv w:val="1"/>
      <w:marLeft w:val="0"/>
      <w:marRight w:val="0"/>
      <w:marTop w:val="0"/>
      <w:marBottom w:val="0"/>
      <w:divBdr>
        <w:top w:val="none" w:sz="0" w:space="0" w:color="auto"/>
        <w:left w:val="none" w:sz="0" w:space="0" w:color="auto"/>
        <w:bottom w:val="none" w:sz="0" w:space="0" w:color="auto"/>
        <w:right w:val="none" w:sz="0" w:space="0" w:color="auto"/>
      </w:divBdr>
    </w:div>
    <w:div w:id="1605572998">
      <w:bodyDiv w:val="1"/>
      <w:marLeft w:val="0"/>
      <w:marRight w:val="0"/>
      <w:marTop w:val="0"/>
      <w:marBottom w:val="0"/>
      <w:divBdr>
        <w:top w:val="none" w:sz="0" w:space="0" w:color="auto"/>
        <w:left w:val="none" w:sz="0" w:space="0" w:color="auto"/>
        <w:bottom w:val="none" w:sz="0" w:space="0" w:color="auto"/>
        <w:right w:val="none" w:sz="0" w:space="0" w:color="auto"/>
      </w:divBdr>
    </w:div>
    <w:div w:id="1673068633">
      <w:bodyDiv w:val="1"/>
      <w:marLeft w:val="0"/>
      <w:marRight w:val="0"/>
      <w:marTop w:val="0"/>
      <w:marBottom w:val="0"/>
      <w:divBdr>
        <w:top w:val="none" w:sz="0" w:space="0" w:color="auto"/>
        <w:left w:val="none" w:sz="0" w:space="0" w:color="auto"/>
        <w:bottom w:val="none" w:sz="0" w:space="0" w:color="auto"/>
        <w:right w:val="none" w:sz="0" w:space="0" w:color="auto"/>
      </w:divBdr>
    </w:div>
    <w:div w:id="1703285965">
      <w:bodyDiv w:val="1"/>
      <w:marLeft w:val="0"/>
      <w:marRight w:val="0"/>
      <w:marTop w:val="0"/>
      <w:marBottom w:val="0"/>
      <w:divBdr>
        <w:top w:val="none" w:sz="0" w:space="0" w:color="auto"/>
        <w:left w:val="none" w:sz="0" w:space="0" w:color="auto"/>
        <w:bottom w:val="none" w:sz="0" w:space="0" w:color="auto"/>
        <w:right w:val="none" w:sz="0" w:space="0" w:color="auto"/>
      </w:divBdr>
    </w:div>
    <w:div w:id="1726559963">
      <w:bodyDiv w:val="1"/>
      <w:marLeft w:val="0"/>
      <w:marRight w:val="0"/>
      <w:marTop w:val="0"/>
      <w:marBottom w:val="0"/>
      <w:divBdr>
        <w:top w:val="none" w:sz="0" w:space="0" w:color="auto"/>
        <w:left w:val="none" w:sz="0" w:space="0" w:color="auto"/>
        <w:bottom w:val="none" w:sz="0" w:space="0" w:color="auto"/>
        <w:right w:val="none" w:sz="0" w:space="0" w:color="auto"/>
      </w:divBdr>
    </w:div>
    <w:div w:id="1727878878">
      <w:bodyDiv w:val="1"/>
      <w:marLeft w:val="0"/>
      <w:marRight w:val="0"/>
      <w:marTop w:val="0"/>
      <w:marBottom w:val="0"/>
      <w:divBdr>
        <w:top w:val="none" w:sz="0" w:space="0" w:color="auto"/>
        <w:left w:val="none" w:sz="0" w:space="0" w:color="auto"/>
        <w:bottom w:val="none" w:sz="0" w:space="0" w:color="auto"/>
        <w:right w:val="none" w:sz="0" w:space="0" w:color="auto"/>
      </w:divBdr>
    </w:div>
    <w:div w:id="1800412498">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2010864217">
      <w:bodyDiv w:val="1"/>
      <w:marLeft w:val="0"/>
      <w:marRight w:val="0"/>
      <w:marTop w:val="0"/>
      <w:marBottom w:val="0"/>
      <w:divBdr>
        <w:top w:val="none" w:sz="0" w:space="0" w:color="auto"/>
        <w:left w:val="none" w:sz="0" w:space="0" w:color="auto"/>
        <w:bottom w:val="none" w:sz="0" w:space="0" w:color="auto"/>
        <w:right w:val="none" w:sz="0" w:space="0" w:color="auto"/>
      </w:divBdr>
    </w:div>
    <w:div w:id="20697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E%D1%80%D0%B8%D1%81%D0%BE%D0%B2%D0%BA%D0%B0_(%D0%91%D0%B5%D0%BB%D0%B3%D0%BE%D1%80%D0%BE%D0%B4%D1%81%D0%BA%D0%B0%D1%8F_%D0%BE%D0%B1%D0%BB%D0%B0%D1%81%D1%82%D1%8C)" TargetMode="External"/><Relationship Id="rId18" Type="http://schemas.openxmlformats.org/officeDocument/2006/relationships/hyperlink" Target="https://ru.wikipedia.org/wiki/%D0%93%D1%80%D0%B0%D0%B9%D0%B2%D0%BE%D1%80%D0%BE%D0%BD" TargetMode="External"/><Relationship Id="rId26" Type="http://schemas.openxmlformats.org/officeDocument/2006/relationships/hyperlink" Target="https://ru.wikipedia.org/wiki/%D0%A1%D0%B5%D0%BB%D1%8C%D1%81%D0%BA%D0%B8%D0%B9_%D1%81%D0%BE%D0%B2%D0%B5%D1%82" TargetMode="External"/><Relationship Id="rId39" Type="http://schemas.openxmlformats.org/officeDocument/2006/relationships/hyperlink" Target="https://ru.wikipedia.org/wiki/13_%D0%B8%D1%8E%D0%BD%D1%8F" TargetMode="External"/><Relationship Id="rId21" Type="http://schemas.openxmlformats.org/officeDocument/2006/relationships/hyperlink" Target="https://ru.wikipedia.org/wiki/1905_%D0%B3%D0%BE%D0%B4" TargetMode="External"/><Relationship Id="rId34" Type="http://schemas.openxmlformats.org/officeDocument/2006/relationships/hyperlink" Target="https://ru.wikipedia.org/wiki/30_%D0%B8%D1%8E%D0%BB%D1%8F" TargetMode="External"/><Relationship Id="rId42" Type="http://schemas.openxmlformats.org/officeDocument/2006/relationships/hyperlink" Target="https://ru.wikipedia.org/wiki/1_%D1%8F%D0%BD%D0%B2%D0%B0%D1%80%D1%8F" TargetMode="External"/><Relationship Id="rId47" Type="http://schemas.openxmlformats.org/officeDocument/2006/relationships/hyperlink" Target="https://ru.wikipedia.org/wiki/%D0%9A%D1%80%D0%B0%D1%81%D0%BD%D0%BE%D0%BA%D1%83%D1%82%D1%81%D0%BA%D0%BE%D0%B5_%D1%81%D0%B5%D0%BB%D1%8C%D1%81%D0%BA%D0%BE%D0%B5_%D0%BF%D0%BE%D1%81%D0%B5%D0%BB%D0%B5%D0%BD%D0%B8%D0%B5_(%D0%91%D0%B5%D0%BB%D0%B3%D0%BE%D1%80%D0%BE%D0%B4%D1%81%D0%BA%D0%B0%D1%8F_%D0%BE%D0%B1%D0%BB%D0%B0%D1%81%D1%82%D1%8C)" TargetMode="External"/><Relationship Id="rId50" Type="http://schemas.openxmlformats.org/officeDocument/2006/relationships/hyperlink" Target="https://ru.wikipedia.org/wiki/%D0%AE%D0%B3%D0%BE-%D0%92%D0%BE%D1%81%D1%82%D0%BE%D1%87%D0%BD%D0%B0%D1%8F_%D0%B6%D0%B5%D0%BB%D0%B5%D0%B7%D0%BD%D0%B0%D1%8F_%D0%B4%D0%BE%D1%80%D0%BE%D0%B3%D0%B0" TargetMode="External"/><Relationship Id="rId55" Type="http://schemas.openxmlformats.org/officeDocument/2006/relationships/hyperlink" Target="https://pandia.ru/text/category/agrarno_promishlennij_kompleks__apk_/" TargetMode="External"/><Relationship Id="rId63" Type="http://schemas.openxmlformats.org/officeDocument/2006/relationships/hyperlink" Target="https://borisovka.info/media/site_platform_media/2017/4/3/87okoordinacionnomsovete.pdf" TargetMode="External"/><Relationship Id="rId68" Type="http://schemas.openxmlformats.org/officeDocument/2006/relationships/hyperlink" Target="https://borisovka.info/media/site_platform_media/2021/3/23/58-r-ot-28012021g.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838_%D0%B3%D0%BE%D0%B4" TargetMode="External"/><Relationship Id="rId29" Type="http://schemas.openxmlformats.org/officeDocument/2006/relationships/hyperlink" Target="https://ru.wikipedia.org/wiki/1_%D0%B8%D1%8E%D0%BD%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B%D1%8C%D1%81%D0%BA%D0%BE%D0%B5_%D0%BF%D0%BE%D1%81%D0%B5%D0%BB%D0%B5%D0%BD%D0%B8%D0%B5" TargetMode="External"/><Relationship Id="rId24" Type="http://schemas.openxmlformats.org/officeDocument/2006/relationships/hyperlink" Target="https://ru.wikipedia.org/wiki/12_%D0%BC%D0%B0%D1%8F" TargetMode="External"/><Relationship Id="rId32" Type="http://schemas.openxmlformats.org/officeDocument/2006/relationships/hyperlink" Target="https://ru.wikipedia.org/wiki/%D0%91%D0%BE%D1%80%D0%B8%D1%81%D0%BE%D0%B2%D1%81%D0%BA%D0%B8%D0%B9_%D1%83%D0%B5%D0%B7%D0%B4_(%D0%9A%D1%83%D1%80%D1%81%D0%BA%D0%B0%D1%8F_%D0%B3%D1%83%D0%B1%D0%B5%D1%80%D0%BD%D0%B8%D1%8F)" TargetMode="External"/><Relationship Id="rId37" Type="http://schemas.openxmlformats.org/officeDocument/2006/relationships/hyperlink" Target="https://ru.wikipedia.org/wiki/%D0%A6%D0%B5%D0%BD%D1%82%D1%80%D0%B0%D0%BB%D1%8C%D0%BD%D0%BE-%D0%A7%D0%B5%D1%80%D0%BD%D0%BE%D0%B7%D1%91%D0%BC%D0%BD%D0%B0%D1%8F_%D0%BE%D0%B1%D0%BB%D0%B0%D1%81%D1%82%D1%8C" TargetMode="External"/><Relationship Id="rId40" Type="http://schemas.openxmlformats.org/officeDocument/2006/relationships/hyperlink" Target="https://ru.wikipedia.org/wiki/1934_%D0%B3%D0%BE%D0%B4" TargetMode="External"/><Relationship Id="rId45" Type="http://schemas.openxmlformats.org/officeDocument/2006/relationships/hyperlink" Target="https://ru.wikipedia.org/wiki/2013_%D0%B3%D0%BE%D0%B4" TargetMode="External"/><Relationship Id="rId53" Type="http://schemas.openxmlformats.org/officeDocument/2006/relationships/hyperlink" Target="https://isp-vrn.ru/belgorodskaya_borisovsky_poselok_borisovka/provider/wireless" TargetMode="External"/><Relationship Id="rId58" Type="http://schemas.openxmlformats.org/officeDocument/2006/relationships/hyperlink" Target="https://borisovka.info/media/site_platform_media/2017/3/16/postanovlenie378pp.pdf" TargetMode="External"/><Relationship Id="rId66" Type="http://schemas.openxmlformats.org/officeDocument/2006/relationships/hyperlink" Target="https://borisovka.info/media/site_platform_media/2018/8/17/49-ot-13072018-g.pdf" TargetMode="External"/><Relationship Id="rId5" Type="http://schemas.openxmlformats.org/officeDocument/2006/relationships/webSettings" Target="webSettings.xml"/><Relationship Id="rId15" Type="http://schemas.openxmlformats.org/officeDocument/2006/relationships/hyperlink" Target="https://ru.wikipedia.org/wiki/%D0%A5%D0%BE%D1%82%D0%BC%D1%8B%D0%B6%D1%81%D0%BA%D0%B8%D0%B9_%D1%83%D0%B5%D0%B7%D0%B4" TargetMode="External"/><Relationship Id="rId23" Type="http://schemas.openxmlformats.org/officeDocument/2006/relationships/hyperlink" Target="https://ru.wikipedia.org/wiki/1905_%D0%B3%D0%BE%D0%B4" TargetMode="External"/><Relationship Id="rId28" Type="http://schemas.openxmlformats.org/officeDocument/2006/relationships/hyperlink" Target="https://ru.wikipedia.org/wiki/%D0%91%D0%BE%D1%80%D0%B8%D1%81%D0%BE%D0%B2%D1%81%D0%BA%D0%B8%D0%B9_%D1%83%D0%B5%D0%B7%D0%B4_(%D0%9A%D1%83%D1%80%D1%81%D0%BA%D0%B0%D1%8F_%D0%B3%D1%83%D0%B1%D0%B5%D1%80%D0%BD%D0%B8%D1%8F)" TargetMode="External"/><Relationship Id="rId36" Type="http://schemas.openxmlformats.org/officeDocument/2006/relationships/hyperlink" Target="https://ru.wikipedia.org/wiki/%D0%91%D0%B5%D0%BB%D0%B3%D0%BE%D1%80%D0%BE%D0%B4%D1%81%D0%BA%D0%B8%D0%B9_%D0%BE%D0%BA%D1%80%D1%83%D0%B3" TargetMode="External"/><Relationship Id="rId49" Type="http://schemas.openxmlformats.org/officeDocument/2006/relationships/hyperlink" Target="https://ru.wikipedia.org/wiki/%D0%91%D0%B5%D0%BB%D0%B3%D0%BE%D1%80%D0%BE%D0%B4%D1%81%D0%BA%D0%B8%D0%B9_%D1%80%D0%B5%D0%B3%D0%B8%D0%BE%D0%BD_%D0%AE%D0%B3%D0%BE-%D0%92%D0%BE%D1%81%D1%82%D0%BE%D1%87%D0%BD%D0%BE%D0%B9_%D0%B6%D0%B5%D0%BB%D0%B5%D0%B7%D0%BD%D0%BE%D0%B9_%D0%B4%D0%BE%D1%80%D0%BE%D0%B3%D0%B8" TargetMode="External"/><Relationship Id="rId57" Type="http://schemas.openxmlformats.org/officeDocument/2006/relationships/hyperlink" Target="https://borisovka.info/media/site_platform_media/2017/3/14/1999r-1.doc" TargetMode="External"/><Relationship Id="rId61" Type="http://schemas.openxmlformats.org/officeDocument/2006/relationships/hyperlink" Target="https://borisovka.info/media/site_platform_media/2017/3/16/poryadokodnookno.pdf" TargetMode="External"/><Relationship Id="rId10" Type="http://schemas.openxmlformats.org/officeDocument/2006/relationships/hyperlink" Target="https://ru.wikipedia.org/wiki/%D0%93%D0%BE%D1%80%D0%BE%D0%B4%D1%81%D0%BA%D0%BE%D0%B5_%D0%BF%D0%BE%D1%81%D0%B5%D0%BB%D0%B5%D0%BD%D0%B8%D0%B5" TargetMode="External"/><Relationship Id="rId19" Type="http://schemas.openxmlformats.org/officeDocument/2006/relationships/hyperlink" Target="https://ru.wikipedia.org/wiki/%D0%93%D1%80%D0%B0%D0%B9%D0%B2%D0%BE%D1%80%D0%BE%D0%BD%D1%81%D0%BA%D0%B8%D0%B9_%D1%83%D0%B5%D0%B7%D0%B4" TargetMode="External"/><Relationship Id="rId31" Type="http://schemas.openxmlformats.org/officeDocument/2006/relationships/hyperlink" Target="https://ru.wikipedia.org/wiki/%D0%93%D1%80%D0%B0%D0%B9%D0%B2%D0%BE%D1%80%D0%BE%D0%BD" TargetMode="External"/><Relationship Id="rId44" Type="http://schemas.openxmlformats.org/officeDocument/2006/relationships/hyperlink" Target="https://ru.wikipedia.org/wiki/6_%D0%BC%D0%B0%D1%8F" TargetMode="External"/><Relationship Id="rId52" Type="http://schemas.openxmlformats.org/officeDocument/2006/relationships/hyperlink" Target="https://isp-vrn.ru/belgorodskaya_borisovsky_poselok_borisovka/provider/dwell" TargetMode="External"/><Relationship Id="rId60" Type="http://schemas.openxmlformats.org/officeDocument/2006/relationships/hyperlink" Target="https://borisovka.info/media/site_platform_media/2017/3/31/upolnomochennyymchp.pdf" TargetMode="External"/><Relationship Id="rId65" Type="http://schemas.openxmlformats.org/officeDocument/2006/relationships/hyperlink" Target="https://borisovka.info/media/site_platform_media/2017/3/16/117.pdf" TargetMode="External"/><Relationship Id="rId4" Type="http://schemas.openxmlformats.org/officeDocument/2006/relationships/settings" Target="settings.xml"/><Relationship Id="rId9" Type="http://schemas.openxmlformats.org/officeDocument/2006/relationships/hyperlink" Target="https://ru.wikipedia.org/wiki/%D0%9C%D1%83%D0%BD%D0%B8%D1%86%D0%B8%D0%BF%D0%B0%D0%BB%D1%8C%D0%BD%D0%BE%D0%B5_%D0%BE%D0%B1%D1%80%D0%B0%D0%B7%D0%BE%D0%B2%D0%B0%D0%BD%D0%B8%D0%B5" TargetMode="External"/><Relationship Id="rId14" Type="http://schemas.openxmlformats.org/officeDocument/2006/relationships/hyperlink" Target="https://ru.wikipedia.org/wiki/1695_%D0%B3%D0%BE%D0%B4" TargetMode="External"/><Relationship Id="rId22" Type="http://schemas.openxmlformats.org/officeDocument/2006/relationships/hyperlink" Target="https://ru.wikipedia.org/wiki/14_%D0%BD%D0%BE%D1%8F%D0%B1%D1%80%D1%8F" TargetMode="External"/><Relationship Id="rId27" Type="http://schemas.openxmlformats.org/officeDocument/2006/relationships/hyperlink" Target="https://ru.wikipedia.org/wiki/%D0%91%D0%BE%D1%80%D0%B8%D1%81%D0%BE%D0%B2%D0%BA%D0%B0_(%D0%91%D0%B5%D0%BB%D0%B3%D0%BE%D1%80%D0%BE%D0%B4%D1%81%D0%BA%D0%B0%D1%8F_%D0%BE%D0%B1%D0%BB%D0%B0%D1%81%D1%82%D1%8C)" TargetMode="External"/><Relationship Id="rId30" Type="http://schemas.openxmlformats.org/officeDocument/2006/relationships/hyperlink" Target="https://ru.wikipedia.org/wiki/1925_%D0%B3%D0%BE%D0%B4" TargetMode="External"/><Relationship Id="rId35" Type="http://schemas.openxmlformats.org/officeDocument/2006/relationships/hyperlink" Target="https://ru.wikipedia.org/wiki/1928_%D0%B3%D0%BE%D0%B4" TargetMode="External"/><Relationship Id="rId43" Type="http://schemas.openxmlformats.org/officeDocument/2006/relationships/hyperlink" Target="https://ru.wikipedia.org/wiki/2006_%D0%B3%D0%BE%D0%B4" TargetMode="External"/><Relationship Id="rId48" Type="http://schemas.openxmlformats.org/officeDocument/2006/relationships/hyperlink" Target="https://tochka-na-karte.ru/Goroda-i-Gosudarstva/370-Belgorod.html" TargetMode="External"/><Relationship Id="rId56" Type="http://schemas.openxmlformats.org/officeDocument/2006/relationships/hyperlink" Target="https://pandia.ru/text/category/individualmznoe_predprinimatelmzstvo/" TargetMode="External"/><Relationship Id="rId64" Type="http://schemas.openxmlformats.org/officeDocument/2006/relationships/hyperlink" Target="https://borisovka.info/media/site_platform_media/2017/3/16/rasporyazhenieobutverzhdeniiplana1136r.pdf" TargetMode="External"/><Relationship Id="rId69" Type="http://schemas.openxmlformats.org/officeDocument/2006/relationships/hyperlink" Target="https://borisovka.info/media/site_platform_media/2021/9/30/65-ot-24092021g.pdf" TargetMode="External"/><Relationship Id="rId8" Type="http://schemas.openxmlformats.org/officeDocument/2006/relationships/hyperlink" Target="https://belgorodinvest.com/investicionnaya-karta" TargetMode="External"/><Relationship Id="rId51" Type="http://schemas.openxmlformats.org/officeDocument/2006/relationships/hyperlink" Target="https://isp-vrn.ru/belgorodskaya_borisovsky_poselok_borisovka/provider/fla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A1%D0%BB%D0%BE%D0%B1%D0%BE%D0%B4%D0%B0" TargetMode="External"/><Relationship Id="rId17" Type="http://schemas.openxmlformats.org/officeDocument/2006/relationships/hyperlink" Target="https://ru.wikipedia.org/wiki/%D0%A3%D0%B5%D0%B7%D0%B4%D1%8B_%D0%A0%D0%BE%D1%81%D1%81%D0%B8%D0%B8" TargetMode="External"/><Relationship Id="rId25" Type="http://schemas.openxmlformats.org/officeDocument/2006/relationships/hyperlink" Target="https://ru.wikipedia.org/wiki/1924_%D0%B3%D0%BE%D0%B4" TargetMode="External"/><Relationship Id="rId33" Type="http://schemas.openxmlformats.org/officeDocument/2006/relationships/hyperlink" Target="https://ru.wikipedia.org/wiki/%D0%93%D1%80%D0%B0%D0%B9%D0%B2%D0%BE%D1%80%D0%BE%D0%BD%D1%81%D0%BA%D0%B8%D0%B9_%D1%83%D0%B5%D0%B7%D0%B4" TargetMode="External"/><Relationship Id="rId38" Type="http://schemas.openxmlformats.org/officeDocument/2006/relationships/hyperlink" Target="https://ru.wikipedia.org/wiki/%D0%A5%D0%BE%D1%82%D0%BC%D1%8B%D0%B6%D1%81%D0%BA_(%D0%91%D0%BE%D1%80%D0%B8%D1%81%D0%BE%D0%B2%D1%81%D0%BA%D0%B8%D0%B9_%D1%80%D0%B0%D0%B9%D0%BE%D0%BD)" TargetMode="External"/><Relationship Id="rId46" Type="http://schemas.openxmlformats.org/officeDocument/2006/relationships/hyperlink" Target="https://ru.wikipedia.org/wiki/%D0%9E%D0%BA%D1%82%D1%8F%D0%B1%D1%80%D1%8C%D1%81%D0%BA%D0%BE-%D0%93%D0%BE%D1%82%D0%BD%D1%8F%D0%BD%D1%81%D0%BA%D0%BE%D0%B5_%D1%81%D0%B5%D0%BB%D1%8C%D1%81%D0%BA%D0%BE%D0%B5_%D0%BF%D0%BE%D1%81%D0%B5%D0%BB%D0%B5%D0%BD%D0%B8%D0%B5" TargetMode="External"/><Relationship Id="rId59" Type="http://schemas.openxmlformats.org/officeDocument/2006/relationships/hyperlink" Target="https://borisovka.info/media/site_platform_media/2017/3/16/49-ekonomika.pdf" TargetMode="External"/><Relationship Id="rId67" Type="http://schemas.openxmlformats.org/officeDocument/2006/relationships/hyperlink" Target="https://borisovka.info/normativno-pravovaya-baza/rasporyazhenie-administracii-31-01-20-86-r/" TargetMode="External"/><Relationship Id="rId20" Type="http://schemas.openxmlformats.org/officeDocument/2006/relationships/hyperlink" Target="https://ru.wikipedia.org/wiki/%D0%93%D1%80%D0%B0%D0%B9%D0%B2%D0%BE%D1%80%D0%BE%D0%BD%D1%81%D0%BA%D0%B8%D0%B9_%D1%83%D0%B5%D0%B7%D0%B4" TargetMode="External"/><Relationship Id="rId41" Type="http://schemas.openxmlformats.org/officeDocument/2006/relationships/hyperlink" Target="https://ru.wikipedia.org/wiki/%D0%9A%D1%83%D1%80%D1%81%D0%BA%D0%B0%D1%8F_%D0%BE%D0%B1%D0%BB%D0%B0%D1%81%D1%82%D1%8C" TargetMode="External"/><Relationship Id="rId54" Type="http://schemas.openxmlformats.org/officeDocument/2006/relationships/hyperlink" Target="https://pandia.ru/text/category/selmzskoe_hozyajstvo/" TargetMode="External"/><Relationship Id="rId62" Type="http://schemas.openxmlformats.org/officeDocument/2006/relationships/hyperlink" Target="https://borisovka.info/media/site_platform_media/2017/3/16/upolnomochenyyodnookno.pdf" TargetMode="External"/><Relationship Id="rId70" Type="http://schemas.openxmlformats.org/officeDocument/2006/relationships/hyperlink" Target="https://belgorodinvest.com/investicionnay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0946A9-5989-445D-A879-F4EDCE4D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7899</TotalTime>
  <Pages>56</Pages>
  <Words>19663</Words>
  <Characters>112084</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263</cp:revision>
  <cp:lastPrinted>2023-06-06T08:51:00Z</cp:lastPrinted>
  <dcterms:created xsi:type="dcterms:W3CDTF">2021-11-08T12:07:00Z</dcterms:created>
  <dcterms:modified xsi:type="dcterms:W3CDTF">2023-06-06T11:24:00Z</dcterms:modified>
</cp:coreProperties>
</file>