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344" w:rsidRDefault="00CF6344" w:rsidP="002E0F36">
      <w:pPr>
        <w:spacing w:after="0" w:line="240" w:lineRule="auto"/>
        <w:jc w:val="center"/>
        <w:rPr>
          <w:rFonts w:ascii="Times New Roman" w:hAnsi="Times New Roman"/>
          <w:b/>
          <w:sz w:val="28"/>
          <w:szCs w:val="28"/>
        </w:rPr>
      </w:pPr>
    </w:p>
    <w:p w:rsidR="002E0F36" w:rsidRPr="00CB63C6" w:rsidRDefault="002E0F36" w:rsidP="002E0F36">
      <w:pPr>
        <w:spacing w:after="0" w:line="240" w:lineRule="auto"/>
        <w:jc w:val="center"/>
        <w:rPr>
          <w:rFonts w:ascii="Times New Roman" w:hAnsi="Times New Roman"/>
          <w:b/>
          <w:sz w:val="28"/>
          <w:szCs w:val="28"/>
        </w:rPr>
      </w:pPr>
      <w:r w:rsidRPr="00CB63C6">
        <w:rPr>
          <w:rFonts w:ascii="Times New Roman" w:hAnsi="Times New Roman"/>
          <w:b/>
          <w:sz w:val="28"/>
          <w:szCs w:val="28"/>
        </w:rPr>
        <w:t>ИНВЕСТИЦИОННЫЙ ПАСПОРТ</w:t>
      </w:r>
    </w:p>
    <w:p w:rsidR="00250BD2" w:rsidRPr="002E0F36" w:rsidRDefault="002E0F36" w:rsidP="002E0F36">
      <w:pPr>
        <w:spacing w:after="0" w:line="240" w:lineRule="auto"/>
        <w:jc w:val="center"/>
        <w:rPr>
          <w:rFonts w:ascii="Times New Roman" w:hAnsi="Times New Roman"/>
          <w:b/>
          <w:sz w:val="28"/>
          <w:szCs w:val="28"/>
        </w:rPr>
      </w:pPr>
      <w:r w:rsidRPr="00CB63C6">
        <w:rPr>
          <w:rFonts w:ascii="Times New Roman" w:hAnsi="Times New Roman"/>
          <w:b/>
          <w:sz w:val="28"/>
          <w:szCs w:val="28"/>
        </w:rPr>
        <w:t>МУНИЦИПАЛЬНОГО РАЙОНА «</w:t>
      </w:r>
      <w:r>
        <w:rPr>
          <w:rFonts w:ascii="Times New Roman" w:hAnsi="Times New Roman"/>
          <w:b/>
          <w:sz w:val="28"/>
          <w:szCs w:val="28"/>
        </w:rPr>
        <w:t>БОРИСОВСКИЙ</w:t>
      </w:r>
      <w:r w:rsidRPr="00CB63C6">
        <w:rPr>
          <w:rFonts w:ascii="Times New Roman" w:hAnsi="Times New Roman"/>
          <w:b/>
          <w:sz w:val="28"/>
          <w:szCs w:val="28"/>
        </w:rPr>
        <w:t xml:space="preserve"> РАЙОН» БЕЛГОРОДСКОЙ ОБЛАСТИ</w:t>
      </w:r>
    </w:p>
    <w:p w:rsidR="00250BD2" w:rsidRDefault="00BE3698" w:rsidP="00250BD2">
      <w:pPr>
        <w:ind w:firstLine="426"/>
        <w:contextualSpacing/>
        <w:rPr>
          <w:rFonts w:ascii="Times New Roman" w:hAnsi="Times New Roman" w:cs="Times New Roman"/>
          <w:b/>
          <w:sz w:val="24"/>
          <w:szCs w:val="24"/>
        </w:rPr>
      </w:pPr>
      <w:r>
        <w:rPr>
          <w:rFonts w:ascii="Times New Roman" w:hAnsi="Times New Roman" w:cs="Times New Roman"/>
          <w:b/>
          <w:sz w:val="24"/>
          <w:szCs w:val="24"/>
        </w:rPr>
        <w:t xml:space="preserve">                          </w:t>
      </w:r>
      <w:r w:rsidR="00BA408B">
        <w:rPr>
          <w:rFonts w:ascii="Times New Roman" w:hAnsi="Times New Roman" w:cs="Times New Roman"/>
          <w:b/>
          <w:sz w:val="24"/>
          <w:szCs w:val="24"/>
        </w:rPr>
        <w:t>Отчетный период: 2022 - 2023</w:t>
      </w:r>
      <w:r w:rsidR="00250BD2" w:rsidRPr="00BE3698">
        <w:rPr>
          <w:rFonts w:ascii="Times New Roman" w:hAnsi="Times New Roman" w:cs="Times New Roman"/>
          <w:b/>
          <w:sz w:val="24"/>
          <w:szCs w:val="24"/>
        </w:rPr>
        <w:t xml:space="preserve"> годы (в динамике)</w:t>
      </w:r>
    </w:p>
    <w:p w:rsidR="00535963" w:rsidRDefault="00535963" w:rsidP="00250BD2">
      <w:pPr>
        <w:ind w:firstLine="426"/>
        <w:contextualSpacing/>
        <w:rPr>
          <w:rFonts w:ascii="Times New Roman" w:hAnsi="Times New Roman" w:cs="Times New Roman"/>
          <w:b/>
          <w:sz w:val="24"/>
          <w:szCs w:val="24"/>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100"/>
        <w:gridCol w:w="7294"/>
      </w:tblGrid>
      <w:tr w:rsidR="00250BD2" w:rsidRPr="00BE3698" w:rsidTr="00887F47">
        <w:tc>
          <w:tcPr>
            <w:tcW w:w="560" w:type="dxa"/>
            <w:shd w:val="clear" w:color="auto" w:fill="auto"/>
            <w:vAlign w:val="center"/>
          </w:tcPr>
          <w:p w:rsidR="00250BD2" w:rsidRPr="00BE3698" w:rsidRDefault="00250BD2" w:rsidP="00250BD2">
            <w:pPr>
              <w:contextualSpacing/>
              <w:jc w:val="center"/>
              <w:rPr>
                <w:rFonts w:ascii="Times New Roman" w:hAnsi="Times New Roman" w:cs="Times New Roman"/>
                <w:b/>
                <w:sz w:val="24"/>
                <w:szCs w:val="24"/>
              </w:rPr>
            </w:pPr>
            <w:r w:rsidRPr="00BE3698">
              <w:rPr>
                <w:rFonts w:ascii="Times New Roman" w:hAnsi="Times New Roman" w:cs="Times New Roman"/>
                <w:b/>
                <w:sz w:val="24"/>
                <w:szCs w:val="24"/>
              </w:rPr>
              <w:t>№</w:t>
            </w:r>
            <w:r w:rsidR="00B04ED2">
              <w:rPr>
                <w:rFonts w:ascii="Times New Roman" w:hAnsi="Times New Roman" w:cs="Times New Roman"/>
                <w:b/>
                <w:sz w:val="24"/>
                <w:szCs w:val="24"/>
              </w:rPr>
              <w:t xml:space="preserve"> </w:t>
            </w:r>
            <w:proofErr w:type="gramStart"/>
            <w:r w:rsidRPr="00BE3698">
              <w:rPr>
                <w:rFonts w:ascii="Times New Roman" w:hAnsi="Times New Roman" w:cs="Times New Roman"/>
                <w:b/>
                <w:sz w:val="24"/>
                <w:szCs w:val="24"/>
              </w:rPr>
              <w:t>п</w:t>
            </w:r>
            <w:proofErr w:type="gramEnd"/>
            <w:r w:rsidRPr="00BE3698">
              <w:rPr>
                <w:rFonts w:ascii="Times New Roman" w:hAnsi="Times New Roman" w:cs="Times New Roman"/>
                <w:b/>
                <w:sz w:val="24"/>
                <w:szCs w:val="24"/>
              </w:rPr>
              <w:t>/п</w:t>
            </w:r>
          </w:p>
        </w:tc>
        <w:tc>
          <w:tcPr>
            <w:tcW w:w="2100" w:type="dxa"/>
            <w:shd w:val="clear" w:color="auto" w:fill="auto"/>
            <w:vAlign w:val="center"/>
          </w:tcPr>
          <w:p w:rsidR="00250BD2" w:rsidRPr="00BE3698" w:rsidRDefault="00250BD2" w:rsidP="00250BD2">
            <w:pPr>
              <w:contextualSpacing/>
              <w:jc w:val="center"/>
              <w:rPr>
                <w:rFonts w:ascii="Times New Roman" w:hAnsi="Times New Roman" w:cs="Times New Roman"/>
                <w:b/>
                <w:sz w:val="24"/>
                <w:szCs w:val="24"/>
              </w:rPr>
            </w:pPr>
            <w:r w:rsidRPr="00BE3698">
              <w:rPr>
                <w:rFonts w:ascii="Times New Roman" w:hAnsi="Times New Roman" w:cs="Times New Roman"/>
                <w:b/>
                <w:sz w:val="24"/>
                <w:szCs w:val="24"/>
              </w:rPr>
              <w:t>Раздел</w:t>
            </w:r>
          </w:p>
        </w:tc>
        <w:tc>
          <w:tcPr>
            <w:tcW w:w="7294" w:type="dxa"/>
            <w:shd w:val="clear" w:color="auto" w:fill="auto"/>
            <w:vAlign w:val="center"/>
          </w:tcPr>
          <w:p w:rsidR="00250BD2" w:rsidRPr="00BE3698" w:rsidRDefault="00250BD2" w:rsidP="00250BD2">
            <w:pPr>
              <w:contextualSpacing/>
              <w:jc w:val="center"/>
              <w:rPr>
                <w:rFonts w:ascii="Times New Roman" w:hAnsi="Times New Roman" w:cs="Times New Roman"/>
                <w:b/>
                <w:sz w:val="24"/>
                <w:szCs w:val="24"/>
              </w:rPr>
            </w:pPr>
            <w:r w:rsidRPr="00BE3698">
              <w:rPr>
                <w:rFonts w:ascii="Times New Roman" w:hAnsi="Times New Roman" w:cs="Times New Roman"/>
                <w:b/>
                <w:sz w:val="24"/>
                <w:szCs w:val="24"/>
              </w:rPr>
              <w:t>Структура раздела</w:t>
            </w:r>
          </w:p>
        </w:tc>
      </w:tr>
      <w:tr w:rsidR="00250BD2" w:rsidRPr="00BA408B" w:rsidTr="00887F47">
        <w:tc>
          <w:tcPr>
            <w:tcW w:w="560" w:type="dxa"/>
            <w:shd w:val="clear" w:color="auto" w:fill="auto"/>
            <w:vAlign w:val="center"/>
          </w:tcPr>
          <w:p w:rsidR="00250BD2" w:rsidRPr="00DD2C1B" w:rsidRDefault="00250BD2" w:rsidP="00250BD2">
            <w:pPr>
              <w:contextualSpacing/>
              <w:rPr>
                <w:rFonts w:ascii="Times New Roman" w:hAnsi="Times New Roman" w:cs="Times New Roman"/>
                <w:sz w:val="24"/>
                <w:szCs w:val="24"/>
              </w:rPr>
            </w:pPr>
            <w:r w:rsidRPr="00DD2C1B">
              <w:rPr>
                <w:rFonts w:ascii="Times New Roman" w:hAnsi="Times New Roman" w:cs="Times New Roman"/>
                <w:sz w:val="24"/>
                <w:szCs w:val="24"/>
              </w:rPr>
              <w:t>1.</w:t>
            </w:r>
          </w:p>
        </w:tc>
        <w:tc>
          <w:tcPr>
            <w:tcW w:w="2100" w:type="dxa"/>
            <w:shd w:val="clear" w:color="auto" w:fill="auto"/>
            <w:vAlign w:val="center"/>
          </w:tcPr>
          <w:p w:rsidR="00250BD2" w:rsidRPr="00DD2C1B" w:rsidRDefault="00250BD2" w:rsidP="00250BD2">
            <w:pPr>
              <w:contextualSpacing/>
              <w:rPr>
                <w:rFonts w:ascii="Times New Roman" w:hAnsi="Times New Roman" w:cs="Times New Roman"/>
                <w:sz w:val="24"/>
                <w:szCs w:val="24"/>
              </w:rPr>
            </w:pPr>
            <w:r w:rsidRPr="00DD2C1B">
              <w:rPr>
                <w:rFonts w:ascii="Times New Roman" w:hAnsi="Times New Roman" w:cs="Times New Roman"/>
                <w:sz w:val="24"/>
                <w:szCs w:val="24"/>
              </w:rPr>
              <w:t>Инвестиционное послание главы муниципального образования</w:t>
            </w:r>
          </w:p>
        </w:tc>
        <w:tc>
          <w:tcPr>
            <w:tcW w:w="7294" w:type="dxa"/>
            <w:shd w:val="clear" w:color="auto" w:fill="auto"/>
            <w:vAlign w:val="center"/>
          </w:tcPr>
          <w:p w:rsidR="00450CBF" w:rsidRPr="00BA408B" w:rsidRDefault="00450CBF" w:rsidP="00450CBF">
            <w:pPr>
              <w:autoSpaceDE w:val="0"/>
              <w:autoSpaceDN w:val="0"/>
              <w:adjustRightInd w:val="0"/>
              <w:spacing w:after="0" w:line="240" w:lineRule="auto"/>
              <w:jc w:val="center"/>
              <w:rPr>
                <w:rFonts w:ascii="Times New Roman" w:hAnsi="Times New Roman" w:cs="Times New Roman"/>
                <w:sz w:val="24"/>
                <w:szCs w:val="24"/>
              </w:rPr>
            </w:pPr>
            <w:r w:rsidRPr="00BA408B">
              <w:rPr>
                <w:rFonts w:ascii="Times New Roman" w:hAnsi="Times New Roman" w:cs="Times New Roman"/>
                <w:sz w:val="24"/>
                <w:szCs w:val="24"/>
              </w:rPr>
              <w:t>Уважаемые инвесторы!</w:t>
            </w:r>
          </w:p>
          <w:p w:rsidR="00450CBF" w:rsidRPr="00BA408B" w:rsidRDefault="00450CBF" w:rsidP="00647030">
            <w:pPr>
              <w:keepLines/>
              <w:autoSpaceDE w:val="0"/>
              <w:autoSpaceDN w:val="0"/>
              <w:adjustRightInd w:val="0"/>
              <w:spacing w:after="0" w:line="240" w:lineRule="auto"/>
              <w:ind w:firstLine="742"/>
              <w:jc w:val="both"/>
              <w:rPr>
                <w:rFonts w:ascii="Times New Roman" w:hAnsi="Times New Roman" w:cs="Times New Roman"/>
                <w:sz w:val="24"/>
                <w:szCs w:val="24"/>
              </w:rPr>
            </w:pPr>
            <w:r w:rsidRPr="00BA408B">
              <w:rPr>
                <w:rFonts w:ascii="Times New Roman" w:hAnsi="Times New Roman" w:cs="Times New Roman"/>
                <w:sz w:val="24"/>
                <w:szCs w:val="24"/>
              </w:rPr>
              <w:t xml:space="preserve">Вашему вниманию представлен инвестиционный паспорт муниципального района «Борисовский  район» Белгородской области». Данный комплексно-информационный документ позволит познакомиться с инвестиционным климатом нашего района, оценить его социально-экономический и производственный потенциал, подобрать площадку для реализации актуального проекта. </w:t>
            </w:r>
          </w:p>
          <w:p w:rsidR="00BA408B" w:rsidRPr="00BA408B" w:rsidRDefault="00BA408B" w:rsidP="00BA408B">
            <w:pPr>
              <w:keepLines/>
              <w:spacing w:after="0" w:line="240" w:lineRule="auto"/>
              <w:ind w:firstLine="851"/>
              <w:jc w:val="both"/>
              <w:rPr>
                <w:rFonts w:ascii="Times New Roman" w:hAnsi="Times New Roman" w:cs="Times New Roman"/>
                <w:sz w:val="24"/>
                <w:szCs w:val="24"/>
              </w:rPr>
            </w:pPr>
            <w:r w:rsidRPr="00BA408B">
              <w:rPr>
                <w:rFonts w:ascii="Times New Roman" w:hAnsi="Times New Roman" w:cs="Times New Roman"/>
                <w:sz w:val="24"/>
                <w:szCs w:val="24"/>
              </w:rPr>
              <w:t xml:space="preserve">Испытания, связанные с последствиями пандемии, </w:t>
            </w:r>
            <w:proofErr w:type="spellStart"/>
            <w:r w:rsidRPr="00BA408B">
              <w:rPr>
                <w:rFonts w:ascii="Times New Roman" w:hAnsi="Times New Roman" w:cs="Times New Roman"/>
                <w:sz w:val="24"/>
                <w:szCs w:val="24"/>
              </w:rPr>
              <w:t>санкционным</w:t>
            </w:r>
            <w:proofErr w:type="spellEnd"/>
            <w:r w:rsidRPr="00BA408B">
              <w:rPr>
                <w:rFonts w:ascii="Times New Roman" w:hAnsi="Times New Roman" w:cs="Times New Roman"/>
                <w:sz w:val="24"/>
                <w:szCs w:val="24"/>
              </w:rPr>
              <w:t xml:space="preserve"> давлением со стороны недружественных стран, </w:t>
            </w:r>
            <w:proofErr w:type="spellStart"/>
            <w:r w:rsidRPr="00BA408B">
              <w:rPr>
                <w:rFonts w:ascii="Times New Roman" w:hAnsi="Times New Roman" w:cs="Times New Roman"/>
                <w:sz w:val="24"/>
                <w:szCs w:val="24"/>
              </w:rPr>
              <w:t>импортозамещением</w:t>
            </w:r>
            <w:proofErr w:type="spellEnd"/>
            <w:r w:rsidRPr="00BA408B">
              <w:rPr>
                <w:rFonts w:ascii="Times New Roman" w:hAnsi="Times New Roman" w:cs="Times New Roman"/>
                <w:sz w:val="24"/>
                <w:szCs w:val="24"/>
              </w:rPr>
              <w:t xml:space="preserve">, проведением СВО изменили направления развития российской экономики. </w:t>
            </w:r>
            <w:r w:rsidRPr="00BA408B">
              <w:rPr>
                <w:rStyle w:val="markedcontent"/>
                <w:rFonts w:ascii="Times New Roman" w:hAnsi="Times New Roman" w:cs="Times New Roman"/>
                <w:sz w:val="24"/>
                <w:szCs w:val="24"/>
              </w:rPr>
              <w:t>В соответствии со стратегией социально-экономического развития Борисовского</w:t>
            </w:r>
            <w:r w:rsidRPr="00BA408B">
              <w:rPr>
                <w:rFonts w:ascii="Times New Roman" w:hAnsi="Times New Roman" w:cs="Times New Roman"/>
                <w:sz w:val="24"/>
                <w:szCs w:val="24"/>
              </w:rPr>
              <w:t xml:space="preserve"> </w:t>
            </w:r>
            <w:r w:rsidRPr="00BA408B">
              <w:rPr>
                <w:rStyle w:val="markedcontent"/>
                <w:rFonts w:ascii="Times New Roman" w:hAnsi="Times New Roman" w:cs="Times New Roman"/>
                <w:sz w:val="24"/>
                <w:szCs w:val="24"/>
              </w:rPr>
              <w:t>района одной из приоритетных задач администрации является</w:t>
            </w:r>
            <w:r w:rsidRPr="00BA408B">
              <w:rPr>
                <w:rFonts w:ascii="Times New Roman" w:hAnsi="Times New Roman" w:cs="Times New Roman"/>
                <w:sz w:val="24"/>
                <w:szCs w:val="24"/>
              </w:rPr>
              <w:br/>
            </w:r>
            <w:r w:rsidRPr="00BA408B">
              <w:rPr>
                <w:rStyle w:val="markedcontent"/>
                <w:rFonts w:ascii="Times New Roman" w:hAnsi="Times New Roman" w:cs="Times New Roman"/>
                <w:sz w:val="24"/>
                <w:szCs w:val="24"/>
              </w:rPr>
              <w:t xml:space="preserve">сохранение и улучшение благоприятного инвестиционного климата на фоне политической и экономической </w:t>
            </w:r>
            <w:r w:rsidRPr="00BA408B">
              <w:rPr>
                <w:rFonts w:ascii="Times New Roman" w:hAnsi="Times New Roman" w:cs="Times New Roman"/>
                <w:sz w:val="24"/>
                <w:szCs w:val="24"/>
              </w:rPr>
              <w:t xml:space="preserve"> </w:t>
            </w:r>
            <w:r w:rsidRPr="00BA408B">
              <w:rPr>
                <w:rStyle w:val="markedcontent"/>
                <w:rFonts w:ascii="Times New Roman" w:hAnsi="Times New Roman" w:cs="Times New Roman"/>
                <w:sz w:val="24"/>
                <w:szCs w:val="24"/>
              </w:rPr>
              <w:t>напряженности.</w:t>
            </w:r>
            <w:r w:rsidRPr="00BA408B">
              <w:rPr>
                <w:rFonts w:ascii="Times New Roman" w:hAnsi="Times New Roman" w:cs="Times New Roman"/>
                <w:sz w:val="24"/>
                <w:szCs w:val="24"/>
              </w:rPr>
              <w:t xml:space="preserve"> Целенаправленная инвестиционная деятельность оказывает непосредственное влияние на развитие экономики, определяет её потенциал, перспективы и рост. Рост инвестиций напрямую влияет не только на увеличение налоговых поступлений в бюджет, создание новых рабочих мест, но и на уровень и качества жизни. Поэтому нам необходимо создать благоприятный инвестиционный климат, направленный на повышение привлекательности инвестиций, а в первую очередь в реальный сектор экономики. </w:t>
            </w:r>
          </w:p>
          <w:p w:rsidR="00BA408B" w:rsidRPr="00BA408B" w:rsidRDefault="00BA408B" w:rsidP="00BA408B">
            <w:pPr>
              <w:keepLines/>
              <w:spacing w:after="0" w:line="240" w:lineRule="auto"/>
              <w:ind w:firstLine="851"/>
              <w:jc w:val="both"/>
              <w:rPr>
                <w:rFonts w:ascii="Times New Roman" w:hAnsi="Times New Roman" w:cs="Times New Roman"/>
                <w:sz w:val="24"/>
                <w:szCs w:val="24"/>
              </w:rPr>
            </w:pPr>
            <w:r w:rsidRPr="00BA408B">
              <w:rPr>
                <w:rFonts w:ascii="Times New Roman" w:hAnsi="Times New Roman" w:cs="Times New Roman"/>
                <w:sz w:val="24"/>
                <w:szCs w:val="24"/>
              </w:rPr>
              <w:t xml:space="preserve">Инвестиционная привлекательность территории определяется целым комплексом составляющих, которые формируются под воздействием позитивных и негативных факторов социально-экономического развития: степени устойчивости и финансовой независимости, уровня жизни населения и деловой активности. Борисовский район по своим природно-климатическим условиям, производственному потенциалу, транспортно-географическому положению, развитой инфраструктуре, неиспользованному потенциалу трудовых ресурсов и прочим </w:t>
            </w:r>
            <w:proofErr w:type="gramStart"/>
            <w:r w:rsidRPr="00BA408B">
              <w:rPr>
                <w:rFonts w:ascii="Times New Roman" w:hAnsi="Times New Roman" w:cs="Times New Roman"/>
                <w:sz w:val="24"/>
                <w:szCs w:val="24"/>
              </w:rPr>
              <w:t>факторам</w:t>
            </w:r>
            <w:proofErr w:type="gramEnd"/>
            <w:r w:rsidRPr="00BA408B">
              <w:rPr>
                <w:rFonts w:ascii="Times New Roman" w:hAnsi="Times New Roman" w:cs="Times New Roman"/>
                <w:sz w:val="24"/>
                <w:szCs w:val="24"/>
              </w:rPr>
              <w:t xml:space="preserve"> несомненно относится к числу </w:t>
            </w:r>
            <w:proofErr w:type="spellStart"/>
            <w:r w:rsidRPr="00BA408B">
              <w:rPr>
                <w:rFonts w:ascii="Times New Roman" w:hAnsi="Times New Roman" w:cs="Times New Roman"/>
                <w:sz w:val="24"/>
                <w:szCs w:val="24"/>
              </w:rPr>
              <w:t>инвестиционно</w:t>
            </w:r>
            <w:proofErr w:type="spellEnd"/>
            <w:r w:rsidRPr="00BA408B">
              <w:rPr>
                <w:rFonts w:ascii="Times New Roman" w:hAnsi="Times New Roman" w:cs="Times New Roman"/>
                <w:sz w:val="24"/>
                <w:szCs w:val="24"/>
              </w:rPr>
              <w:t xml:space="preserve"> - привлекательных муниципальных районов. </w:t>
            </w:r>
          </w:p>
          <w:p w:rsidR="00BA408B" w:rsidRPr="00BA408B" w:rsidRDefault="00BA408B" w:rsidP="00BA408B">
            <w:pPr>
              <w:autoSpaceDE w:val="0"/>
              <w:autoSpaceDN w:val="0"/>
              <w:adjustRightInd w:val="0"/>
              <w:spacing w:after="0" w:line="240" w:lineRule="auto"/>
              <w:ind w:firstLine="567"/>
              <w:jc w:val="both"/>
              <w:rPr>
                <w:rFonts w:ascii="Times New Roman" w:hAnsi="Times New Roman" w:cs="Times New Roman"/>
                <w:sz w:val="24"/>
                <w:szCs w:val="24"/>
              </w:rPr>
            </w:pPr>
            <w:r w:rsidRPr="00BA408B">
              <w:rPr>
                <w:rFonts w:ascii="Times New Roman" w:hAnsi="Times New Roman" w:cs="Times New Roman"/>
                <w:sz w:val="24"/>
                <w:szCs w:val="24"/>
              </w:rPr>
              <w:t xml:space="preserve">В 2023 году сохранялась положительная динамика большинства показателей социально-экономического развития района. Деятельность администрации района была направлена на создание условий для устойчивого развития промышленных предприятий на базе внедрения инновационных ресурсосберегающих и высокопроизводительных технологий, проведения реконструкции, модернизации и расширения действующих производств, обеспечивающих повышение качества и </w:t>
            </w:r>
            <w:r w:rsidRPr="00BA408B">
              <w:rPr>
                <w:rFonts w:ascii="Times New Roman" w:hAnsi="Times New Roman" w:cs="Times New Roman"/>
                <w:sz w:val="24"/>
                <w:szCs w:val="24"/>
              </w:rPr>
              <w:lastRenderedPageBreak/>
              <w:t xml:space="preserve">конкурентоспособности продукции, роста производительности труда и снижение издержек производства. </w:t>
            </w:r>
          </w:p>
          <w:p w:rsidR="00BA408B" w:rsidRPr="00BA408B" w:rsidRDefault="00BA408B" w:rsidP="00BA408B">
            <w:pPr>
              <w:spacing w:after="0" w:line="240" w:lineRule="auto"/>
              <w:ind w:firstLine="708"/>
              <w:contextualSpacing/>
              <w:jc w:val="both"/>
              <w:rPr>
                <w:rFonts w:ascii="Times New Roman" w:hAnsi="Times New Roman" w:cs="Times New Roman"/>
                <w:sz w:val="24"/>
                <w:szCs w:val="24"/>
              </w:rPr>
            </w:pPr>
            <w:r w:rsidRPr="00BA408B">
              <w:rPr>
                <w:rFonts w:ascii="Times New Roman" w:hAnsi="Times New Roman" w:cs="Times New Roman"/>
                <w:sz w:val="24"/>
                <w:szCs w:val="24"/>
              </w:rPr>
              <w:t>По крупным промышленным  предприятиям нашего района объём отгруженных товаров собственного производства, выполненных работ и у</w:t>
            </w:r>
            <w:r w:rsidR="00D83A71">
              <w:rPr>
                <w:rFonts w:ascii="Times New Roman" w:hAnsi="Times New Roman" w:cs="Times New Roman"/>
                <w:sz w:val="24"/>
                <w:szCs w:val="24"/>
              </w:rPr>
              <w:t>слуг  собственными силами в 2023</w:t>
            </w:r>
            <w:r w:rsidRPr="00BA408B">
              <w:rPr>
                <w:rFonts w:ascii="Times New Roman" w:hAnsi="Times New Roman" w:cs="Times New Roman"/>
                <w:sz w:val="24"/>
                <w:szCs w:val="24"/>
              </w:rPr>
              <w:t xml:space="preserve"> </w:t>
            </w:r>
            <w:r w:rsidR="00D83A71">
              <w:rPr>
                <w:rFonts w:ascii="Times New Roman" w:hAnsi="Times New Roman" w:cs="Times New Roman"/>
                <w:sz w:val="24"/>
                <w:szCs w:val="24"/>
              </w:rPr>
              <w:t>году достиг  18  млрд. 122</w:t>
            </w:r>
            <w:r w:rsidRPr="00BA408B">
              <w:rPr>
                <w:rFonts w:ascii="Times New Roman" w:hAnsi="Times New Roman" w:cs="Times New Roman"/>
                <w:sz w:val="24"/>
                <w:szCs w:val="24"/>
              </w:rPr>
              <w:t xml:space="preserve"> млн. рублей, и увеличился по сравнению с аналогичн</w:t>
            </w:r>
            <w:r w:rsidR="00D83A71">
              <w:rPr>
                <w:rFonts w:ascii="Times New Roman" w:hAnsi="Times New Roman" w:cs="Times New Roman"/>
                <w:sz w:val="24"/>
                <w:szCs w:val="24"/>
              </w:rPr>
              <w:t>ым периодом прошлого года на 955</w:t>
            </w:r>
            <w:r w:rsidRPr="00BA408B">
              <w:rPr>
                <w:rFonts w:ascii="Times New Roman" w:hAnsi="Times New Roman" w:cs="Times New Roman"/>
                <w:sz w:val="24"/>
                <w:szCs w:val="24"/>
              </w:rPr>
              <w:t xml:space="preserve"> млн. рублей, темп роста составляет 105,5% в том числе:</w:t>
            </w:r>
          </w:p>
          <w:p w:rsidR="00BA408B" w:rsidRPr="00BA408B" w:rsidRDefault="00BA408B" w:rsidP="00BA408B">
            <w:pPr>
              <w:spacing w:after="0" w:line="240" w:lineRule="auto"/>
              <w:jc w:val="both"/>
              <w:rPr>
                <w:rFonts w:ascii="Times New Roman" w:hAnsi="Times New Roman" w:cs="Times New Roman"/>
                <w:b/>
                <w:color w:val="000000"/>
                <w:sz w:val="24"/>
                <w:szCs w:val="24"/>
              </w:rPr>
            </w:pPr>
            <w:r w:rsidRPr="00BA408B">
              <w:rPr>
                <w:rFonts w:ascii="Times New Roman" w:hAnsi="Times New Roman" w:cs="Times New Roman"/>
                <w:b/>
                <w:sz w:val="24"/>
                <w:szCs w:val="24"/>
              </w:rPr>
              <w:tab/>
            </w:r>
            <w:r w:rsidRPr="00BA408B">
              <w:rPr>
                <w:rFonts w:ascii="Times New Roman" w:hAnsi="Times New Roman" w:cs="Times New Roman"/>
                <w:sz w:val="24"/>
                <w:szCs w:val="24"/>
              </w:rPr>
              <w:t xml:space="preserve">Акционерным обществом «Борисовский завод мостовых металлоконструкций имени </w:t>
            </w:r>
            <w:proofErr w:type="spellStart"/>
            <w:r w:rsidRPr="00BA408B">
              <w:rPr>
                <w:rFonts w:ascii="Times New Roman" w:hAnsi="Times New Roman" w:cs="Times New Roman"/>
                <w:sz w:val="24"/>
                <w:szCs w:val="24"/>
              </w:rPr>
              <w:t>В.А.Скляренко</w:t>
            </w:r>
            <w:proofErr w:type="spellEnd"/>
            <w:r w:rsidRPr="00BA408B">
              <w:rPr>
                <w:rFonts w:ascii="Times New Roman" w:hAnsi="Times New Roman" w:cs="Times New Roman"/>
                <w:sz w:val="24"/>
                <w:szCs w:val="24"/>
              </w:rPr>
              <w:t>» (директор Скляренко</w:t>
            </w:r>
            <w:r w:rsidRPr="00BA408B">
              <w:rPr>
                <w:rFonts w:ascii="Times New Roman" w:hAnsi="Times New Roman" w:cs="Times New Roman"/>
                <w:b/>
                <w:sz w:val="24"/>
                <w:szCs w:val="24"/>
              </w:rPr>
              <w:t xml:space="preserve"> </w:t>
            </w:r>
            <w:r w:rsidRPr="00BA408B">
              <w:rPr>
                <w:rFonts w:ascii="Times New Roman" w:hAnsi="Times New Roman" w:cs="Times New Roman"/>
                <w:sz w:val="24"/>
                <w:szCs w:val="24"/>
              </w:rPr>
              <w:t>Виктор Владимирович) за 2023  год выпущено 43,5 тысяч тонн металлоконструкций на сумму 12 млрд. 912 млн. рублей, что больше уровня прошлого года на 13,8 процента. Среднесписочная численность работников составляет  1285 человек, средняя заработная плата сложилась в сумме 66,6  тыс. руб. (рост на 11,2%).</w:t>
            </w:r>
            <w:r w:rsidRPr="00BA408B">
              <w:rPr>
                <w:rFonts w:ascii="Times New Roman" w:hAnsi="Times New Roman" w:cs="Times New Roman"/>
                <w:b/>
                <w:sz w:val="24"/>
                <w:szCs w:val="24"/>
              </w:rPr>
              <w:t xml:space="preserve">  </w:t>
            </w:r>
          </w:p>
          <w:p w:rsidR="00BA408B" w:rsidRPr="00BA408B" w:rsidRDefault="00BA408B" w:rsidP="00BA408B">
            <w:pPr>
              <w:spacing w:after="0" w:line="240" w:lineRule="auto"/>
              <w:ind w:firstLine="708"/>
              <w:contextualSpacing/>
              <w:jc w:val="both"/>
              <w:rPr>
                <w:rFonts w:ascii="Times New Roman" w:hAnsi="Times New Roman" w:cs="Times New Roman"/>
                <w:sz w:val="24"/>
                <w:szCs w:val="24"/>
              </w:rPr>
            </w:pPr>
            <w:r w:rsidRPr="00BA408B">
              <w:rPr>
                <w:rFonts w:ascii="Times New Roman" w:hAnsi="Times New Roman" w:cs="Times New Roman"/>
                <w:sz w:val="24"/>
                <w:szCs w:val="24"/>
              </w:rPr>
              <w:t>Открытым акционерным обществом «</w:t>
            </w:r>
            <w:proofErr w:type="spellStart"/>
            <w:r w:rsidRPr="00BA408B">
              <w:rPr>
                <w:rFonts w:ascii="Times New Roman" w:hAnsi="Times New Roman" w:cs="Times New Roman"/>
                <w:sz w:val="24"/>
                <w:szCs w:val="24"/>
              </w:rPr>
              <w:t>Новоборисовское</w:t>
            </w:r>
            <w:proofErr w:type="spellEnd"/>
            <w:r w:rsidRPr="00BA408B">
              <w:rPr>
                <w:rFonts w:ascii="Times New Roman" w:hAnsi="Times New Roman" w:cs="Times New Roman"/>
                <w:sz w:val="24"/>
                <w:szCs w:val="24"/>
              </w:rPr>
              <w:t xml:space="preserve"> хлебоприёмное предприятие» (генеральный директор Дёмин Ю.А.)  в 2023 году  произведено 239,6 тысяч тонн комбикормов или на 2,8 тысяч тонн больше, чем в 2022 году.</w:t>
            </w:r>
            <w:r w:rsidRPr="00BA408B">
              <w:rPr>
                <w:rFonts w:ascii="Times New Roman" w:hAnsi="Times New Roman" w:cs="Times New Roman"/>
                <w:b/>
                <w:sz w:val="24"/>
                <w:szCs w:val="24"/>
              </w:rPr>
              <w:t xml:space="preserve">  </w:t>
            </w:r>
            <w:r w:rsidRPr="00BA408B">
              <w:rPr>
                <w:rFonts w:ascii="Times New Roman" w:hAnsi="Times New Roman" w:cs="Times New Roman"/>
                <w:sz w:val="24"/>
                <w:szCs w:val="24"/>
              </w:rPr>
              <w:t>Всего объём произведенной продукции составил 4 млрд. 605 млн. рублей, наблюдается небольшое снижение на 16 % к уровню прошлого года. На предприятии трудится 238 человек, средняя заработная плата за 2023 год  составила 50,99 тыс.  рублей.</w:t>
            </w:r>
          </w:p>
          <w:p w:rsidR="00BA408B" w:rsidRPr="00BA408B" w:rsidRDefault="00BA408B" w:rsidP="00BA408B">
            <w:pPr>
              <w:spacing w:after="0" w:line="240" w:lineRule="auto"/>
              <w:ind w:firstLine="709"/>
              <w:contextualSpacing/>
              <w:jc w:val="both"/>
              <w:rPr>
                <w:rFonts w:ascii="Times New Roman" w:hAnsi="Times New Roman" w:cs="Times New Roman"/>
                <w:sz w:val="24"/>
                <w:szCs w:val="24"/>
              </w:rPr>
            </w:pPr>
            <w:r w:rsidRPr="00BA408B">
              <w:rPr>
                <w:rFonts w:ascii="Times New Roman" w:hAnsi="Times New Roman" w:cs="Times New Roman"/>
                <w:sz w:val="24"/>
                <w:szCs w:val="24"/>
              </w:rPr>
              <w:t>Общество с ограниченной ответственностью  «Борисовский керамический завод» (директор Гончаров О.П.).  Данное предприятие специализируется на выпуске глиняной посуды.</w:t>
            </w:r>
            <w:r w:rsidRPr="00BA408B">
              <w:rPr>
                <w:rFonts w:ascii="Times New Roman" w:hAnsi="Times New Roman" w:cs="Times New Roman"/>
                <w:b/>
                <w:sz w:val="24"/>
                <w:szCs w:val="24"/>
              </w:rPr>
              <w:t xml:space="preserve"> </w:t>
            </w:r>
            <w:r w:rsidRPr="00BA408B">
              <w:rPr>
                <w:rFonts w:ascii="Times New Roman" w:hAnsi="Times New Roman" w:cs="Times New Roman"/>
                <w:sz w:val="24"/>
                <w:szCs w:val="24"/>
              </w:rPr>
              <w:t xml:space="preserve">В 2023 году он обеспечил выпуск продукции на 133,9 млн. рублей, что выше, чем в 2022 году на 103,3%. Численность работающих на предприятии 199 человек, средняя заработная плата за 2023 год составила 27,3 тыс. руб. Его сувенирная продукция является постоянным представителем на областных и международных выставках. Изделия этого предприятия  пользуются большим спросом не только в области, но и за её пределами. Ассортимент продукции постоянно расширяется и обновляется в зависимости от покупательского спроса. На сегодняшний день в номенклатуре фабрики  насчитывается  более 450  наименований керамической  продукции, за 2023 год освоено около 15 новых видов изделий и утверждено более 50 декоров. </w:t>
            </w:r>
          </w:p>
          <w:p w:rsidR="00BA408B" w:rsidRPr="00BA408B" w:rsidRDefault="00BA408B" w:rsidP="00BA408B">
            <w:pPr>
              <w:spacing w:after="0" w:line="240" w:lineRule="auto"/>
              <w:ind w:firstLine="708"/>
              <w:contextualSpacing/>
              <w:jc w:val="both"/>
              <w:rPr>
                <w:rFonts w:ascii="Times New Roman" w:hAnsi="Times New Roman" w:cs="Times New Roman"/>
                <w:sz w:val="24"/>
                <w:szCs w:val="24"/>
              </w:rPr>
            </w:pPr>
            <w:r w:rsidRPr="00BA408B">
              <w:rPr>
                <w:rFonts w:ascii="Times New Roman" w:hAnsi="Times New Roman" w:cs="Times New Roman"/>
                <w:spacing w:val="-4"/>
                <w:sz w:val="24"/>
                <w:szCs w:val="24"/>
              </w:rPr>
              <w:t>В районе работает общество с ограниченной ответственностью «Производственная компания «Русь» ОП «Борисовский». Продукция изготавливается из экологически чистого сырья с применением технологий стерилизации, без использования химических консервантов. Предприятие перерабатывает овощи: от томатов и огурцов до поздней капусты, всего в ассортименте более 10 наименований выпускаемой продукции. Вся продукция выпускается под маркой «ТМ «Консерватория вкуса».</w:t>
            </w:r>
            <w:r w:rsidRPr="00BA408B">
              <w:rPr>
                <w:rFonts w:ascii="Times New Roman" w:hAnsi="Times New Roman" w:cs="Times New Roman"/>
                <w:b/>
                <w:spacing w:val="-4"/>
                <w:sz w:val="24"/>
                <w:szCs w:val="24"/>
              </w:rPr>
              <w:t xml:space="preserve"> </w:t>
            </w:r>
            <w:r w:rsidRPr="00BA408B">
              <w:rPr>
                <w:rFonts w:ascii="Times New Roman" w:hAnsi="Times New Roman" w:cs="Times New Roman"/>
                <w:spacing w:val="-4"/>
                <w:sz w:val="24"/>
                <w:szCs w:val="24"/>
              </w:rPr>
              <w:t xml:space="preserve">Численность работающих составляет 40 человек, средняя заработная плата – более 39 тыс. рублей. </w:t>
            </w:r>
            <w:r w:rsidRPr="00BA408B">
              <w:rPr>
                <w:rFonts w:ascii="Times New Roman" w:hAnsi="Times New Roman" w:cs="Times New Roman"/>
                <w:sz w:val="24"/>
                <w:szCs w:val="24"/>
              </w:rPr>
              <w:t>За 2023 год произведено более 5,8 млн. условных банок консервной продукции, объём отгруженной продукции составил  470,7млн.  рублей.</w:t>
            </w:r>
          </w:p>
          <w:p w:rsidR="00BA408B" w:rsidRPr="00BA408B" w:rsidRDefault="00BA408B" w:rsidP="00BA408B">
            <w:pPr>
              <w:spacing w:after="0" w:line="240" w:lineRule="auto"/>
              <w:jc w:val="both"/>
              <w:rPr>
                <w:rFonts w:ascii="Times New Roman" w:hAnsi="Times New Roman" w:cs="Times New Roman"/>
                <w:sz w:val="24"/>
                <w:szCs w:val="24"/>
              </w:rPr>
            </w:pPr>
            <w:r w:rsidRPr="00BA408B">
              <w:rPr>
                <w:rFonts w:ascii="Times New Roman" w:hAnsi="Times New Roman" w:cs="Times New Roman"/>
                <w:color w:val="FF0000"/>
                <w:sz w:val="24"/>
                <w:szCs w:val="24"/>
              </w:rPr>
              <w:t xml:space="preserve">         </w:t>
            </w:r>
            <w:r w:rsidRPr="00BA408B">
              <w:rPr>
                <w:rFonts w:ascii="Times New Roman" w:hAnsi="Times New Roman" w:cs="Times New Roman"/>
                <w:sz w:val="24"/>
                <w:szCs w:val="24"/>
              </w:rPr>
              <w:t xml:space="preserve">Объем отгруженных товаров собственного производства, выполненных работ и услуг собственными силами по крупным и </w:t>
            </w:r>
            <w:r w:rsidRPr="00BA408B">
              <w:rPr>
                <w:rFonts w:ascii="Times New Roman" w:hAnsi="Times New Roman" w:cs="Times New Roman"/>
                <w:sz w:val="24"/>
                <w:szCs w:val="24"/>
              </w:rPr>
              <w:lastRenderedPageBreak/>
              <w:t>средним предприятиям  района по данным статистики за 2022 года составил 23414 млн. рублей или  99,9 % к соответствующему периоду прошлого  года.</w:t>
            </w:r>
          </w:p>
          <w:p w:rsidR="00BA408B" w:rsidRPr="00BA408B" w:rsidRDefault="00BA408B" w:rsidP="00BA408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BA408B">
              <w:rPr>
                <w:rFonts w:ascii="Times New Roman" w:hAnsi="Times New Roman" w:cs="Times New Roman"/>
                <w:sz w:val="24"/>
                <w:szCs w:val="24"/>
              </w:rPr>
              <w:t>Развитие сельскохозяйственного производства по-прежнему остаётся зоной повышенного внимания. От сельского хозяйства в большей мере зависит благосостояние жителей района, темпы развития всей экономики. Предприятия сельского хозяйства продолжают успешно развиваться, наращивая объемы производства и демонстрируя устойчивый рост.</w:t>
            </w:r>
          </w:p>
          <w:p w:rsidR="00BA408B" w:rsidRPr="00BA408B" w:rsidRDefault="00BA408B" w:rsidP="00BA408B">
            <w:pPr>
              <w:tabs>
                <w:tab w:val="left" w:pos="0"/>
              </w:tabs>
              <w:spacing w:after="0" w:line="240" w:lineRule="auto"/>
              <w:ind w:firstLine="709"/>
              <w:jc w:val="both"/>
              <w:rPr>
                <w:rFonts w:ascii="Times New Roman" w:eastAsia="Times New Roman" w:hAnsi="Times New Roman" w:cs="Times New Roman"/>
                <w:sz w:val="24"/>
                <w:szCs w:val="24"/>
              </w:rPr>
            </w:pPr>
            <w:r w:rsidRPr="00BA408B">
              <w:rPr>
                <w:rFonts w:ascii="Times New Roman" w:eastAsia="Times New Roman" w:hAnsi="Times New Roman" w:cs="Times New Roman"/>
                <w:sz w:val="24"/>
                <w:szCs w:val="24"/>
              </w:rPr>
              <w:t xml:space="preserve">Ожидаемый объём валовой сельскохозяйственной продукции в хозяйствах всех категорий собственности за отчётный год составит 11,9 </w:t>
            </w:r>
            <w:proofErr w:type="gramStart"/>
            <w:r w:rsidRPr="00BA408B">
              <w:rPr>
                <w:rFonts w:ascii="Times New Roman" w:eastAsia="Times New Roman" w:hAnsi="Times New Roman" w:cs="Times New Roman"/>
                <w:sz w:val="24"/>
                <w:szCs w:val="24"/>
              </w:rPr>
              <w:t>млрд</w:t>
            </w:r>
            <w:proofErr w:type="gramEnd"/>
            <w:r w:rsidRPr="00BA408B">
              <w:rPr>
                <w:rFonts w:ascii="Times New Roman" w:eastAsia="Times New Roman" w:hAnsi="Times New Roman" w:cs="Times New Roman"/>
                <w:sz w:val="24"/>
                <w:szCs w:val="24"/>
              </w:rPr>
              <w:t xml:space="preserve"> рублей. Ожидаемая выручка от реализации произведенной продукции составит 13,5 </w:t>
            </w:r>
            <w:proofErr w:type="gramStart"/>
            <w:r w:rsidRPr="00BA408B">
              <w:rPr>
                <w:rFonts w:ascii="Times New Roman" w:eastAsia="Times New Roman" w:hAnsi="Times New Roman" w:cs="Times New Roman"/>
                <w:sz w:val="24"/>
                <w:szCs w:val="24"/>
              </w:rPr>
              <w:t>млрд</w:t>
            </w:r>
            <w:proofErr w:type="gramEnd"/>
            <w:r w:rsidRPr="00BA408B">
              <w:rPr>
                <w:rFonts w:ascii="Times New Roman" w:eastAsia="Times New Roman" w:hAnsi="Times New Roman" w:cs="Times New Roman"/>
                <w:sz w:val="24"/>
                <w:szCs w:val="24"/>
              </w:rPr>
              <w:t xml:space="preserve"> рублей. </w:t>
            </w:r>
            <w:r w:rsidRPr="00BA408B">
              <w:rPr>
                <w:rFonts w:ascii="Times New Roman" w:eastAsia="Times New Roman" w:hAnsi="Times New Roman" w:cs="Times New Roman"/>
                <w:sz w:val="24"/>
                <w:szCs w:val="24"/>
              </w:rPr>
              <w:tab/>
              <w:t>Среднесписочная численность работников в крупных сельхозпредприятиях 1875 человек. Среднемесячная заработная плата работников – 56292 рубля.</w:t>
            </w:r>
          </w:p>
          <w:p w:rsidR="00BA408B" w:rsidRPr="00BA408B" w:rsidRDefault="00BA408B" w:rsidP="00BA408B">
            <w:pPr>
              <w:tabs>
                <w:tab w:val="left" w:pos="0"/>
              </w:tabs>
              <w:spacing w:after="0" w:line="240" w:lineRule="auto"/>
              <w:jc w:val="both"/>
              <w:rPr>
                <w:rFonts w:ascii="Times New Roman" w:eastAsia="Times New Roman" w:hAnsi="Times New Roman" w:cs="Times New Roman"/>
                <w:sz w:val="24"/>
                <w:szCs w:val="24"/>
              </w:rPr>
            </w:pPr>
            <w:r w:rsidRPr="00BA408B">
              <w:rPr>
                <w:rFonts w:ascii="Times New Roman" w:eastAsia="Times New Roman" w:hAnsi="Times New Roman" w:cs="Times New Roman"/>
                <w:sz w:val="24"/>
                <w:szCs w:val="24"/>
              </w:rPr>
              <w:tab/>
            </w:r>
            <w:r w:rsidRPr="00BA408B">
              <w:rPr>
                <w:rFonts w:ascii="Times New Roman" w:hAnsi="Times New Roman" w:cs="Times New Roman"/>
                <w:sz w:val="24"/>
                <w:szCs w:val="24"/>
              </w:rPr>
              <w:t xml:space="preserve">Агропромышленный комплекс Борисовского района является рентабельной и высокодоходной отраслью экономики. Так планируемая прибыль предприятий сельского хозяйства составит 2,4 млрд. рублей или 126,3% к уровню прошлого года. </w:t>
            </w:r>
            <w:r w:rsidRPr="00BA408B">
              <w:rPr>
                <w:rFonts w:ascii="Times New Roman" w:eastAsia="Times New Roman" w:hAnsi="Times New Roman" w:cs="Times New Roman"/>
                <w:sz w:val="24"/>
                <w:szCs w:val="24"/>
              </w:rPr>
              <w:t xml:space="preserve">Сумма уплаченных налогов предприятиями отрасли в бюджеты различных уровней составит более 589 </w:t>
            </w:r>
            <w:proofErr w:type="gramStart"/>
            <w:r w:rsidRPr="00BA408B">
              <w:rPr>
                <w:rFonts w:ascii="Times New Roman" w:eastAsia="Times New Roman" w:hAnsi="Times New Roman" w:cs="Times New Roman"/>
                <w:sz w:val="24"/>
                <w:szCs w:val="24"/>
              </w:rPr>
              <w:t>млн</w:t>
            </w:r>
            <w:proofErr w:type="gramEnd"/>
            <w:r w:rsidRPr="00BA408B">
              <w:rPr>
                <w:rFonts w:ascii="Times New Roman" w:eastAsia="Times New Roman" w:hAnsi="Times New Roman" w:cs="Times New Roman"/>
                <w:sz w:val="24"/>
                <w:szCs w:val="24"/>
              </w:rPr>
              <w:t xml:space="preserve"> рублей.</w:t>
            </w:r>
          </w:p>
          <w:p w:rsidR="00BA408B" w:rsidRPr="00BA408B" w:rsidRDefault="00BA408B" w:rsidP="00BA408B">
            <w:pPr>
              <w:pStyle w:val="a3"/>
              <w:ind w:firstLine="567"/>
              <w:jc w:val="both"/>
              <w:rPr>
                <w:rFonts w:ascii="Times New Roman" w:hAnsi="Times New Roman"/>
                <w:sz w:val="24"/>
                <w:szCs w:val="24"/>
              </w:rPr>
            </w:pPr>
            <w:r w:rsidRPr="00BA408B">
              <w:rPr>
                <w:rFonts w:ascii="Times New Roman" w:hAnsi="Times New Roman"/>
                <w:sz w:val="24"/>
                <w:szCs w:val="24"/>
              </w:rPr>
              <w:t>В 2023 году в хозяйствах всех категорий произведено:</w:t>
            </w:r>
          </w:p>
          <w:p w:rsidR="00BA408B" w:rsidRPr="00BA408B" w:rsidRDefault="00BA408B" w:rsidP="00BA408B">
            <w:pPr>
              <w:pStyle w:val="a3"/>
              <w:jc w:val="both"/>
              <w:rPr>
                <w:rFonts w:ascii="Times New Roman" w:hAnsi="Times New Roman"/>
                <w:sz w:val="24"/>
                <w:szCs w:val="24"/>
              </w:rPr>
            </w:pPr>
            <w:r w:rsidRPr="00BA408B">
              <w:rPr>
                <w:rFonts w:ascii="Times New Roman" w:hAnsi="Times New Roman"/>
                <w:sz w:val="24"/>
                <w:szCs w:val="24"/>
              </w:rPr>
              <w:t xml:space="preserve">- скота и птицы на убой в живом весе 63,4 тыс. тонн или 104,9% к  соответствующему периоду прошлого года;  </w:t>
            </w:r>
          </w:p>
          <w:p w:rsidR="00BA408B" w:rsidRPr="00BA408B" w:rsidRDefault="00BA408B" w:rsidP="00BA408B">
            <w:pPr>
              <w:pStyle w:val="a3"/>
              <w:jc w:val="both"/>
              <w:rPr>
                <w:rFonts w:ascii="Times New Roman" w:hAnsi="Times New Roman"/>
                <w:sz w:val="24"/>
                <w:szCs w:val="24"/>
              </w:rPr>
            </w:pPr>
            <w:r w:rsidRPr="00BA408B">
              <w:rPr>
                <w:rFonts w:ascii="Times New Roman" w:hAnsi="Times New Roman"/>
                <w:sz w:val="24"/>
                <w:szCs w:val="24"/>
              </w:rPr>
              <w:t>- куриных яиц 51,4 млн. штук (133,2% к уровню прошлого года);</w:t>
            </w:r>
          </w:p>
          <w:p w:rsidR="00BA408B" w:rsidRPr="00BA408B" w:rsidRDefault="00BA408B" w:rsidP="00BA408B">
            <w:pPr>
              <w:pStyle w:val="a3"/>
              <w:jc w:val="both"/>
              <w:rPr>
                <w:rFonts w:ascii="Times New Roman" w:hAnsi="Times New Roman"/>
                <w:sz w:val="24"/>
                <w:szCs w:val="24"/>
              </w:rPr>
            </w:pPr>
            <w:r w:rsidRPr="00BA408B">
              <w:rPr>
                <w:rFonts w:ascii="Times New Roman" w:hAnsi="Times New Roman"/>
                <w:sz w:val="24"/>
                <w:szCs w:val="24"/>
              </w:rPr>
              <w:t>- 13,2 тыс. тонн молока (темп роста составил 92,3% к 2022 году), из них более 12 тысяч тонн произведен</w:t>
            </w:r>
            <w:proofErr w:type="gramStart"/>
            <w:r w:rsidRPr="00BA408B">
              <w:rPr>
                <w:rFonts w:ascii="Times New Roman" w:hAnsi="Times New Roman"/>
                <w:sz w:val="24"/>
                <w:szCs w:val="24"/>
              </w:rPr>
              <w:t>о ООО</w:t>
            </w:r>
            <w:proofErr w:type="gramEnd"/>
            <w:r w:rsidRPr="00BA408B">
              <w:rPr>
                <w:rFonts w:ascii="Times New Roman" w:hAnsi="Times New Roman"/>
                <w:sz w:val="24"/>
                <w:szCs w:val="24"/>
              </w:rPr>
              <w:t xml:space="preserve"> «</w:t>
            </w:r>
            <w:proofErr w:type="spellStart"/>
            <w:r w:rsidRPr="00BA408B">
              <w:rPr>
                <w:rFonts w:ascii="Times New Roman" w:hAnsi="Times New Roman"/>
                <w:sz w:val="24"/>
                <w:szCs w:val="24"/>
              </w:rPr>
              <w:t>Борисовские</w:t>
            </w:r>
            <w:proofErr w:type="spellEnd"/>
            <w:r w:rsidRPr="00BA408B">
              <w:rPr>
                <w:rFonts w:ascii="Times New Roman" w:hAnsi="Times New Roman"/>
                <w:sz w:val="24"/>
                <w:szCs w:val="24"/>
              </w:rPr>
              <w:t xml:space="preserve"> фермы».</w:t>
            </w:r>
          </w:p>
          <w:p w:rsidR="00BA408B" w:rsidRPr="00BA408B" w:rsidRDefault="00BA408B" w:rsidP="00BA408B">
            <w:pPr>
              <w:pStyle w:val="af5"/>
              <w:tabs>
                <w:tab w:val="clear" w:pos="720"/>
              </w:tabs>
              <w:spacing w:after="0" w:line="240" w:lineRule="auto"/>
              <w:ind w:left="0" w:right="0" w:firstLine="0"/>
              <w:jc w:val="both"/>
              <w:rPr>
                <w:b/>
                <w:sz w:val="24"/>
                <w:szCs w:val="24"/>
              </w:rPr>
            </w:pPr>
            <w:r w:rsidRPr="00BA408B">
              <w:rPr>
                <w:sz w:val="24"/>
                <w:szCs w:val="24"/>
              </w:rPr>
              <w:t>Общая посевная площадь сельскохозяйственных культур под урожай 2023 года в хозяйствах Борисовского района всех форм собственности составила</w:t>
            </w:r>
            <w:r w:rsidRPr="00BA408B">
              <w:rPr>
                <w:b/>
                <w:sz w:val="24"/>
                <w:szCs w:val="24"/>
              </w:rPr>
              <w:t xml:space="preserve"> </w:t>
            </w:r>
            <w:r w:rsidRPr="00BA408B">
              <w:rPr>
                <w:sz w:val="24"/>
                <w:szCs w:val="24"/>
              </w:rPr>
              <w:t>33808,1га., в 2024 году всех сельскохозяйственных культур планируется разместить на площади 34104 гектаров.</w:t>
            </w:r>
            <w:r w:rsidRPr="00BA408B">
              <w:rPr>
                <w:b/>
                <w:sz w:val="24"/>
                <w:szCs w:val="24"/>
              </w:rPr>
              <w:t xml:space="preserve">   </w:t>
            </w:r>
          </w:p>
          <w:p w:rsidR="00BA408B" w:rsidRPr="00BA408B" w:rsidRDefault="00BA408B" w:rsidP="00BA408B">
            <w:pPr>
              <w:pStyle w:val="af5"/>
              <w:tabs>
                <w:tab w:val="clear" w:pos="720"/>
              </w:tabs>
              <w:spacing w:after="0" w:line="240" w:lineRule="auto"/>
              <w:ind w:left="0" w:right="0" w:firstLine="567"/>
              <w:jc w:val="both"/>
              <w:rPr>
                <w:color w:val="000000"/>
                <w:sz w:val="24"/>
                <w:szCs w:val="24"/>
              </w:rPr>
            </w:pPr>
            <w:r w:rsidRPr="00BA408B">
              <w:rPr>
                <w:sz w:val="24"/>
                <w:szCs w:val="24"/>
              </w:rPr>
              <w:t>Одним из доступных механизмов вовлечения населения и малого бизнеса на селе в сельскохозяйственную экономическую деятельность является создание сельскохозяйственных потребительских кооперативов, которые дают возможность гражданам, фермерам и сельхозпредприятиям вести совместную деятельности с целью получения максимальной прибыли для каждого, возможности увеличивать своё производство и при этом оставаться самостоятельными. Так, в 2023 году действующим кооперативом СССПоК «Альянс Фермервест» было  произведено и реализовано продукции на сумму 22 млн рублей.</w:t>
            </w:r>
          </w:p>
          <w:p w:rsidR="00BA408B" w:rsidRPr="00BA408B" w:rsidRDefault="00BA408B" w:rsidP="00BA408B">
            <w:pPr>
              <w:tabs>
                <w:tab w:val="left" w:pos="567"/>
              </w:tabs>
              <w:spacing w:after="0" w:line="240" w:lineRule="auto"/>
              <w:jc w:val="both"/>
              <w:rPr>
                <w:rFonts w:ascii="Times New Roman" w:eastAsia="Times New Roman" w:hAnsi="Times New Roman" w:cs="Times New Roman"/>
                <w:sz w:val="24"/>
                <w:szCs w:val="24"/>
              </w:rPr>
            </w:pPr>
            <w:r w:rsidRPr="00BA408B">
              <w:rPr>
                <w:rFonts w:ascii="Times New Roman" w:hAnsi="Times New Roman" w:cs="Times New Roman"/>
                <w:sz w:val="24"/>
                <w:szCs w:val="24"/>
              </w:rPr>
              <w:tab/>
              <w:t xml:space="preserve">Активно развивается малое предпринимательство на селе. В настоящее время в районе действует </w:t>
            </w:r>
            <w:r w:rsidRPr="00BA408B">
              <w:rPr>
                <w:rFonts w:ascii="Times New Roman" w:eastAsia="Times New Roman" w:hAnsi="Times New Roman" w:cs="Times New Roman"/>
                <w:sz w:val="24"/>
                <w:szCs w:val="24"/>
              </w:rPr>
              <w:t xml:space="preserve">175 малых форм хозяйствования, в которых занято 386 человек. Это </w:t>
            </w:r>
            <w:r w:rsidRPr="00BA408B">
              <w:rPr>
                <w:rFonts w:ascii="Times New Roman" w:eastAsia="Times New Roman" w:hAnsi="Times New Roman" w:cs="Times New Roman"/>
                <w:bCs/>
                <w:sz w:val="24"/>
                <w:szCs w:val="24"/>
                <w:shd w:val="clear" w:color="auto" w:fill="FFFFFF"/>
              </w:rPr>
              <w:t>крестьянские (фермерские) хозяйства и личные подсобные хозяйства, а также сельскохозяйственные производственные кооперативы</w:t>
            </w:r>
            <w:r w:rsidRPr="00BA408B">
              <w:rPr>
                <w:rFonts w:ascii="Times New Roman" w:eastAsia="Times New Roman" w:hAnsi="Times New Roman" w:cs="Times New Roman"/>
                <w:sz w:val="24"/>
                <w:szCs w:val="24"/>
                <w:shd w:val="clear" w:color="auto" w:fill="FFFFFF"/>
              </w:rPr>
              <w:t>.</w:t>
            </w:r>
          </w:p>
          <w:p w:rsidR="00BA408B" w:rsidRPr="00BA408B" w:rsidRDefault="00BA408B" w:rsidP="00BA408B">
            <w:pPr>
              <w:tabs>
                <w:tab w:val="left" w:pos="567"/>
              </w:tabs>
              <w:spacing w:after="0" w:line="240" w:lineRule="auto"/>
              <w:jc w:val="both"/>
              <w:rPr>
                <w:rFonts w:ascii="Times New Roman" w:eastAsia="Times New Roman" w:hAnsi="Times New Roman" w:cs="Times New Roman"/>
                <w:sz w:val="24"/>
                <w:szCs w:val="24"/>
              </w:rPr>
            </w:pPr>
            <w:r w:rsidRPr="00BA408B">
              <w:rPr>
                <w:rFonts w:ascii="Times New Roman" w:eastAsia="Times New Roman" w:hAnsi="Times New Roman" w:cs="Times New Roman"/>
                <w:sz w:val="24"/>
                <w:szCs w:val="24"/>
              </w:rPr>
              <w:tab/>
              <w:t>За прошедший 2023 год малыми формами хозяйствования привлечено средств на сумму 80,6 млн. руб.</w:t>
            </w:r>
          </w:p>
          <w:p w:rsidR="00BA408B" w:rsidRPr="00BA408B" w:rsidRDefault="00BA408B" w:rsidP="00BA408B">
            <w:pPr>
              <w:pStyle w:val="af5"/>
              <w:tabs>
                <w:tab w:val="clear" w:pos="720"/>
              </w:tabs>
              <w:spacing w:after="0" w:line="240" w:lineRule="auto"/>
              <w:ind w:left="0" w:right="0" w:firstLine="567"/>
              <w:jc w:val="both"/>
              <w:rPr>
                <w:sz w:val="24"/>
                <w:szCs w:val="24"/>
              </w:rPr>
            </w:pPr>
            <w:r w:rsidRPr="00BA408B">
              <w:rPr>
                <w:rStyle w:val="af6"/>
                <w:sz w:val="24"/>
                <w:szCs w:val="24"/>
              </w:rPr>
              <w:t>Развивается в районе новое направление  сельского туризма - гастрономический туризм. Б</w:t>
            </w:r>
            <w:r w:rsidRPr="00BA408B">
              <w:rPr>
                <w:sz w:val="24"/>
                <w:szCs w:val="24"/>
              </w:rPr>
              <w:t xml:space="preserve">орисовская сыроварня СССПОК </w:t>
            </w:r>
            <w:r w:rsidRPr="00BA408B">
              <w:rPr>
                <w:sz w:val="24"/>
                <w:szCs w:val="24"/>
              </w:rPr>
              <w:lastRenderedPageBreak/>
              <w:t xml:space="preserve">«Альянс-Фермервест» - это один из увлекательных и вкусных маршрутов нашего района, здесь можно попробовать ремесленный российский сыр с французскими корнями и оригинальный борисовский сыр «Рабори». Борисовская сыроварня - это первый из разработанных маршрутов по гастротуризму. Гости сыроварни могут продегустировать ремесленные сыры, принять участие в мастер-классе, познакомиться с производством. </w:t>
            </w:r>
          </w:p>
          <w:p w:rsidR="00BA408B" w:rsidRPr="00BA408B" w:rsidRDefault="00BA408B" w:rsidP="00BA408B">
            <w:pPr>
              <w:spacing w:after="0" w:line="240" w:lineRule="auto"/>
              <w:ind w:firstLine="708"/>
              <w:jc w:val="both"/>
              <w:rPr>
                <w:rFonts w:ascii="Times New Roman" w:hAnsi="Times New Roman" w:cs="Times New Roman"/>
                <w:sz w:val="24"/>
                <w:szCs w:val="24"/>
              </w:rPr>
            </w:pPr>
            <w:r w:rsidRPr="00BA408B">
              <w:rPr>
                <w:rFonts w:ascii="Times New Roman" w:hAnsi="Times New Roman" w:cs="Times New Roman"/>
                <w:sz w:val="24"/>
                <w:szCs w:val="24"/>
              </w:rPr>
              <w:t>В районе продолжается строительство жилья, производственных мощностей и объектов благоустройства.</w:t>
            </w:r>
            <w:r w:rsidRPr="00BA408B">
              <w:rPr>
                <w:rFonts w:ascii="Times New Roman" w:hAnsi="Times New Roman" w:cs="Times New Roman"/>
                <w:b/>
                <w:sz w:val="24"/>
                <w:szCs w:val="24"/>
              </w:rPr>
              <w:t xml:space="preserve"> </w:t>
            </w:r>
            <w:r w:rsidRPr="00BA408B">
              <w:rPr>
                <w:rFonts w:ascii="Times New Roman" w:hAnsi="Times New Roman" w:cs="Times New Roman"/>
                <w:sz w:val="24"/>
                <w:szCs w:val="24"/>
              </w:rPr>
              <w:t xml:space="preserve">За 2023 год введено 10272 кв. м, в том числе 10019 кв. м.  с помощью фонда ИЖС индивидуального жилья, что по сравнению с 2022 годом составляет  </w:t>
            </w:r>
            <w:r w:rsidRPr="00BA408B">
              <w:rPr>
                <w:rFonts w:ascii="Times New Roman" w:hAnsi="Times New Roman" w:cs="Times New Roman"/>
                <w:bCs/>
                <w:color w:val="000000"/>
                <w:sz w:val="24"/>
                <w:szCs w:val="24"/>
              </w:rPr>
              <w:t>122</w:t>
            </w:r>
            <w:r w:rsidRPr="00BA408B">
              <w:rPr>
                <w:rFonts w:ascii="Times New Roman" w:hAnsi="Times New Roman" w:cs="Times New Roman"/>
                <w:sz w:val="24"/>
                <w:szCs w:val="24"/>
              </w:rPr>
              <w:t xml:space="preserve">% от общего ввода.  </w:t>
            </w:r>
          </w:p>
          <w:p w:rsidR="00BA408B" w:rsidRPr="00BA408B" w:rsidRDefault="00BA408B" w:rsidP="00BA408B">
            <w:pPr>
              <w:spacing w:after="0" w:line="240" w:lineRule="auto"/>
              <w:ind w:firstLine="708"/>
              <w:jc w:val="both"/>
              <w:rPr>
                <w:rFonts w:ascii="Times New Roman" w:hAnsi="Times New Roman" w:cs="Times New Roman"/>
                <w:sz w:val="24"/>
                <w:szCs w:val="24"/>
              </w:rPr>
            </w:pPr>
            <w:proofErr w:type="gramStart"/>
            <w:r w:rsidRPr="00BA408B">
              <w:rPr>
                <w:rFonts w:ascii="Times New Roman" w:hAnsi="Times New Roman" w:cs="Times New Roman"/>
                <w:sz w:val="24"/>
                <w:szCs w:val="24"/>
              </w:rPr>
              <w:t>В рамках реализации государственной программы Белгородской области "Совершенствование и развитие транспортной системы и дорожной сети Белгородской области" и реализации дорожного фонда Борисовского района в 202 году  на территории Борисовского района  планируется выполнить следующие работы: ремонт дорог общего пользования, ремонт дорог улично-дорожной сети по программе «Безопасные и качественные автомобильные дороги»  и за счет средств областного бюджета.</w:t>
            </w:r>
            <w:proofErr w:type="gramEnd"/>
            <w:r w:rsidRPr="00BA408B">
              <w:rPr>
                <w:rFonts w:ascii="Times New Roman" w:hAnsi="Times New Roman" w:cs="Times New Roman"/>
                <w:sz w:val="24"/>
                <w:szCs w:val="24"/>
              </w:rPr>
              <w:t xml:space="preserve"> Всего за 2023 год с учетом содержания улично-дорожной сети освоено средств на дорожные работы на территории Борисовского района в сумме 217,3 млн. рублей. В 2023 году работы на  объектах выполнены в полном объеме и введены в эксплуатацию.</w:t>
            </w:r>
          </w:p>
          <w:p w:rsidR="00BA408B" w:rsidRPr="00BA408B" w:rsidRDefault="00BA408B" w:rsidP="00BA408B">
            <w:pPr>
              <w:autoSpaceDE w:val="0"/>
              <w:autoSpaceDN w:val="0"/>
              <w:adjustRightInd w:val="0"/>
              <w:spacing w:after="0" w:line="240" w:lineRule="auto"/>
              <w:ind w:firstLine="851"/>
              <w:jc w:val="both"/>
              <w:rPr>
                <w:rFonts w:ascii="Times New Roman" w:hAnsi="Times New Roman" w:cs="Times New Roman"/>
                <w:sz w:val="24"/>
                <w:szCs w:val="24"/>
              </w:rPr>
            </w:pPr>
            <w:r w:rsidRPr="00BA408B">
              <w:rPr>
                <w:rFonts w:ascii="Times New Roman" w:hAnsi="Times New Roman" w:cs="Times New Roman"/>
                <w:sz w:val="24"/>
                <w:szCs w:val="24"/>
              </w:rPr>
              <w:t xml:space="preserve">Успешно в районе развивается и социальная сфера. На территории района функционируют 11 общеобразовательных учреждений, 9 дошкольных образовательных организаций, Борисовский </w:t>
            </w:r>
            <w:proofErr w:type="spellStart"/>
            <w:r w:rsidRPr="00BA408B">
              <w:rPr>
                <w:rFonts w:ascii="Times New Roman" w:hAnsi="Times New Roman" w:cs="Times New Roman"/>
                <w:sz w:val="24"/>
                <w:szCs w:val="24"/>
              </w:rPr>
              <w:t>агромеханический</w:t>
            </w:r>
            <w:proofErr w:type="spellEnd"/>
            <w:r w:rsidRPr="00BA408B">
              <w:rPr>
                <w:rFonts w:ascii="Times New Roman" w:hAnsi="Times New Roman" w:cs="Times New Roman"/>
                <w:sz w:val="24"/>
                <w:szCs w:val="24"/>
              </w:rPr>
              <w:t xml:space="preserve"> техникум, Борисовский дом ремесел, 3 организации дополнительного образования, детская школа искусств, районная больница и амбулаторно-поликлиническая организация.</w:t>
            </w:r>
          </w:p>
          <w:p w:rsidR="00BA408B" w:rsidRPr="00BA408B" w:rsidRDefault="00BA408B" w:rsidP="00BA408B">
            <w:pPr>
              <w:autoSpaceDE w:val="0"/>
              <w:autoSpaceDN w:val="0"/>
              <w:adjustRightInd w:val="0"/>
              <w:spacing w:after="0" w:line="240" w:lineRule="auto"/>
              <w:ind w:firstLine="851"/>
              <w:jc w:val="both"/>
              <w:rPr>
                <w:rFonts w:ascii="Times New Roman" w:hAnsi="Times New Roman" w:cs="Times New Roman"/>
                <w:sz w:val="24"/>
                <w:szCs w:val="24"/>
              </w:rPr>
            </w:pPr>
            <w:r w:rsidRPr="00BA408B">
              <w:rPr>
                <w:rFonts w:ascii="Times New Roman" w:hAnsi="Times New Roman" w:cs="Times New Roman"/>
                <w:sz w:val="24"/>
                <w:szCs w:val="24"/>
              </w:rPr>
              <w:t xml:space="preserve">В распоряжении жителей района 20 организаций культурно-досугового типа, 17 библиотек, 199 спортивных сооружений. В Борисовке работает историко-краеведческий музей с филиалом в селе </w:t>
            </w:r>
            <w:proofErr w:type="spellStart"/>
            <w:r w:rsidRPr="00BA408B">
              <w:rPr>
                <w:rFonts w:ascii="Times New Roman" w:hAnsi="Times New Roman" w:cs="Times New Roman"/>
                <w:sz w:val="24"/>
                <w:szCs w:val="24"/>
              </w:rPr>
              <w:t>Хотмыжск</w:t>
            </w:r>
            <w:proofErr w:type="spellEnd"/>
            <w:r w:rsidRPr="00BA408B">
              <w:rPr>
                <w:rFonts w:ascii="Times New Roman" w:hAnsi="Times New Roman" w:cs="Times New Roman"/>
                <w:sz w:val="24"/>
                <w:szCs w:val="24"/>
              </w:rPr>
              <w:t>.</w:t>
            </w:r>
          </w:p>
          <w:p w:rsidR="00BA408B" w:rsidRPr="00BA408B" w:rsidRDefault="00BA408B" w:rsidP="00BA408B">
            <w:pPr>
              <w:autoSpaceDE w:val="0"/>
              <w:autoSpaceDN w:val="0"/>
              <w:adjustRightInd w:val="0"/>
              <w:spacing w:after="0" w:line="240" w:lineRule="auto"/>
              <w:ind w:firstLine="851"/>
              <w:jc w:val="both"/>
              <w:rPr>
                <w:rFonts w:ascii="Times New Roman" w:hAnsi="Times New Roman" w:cs="Times New Roman"/>
                <w:sz w:val="24"/>
                <w:szCs w:val="24"/>
              </w:rPr>
            </w:pPr>
            <w:r w:rsidRPr="00BA408B">
              <w:rPr>
                <w:rFonts w:ascii="Times New Roman" w:hAnsi="Times New Roman" w:cs="Times New Roman"/>
                <w:sz w:val="24"/>
                <w:szCs w:val="24"/>
              </w:rPr>
              <w:t>В целях формирования экономических и организационных условий для увеличения уровня занятости, создания новых и повышение эффективности существующих рабочих мест в районе оказывается содействие в развитии малых форм хозяйствования на селе, совершенствуется система поддержки малого предпринимательства.</w:t>
            </w:r>
          </w:p>
          <w:p w:rsidR="00BA408B" w:rsidRPr="00BA408B" w:rsidRDefault="00BA408B" w:rsidP="00BA408B">
            <w:pPr>
              <w:spacing w:after="0" w:line="240" w:lineRule="auto"/>
              <w:ind w:firstLine="567"/>
              <w:jc w:val="both"/>
              <w:rPr>
                <w:rFonts w:ascii="Times New Roman" w:eastAsia="Times New Roman" w:hAnsi="Times New Roman" w:cs="Times New Roman"/>
                <w:sz w:val="24"/>
                <w:szCs w:val="24"/>
              </w:rPr>
            </w:pPr>
            <w:r w:rsidRPr="00BA408B">
              <w:rPr>
                <w:rFonts w:ascii="Times New Roman" w:eastAsia="Times New Roman" w:hAnsi="Times New Roman" w:cs="Times New Roman"/>
                <w:sz w:val="24"/>
                <w:szCs w:val="24"/>
              </w:rPr>
              <w:t>Для оперативного анализа ситуации на рынке труда ежемесячно проводится мониторинг создания новых рабочих мест по видам экономической деятельности.</w:t>
            </w:r>
            <w:r w:rsidRPr="00BA408B">
              <w:rPr>
                <w:rFonts w:ascii="Times New Roman" w:eastAsia="Times New Roman" w:hAnsi="Times New Roman" w:cs="Times New Roman"/>
                <w:b/>
                <w:sz w:val="24"/>
                <w:szCs w:val="24"/>
              </w:rPr>
              <w:t xml:space="preserve"> </w:t>
            </w:r>
            <w:r w:rsidRPr="00BA408B">
              <w:rPr>
                <w:rFonts w:ascii="Times New Roman" w:eastAsia="Times New Roman" w:hAnsi="Times New Roman" w:cs="Times New Roman"/>
                <w:sz w:val="24"/>
                <w:szCs w:val="24"/>
              </w:rPr>
              <w:t>За 2023 год в районе было создано 175 новых рабочих места, или на 171,5% больше к соответствующему периоду прошлого года (в 2022 г. - 102 рабочих места).</w:t>
            </w:r>
          </w:p>
          <w:p w:rsidR="00BA408B" w:rsidRPr="00BA408B" w:rsidRDefault="00BA408B" w:rsidP="00BA408B">
            <w:pPr>
              <w:spacing w:after="0" w:line="240" w:lineRule="auto"/>
              <w:ind w:firstLine="708"/>
              <w:contextualSpacing/>
              <w:jc w:val="both"/>
              <w:rPr>
                <w:rFonts w:ascii="Times New Roman" w:eastAsia="Times New Roman" w:hAnsi="Times New Roman" w:cs="Times New Roman"/>
                <w:sz w:val="24"/>
                <w:szCs w:val="24"/>
              </w:rPr>
            </w:pPr>
            <w:r w:rsidRPr="00BA408B">
              <w:rPr>
                <w:rFonts w:ascii="Times New Roman" w:eastAsia="Times New Roman" w:hAnsi="Times New Roman" w:cs="Times New Roman"/>
                <w:sz w:val="24"/>
                <w:szCs w:val="24"/>
              </w:rPr>
              <w:t xml:space="preserve">Продолжает динамично развиваться и набирать обороты сектор малого предпринимательства. Количество субъектов малого и среднего  бизнеса в районе на   10 января  2024 года  по данным Единого реестра субъектов малого и среднего предпринимательства </w:t>
            </w:r>
            <w:r w:rsidRPr="00BA408B">
              <w:rPr>
                <w:rFonts w:ascii="Times New Roman" w:eastAsia="Times New Roman" w:hAnsi="Times New Roman" w:cs="Times New Roman"/>
                <w:sz w:val="24"/>
                <w:szCs w:val="24"/>
              </w:rPr>
              <w:lastRenderedPageBreak/>
              <w:t>составило 698 единиц, из них  89 – юридические лица, 609</w:t>
            </w:r>
            <w:r w:rsidRPr="00BA408B">
              <w:rPr>
                <w:rFonts w:ascii="Times New Roman" w:eastAsia="Times New Roman" w:hAnsi="Times New Roman" w:cs="Times New Roman"/>
                <w:color w:val="FF0000"/>
                <w:sz w:val="24"/>
                <w:szCs w:val="24"/>
              </w:rPr>
              <w:t xml:space="preserve"> </w:t>
            </w:r>
            <w:r w:rsidRPr="00BA408B">
              <w:rPr>
                <w:rFonts w:ascii="Times New Roman" w:eastAsia="Times New Roman" w:hAnsi="Times New Roman" w:cs="Times New Roman"/>
                <w:sz w:val="24"/>
                <w:szCs w:val="24"/>
              </w:rPr>
              <w:t xml:space="preserve">– индивидуальные предприниматели. </w:t>
            </w:r>
          </w:p>
          <w:p w:rsidR="00BA408B" w:rsidRPr="00BA408B" w:rsidRDefault="00BA408B" w:rsidP="00BA408B">
            <w:pPr>
              <w:spacing w:after="0" w:line="240" w:lineRule="auto"/>
              <w:jc w:val="both"/>
              <w:rPr>
                <w:rFonts w:ascii="Times New Roman" w:eastAsia="Times New Roman" w:hAnsi="Times New Roman" w:cs="Times New Roman"/>
                <w:sz w:val="24"/>
                <w:szCs w:val="24"/>
              </w:rPr>
            </w:pPr>
            <w:r w:rsidRPr="00BA408B">
              <w:rPr>
                <w:rFonts w:ascii="Times New Roman" w:eastAsia="Times New Roman" w:hAnsi="Times New Roman" w:cs="Times New Roman"/>
                <w:sz w:val="24"/>
                <w:szCs w:val="24"/>
              </w:rPr>
              <w:t xml:space="preserve">         Объём произведенной ими продукции, выполненных работ и услуг за         2023 год сложился в объеме 6,94 млрд. руб. Темп роста составил 113,8 % к уровню прошлого года.</w:t>
            </w:r>
          </w:p>
          <w:p w:rsidR="00BA408B" w:rsidRPr="00BA408B" w:rsidRDefault="00BA408B" w:rsidP="00BA408B">
            <w:pPr>
              <w:spacing w:after="0" w:line="240" w:lineRule="auto"/>
              <w:ind w:firstLine="708"/>
              <w:contextualSpacing/>
              <w:jc w:val="both"/>
              <w:rPr>
                <w:rFonts w:ascii="Times New Roman" w:eastAsia="Times New Roman" w:hAnsi="Times New Roman" w:cs="Times New Roman"/>
                <w:sz w:val="24"/>
                <w:szCs w:val="24"/>
              </w:rPr>
            </w:pPr>
            <w:r w:rsidRPr="00BA408B">
              <w:rPr>
                <w:rFonts w:ascii="Times New Roman" w:eastAsia="Times New Roman" w:hAnsi="Times New Roman" w:cs="Times New Roman"/>
                <w:sz w:val="24"/>
                <w:szCs w:val="24"/>
              </w:rPr>
              <w:t xml:space="preserve">Для развития предпринимательства в районе созданы все необходимые условия. Со стороны администрации района оказывается посильная помощь в развитии малого и среднего предпринимательства: на официальном сайте администрации Борисовского района размещена вся необходимая информация для развития предпринимательства. </w:t>
            </w:r>
          </w:p>
          <w:p w:rsidR="00BA408B" w:rsidRPr="00BA408B" w:rsidRDefault="00BA408B" w:rsidP="00BA408B">
            <w:pPr>
              <w:autoSpaceDE w:val="0"/>
              <w:autoSpaceDN w:val="0"/>
              <w:adjustRightInd w:val="0"/>
              <w:spacing w:after="0" w:line="240" w:lineRule="auto"/>
              <w:ind w:firstLine="851"/>
              <w:jc w:val="both"/>
              <w:rPr>
                <w:rFonts w:ascii="Times New Roman" w:hAnsi="Times New Roman" w:cs="Times New Roman"/>
                <w:sz w:val="24"/>
                <w:szCs w:val="24"/>
              </w:rPr>
            </w:pPr>
            <w:r w:rsidRPr="00BA408B">
              <w:rPr>
                <w:rFonts w:ascii="Times New Roman" w:hAnsi="Times New Roman" w:cs="Times New Roman"/>
                <w:sz w:val="24"/>
                <w:szCs w:val="24"/>
              </w:rPr>
              <w:t>В районе реализуется комплекс мероприятий, предусматривающих формирование максимально комфортных условий для инвесторов и благоприятного инвестиционного климата.</w:t>
            </w:r>
          </w:p>
          <w:p w:rsidR="00BA408B" w:rsidRPr="00BA408B" w:rsidRDefault="00BA408B" w:rsidP="00BA408B">
            <w:pPr>
              <w:autoSpaceDE w:val="0"/>
              <w:autoSpaceDN w:val="0"/>
              <w:adjustRightInd w:val="0"/>
              <w:spacing w:after="0" w:line="240" w:lineRule="auto"/>
              <w:jc w:val="both"/>
              <w:rPr>
                <w:rFonts w:ascii="Times New Roman" w:hAnsi="Times New Roman" w:cs="Times New Roman"/>
                <w:sz w:val="24"/>
                <w:szCs w:val="24"/>
              </w:rPr>
            </w:pPr>
            <w:r w:rsidRPr="00BA408B">
              <w:rPr>
                <w:rFonts w:ascii="Times New Roman" w:hAnsi="Times New Roman" w:cs="Times New Roman"/>
                <w:sz w:val="24"/>
                <w:szCs w:val="24"/>
              </w:rPr>
              <w:t xml:space="preserve">Ведется реестр инвестиционной деятельности, </w:t>
            </w:r>
            <w:r w:rsidRPr="00BA408B">
              <w:rPr>
                <w:rStyle w:val="markedcontent"/>
                <w:rFonts w:ascii="Times New Roman" w:hAnsi="Times New Roman" w:cs="Times New Roman"/>
                <w:sz w:val="24"/>
                <w:szCs w:val="24"/>
              </w:rPr>
              <w:t>целью формирования и ведения которого является создание системы учета инвестиционных проектов и инвестиционных площадок для создания информационной основы привлечения инвестиционных ресурсов и содействия повышению инвестиционной активности на территории района. Кроме того, ведется</w:t>
            </w:r>
            <w:r w:rsidRPr="00BA408B">
              <w:rPr>
                <w:rFonts w:ascii="Times New Roman" w:hAnsi="Times New Roman" w:cs="Times New Roman"/>
                <w:sz w:val="24"/>
                <w:szCs w:val="24"/>
              </w:rPr>
              <w:t xml:space="preserve"> реестр свободных инвестиционных площадок, состоящий из 4 площадок,  утверждена Инвестиционная Стратегия Борисовского района на период до 2025 года. На официальном сайте Борисовского района имеется вкладка «Инвестиционная деятельность», которая помогает потенциальным инвесторам ознакомиться поближе с нашим районом.</w:t>
            </w:r>
          </w:p>
          <w:p w:rsidR="00BA408B" w:rsidRPr="00BA408B" w:rsidRDefault="00BA408B" w:rsidP="00BA408B">
            <w:pPr>
              <w:spacing w:after="0" w:line="240" w:lineRule="auto"/>
              <w:ind w:firstLine="567"/>
              <w:jc w:val="both"/>
              <w:rPr>
                <w:rFonts w:ascii="Times New Roman" w:hAnsi="Times New Roman" w:cs="Times New Roman"/>
                <w:b/>
                <w:sz w:val="24"/>
                <w:szCs w:val="24"/>
              </w:rPr>
            </w:pPr>
            <w:r w:rsidRPr="00BA408B">
              <w:rPr>
                <w:rFonts w:ascii="Times New Roman" w:hAnsi="Times New Roman" w:cs="Times New Roman"/>
                <w:bCs/>
                <w:iCs/>
                <w:sz w:val="24"/>
                <w:szCs w:val="24"/>
              </w:rPr>
              <w:t xml:space="preserve">В 2023г. на территории Борисовского района реализовывались более 49 инвестиционных проектов, некоторые из них  являются долгосрочными и продолжают реализовываться и в настоящее время. </w:t>
            </w:r>
            <w:r w:rsidRPr="00BA408B">
              <w:rPr>
                <w:rFonts w:ascii="Times New Roman" w:eastAsia="Times New Roman" w:hAnsi="Times New Roman" w:cs="Times New Roman"/>
                <w:sz w:val="24"/>
                <w:szCs w:val="24"/>
              </w:rPr>
              <w:t>Ежеквартально проводится  мониторинг инвестиционных проектов, реализуемых и планируемых к реализации хозяйствующими субъектами, на территории Борисовского района.</w:t>
            </w:r>
            <w:r w:rsidRPr="00BA408B">
              <w:rPr>
                <w:rFonts w:ascii="Times New Roman" w:hAnsi="Times New Roman" w:cs="Times New Roman"/>
                <w:b/>
                <w:bCs/>
                <w:iCs/>
                <w:sz w:val="24"/>
                <w:szCs w:val="24"/>
              </w:rPr>
              <w:t xml:space="preserve"> </w:t>
            </w:r>
            <w:r w:rsidRPr="00BA408B">
              <w:rPr>
                <w:rFonts w:ascii="Times New Roman" w:eastAsia="Times New Roman" w:hAnsi="Times New Roman" w:cs="Times New Roman"/>
                <w:sz w:val="24"/>
                <w:szCs w:val="24"/>
              </w:rPr>
              <w:t>Так, за 2023 год объем инвестиций в основной капитал по полному кругу предприятий составил 1,2 млрд. рублей</w:t>
            </w:r>
            <w:r w:rsidRPr="00BA408B">
              <w:rPr>
                <w:rFonts w:ascii="Times New Roman" w:eastAsia="Times New Roman" w:hAnsi="Times New Roman" w:cs="Times New Roman"/>
                <w:b/>
                <w:sz w:val="24"/>
                <w:szCs w:val="24"/>
              </w:rPr>
              <w:t>.</w:t>
            </w:r>
          </w:p>
          <w:p w:rsidR="00BA408B" w:rsidRPr="00BA408B" w:rsidRDefault="00BA408B" w:rsidP="00BA408B">
            <w:pPr>
              <w:ind w:firstLine="567"/>
              <w:jc w:val="both"/>
              <w:rPr>
                <w:rFonts w:ascii="Times New Roman" w:hAnsi="Times New Roman" w:cs="Times New Roman"/>
                <w:sz w:val="24"/>
                <w:szCs w:val="24"/>
              </w:rPr>
            </w:pPr>
            <w:r w:rsidRPr="00BA408B">
              <w:rPr>
                <w:rFonts w:ascii="Times New Roman" w:hAnsi="Times New Roman" w:cs="Times New Roman"/>
                <w:bCs/>
                <w:iCs/>
                <w:color w:val="000000" w:themeColor="text1"/>
                <w:sz w:val="24"/>
                <w:szCs w:val="24"/>
              </w:rPr>
              <w:t xml:space="preserve">На территории Борисовского района </w:t>
            </w:r>
            <w:r w:rsidRPr="00BA408B">
              <w:rPr>
                <w:rFonts w:ascii="Times New Roman" w:hAnsi="Times New Roman" w:cs="Times New Roman"/>
                <w:bCs/>
                <w:iCs/>
                <w:sz w:val="24"/>
                <w:szCs w:val="24"/>
              </w:rPr>
              <w:t>имеются</w:t>
            </w:r>
            <w:r w:rsidRPr="00BA408B">
              <w:rPr>
                <w:rFonts w:ascii="Times New Roman" w:hAnsi="Times New Roman" w:cs="Times New Roman"/>
                <w:bCs/>
                <w:iCs/>
                <w:color w:val="000000" w:themeColor="text1"/>
                <w:sz w:val="24"/>
                <w:szCs w:val="24"/>
              </w:rPr>
              <w:t xml:space="preserve"> 4 свободных инвестиционных площадки, которые могут быть использованы для сельскохозяйственного производства, хранения </w:t>
            </w:r>
            <w:r w:rsidRPr="00BA408B">
              <w:rPr>
                <w:rFonts w:ascii="Times New Roman" w:hAnsi="Times New Roman" w:cs="Times New Roman"/>
                <w:color w:val="000000" w:themeColor="text1"/>
                <w:sz w:val="24"/>
                <w:szCs w:val="24"/>
              </w:rPr>
              <w:t>и переработке сельскохозяйственной продукции, предоставлению услуг по ремонту и обслуживанию сельхозтехники,</w:t>
            </w:r>
            <w:r w:rsidRPr="00BA408B">
              <w:rPr>
                <w:rFonts w:ascii="Times New Roman" w:hAnsi="Times New Roman" w:cs="Times New Roman"/>
                <w:bCs/>
                <w:iCs/>
                <w:color w:val="000000" w:themeColor="text1"/>
                <w:sz w:val="24"/>
                <w:szCs w:val="24"/>
              </w:rPr>
              <w:t xml:space="preserve"> строительства объектов сельскохозяйственной деятельности. </w:t>
            </w:r>
            <w:r w:rsidRPr="00BA408B">
              <w:rPr>
                <w:rFonts w:ascii="Times New Roman" w:hAnsi="Times New Roman" w:cs="Times New Roman"/>
                <w:color w:val="000000" w:themeColor="text1"/>
                <w:sz w:val="24"/>
                <w:szCs w:val="24"/>
              </w:rPr>
              <w:t>Все площадки обеспечены электроэнергией, имеют газопроводы, системы водоснабжения. К отдельным площадкам проложены автомобильные подъездные пути с твердым покрытием.</w:t>
            </w:r>
            <w:r w:rsidRPr="00BA408B">
              <w:rPr>
                <w:rFonts w:ascii="Times New Roman" w:hAnsi="Times New Roman" w:cs="Times New Roman"/>
                <w:bCs/>
                <w:iCs/>
                <w:color w:val="000000" w:themeColor="text1"/>
                <w:sz w:val="24"/>
                <w:szCs w:val="24"/>
              </w:rPr>
              <w:t xml:space="preserve"> Любой потенциальный инвестор может отследить информацию об инвестиционных площадках нашего муниципалитета на инвестиционной карте Белгородской области (</w:t>
            </w:r>
            <w:hyperlink r:id="rId9" w:history="1">
              <w:r w:rsidRPr="00BA408B">
                <w:rPr>
                  <w:rStyle w:val="aa"/>
                  <w:rFonts w:ascii="Times New Roman" w:hAnsi="Times New Roman" w:cs="Times New Roman"/>
                  <w:sz w:val="24"/>
                  <w:szCs w:val="24"/>
                </w:rPr>
                <w:t>https://invest.gov.ru/map</w:t>
              </w:r>
            </w:hyperlink>
            <w:r w:rsidRPr="00BA408B">
              <w:rPr>
                <w:rFonts w:ascii="Times New Roman" w:hAnsi="Times New Roman" w:cs="Times New Roman"/>
                <w:bCs/>
                <w:iCs/>
                <w:color w:val="000000" w:themeColor="text1"/>
                <w:sz w:val="24"/>
                <w:szCs w:val="24"/>
              </w:rPr>
              <w:t>) и подобрать площадку для реализации  актуального  проекта.</w:t>
            </w:r>
            <w:r w:rsidRPr="00BA408B">
              <w:rPr>
                <w:rFonts w:ascii="Times New Roman" w:hAnsi="Times New Roman" w:cs="Times New Roman"/>
                <w:bCs/>
                <w:iCs/>
                <w:color w:val="244061"/>
                <w:sz w:val="24"/>
                <w:szCs w:val="24"/>
              </w:rPr>
              <w:t xml:space="preserve"> </w:t>
            </w:r>
            <w:r w:rsidRPr="00BA408B">
              <w:rPr>
                <w:rFonts w:ascii="Times New Roman" w:hAnsi="Times New Roman" w:cs="Times New Roman"/>
                <w:bCs/>
                <w:iCs/>
                <w:sz w:val="24"/>
                <w:szCs w:val="24"/>
              </w:rPr>
              <w:t>Руководство района готово оказать помощь инвесторам в выборе земельных участков для размещения новых производств и в оформлении разрешительных документов.</w:t>
            </w:r>
          </w:p>
          <w:p w:rsidR="00BA408B" w:rsidRPr="00BA408B" w:rsidRDefault="00BA408B" w:rsidP="00BA408B">
            <w:pPr>
              <w:spacing w:after="0"/>
              <w:ind w:firstLine="567"/>
              <w:jc w:val="both"/>
              <w:rPr>
                <w:rFonts w:ascii="Times New Roman" w:hAnsi="Times New Roman" w:cs="Times New Roman"/>
                <w:sz w:val="24"/>
                <w:szCs w:val="24"/>
              </w:rPr>
            </w:pPr>
            <w:r w:rsidRPr="00BA408B">
              <w:rPr>
                <w:rFonts w:ascii="Times New Roman" w:hAnsi="Times New Roman" w:cs="Times New Roman"/>
                <w:sz w:val="24"/>
                <w:szCs w:val="24"/>
              </w:rPr>
              <w:lastRenderedPageBreak/>
              <w:t>Таким образом, реализация комплекса мероприятий, направленных на улучшение инвестиционного климата, совместная плодотворная работа всех участников экономической жизни района от крупных предприятий до малых форм хозяйствования, будут способствовать росту объема инвестиций.</w:t>
            </w:r>
          </w:p>
          <w:p w:rsidR="00BA408B" w:rsidRPr="00BA408B" w:rsidRDefault="00BA408B" w:rsidP="00BA408B">
            <w:pPr>
              <w:spacing w:after="0"/>
              <w:ind w:firstLine="567"/>
              <w:jc w:val="both"/>
              <w:rPr>
                <w:rFonts w:ascii="Times New Roman" w:hAnsi="Times New Roman" w:cs="Times New Roman"/>
                <w:bCs/>
                <w:iCs/>
                <w:sz w:val="24"/>
                <w:szCs w:val="24"/>
              </w:rPr>
            </w:pPr>
            <w:r w:rsidRPr="00BA408B">
              <w:rPr>
                <w:rFonts w:ascii="Times New Roman" w:hAnsi="Times New Roman" w:cs="Times New Roman"/>
                <w:bCs/>
                <w:iCs/>
                <w:sz w:val="24"/>
                <w:szCs w:val="24"/>
              </w:rPr>
              <w:t>Основными направлениями и приоритетами в сфере привлечения инвестиций, направленными на увеличение экономического потенциала в 2024 году  и последующие годы, остаются:</w:t>
            </w:r>
          </w:p>
          <w:p w:rsidR="00BA408B" w:rsidRPr="00BA408B" w:rsidRDefault="00BA408B" w:rsidP="00BA408B">
            <w:pPr>
              <w:autoSpaceDE w:val="0"/>
              <w:autoSpaceDN w:val="0"/>
              <w:adjustRightInd w:val="0"/>
              <w:spacing w:after="0" w:line="240" w:lineRule="auto"/>
              <w:jc w:val="both"/>
              <w:rPr>
                <w:rFonts w:ascii="Times New Roman" w:hAnsi="Times New Roman" w:cs="Times New Roman"/>
                <w:bCs/>
                <w:iCs/>
                <w:sz w:val="24"/>
                <w:szCs w:val="24"/>
              </w:rPr>
            </w:pPr>
            <w:r w:rsidRPr="00BA408B">
              <w:rPr>
                <w:rFonts w:ascii="Times New Roman" w:hAnsi="Times New Roman" w:cs="Times New Roman"/>
                <w:bCs/>
                <w:iCs/>
                <w:sz w:val="24"/>
                <w:szCs w:val="24"/>
              </w:rPr>
              <w:t>1. развитие действующих и создание новых промышленных производств;</w:t>
            </w:r>
          </w:p>
          <w:p w:rsidR="00BA408B" w:rsidRPr="00BA408B" w:rsidRDefault="00BA408B" w:rsidP="00BA408B">
            <w:pPr>
              <w:autoSpaceDE w:val="0"/>
              <w:autoSpaceDN w:val="0"/>
              <w:adjustRightInd w:val="0"/>
              <w:spacing w:after="0" w:line="240" w:lineRule="auto"/>
              <w:jc w:val="both"/>
              <w:rPr>
                <w:rFonts w:ascii="Times New Roman" w:hAnsi="Times New Roman" w:cs="Times New Roman"/>
                <w:bCs/>
                <w:iCs/>
                <w:sz w:val="24"/>
                <w:szCs w:val="24"/>
              </w:rPr>
            </w:pPr>
            <w:r w:rsidRPr="00BA408B">
              <w:rPr>
                <w:rFonts w:ascii="Times New Roman" w:hAnsi="Times New Roman" w:cs="Times New Roman"/>
                <w:bCs/>
                <w:iCs/>
                <w:sz w:val="24"/>
                <w:szCs w:val="24"/>
              </w:rPr>
              <w:t>2. развитие высокоэффективного сельскохозяйственного производства;</w:t>
            </w:r>
          </w:p>
          <w:p w:rsidR="00BA408B" w:rsidRPr="00BA408B" w:rsidRDefault="00BA408B" w:rsidP="00BA408B">
            <w:pPr>
              <w:autoSpaceDE w:val="0"/>
              <w:autoSpaceDN w:val="0"/>
              <w:adjustRightInd w:val="0"/>
              <w:spacing w:after="0" w:line="240" w:lineRule="auto"/>
              <w:jc w:val="both"/>
              <w:rPr>
                <w:rFonts w:ascii="Times New Roman" w:hAnsi="Times New Roman" w:cs="Times New Roman"/>
                <w:bCs/>
                <w:iCs/>
                <w:sz w:val="24"/>
                <w:szCs w:val="24"/>
              </w:rPr>
            </w:pPr>
            <w:r w:rsidRPr="00BA408B">
              <w:rPr>
                <w:rFonts w:ascii="Times New Roman" w:hAnsi="Times New Roman" w:cs="Times New Roman"/>
                <w:bCs/>
                <w:iCs/>
                <w:sz w:val="24"/>
                <w:szCs w:val="24"/>
              </w:rPr>
              <w:t>3. строительство объектов по переработке сельскохозяйственной продукции;</w:t>
            </w:r>
          </w:p>
          <w:p w:rsidR="00BA408B" w:rsidRPr="00BA408B" w:rsidRDefault="00BA408B" w:rsidP="00BA408B">
            <w:pPr>
              <w:autoSpaceDE w:val="0"/>
              <w:autoSpaceDN w:val="0"/>
              <w:adjustRightInd w:val="0"/>
              <w:spacing w:after="0" w:line="240" w:lineRule="auto"/>
              <w:jc w:val="both"/>
              <w:rPr>
                <w:rFonts w:ascii="Times New Roman" w:hAnsi="Times New Roman" w:cs="Times New Roman"/>
                <w:bCs/>
                <w:iCs/>
                <w:sz w:val="24"/>
                <w:szCs w:val="24"/>
              </w:rPr>
            </w:pPr>
            <w:r w:rsidRPr="00BA408B">
              <w:rPr>
                <w:rFonts w:ascii="Times New Roman" w:hAnsi="Times New Roman" w:cs="Times New Roman"/>
                <w:bCs/>
                <w:iCs/>
                <w:sz w:val="24"/>
                <w:szCs w:val="24"/>
              </w:rPr>
              <w:t>4. развитие животноводства;</w:t>
            </w:r>
          </w:p>
          <w:p w:rsidR="00BA408B" w:rsidRPr="00BA408B" w:rsidRDefault="00BA408B" w:rsidP="00BA408B">
            <w:pPr>
              <w:autoSpaceDE w:val="0"/>
              <w:autoSpaceDN w:val="0"/>
              <w:adjustRightInd w:val="0"/>
              <w:spacing w:after="0" w:line="240" w:lineRule="auto"/>
              <w:jc w:val="both"/>
              <w:rPr>
                <w:rFonts w:ascii="Times New Roman" w:hAnsi="Times New Roman" w:cs="Times New Roman"/>
                <w:bCs/>
                <w:iCs/>
                <w:sz w:val="24"/>
                <w:szCs w:val="24"/>
              </w:rPr>
            </w:pPr>
            <w:r w:rsidRPr="00BA408B">
              <w:rPr>
                <w:rFonts w:ascii="Times New Roman" w:hAnsi="Times New Roman" w:cs="Times New Roman"/>
                <w:bCs/>
                <w:iCs/>
                <w:sz w:val="24"/>
                <w:szCs w:val="24"/>
              </w:rPr>
              <w:t>5. создание благоприятных условий для развития малого и среднего предпринимательства путем проведения мероприятий, направленных на рост числа субъектов малого и среднего предпринимательства за счет:</w:t>
            </w:r>
          </w:p>
          <w:p w:rsidR="00BA408B" w:rsidRPr="00BA408B" w:rsidRDefault="00BA408B" w:rsidP="00BA408B">
            <w:pPr>
              <w:autoSpaceDE w:val="0"/>
              <w:autoSpaceDN w:val="0"/>
              <w:adjustRightInd w:val="0"/>
              <w:spacing w:after="0" w:line="240" w:lineRule="auto"/>
              <w:jc w:val="both"/>
              <w:rPr>
                <w:rFonts w:ascii="Times New Roman" w:hAnsi="Times New Roman" w:cs="Times New Roman"/>
                <w:bCs/>
                <w:iCs/>
                <w:sz w:val="24"/>
                <w:szCs w:val="24"/>
              </w:rPr>
            </w:pPr>
            <w:r w:rsidRPr="00BA408B">
              <w:rPr>
                <w:rFonts w:ascii="Times New Roman" w:hAnsi="Times New Roman" w:cs="Times New Roman"/>
                <w:bCs/>
                <w:iCs/>
                <w:sz w:val="24"/>
                <w:szCs w:val="24"/>
              </w:rPr>
              <w:t xml:space="preserve">- оказания поддержки субъектам малого и среднего предпринимательства, в </w:t>
            </w:r>
            <w:proofErr w:type="spellStart"/>
            <w:r w:rsidRPr="00BA408B">
              <w:rPr>
                <w:rFonts w:ascii="Times New Roman" w:hAnsi="Times New Roman" w:cs="Times New Roman"/>
                <w:bCs/>
                <w:iCs/>
                <w:sz w:val="24"/>
                <w:szCs w:val="24"/>
              </w:rPr>
              <w:t>т.ч</w:t>
            </w:r>
            <w:proofErr w:type="spellEnd"/>
            <w:r w:rsidRPr="00BA408B">
              <w:rPr>
                <w:rFonts w:ascii="Times New Roman" w:hAnsi="Times New Roman" w:cs="Times New Roman"/>
                <w:bCs/>
                <w:iCs/>
                <w:sz w:val="24"/>
                <w:szCs w:val="24"/>
              </w:rPr>
              <w:t>. предоставление субсидий (грантов) начинающим субъектам малого и среднего предпринимательства;</w:t>
            </w:r>
          </w:p>
          <w:p w:rsidR="00BA408B" w:rsidRPr="00BA408B" w:rsidRDefault="00BA408B" w:rsidP="00BA408B">
            <w:pPr>
              <w:autoSpaceDE w:val="0"/>
              <w:autoSpaceDN w:val="0"/>
              <w:adjustRightInd w:val="0"/>
              <w:spacing w:after="0" w:line="240" w:lineRule="auto"/>
              <w:jc w:val="both"/>
              <w:rPr>
                <w:rFonts w:ascii="Times New Roman" w:hAnsi="Times New Roman" w:cs="Times New Roman"/>
                <w:bCs/>
                <w:iCs/>
                <w:sz w:val="24"/>
                <w:szCs w:val="24"/>
              </w:rPr>
            </w:pPr>
            <w:r w:rsidRPr="00BA408B">
              <w:rPr>
                <w:rFonts w:ascii="Times New Roman" w:hAnsi="Times New Roman" w:cs="Times New Roman"/>
                <w:bCs/>
                <w:iCs/>
                <w:sz w:val="24"/>
                <w:szCs w:val="24"/>
              </w:rPr>
              <w:t>- устранение причин, препятствующих развитию предпринимательства;</w:t>
            </w:r>
            <w:r w:rsidRPr="00BA408B">
              <w:rPr>
                <w:rFonts w:ascii="Times New Roman" w:hAnsi="Times New Roman" w:cs="Times New Roman"/>
                <w:bCs/>
                <w:iCs/>
                <w:sz w:val="24"/>
                <w:szCs w:val="24"/>
              </w:rPr>
              <w:br/>
              <w:t>- продолжение работы по формированию земельных участков, предоставлению в аренду свободных помещений, продаже пустующих зданий для организации деятельности малых и средних предпринимателей.</w:t>
            </w:r>
          </w:p>
          <w:p w:rsidR="00BA408B" w:rsidRPr="00BA408B" w:rsidRDefault="00BA408B" w:rsidP="00BA408B">
            <w:pPr>
              <w:autoSpaceDE w:val="0"/>
              <w:autoSpaceDN w:val="0"/>
              <w:adjustRightInd w:val="0"/>
              <w:spacing w:after="0" w:line="240" w:lineRule="auto"/>
              <w:jc w:val="both"/>
              <w:rPr>
                <w:rFonts w:ascii="Times New Roman" w:hAnsi="Times New Roman" w:cs="Times New Roman"/>
                <w:bCs/>
                <w:iCs/>
                <w:sz w:val="24"/>
                <w:szCs w:val="24"/>
              </w:rPr>
            </w:pPr>
            <w:r w:rsidRPr="00BA408B">
              <w:rPr>
                <w:rFonts w:ascii="Times New Roman" w:hAnsi="Times New Roman" w:cs="Times New Roman"/>
                <w:bCs/>
                <w:iCs/>
                <w:sz w:val="24"/>
                <w:szCs w:val="24"/>
              </w:rPr>
              <w:t>6. формирование привлекательного образа района для внешних инвесторов;</w:t>
            </w:r>
          </w:p>
          <w:p w:rsidR="00BA408B" w:rsidRPr="00BA408B" w:rsidRDefault="00BA408B" w:rsidP="00BA408B">
            <w:pPr>
              <w:autoSpaceDE w:val="0"/>
              <w:autoSpaceDN w:val="0"/>
              <w:adjustRightInd w:val="0"/>
              <w:spacing w:after="0" w:line="240" w:lineRule="auto"/>
              <w:jc w:val="both"/>
              <w:rPr>
                <w:rFonts w:ascii="Times New Roman" w:hAnsi="Times New Roman" w:cs="Times New Roman"/>
                <w:bCs/>
                <w:iCs/>
                <w:sz w:val="24"/>
                <w:szCs w:val="24"/>
              </w:rPr>
            </w:pPr>
            <w:r w:rsidRPr="00BA408B">
              <w:rPr>
                <w:rFonts w:ascii="Times New Roman" w:hAnsi="Times New Roman" w:cs="Times New Roman"/>
                <w:bCs/>
                <w:iCs/>
                <w:sz w:val="24"/>
                <w:szCs w:val="24"/>
              </w:rPr>
              <w:t>7. стимулирование спроса на товары и услуги местных предприятий и индивидуальных предпринимателей.</w:t>
            </w:r>
          </w:p>
          <w:p w:rsidR="00BA408B" w:rsidRPr="00BA408B" w:rsidRDefault="00BA408B" w:rsidP="00BA408B">
            <w:pPr>
              <w:autoSpaceDE w:val="0"/>
              <w:autoSpaceDN w:val="0"/>
              <w:adjustRightInd w:val="0"/>
              <w:spacing w:after="0" w:line="240" w:lineRule="auto"/>
              <w:ind w:firstLine="567"/>
              <w:jc w:val="both"/>
              <w:rPr>
                <w:rFonts w:ascii="Times New Roman" w:hAnsi="Times New Roman" w:cs="Times New Roman"/>
                <w:sz w:val="24"/>
                <w:szCs w:val="24"/>
              </w:rPr>
            </w:pPr>
            <w:r w:rsidRPr="00BA408B">
              <w:rPr>
                <w:rFonts w:ascii="Times New Roman" w:hAnsi="Times New Roman" w:cs="Times New Roman"/>
                <w:sz w:val="24"/>
                <w:szCs w:val="24"/>
              </w:rPr>
              <w:t xml:space="preserve">Хочу обратиться к настоящим и потенциальным деловым партнерам: Борисовский район открыт для инвесторов. Мы ждем энергичных людей, способных на практике доказать свою способность привнести новое и конструктивное в бизнес, гарантируем потенциальным инвесторам создание оптимальных условий для успешного ведения бизнеса, порядочность и открытость отношений, соблюдение требований российского законодательства и достигнутых деловых договоренностей. Мы заинтересованы в том, чтобы Ваш бизнес был эффективным, стабильным и безопасным. </w:t>
            </w:r>
          </w:p>
          <w:p w:rsidR="00BA408B" w:rsidRPr="00BA408B" w:rsidRDefault="00BA408B" w:rsidP="00BA408B">
            <w:pPr>
              <w:autoSpaceDE w:val="0"/>
              <w:autoSpaceDN w:val="0"/>
              <w:adjustRightInd w:val="0"/>
              <w:spacing w:after="0" w:line="240" w:lineRule="auto"/>
              <w:ind w:firstLine="567"/>
              <w:jc w:val="both"/>
              <w:rPr>
                <w:rFonts w:ascii="Times New Roman" w:hAnsi="Times New Roman" w:cs="Times New Roman"/>
                <w:sz w:val="24"/>
                <w:szCs w:val="24"/>
              </w:rPr>
            </w:pPr>
            <w:r w:rsidRPr="00BA408B">
              <w:rPr>
                <w:rFonts w:ascii="Times New Roman" w:hAnsi="Times New Roman" w:cs="Times New Roman"/>
                <w:sz w:val="24"/>
                <w:szCs w:val="24"/>
              </w:rPr>
              <w:t xml:space="preserve">Имеется значительный потенциал и у работающих в течение длительного периода времени в муниципальном районе предпринимателей. Модернизация производства, использование новых, нестандартных подходов в работе позволит им в дальнейшем реализовать его в полной мере. </w:t>
            </w:r>
          </w:p>
          <w:p w:rsidR="00BA408B" w:rsidRPr="00BA408B" w:rsidRDefault="00BA408B" w:rsidP="00BA408B">
            <w:pPr>
              <w:autoSpaceDE w:val="0"/>
              <w:autoSpaceDN w:val="0"/>
              <w:adjustRightInd w:val="0"/>
              <w:spacing w:after="0" w:line="240" w:lineRule="auto"/>
              <w:ind w:firstLine="567"/>
              <w:jc w:val="both"/>
              <w:rPr>
                <w:rFonts w:ascii="Times New Roman" w:hAnsi="Times New Roman" w:cs="Times New Roman"/>
                <w:sz w:val="24"/>
                <w:szCs w:val="24"/>
              </w:rPr>
            </w:pPr>
            <w:r w:rsidRPr="00BA408B">
              <w:rPr>
                <w:rFonts w:ascii="Times New Roman" w:hAnsi="Times New Roman" w:cs="Times New Roman"/>
                <w:sz w:val="24"/>
                <w:szCs w:val="24"/>
              </w:rPr>
              <w:t xml:space="preserve">Администрация намерена оказывать поддержку инвесторам, создавать благоприятные условия для реализации проектов и предложений, способствующих укреплению экономического </w:t>
            </w:r>
            <w:r w:rsidRPr="00BA408B">
              <w:rPr>
                <w:rFonts w:ascii="Times New Roman" w:hAnsi="Times New Roman" w:cs="Times New Roman"/>
                <w:sz w:val="24"/>
                <w:szCs w:val="24"/>
              </w:rPr>
              <w:lastRenderedPageBreak/>
              <w:t>потенциала муниципального образования, развитию его инфраструктуры, повышению занятости и материального благосостояния его жителей.</w:t>
            </w:r>
          </w:p>
          <w:p w:rsidR="00BA408B" w:rsidRPr="00BA408B" w:rsidRDefault="00BA408B" w:rsidP="00BA408B">
            <w:pPr>
              <w:autoSpaceDE w:val="0"/>
              <w:autoSpaceDN w:val="0"/>
              <w:adjustRightInd w:val="0"/>
              <w:spacing w:after="0" w:line="240" w:lineRule="auto"/>
              <w:ind w:firstLine="567"/>
              <w:jc w:val="both"/>
              <w:rPr>
                <w:rFonts w:ascii="Times New Roman" w:hAnsi="Times New Roman" w:cs="Times New Roman"/>
                <w:sz w:val="24"/>
                <w:szCs w:val="24"/>
              </w:rPr>
            </w:pPr>
            <w:r w:rsidRPr="00BA408B">
              <w:rPr>
                <w:rFonts w:ascii="Times New Roman" w:hAnsi="Times New Roman" w:cs="Times New Roman"/>
                <w:sz w:val="24"/>
                <w:szCs w:val="24"/>
              </w:rPr>
              <w:t xml:space="preserve">Одной из задач, стоящих перед органами местного самоуправления района, является создание новых рабочих мест на территории муниципального района, снижение уровня безработицы. С активизацией действующих и приходом новых инвесторов эта задача будет последовательно решаться, появятся дополнительные поступления в бюджеты района и области. </w:t>
            </w:r>
          </w:p>
          <w:p w:rsidR="00BA408B" w:rsidRPr="00BA408B" w:rsidRDefault="00BA408B" w:rsidP="00BA408B">
            <w:pPr>
              <w:pStyle w:val="ab"/>
              <w:spacing w:before="0" w:beforeAutospacing="0" w:after="0" w:afterAutospacing="0"/>
              <w:ind w:firstLine="567"/>
              <w:jc w:val="both"/>
            </w:pPr>
            <w:r w:rsidRPr="00BA408B">
              <w:t>В целях привлечения инвестиций в экономику района мы ставим перед собой следующие задачи:</w:t>
            </w:r>
          </w:p>
          <w:p w:rsidR="00BA408B" w:rsidRPr="00BA408B" w:rsidRDefault="00BA408B" w:rsidP="00BA408B">
            <w:pPr>
              <w:pStyle w:val="ab"/>
              <w:spacing w:before="0" w:beforeAutospacing="0" w:after="0" w:afterAutospacing="0"/>
              <w:jc w:val="both"/>
            </w:pPr>
            <w:r w:rsidRPr="00BA408B">
              <w:t>- продолжить поиск механизмов по устранению административных барьеров при привлечении частных инвестиций в реализацию инвестиционных проектов по принципу «одно окно» с целью оптимизации процедуры предоставления земельных участков, получения разрешения на строительство и ввода объектов в эксплуатацию;</w:t>
            </w:r>
          </w:p>
          <w:p w:rsidR="00BA408B" w:rsidRPr="00BA408B" w:rsidRDefault="00BA408B" w:rsidP="00BA408B">
            <w:pPr>
              <w:pStyle w:val="ab"/>
              <w:spacing w:before="0" w:beforeAutospacing="0" w:after="0" w:afterAutospacing="0"/>
              <w:jc w:val="both"/>
            </w:pPr>
            <w:r w:rsidRPr="00BA408B">
              <w:t>- проводить системную работу по организации инвестиционных площадок, прежде всего за счет комплексного сопровождения реализации социально значимых и экономически целесообразных проектов;</w:t>
            </w:r>
          </w:p>
          <w:p w:rsidR="00BA408B" w:rsidRPr="00BA408B" w:rsidRDefault="00BA408B" w:rsidP="00BA408B">
            <w:pPr>
              <w:pStyle w:val="ab"/>
              <w:spacing w:before="0" w:beforeAutospacing="0" w:after="0" w:afterAutospacing="0"/>
              <w:jc w:val="both"/>
            </w:pPr>
            <w:r w:rsidRPr="00BA408B">
              <w:t>- работа по совершенствованию нормативной правовой базы в сфере инвестиционной деятельности.</w:t>
            </w:r>
          </w:p>
          <w:p w:rsidR="00250BD2" w:rsidRPr="00BA408B" w:rsidRDefault="00BA408B" w:rsidP="00BA408B">
            <w:pPr>
              <w:pStyle w:val="ab"/>
              <w:spacing w:before="0" w:beforeAutospacing="0" w:after="0" w:afterAutospacing="0"/>
              <w:ind w:firstLine="567"/>
              <w:jc w:val="both"/>
            </w:pPr>
            <w:r w:rsidRPr="00BA408B">
              <w:t>Привлечение инвестиций, развитие производства, создание благоприятного инвестиционного климата – это не самоцель, а средства для обеспечения достойного уровня жизни людей. Развивающаяся экономика обеспечивает стабильность и в социальной сфере. Мы приглашаем к долгосрочному и взаимовыгодному сотрудничеству заинтересованных в устойчивом, уверенном развитии своего дела бизнесменов и надеемся, что Ваш искренний интерес положит начало плодотворному и взаимовыгодному сотрудничеству.</w:t>
            </w:r>
          </w:p>
        </w:tc>
      </w:tr>
      <w:tr w:rsidR="00250BD2" w:rsidRPr="00BA408B" w:rsidTr="00887F47">
        <w:tc>
          <w:tcPr>
            <w:tcW w:w="560" w:type="dxa"/>
            <w:shd w:val="clear" w:color="auto" w:fill="auto"/>
            <w:vAlign w:val="center"/>
          </w:tcPr>
          <w:p w:rsidR="004A16F4" w:rsidRPr="00BA408B" w:rsidRDefault="004A16F4" w:rsidP="00250BD2">
            <w:pPr>
              <w:contextualSpacing/>
              <w:rPr>
                <w:rFonts w:ascii="Times New Roman" w:hAnsi="Times New Roman" w:cs="Times New Roman"/>
                <w:b/>
                <w:sz w:val="24"/>
                <w:szCs w:val="24"/>
              </w:rPr>
            </w:pPr>
          </w:p>
          <w:p w:rsidR="004A16F4" w:rsidRPr="00BA408B" w:rsidRDefault="004A16F4" w:rsidP="00250BD2">
            <w:pPr>
              <w:contextualSpacing/>
              <w:rPr>
                <w:rFonts w:ascii="Times New Roman" w:hAnsi="Times New Roman" w:cs="Times New Roman"/>
                <w:b/>
                <w:sz w:val="24"/>
                <w:szCs w:val="24"/>
              </w:rPr>
            </w:pPr>
          </w:p>
          <w:p w:rsidR="004A16F4" w:rsidRPr="00BA408B" w:rsidRDefault="004A16F4" w:rsidP="00250BD2">
            <w:pPr>
              <w:contextualSpacing/>
              <w:rPr>
                <w:rFonts w:ascii="Times New Roman" w:hAnsi="Times New Roman" w:cs="Times New Roman"/>
                <w:b/>
                <w:sz w:val="24"/>
                <w:szCs w:val="24"/>
              </w:rPr>
            </w:pPr>
          </w:p>
          <w:p w:rsidR="004A16F4" w:rsidRPr="00BA408B" w:rsidRDefault="004A16F4" w:rsidP="00250BD2">
            <w:pPr>
              <w:contextualSpacing/>
              <w:rPr>
                <w:rFonts w:ascii="Times New Roman" w:hAnsi="Times New Roman" w:cs="Times New Roman"/>
                <w:b/>
                <w:sz w:val="24"/>
                <w:szCs w:val="24"/>
              </w:rPr>
            </w:pPr>
          </w:p>
          <w:p w:rsidR="004A16F4" w:rsidRPr="00BA408B" w:rsidRDefault="004A16F4" w:rsidP="00250BD2">
            <w:pPr>
              <w:contextualSpacing/>
              <w:rPr>
                <w:rFonts w:ascii="Times New Roman" w:hAnsi="Times New Roman" w:cs="Times New Roman"/>
                <w:b/>
                <w:sz w:val="24"/>
                <w:szCs w:val="24"/>
              </w:rPr>
            </w:pPr>
          </w:p>
          <w:p w:rsidR="00250BD2" w:rsidRPr="00BA408B" w:rsidRDefault="00250BD2" w:rsidP="00250BD2">
            <w:pPr>
              <w:contextualSpacing/>
              <w:rPr>
                <w:rFonts w:ascii="Times New Roman" w:hAnsi="Times New Roman" w:cs="Times New Roman"/>
                <w:b/>
                <w:sz w:val="24"/>
                <w:szCs w:val="24"/>
              </w:rPr>
            </w:pPr>
            <w:r w:rsidRPr="00BA408B">
              <w:rPr>
                <w:rFonts w:ascii="Times New Roman" w:hAnsi="Times New Roman" w:cs="Times New Roman"/>
                <w:b/>
                <w:sz w:val="24"/>
                <w:szCs w:val="24"/>
              </w:rPr>
              <w:t>2.</w:t>
            </w:r>
          </w:p>
        </w:tc>
        <w:tc>
          <w:tcPr>
            <w:tcW w:w="2100" w:type="dxa"/>
            <w:shd w:val="clear" w:color="auto" w:fill="auto"/>
            <w:vAlign w:val="center"/>
          </w:tcPr>
          <w:p w:rsidR="004A16F4" w:rsidRPr="00BA408B" w:rsidRDefault="004A16F4" w:rsidP="00B04ED2">
            <w:pPr>
              <w:contextualSpacing/>
              <w:rPr>
                <w:rFonts w:ascii="Times New Roman" w:hAnsi="Times New Roman" w:cs="Times New Roman"/>
                <w:b/>
                <w:sz w:val="24"/>
                <w:szCs w:val="24"/>
              </w:rPr>
            </w:pPr>
          </w:p>
          <w:p w:rsidR="004A16F4" w:rsidRPr="00BA408B" w:rsidRDefault="004A16F4" w:rsidP="00B04ED2">
            <w:pPr>
              <w:contextualSpacing/>
              <w:rPr>
                <w:rFonts w:ascii="Times New Roman" w:hAnsi="Times New Roman" w:cs="Times New Roman"/>
                <w:b/>
                <w:sz w:val="24"/>
                <w:szCs w:val="24"/>
              </w:rPr>
            </w:pPr>
          </w:p>
          <w:p w:rsidR="004A16F4" w:rsidRPr="00BA408B" w:rsidRDefault="004A16F4" w:rsidP="00B04ED2">
            <w:pPr>
              <w:contextualSpacing/>
              <w:rPr>
                <w:rFonts w:ascii="Times New Roman" w:hAnsi="Times New Roman" w:cs="Times New Roman"/>
                <w:b/>
                <w:sz w:val="24"/>
                <w:szCs w:val="24"/>
              </w:rPr>
            </w:pPr>
          </w:p>
          <w:p w:rsidR="004A16F4" w:rsidRPr="00BA408B" w:rsidRDefault="004A16F4" w:rsidP="00B04ED2">
            <w:pPr>
              <w:contextualSpacing/>
              <w:rPr>
                <w:rFonts w:ascii="Times New Roman" w:hAnsi="Times New Roman" w:cs="Times New Roman"/>
                <w:b/>
                <w:sz w:val="24"/>
                <w:szCs w:val="24"/>
              </w:rPr>
            </w:pPr>
          </w:p>
          <w:p w:rsidR="00250BD2" w:rsidRPr="00BA408B" w:rsidRDefault="00250BD2" w:rsidP="00B04ED2">
            <w:pPr>
              <w:contextualSpacing/>
              <w:rPr>
                <w:rFonts w:ascii="Times New Roman" w:hAnsi="Times New Roman" w:cs="Times New Roman"/>
                <w:b/>
                <w:sz w:val="24"/>
                <w:szCs w:val="24"/>
              </w:rPr>
            </w:pPr>
            <w:r w:rsidRPr="00BA408B">
              <w:rPr>
                <w:rFonts w:ascii="Times New Roman" w:hAnsi="Times New Roman" w:cs="Times New Roman"/>
                <w:b/>
                <w:sz w:val="24"/>
                <w:szCs w:val="24"/>
              </w:rPr>
              <w:t xml:space="preserve">Общие сведения о </w:t>
            </w:r>
            <w:r w:rsidR="00B04ED2" w:rsidRPr="00BA408B">
              <w:rPr>
                <w:rFonts w:ascii="Times New Roman" w:hAnsi="Times New Roman" w:cs="Times New Roman"/>
                <w:b/>
                <w:sz w:val="24"/>
                <w:szCs w:val="24"/>
              </w:rPr>
              <w:t>м</w:t>
            </w:r>
            <w:r w:rsidRPr="00BA408B">
              <w:rPr>
                <w:rFonts w:ascii="Times New Roman" w:hAnsi="Times New Roman" w:cs="Times New Roman"/>
                <w:b/>
                <w:sz w:val="24"/>
                <w:szCs w:val="24"/>
              </w:rPr>
              <w:t>униципальном образовании (кратко)</w:t>
            </w:r>
          </w:p>
        </w:tc>
        <w:tc>
          <w:tcPr>
            <w:tcW w:w="7294" w:type="dxa"/>
            <w:shd w:val="clear" w:color="auto" w:fill="auto"/>
            <w:vAlign w:val="center"/>
          </w:tcPr>
          <w:p w:rsidR="000B7E5D" w:rsidRPr="00A84211" w:rsidRDefault="000B7E5D" w:rsidP="00A828B4">
            <w:pPr>
              <w:autoSpaceDE w:val="0"/>
              <w:autoSpaceDN w:val="0"/>
              <w:adjustRightInd w:val="0"/>
              <w:spacing w:after="0" w:line="240" w:lineRule="auto"/>
              <w:ind w:firstLine="601"/>
              <w:jc w:val="both"/>
              <w:rPr>
                <w:rFonts w:ascii="Times New Roman" w:hAnsi="Times New Roman" w:cs="Times New Roman"/>
                <w:sz w:val="24"/>
                <w:szCs w:val="24"/>
              </w:rPr>
            </w:pPr>
            <w:r w:rsidRPr="00A84211">
              <w:rPr>
                <w:rFonts w:ascii="Times New Roman" w:eastAsia="TimesNewRomanPSMT" w:hAnsi="Times New Roman" w:cs="Times New Roman"/>
                <w:sz w:val="24"/>
                <w:szCs w:val="24"/>
              </w:rPr>
              <w:t xml:space="preserve">Борисовский </w:t>
            </w:r>
            <w:r w:rsidR="00A94DDD" w:rsidRPr="00A84211">
              <w:rPr>
                <w:rFonts w:ascii="Times New Roman" w:eastAsia="TimesNewRomanPSMT" w:hAnsi="Times New Roman" w:cs="Times New Roman"/>
                <w:sz w:val="24"/>
                <w:szCs w:val="24"/>
              </w:rPr>
              <w:t xml:space="preserve">район является </w:t>
            </w:r>
            <w:r w:rsidRPr="00A84211">
              <w:rPr>
                <w:rFonts w:ascii="Times New Roman" w:eastAsia="TimesNewRomanPSMT" w:hAnsi="Times New Roman" w:cs="Times New Roman"/>
                <w:sz w:val="24"/>
                <w:szCs w:val="24"/>
              </w:rPr>
              <w:t>административно-</w:t>
            </w:r>
            <w:r w:rsidR="00B02718" w:rsidRPr="00A84211">
              <w:rPr>
                <w:rFonts w:ascii="Times New Roman" w:eastAsia="TimesNewRomanPSMT" w:hAnsi="Times New Roman" w:cs="Times New Roman"/>
                <w:sz w:val="24"/>
                <w:szCs w:val="24"/>
              </w:rPr>
              <w:t xml:space="preserve"> </w:t>
            </w:r>
            <w:r w:rsidRPr="00A84211">
              <w:rPr>
                <w:rFonts w:ascii="Times New Roman" w:eastAsia="TimesNewRomanPSMT" w:hAnsi="Times New Roman" w:cs="Times New Roman"/>
                <w:sz w:val="24"/>
                <w:szCs w:val="24"/>
              </w:rPr>
              <w:t>территориальным образованием, входящим на основе Устава</w:t>
            </w:r>
            <w:r w:rsidR="00A828B4" w:rsidRPr="00A84211">
              <w:rPr>
                <w:rFonts w:ascii="Times New Roman" w:eastAsia="TimesNewRomanPSMT" w:hAnsi="Times New Roman" w:cs="Times New Roman"/>
                <w:sz w:val="24"/>
                <w:szCs w:val="24"/>
              </w:rPr>
              <w:t xml:space="preserve"> </w:t>
            </w:r>
            <w:r w:rsidRPr="00A84211">
              <w:rPr>
                <w:rFonts w:ascii="Times New Roman" w:eastAsia="TimesNewRomanPSMT" w:hAnsi="Times New Roman" w:cs="Times New Roman"/>
                <w:sz w:val="24"/>
                <w:szCs w:val="24"/>
              </w:rPr>
              <w:t xml:space="preserve">(Основного Закона) </w:t>
            </w:r>
            <w:r w:rsidR="002140CD" w:rsidRPr="00A84211">
              <w:rPr>
                <w:rFonts w:ascii="Times New Roman" w:eastAsia="TimesNewRomanPSMT" w:hAnsi="Times New Roman" w:cs="Times New Roman"/>
                <w:sz w:val="24"/>
                <w:szCs w:val="24"/>
              </w:rPr>
              <w:t>Белгород</w:t>
            </w:r>
            <w:r w:rsidR="00FF1B43" w:rsidRPr="00A84211">
              <w:rPr>
                <w:rFonts w:ascii="Times New Roman" w:eastAsia="TimesNewRomanPSMT" w:hAnsi="Times New Roman" w:cs="Times New Roman"/>
                <w:sz w:val="24"/>
                <w:szCs w:val="24"/>
              </w:rPr>
              <w:t xml:space="preserve">ской </w:t>
            </w:r>
            <w:r w:rsidRPr="00A84211">
              <w:rPr>
                <w:rFonts w:ascii="Times New Roman" w:eastAsia="TimesNewRomanPSMT" w:hAnsi="Times New Roman" w:cs="Times New Roman"/>
                <w:sz w:val="24"/>
                <w:szCs w:val="24"/>
              </w:rPr>
              <w:t>области Российской Федерации и Закона Белгородской</w:t>
            </w:r>
            <w:r w:rsidR="002140CD" w:rsidRPr="00A84211">
              <w:rPr>
                <w:rFonts w:ascii="Times New Roman" w:eastAsia="TimesNewRomanPSMT" w:hAnsi="Times New Roman" w:cs="Times New Roman"/>
                <w:sz w:val="24"/>
                <w:szCs w:val="24"/>
              </w:rPr>
              <w:t xml:space="preserve"> области от 15.12.2008 г.  №248</w:t>
            </w:r>
            <w:r w:rsidRPr="00A84211">
              <w:rPr>
                <w:rFonts w:ascii="Times New Roman" w:eastAsia="TimesNewRomanPSMT" w:hAnsi="Times New Roman" w:cs="Times New Roman"/>
                <w:sz w:val="24"/>
                <w:szCs w:val="24"/>
              </w:rPr>
              <w:t xml:space="preserve"> «Об</w:t>
            </w:r>
            <w:r w:rsidR="002140CD" w:rsidRPr="00A84211">
              <w:rPr>
                <w:rFonts w:ascii="Times New Roman" w:eastAsia="TimesNewRomanPSMT" w:hAnsi="Times New Roman" w:cs="Times New Roman"/>
                <w:sz w:val="24"/>
                <w:szCs w:val="24"/>
              </w:rPr>
              <w:t xml:space="preserve"> </w:t>
            </w:r>
            <w:r w:rsidRPr="00A84211">
              <w:rPr>
                <w:rFonts w:ascii="Times New Roman" w:eastAsia="TimesNewRomanPSMT" w:hAnsi="Times New Roman" w:cs="Times New Roman"/>
                <w:sz w:val="24"/>
                <w:szCs w:val="24"/>
              </w:rPr>
              <w:t>административно-терри</w:t>
            </w:r>
            <w:r w:rsidR="00B02718" w:rsidRPr="00A84211">
              <w:rPr>
                <w:rFonts w:ascii="Times New Roman" w:eastAsia="TimesNewRomanPSMT" w:hAnsi="Times New Roman" w:cs="Times New Roman"/>
                <w:sz w:val="24"/>
                <w:szCs w:val="24"/>
              </w:rPr>
              <w:t>ториальном устройстве Белгородской области» в состав Белгородской</w:t>
            </w:r>
            <w:r w:rsidRPr="00A84211">
              <w:rPr>
                <w:rFonts w:ascii="Times New Roman" w:eastAsia="TimesNewRomanPSMT" w:hAnsi="Times New Roman" w:cs="Times New Roman"/>
                <w:sz w:val="24"/>
                <w:szCs w:val="24"/>
              </w:rPr>
              <w:t xml:space="preserve"> области.</w:t>
            </w:r>
          </w:p>
          <w:p w:rsidR="00853C0A" w:rsidRPr="00A84211" w:rsidRDefault="00853C0A" w:rsidP="00A828B4">
            <w:pPr>
              <w:spacing w:after="0" w:line="240" w:lineRule="auto"/>
              <w:ind w:firstLine="567"/>
              <w:jc w:val="both"/>
              <w:rPr>
                <w:rFonts w:ascii="Times New Roman" w:hAnsi="Times New Roman" w:cs="Times New Roman"/>
                <w:sz w:val="24"/>
                <w:szCs w:val="24"/>
              </w:rPr>
            </w:pPr>
            <w:r w:rsidRPr="00A84211">
              <w:rPr>
                <w:rFonts w:ascii="Times New Roman" w:hAnsi="Times New Roman" w:cs="Times New Roman"/>
                <w:sz w:val="24"/>
                <w:szCs w:val="24"/>
              </w:rPr>
              <w:t>Борисовский район расположен в юго-западной части Белгородской области</w:t>
            </w:r>
            <w:r w:rsidR="00561D8F" w:rsidRPr="00A84211">
              <w:rPr>
                <w:rFonts w:ascii="Times New Roman" w:hAnsi="Times New Roman" w:cs="Times New Roman"/>
                <w:sz w:val="24"/>
                <w:szCs w:val="24"/>
              </w:rPr>
              <w:t>, в 50</w:t>
            </w:r>
            <w:r w:rsidR="00581F74" w:rsidRPr="00A84211">
              <w:rPr>
                <w:rFonts w:ascii="Times New Roman" w:hAnsi="Times New Roman" w:cs="Times New Roman"/>
                <w:sz w:val="24"/>
                <w:szCs w:val="24"/>
              </w:rPr>
              <w:t xml:space="preserve"> км от област</w:t>
            </w:r>
            <w:r w:rsidR="004F338A" w:rsidRPr="00A84211">
              <w:rPr>
                <w:rFonts w:ascii="Times New Roman" w:hAnsi="Times New Roman" w:cs="Times New Roman"/>
                <w:sz w:val="24"/>
                <w:szCs w:val="24"/>
              </w:rPr>
              <w:t xml:space="preserve">ного центра  - </w:t>
            </w:r>
            <w:r w:rsidR="00565DE8" w:rsidRPr="00A84211">
              <w:rPr>
                <w:rFonts w:ascii="Times New Roman" w:hAnsi="Times New Roman" w:cs="Times New Roman"/>
                <w:sz w:val="24"/>
                <w:szCs w:val="24"/>
              </w:rPr>
              <w:t xml:space="preserve">города Белгорода и граничит на севере с </w:t>
            </w:r>
            <w:proofErr w:type="spellStart"/>
            <w:r w:rsidR="00565DE8" w:rsidRPr="00A84211">
              <w:rPr>
                <w:rFonts w:ascii="Times New Roman" w:hAnsi="Times New Roman" w:cs="Times New Roman"/>
                <w:sz w:val="24"/>
                <w:szCs w:val="24"/>
              </w:rPr>
              <w:t>Ракитянским</w:t>
            </w:r>
            <w:proofErr w:type="spellEnd"/>
            <w:r w:rsidR="00565DE8" w:rsidRPr="00A84211">
              <w:rPr>
                <w:rFonts w:ascii="Times New Roman" w:hAnsi="Times New Roman" w:cs="Times New Roman"/>
                <w:sz w:val="24"/>
                <w:szCs w:val="24"/>
              </w:rPr>
              <w:t xml:space="preserve"> районом, на востоке – с </w:t>
            </w:r>
            <w:proofErr w:type="spellStart"/>
            <w:r w:rsidR="00565DE8" w:rsidRPr="00A84211">
              <w:rPr>
                <w:rFonts w:ascii="Times New Roman" w:hAnsi="Times New Roman" w:cs="Times New Roman"/>
                <w:sz w:val="24"/>
                <w:szCs w:val="24"/>
              </w:rPr>
              <w:t>Яковлевским</w:t>
            </w:r>
            <w:proofErr w:type="spellEnd"/>
            <w:r w:rsidR="00565DE8" w:rsidRPr="00A84211">
              <w:rPr>
                <w:rFonts w:ascii="Times New Roman" w:hAnsi="Times New Roman" w:cs="Times New Roman"/>
                <w:sz w:val="24"/>
                <w:szCs w:val="24"/>
              </w:rPr>
              <w:t xml:space="preserve"> и Белгородским, на западе – с </w:t>
            </w:r>
            <w:proofErr w:type="spellStart"/>
            <w:r w:rsidR="00565DE8" w:rsidRPr="00A84211">
              <w:rPr>
                <w:rFonts w:ascii="Times New Roman" w:hAnsi="Times New Roman" w:cs="Times New Roman"/>
                <w:sz w:val="24"/>
                <w:szCs w:val="24"/>
              </w:rPr>
              <w:t>Грайворонским</w:t>
            </w:r>
            <w:proofErr w:type="spellEnd"/>
            <w:r w:rsidR="00565DE8" w:rsidRPr="00A84211">
              <w:rPr>
                <w:rFonts w:ascii="Times New Roman" w:hAnsi="Times New Roman" w:cs="Times New Roman"/>
                <w:sz w:val="24"/>
                <w:szCs w:val="24"/>
              </w:rPr>
              <w:t xml:space="preserve">, на юге – с </w:t>
            </w:r>
            <w:proofErr w:type="spellStart"/>
            <w:r w:rsidR="00565DE8" w:rsidRPr="00A84211">
              <w:rPr>
                <w:rFonts w:ascii="Times New Roman" w:hAnsi="Times New Roman" w:cs="Times New Roman"/>
                <w:sz w:val="24"/>
                <w:szCs w:val="24"/>
              </w:rPr>
              <w:t>Золочевским</w:t>
            </w:r>
            <w:proofErr w:type="spellEnd"/>
            <w:r w:rsidR="00025727" w:rsidRPr="00A84211">
              <w:rPr>
                <w:rFonts w:ascii="Times New Roman" w:hAnsi="Times New Roman" w:cs="Times New Roman"/>
                <w:sz w:val="24"/>
                <w:szCs w:val="24"/>
              </w:rPr>
              <w:t xml:space="preserve"> районом</w:t>
            </w:r>
            <w:r w:rsidR="00565DE8" w:rsidRPr="00A84211">
              <w:rPr>
                <w:rFonts w:ascii="Times New Roman" w:hAnsi="Times New Roman" w:cs="Times New Roman"/>
                <w:sz w:val="24"/>
                <w:szCs w:val="24"/>
              </w:rPr>
              <w:t xml:space="preserve"> Харьковской области.</w:t>
            </w:r>
          </w:p>
          <w:p w:rsidR="00FF1B43" w:rsidRPr="00A84211" w:rsidRDefault="00FF1B43" w:rsidP="00A828B4">
            <w:pPr>
              <w:spacing w:after="0" w:line="240" w:lineRule="auto"/>
              <w:ind w:firstLine="567"/>
              <w:jc w:val="both"/>
              <w:rPr>
                <w:rFonts w:ascii="Times New Roman" w:hAnsi="Times New Roman" w:cs="Times New Roman"/>
                <w:sz w:val="24"/>
                <w:szCs w:val="24"/>
              </w:rPr>
            </w:pPr>
            <w:r w:rsidRPr="00A84211">
              <w:rPr>
                <w:rFonts w:ascii="Times New Roman" w:hAnsi="Times New Roman" w:cs="Times New Roman"/>
                <w:sz w:val="24"/>
                <w:szCs w:val="24"/>
              </w:rPr>
              <w:t>Борисовский район расположен н</w:t>
            </w:r>
            <w:r w:rsidR="005D7CBF" w:rsidRPr="00A84211">
              <w:rPr>
                <w:rFonts w:ascii="Times New Roman" w:hAnsi="Times New Roman" w:cs="Times New Roman"/>
                <w:sz w:val="24"/>
                <w:szCs w:val="24"/>
              </w:rPr>
              <w:t xml:space="preserve">а </w:t>
            </w:r>
            <w:proofErr w:type="gramStart"/>
            <w:r w:rsidR="005D7CBF" w:rsidRPr="00A84211">
              <w:rPr>
                <w:rFonts w:ascii="Times New Roman" w:hAnsi="Times New Roman" w:cs="Times New Roman"/>
                <w:sz w:val="24"/>
                <w:szCs w:val="24"/>
              </w:rPr>
              <w:t>юго-западном</w:t>
            </w:r>
            <w:proofErr w:type="gramEnd"/>
            <w:r w:rsidR="005D7CBF" w:rsidRPr="00A84211">
              <w:rPr>
                <w:rFonts w:ascii="Times New Roman" w:hAnsi="Times New Roman" w:cs="Times New Roman"/>
                <w:sz w:val="24"/>
                <w:szCs w:val="24"/>
              </w:rPr>
              <w:t xml:space="preserve"> </w:t>
            </w:r>
            <w:proofErr w:type="spellStart"/>
            <w:r w:rsidR="005D7CBF" w:rsidRPr="00A84211">
              <w:rPr>
                <w:rFonts w:ascii="Times New Roman" w:hAnsi="Times New Roman" w:cs="Times New Roman"/>
                <w:sz w:val="24"/>
                <w:szCs w:val="24"/>
              </w:rPr>
              <w:t>ма</w:t>
            </w:r>
            <w:r w:rsidRPr="00A84211">
              <w:rPr>
                <w:rFonts w:ascii="Times New Roman" w:hAnsi="Times New Roman" w:cs="Times New Roman"/>
                <w:sz w:val="24"/>
                <w:szCs w:val="24"/>
              </w:rPr>
              <w:t>кросклоне</w:t>
            </w:r>
            <w:proofErr w:type="spellEnd"/>
            <w:r w:rsidRPr="00A84211">
              <w:rPr>
                <w:rFonts w:ascii="Times New Roman" w:hAnsi="Times New Roman" w:cs="Times New Roman"/>
                <w:sz w:val="24"/>
                <w:szCs w:val="24"/>
              </w:rPr>
              <w:t xml:space="preserve"> Среднерусской возвышенности Восточно-европейской равнины. Рельеф местности сложный, </w:t>
            </w:r>
            <w:proofErr w:type="spellStart"/>
            <w:r w:rsidRPr="00A84211">
              <w:rPr>
                <w:rFonts w:ascii="Times New Roman" w:hAnsi="Times New Roman" w:cs="Times New Roman"/>
                <w:sz w:val="24"/>
                <w:szCs w:val="24"/>
              </w:rPr>
              <w:t>валисто</w:t>
            </w:r>
            <w:proofErr w:type="spellEnd"/>
            <w:r w:rsidRPr="00A84211">
              <w:rPr>
                <w:rFonts w:ascii="Times New Roman" w:hAnsi="Times New Roman" w:cs="Times New Roman"/>
                <w:sz w:val="24"/>
                <w:szCs w:val="24"/>
              </w:rPr>
              <w:t>-долинно-балочный.</w:t>
            </w:r>
          </w:p>
          <w:p w:rsidR="00797421" w:rsidRPr="00A84211" w:rsidRDefault="00C259CC" w:rsidP="00A828B4">
            <w:pPr>
              <w:autoSpaceDE w:val="0"/>
              <w:autoSpaceDN w:val="0"/>
              <w:adjustRightInd w:val="0"/>
              <w:spacing w:after="0" w:line="240" w:lineRule="auto"/>
              <w:ind w:firstLine="648"/>
              <w:jc w:val="both"/>
              <w:rPr>
                <w:rFonts w:ascii="Times New Roman" w:hAnsi="Times New Roman" w:cs="Times New Roman"/>
                <w:sz w:val="24"/>
                <w:szCs w:val="24"/>
              </w:rPr>
            </w:pPr>
            <w:r w:rsidRPr="00A84211">
              <w:rPr>
                <w:rFonts w:ascii="Times New Roman" w:eastAsia="TimesNewRomanPSMT" w:hAnsi="Times New Roman" w:cs="Times New Roman"/>
                <w:sz w:val="24"/>
                <w:szCs w:val="24"/>
              </w:rPr>
              <w:t xml:space="preserve">Административным центром района является </w:t>
            </w:r>
            <w:r w:rsidR="00923C37" w:rsidRPr="00A84211">
              <w:rPr>
                <w:rFonts w:ascii="Times New Roman" w:eastAsia="TimesNewRomanPSMT" w:hAnsi="Times New Roman" w:cs="Times New Roman"/>
                <w:sz w:val="24"/>
                <w:szCs w:val="24"/>
              </w:rPr>
              <w:t xml:space="preserve"> поселок </w:t>
            </w:r>
            <w:r w:rsidR="00025727" w:rsidRPr="00A84211">
              <w:rPr>
                <w:rFonts w:ascii="Times New Roman" w:eastAsia="TimesNewRomanPSMT" w:hAnsi="Times New Roman" w:cs="Times New Roman"/>
                <w:sz w:val="24"/>
                <w:szCs w:val="24"/>
              </w:rPr>
              <w:t xml:space="preserve"> городского типа - </w:t>
            </w:r>
            <w:r w:rsidR="00923C37" w:rsidRPr="00A84211">
              <w:rPr>
                <w:rFonts w:ascii="Times New Roman" w:eastAsia="TimesNewRomanPSMT" w:hAnsi="Times New Roman" w:cs="Times New Roman"/>
                <w:sz w:val="24"/>
                <w:szCs w:val="24"/>
              </w:rPr>
              <w:t>Борисовка.</w:t>
            </w:r>
            <w:r w:rsidR="00787965" w:rsidRPr="00A84211">
              <w:rPr>
                <w:rFonts w:ascii="Times New Roman" w:eastAsia="TimesNewRomanPSMT" w:hAnsi="Times New Roman" w:cs="Times New Roman"/>
                <w:sz w:val="24"/>
                <w:szCs w:val="24"/>
              </w:rPr>
              <w:t xml:space="preserve"> </w:t>
            </w:r>
            <w:r w:rsidR="00613F44" w:rsidRPr="00A84211">
              <w:rPr>
                <w:rFonts w:ascii="Times New Roman" w:eastAsia="TimesNewRomanPSMT" w:hAnsi="Times New Roman" w:cs="Times New Roman"/>
                <w:sz w:val="24"/>
                <w:szCs w:val="24"/>
              </w:rPr>
              <w:t xml:space="preserve">Борисовский </w:t>
            </w:r>
            <w:r w:rsidRPr="00A84211">
              <w:rPr>
                <w:rFonts w:ascii="Times New Roman" w:eastAsia="TimesNewRomanPSMT" w:hAnsi="Times New Roman" w:cs="Times New Roman"/>
                <w:sz w:val="24"/>
                <w:szCs w:val="24"/>
              </w:rPr>
              <w:t xml:space="preserve">район образован в </w:t>
            </w:r>
            <w:r w:rsidR="00613F44" w:rsidRPr="00A84211">
              <w:rPr>
                <w:rFonts w:ascii="Times New Roman" w:eastAsia="TimesNewRomanPSMT" w:hAnsi="Times New Roman" w:cs="Times New Roman"/>
                <w:sz w:val="24"/>
                <w:szCs w:val="24"/>
              </w:rPr>
              <w:t xml:space="preserve"> июле </w:t>
            </w:r>
            <w:r w:rsidRPr="00A84211">
              <w:rPr>
                <w:rFonts w:ascii="Times New Roman" w:eastAsia="TimesNewRomanPSMT" w:hAnsi="Times New Roman" w:cs="Times New Roman"/>
                <w:sz w:val="24"/>
                <w:szCs w:val="24"/>
              </w:rPr>
              <w:t>192</w:t>
            </w:r>
            <w:r w:rsidR="003A0799" w:rsidRPr="00A84211">
              <w:rPr>
                <w:rFonts w:ascii="Times New Roman" w:eastAsia="TimesNewRomanPSMT" w:hAnsi="Times New Roman" w:cs="Times New Roman"/>
                <w:sz w:val="24"/>
                <w:szCs w:val="24"/>
              </w:rPr>
              <w:t xml:space="preserve">8 </w:t>
            </w:r>
            <w:r w:rsidRPr="00A84211">
              <w:rPr>
                <w:rFonts w:ascii="Times New Roman" w:eastAsia="TimesNewRomanPSMT" w:hAnsi="Times New Roman" w:cs="Times New Roman"/>
                <w:sz w:val="24"/>
                <w:szCs w:val="24"/>
              </w:rPr>
              <w:t>г.</w:t>
            </w:r>
            <w:r w:rsidR="00AE30A3" w:rsidRPr="00A84211">
              <w:t xml:space="preserve"> </w:t>
            </w:r>
            <w:r w:rsidR="00A06B20" w:rsidRPr="00A84211">
              <w:rPr>
                <w:rFonts w:ascii="Times New Roman" w:hAnsi="Times New Roman" w:cs="Times New Roman"/>
                <w:sz w:val="24"/>
                <w:szCs w:val="24"/>
              </w:rPr>
              <w:t>В состав района входят</w:t>
            </w:r>
            <w:r w:rsidR="00AE30A3" w:rsidRPr="00A84211">
              <w:rPr>
                <w:rFonts w:ascii="Times New Roman" w:hAnsi="Times New Roman" w:cs="Times New Roman"/>
                <w:sz w:val="24"/>
                <w:szCs w:val="24"/>
              </w:rPr>
              <w:t xml:space="preserve"> 10 </w:t>
            </w:r>
            <w:hyperlink r:id="rId10" w:tooltip="Муниципальное образование" w:history="1">
              <w:r w:rsidR="00AE30A3" w:rsidRPr="00A84211">
                <w:rPr>
                  <w:rStyle w:val="aa"/>
                  <w:rFonts w:ascii="Times New Roman" w:hAnsi="Times New Roman" w:cs="Times New Roman"/>
                  <w:color w:val="auto"/>
                  <w:sz w:val="24"/>
                  <w:szCs w:val="24"/>
                  <w:u w:val="none"/>
                </w:rPr>
                <w:t>муниципальных образований</w:t>
              </w:r>
            </w:hyperlink>
            <w:r w:rsidR="00AE30A3" w:rsidRPr="00A84211">
              <w:rPr>
                <w:rFonts w:ascii="Times New Roman" w:hAnsi="Times New Roman" w:cs="Times New Roman"/>
                <w:sz w:val="24"/>
                <w:szCs w:val="24"/>
              </w:rPr>
              <w:t xml:space="preserve">, в том числе 1 </w:t>
            </w:r>
            <w:hyperlink r:id="rId11" w:tooltip="Городское поселение" w:history="1">
              <w:proofErr w:type="gramStart"/>
              <w:r w:rsidR="00AE30A3" w:rsidRPr="00A84211">
                <w:rPr>
                  <w:rStyle w:val="aa"/>
                  <w:rFonts w:ascii="Times New Roman" w:hAnsi="Times New Roman" w:cs="Times New Roman"/>
                  <w:color w:val="auto"/>
                  <w:sz w:val="24"/>
                  <w:szCs w:val="24"/>
                  <w:u w:val="none"/>
                </w:rPr>
                <w:t>городское</w:t>
              </w:r>
              <w:proofErr w:type="gramEnd"/>
            </w:hyperlink>
            <w:r w:rsidR="00AE30A3" w:rsidRPr="00A84211">
              <w:rPr>
                <w:rFonts w:ascii="Times New Roman" w:hAnsi="Times New Roman" w:cs="Times New Roman"/>
                <w:sz w:val="24"/>
                <w:szCs w:val="24"/>
              </w:rPr>
              <w:t xml:space="preserve"> и 9 </w:t>
            </w:r>
            <w:hyperlink r:id="rId12" w:tooltip="Сельское поселение" w:history="1">
              <w:r w:rsidR="00AE30A3" w:rsidRPr="00A84211">
                <w:rPr>
                  <w:rStyle w:val="aa"/>
                  <w:rFonts w:ascii="Times New Roman" w:hAnsi="Times New Roman" w:cs="Times New Roman"/>
                  <w:color w:val="auto"/>
                  <w:sz w:val="24"/>
                  <w:szCs w:val="24"/>
                  <w:u w:val="none"/>
                </w:rPr>
                <w:t>сельских поселений</w:t>
              </w:r>
            </w:hyperlink>
            <w:r w:rsidR="00347467" w:rsidRPr="00A84211">
              <w:rPr>
                <w:rFonts w:ascii="Times New Roman" w:hAnsi="Times New Roman" w:cs="Times New Roman"/>
                <w:sz w:val="24"/>
                <w:szCs w:val="24"/>
              </w:rPr>
              <w:t xml:space="preserve">, </w:t>
            </w:r>
            <w:r w:rsidR="009325EC" w:rsidRPr="00A84211">
              <w:rPr>
                <w:rFonts w:ascii="Times New Roman" w:hAnsi="Times New Roman" w:cs="Times New Roman"/>
                <w:sz w:val="24"/>
                <w:szCs w:val="24"/>
              </w:rPr>
              <w:t xml:space="preserve"> в  их </w:t>
            </w:r>
            <w:r w:rsidR="008B75F9" w:rsidRPr="00A84211">
              <w:rPr>
                <w:rFonts w:ascii="Times New Roman" w:hAnsi="Times New Roman" w:cs="Times New Roman"/>
                <w:sz w:val="24"/>
                <w:szCs w:val="24"/>
              </w:rPr>
              <w:t>числе 33 сельских населенных пункта.</w:t>
            </w:r>
          </w:p>
          <w:p w:rsidR="00AF41A3" w:rsidRPr="00A84211" w:rsidRDefault="00E94411" w:rsidP="00B652D1">
            <w:pPr>
              <w:autoSpaceDE w:val="0"/>
              <w:autoSpaceDN w:val="0"/>
              <w:adjustRightInd w:val="0"/>
              <w:spacing w:after="0" w:line="240" w:lineRule="auto"/>
              <w:ind w:firstLine="648"/>
              <w:jc w:val="both"/>
              <w:rPr>
                <w:rFonts w:ascii="Times New Roman" w:hAnsi="Times New Roman" w:cs="Times New Roman"/>
                <w:sz w:val="24"/>
                <w:szCs w:val="24"/>
              </w:rPr>
            </w:pPr>
            <w:r w:rsidRPr="00A84211">
              <w:rPr>
                <w:rFonts w:ascii="Times New Roman" w:hAnsi="Times New Roman" w:cs="Times New Roman"/>
                <w:sz w:val="24"/>
                <w:szCs w:val="24"/>
              </w:rPr>
              <w:t xml:space="preserve"> Площ</w:t>
            </w:r>
            <w:r w:rsidR="005B7D37" w:rsidRPr="00A84211">
              <w:rPr>
                <w:rFonts w:ascii="Times New Roman" w:hAnsi="Times New Roman" w:cs="Times New Roman"/>
                <w:sz w:val="24"/>
                <w:szCs w:val="24"/>
              </w:rPr>
              <w:t>адь территор</w:t>
            </w:r>
            <w:r w:rsidR="00A57DB9" w:rsidRPr="00A84211">
              <w:rPr>
                <w:rFonts w:ascii="Times New Roman" w:hAnsi="Times New Roman" w:cs="Times New Roman"/>
                <w:sz w:val="24"/>
                <w:szCs w:val="24"/>
              </w:rPr>
              <w:t xml:space="preserve">ии составляет 650,4 км </w:t>
            </w:r>
            <w:r w:rsidR="00AA7195" w:rsidRPr="00A84211">
              <w:rPr>
                <w:rFonts w:ascii="Times New Roman" w:hAnsi="Times New Roman" w:cs="Times New Roman"/>
                <w:sz w:val="24"/>
                <w:szCs w:val="24"/>
              </w:rPr>
              <w:t xml:space="preserve">кв., в районе </w:t>
            </w:r>
            <w:r w:rsidR="00AA7195" w:rsidRPr="00A84211">
              <w:rPr>
                <w:rFonts w:ascii="Times New Roman" w:hAnsi="Times New Roman" w:cs="Times New Roman"/>
                <w:sz w:val="24"/>
                <w:szCs w:val="24"/>
              </w:rPr>
              <w:lastRenderedPageBreak/>
              <w:t>проживает 23234</w:t>
            </w:r>
            <w:r w:rsidR="005B7D37" w:rsidRPr="00A84211">
              <w:rPr>
                <w:rFonts w:ascii="Times New Roman" w:hAnsi="Times New Roman" w:cs="Times New Roman"/>
                <w:sz w:val="24"/>
                <w:szCs w:val="24"/>
              </w:rPr>
              <w:t xml:space="preserve"> человек, </w:t>
            </w:r>
            <w:r w:rsidR="00B855A7" w:rsidRPr="00A84211">
              <w:rPr>
                <w:rFonts w:ascii="Times New Roman" w:hAnsi="Times New Roman" w:cs="Times New Roman"/>
                <w:sz w:val="24"/>
                <w:szCs w:val="24"/>
              </w:rPr>
              <w:t>что составляет 1,5</w:t>
            </w:r>
            <w:r w:rsidR="005B7D37" w:rsidRPr="00A84211">
              <w:rPr>
                <w:rFonts w:ascii="Times New Roman" w:hAnsi="Times New Roman" w:cs="Times New Roman"/>
                <w:sz w:val="24"/>
                <w:szCs w:val="24"/>
              </w:rPr>
              <w:t>3% населения области</w:t>
            </w:r>
            <w:r w:rsidR="002A1EB3" w:rsidRPr="00A84211">
              <w:rPr>
                <w:rFonts w:ascii="Times New Roman" w:hAnsi="Times New Roman" w:cs="Times New Roman"/>
                <w:sz w:val="24"/>
                <w:szCs w:val="24"/>
              </w:rPr>
              <w:t>.</w:t>
            </w:r>
            <w:r w:rsidRPr="00A84211">
              <w:rPr>
                <w:rFonts w:ascii="Times New Roman" w:hAnsi="Times New Roman" w:cs="Times New Roman"/>
                <w:sz w:val="24"/>
                <w:szCs w:val="24"/>
              </w:rPr>
              <w:br/>
            </w:r>
            <w:r w:rsidR="007E0A05" w:rsidRPr="00A84211">
              <w:rPr>
                <w:rFonts w:ascii="Times New Roman" w:hAnsi="Times New Roman" w:cs="Times New Roman"/>
                <w:sz w:val="24"/>
                <w:szCs w:val="24"/>
              </w:rPr>
              <w:t xml:space="preserve">             </w:t>
            </w:r>
            <w:r w:rsidR="00AF41A3" w:rsidRPr="00A84211">
              <w:rPr>
                <w:rFonts w:ascii="Times New Roman" w:hAnsi="Times New Roman" w:cs="Times New Roman"/>
                <w:sz w:val="24"/>
                <w:szCs w:val="24"/>
              </w:rPr>
              <w:t>Борисовский район является местом интенсивного использования земельных ресурсов области.</w:t>
            </w:r>
            <w:r w:rsidR="007E0A05" w:rsidRPr="00A84211">
              <w:rPr>
                <w:rFonts w:ascii="Times New Roman" w:hAnsi="Times New Roman" w:cs="Times New Roman"/>
                <w:sz w:val="24"/>
                <w:szCs w:val="24"/>
              </w:rPr>
              <w:t xml:space="preserve"> </w:t>
            </w:r>
            <w:r w:rsidR="00D763E7" w:rsidRPr="00A84211">
              <w:rPr>
                <w:rFonts w:ascii="Times New Roman" w:hAnsi="Times New Roman" w:cs="Times New Roman"/>
                <w:sz w:val="24"/>
                <w:szCs w:val="24"/>
              </w:rPr>
              <w:t xml:space="preserve">Земельный фонд района на </w:t>
            </w:r>
            <w:r w:rsidR="00A84211">
              <w:rPr>
                <w:rFonts w:ascii="Times New Roman" w:hAnsi="Times New Roman" w:cs="Times New Roman"/>
                <w:sz w:val="24"/>
                <w:szCs w:val="24"/>
              </w:rPr>
              <w:t>01.01.2024</w:t>
            </w:r>
            <w:r w:rsidR="00B428BE" w:rsidRPr="00A84211">
              <w:rPr>
                <w:rFonts w:ascii="Times New Roman" w:hAnsi="Times New Roman" w:cs="Times New Roman"/>
                <w:sz w:val="24"/>
                <w:szCs w:val="24"/>
              </w:rPr>
              <w:t xml:space="preserve"> года</w:t>
            </w:r>
            <w:r w:rsidR="00D763E7" w:rsidRPr="00A84211">
              <w:rPr>
                <w:rFonts w:ascii="Times New Roman" w:hAnsi="Times New Roman" w:cs="Times New Roman"/>
                <w:color w:val="FF0000"/>
                <w:sz w:val="24"/>
                <w:szCs w:val="24"/>
              </w:rPr>
              <w:t xml:space="preserve"> </w:t>
            </w:r>
            <w:r w:rsidR="00E84853" w:rsidRPr="00A84211">
              <w:rPr>
                <w:rFonts w:ascii="Times New Roman" w:hAnsi="Times New Roman" w:cs="Times New Roman"/>
                <w:sz w:val="24"/>
                <w:szCs w:val="24"/>
              </w:rPr>
              <w:t>составляет 65036</w:t>
            </w:r>
            <w:r w:rsidR="00803172" w:rsidRPr="00A84211">
              <w:rPr>
                <w:rFonts w:ascii="Times New Roman" w:hAnsi="Times New Roman" w:cs="Times New Roman"/>
                <w:sz w:val="24"/>
                <w:szCs w:val="24"/>
              </w:rPr>
              <w:t xml:space="preserve"> </w:t>
            </w:r>
            <w:r w:rsidR="00D763E7" w:rsidRPr="00A84211">
              <w:rPr>
                <w:rFonts w:ascii="Times New Roman" w:hAnsi="Times New Roman" w:cs="Times New Roman"/>
                <w:sz w:val="24"/>
                <w:szCs w:val="24"/>
              </w:rPr>
              <w:t>га</w:t>
            </w:r>
            <w:r w:rsidR="00CD05F6" w:rsidRPr="00A84211">
              <w:rPr>
                <w:rFonts w:ascii="Times New Roman" w:hAnsi="Times New Roman" w:cs="Times New Roman"/>
                <w:sz w:val="24"/>
                <w:szCs w:val="24"/>
              </w:rPr>
              <w:t>.</w:t>
            </w:r>
            <w:r w:rsidR="00CD05F6" w:rsidRPr="00A84211">
              <w:rPr>
                <w:rFonts w:ascii="Times New Roman" w:hAnsi="Times New Roman" w:cs="Times New Roman"/>
                <w:color w:val="FF0000"/>
                <w:sz w:val="24"/>
                <w:szCs w:val="24"/>
              </w:rPr>
              <w:t xml:space="preserve"> </w:t>
            </w:r>
            <w:r w:rsidR="005B6648" w:rsidRPr="00A84211">
              <w:rPr>
                <w:rFonts w:ascii="Times New Roman" w:hAnsi="Times New Roman" w:cs="Times New Roman"/>
                <w:sz w:val="24"/>
                <w:szCs w:val="24"/>
              </w:rPr>
              <w:t>Структуру землепользования муниципального образования можно рассмотреть с точки зрения целевого назна</w:t>
            </w:r>
            <w:r w:rsidR="00AA4DB9" w:rsidRPr="00A84211">
              <w:rPr>
                <w:rFonts w:ascii="Times New Roman" w:hAnsi="Times New Roman" w:cs="Times New Roman"/>
                <w:sz w:val="24"/>
                <w:szCs w:val="24"/>
              </w:rPr>
              <w:t>чения земель, определенного ст.</w:t>
            </w:r>
            <w:r w:rsidR="005B6648" w:rsidRPr="00A84211">
              <w:rPr>
                <w:rFonts w:ascii="Times New Roman" w:hAnsi="Times New Roman" w:cs="Times New Roman"/>
                <w:sz w:val="24"/>
                <w:szCs w:val="24"/>
              </w:rPr>
              <w:t>7 Земельного кодекса РФ от 25.10.2001</w:t>
            </w:r>
            <w:r w:rsidR="0078768C" w:rsidRPr="00A84211">
              <w:rPr>
                <w:rFonts w:ascii="Times New Roman" w:hAnsi="Times New Roman" w:cs="Times New Roman"/>
                <w:sz w:val="24"/>
                <w:szCs w:val="24"/>
              </w:rPr>
              <w:t xml:space="preserve"> г. </w:t>
            </w:r>
            <w:r w:rsidR="001702F2" w:rsidRPr="00A84211">
              <w:rPr>
                <w:rFonts w:ascii="Times New Roman" w:hAnsi="Times New Roman" w:cs="Times New Roman"/>
                <w:sz w:val="24"/>
                <w:szCs w:val="24"/>
              </w:rPr>
              <w:t>Структура общих площадей земель по категориям:</w:t>
            </w:r>
          </w:p>
          <w:p w:rsidR="001702F2" w:rsidRPr="00A84211" w:rsidRDefault="00642A9D" w:rsidP="00AF41A3">
            <w:pPr>
              <w:autoSpaceDE w:val="0"/>
              <w:autoSpaceDN w:val="0"/>
              <w:adjustRightInd w:val="0"/>
              <w:spacing w:after="0" w:line="240" w:lineRule="auto"/>
              <w:ind w:firstLine="648"/>
              <w:jc w:val="both"/>
              <w:rPr>
                <w:rFonts w:ascii="Times New Roman" w:hAnsi="Times New Roman" w:cs="Times New Roman"/>
                <w:sz w:val="24"/>
                <w:szCs w:val="24"/>
              </w:rPr>
            </w:pPr>
            <w:r w:rsidRPr="00A84211">
              <w:rPr>
                <w:rFonts w:ascii="Times New Roman" w:hAnsi="Times New Roman" w:cs="Times New Roman"/>
                <w:sz w:val="24"/>
                <w:szCs w:val="24"/>
              </w:rPr>
              <w:t>1. Земли сель</w:t>
            </w:r>
            <w:r w:rsidR="00AA4DB9" w:rsidRPr="00A84211">
              <w:rPr>
                <w:rFonts w:ascii="Times New Roman" w:hAnsi="Times New Roman" w:cs="Times New Roman"/>
                <w:sz w:val="24"/>
                <w:szCs w:val="24"/>
              </w:rPr>
              <w:t>скохозяйственного назн</w:t>
            </w:r>
            <w:r w:rsidR="0014410A" w:rsidRPr="00A84211">
              <w:rPr>
                <w:rFonts w:ascii="Times New Roman" w:hAnsi="Times New Roman" w:cs="Times New Roman"/>
                <w:sz w:val="24"/>
                <w:szCs w:val="24"/>
              </w:rPr>
              <w:t xml:space="preserve">ачения  47491 </w:t>
            </w:r>
            <w:r w:rsidR="00AA4DB9" w:rsidRPr="00A84211">
              <w:rPr>
                <w:rFonts w:ascii="Times New Roman" w:hAnsi="Times New Roman" w:cs="Times New Roman"/>
                <w:sz w:val="24"/>
                <w:szCs w:val="24"/>
              </w:rPr>
              <w:t>га</w:t>
            </w:r>
          </w:p>
          <w:p w:rsidR="00924755" w:rsidRPr="00A84211" w:rsidRDefault="00924755" w:rsidP="00AF41A3">
            <w:pPr>
              <w:autoSpaceDE w:val="0"/>
              <w:autoSpaceDN w:val="0"/>
              <w:adjustRightInd w:val="0"/>
              <w:spacing w:after="0" w:line="240" w:lineRule="auto"/>
              <w:ind w:firstLine="648"/>
              <w:jc w:val="both"/>
              <w:rPr>
                <w:rFonts w:ascii="Times New Roman" w:hAnsi="Times New Roman" w:cs="Times New Roman"/>
                <w:sz w:val="24"/>
                <w:szCs w:val="24"/>
              </w:rPr>
            </w:pPr>
            <w:r w:rsidRPr="00A84211">
              <w:rPr>
                <w:rFonts w:ascii="Times New Roman" w:hAnsi="Times New Roman" w:cs="Times New Roman"/>
                <w:sz w:val="24"/>
                <w:szCs w:val="24"/>
              </w:rPr>
              <w:t>2. Зем</w:t>
            </w:r>
            <w:r w:rsidR="00AA4DB9" w:rsidRPr="00A84211">
              <w:rPr>
                <w:rFonts w:ascii="Times New Roman" w:hAnsi="Times New Roman" w:cs="Times New Roman"/>
                <w:sz w:val="24"/>
                <w:szCs w:val="24"/>
              </w:rPr>
              <w:t>ли населенных пунктов 8785 га</w:t>
            </w:r>
          </w:p>
          <w:p w:rsidR="00924755" w:rsidRPr="00A84211" w:rsidRDefault="007B7BAD" w:rsidP="00AF41A3">
            <w:pPr>
              <w:autoSpaceDE w:val="0"/>
              <w:autoSpaceDN w:val="0"/>
              <w:adjustRightInd w:val="0"/>
              <w:spacing w:after="0" w:line="240" w:lineRule="auto"/>
              <w:ind w:firstLine="648"/>
              <w:jc w:val="both"/>
              <w:rPr>
                <w:rFonts w:ascii="Times New Roman" w:hAnsi="Times New Roman" w:cs="Times New Roman"/>
                <w:sz w:val="24"/>
                <w:szCs w:val="24"/>
              </w:rPr>
            </w:pPr>
            <w:r w:rsidRPr="00A84211">
              <w:rPr>
                <w:rFonts w:ascii="Times New Roman" w:hAnsi="Times New Roman" w:cs="Times New Roman"/>
                <w:sz w:val="24"/>
                <w:szCs w:val="24"/>
              </w:rPr>
              <w:t>3.</w:t>
            </w:r>
            <w:r w:rsidR="00EE3A5E" w:rsidRPr="00A84211">
              <w:rPr>
                <w:rFonts w:ascii="Times New Roman" w:hAnsi="Times New Roman" w:cs="Times New Roman"/>
                <w:sz w:val="24"/>
                <w:szCs w:val="24"/>
              </w:rPr>
              <w:t xml:space="preserve">Земли </w:t>
            </w:r>
            <w:r w:rsidR="0014410A" w:rsidRPr="00A84211">
              <w:rPr>
                <w:rFonts w:ascii="Times New Roman" w:hAnsi="Times New Roman" w:cs="Times New Roman"/>
                <w:sz w:val="24"/>
                <w:szCs w:val="24"/>
              </w:rPr>
              <w:t>хозяйствующих субъектов 512</w:t>
            </w:r>
            <w:r w:rsidR="00AA4DB9" w:rsidRPr="00A84211">
              <w:rPr>
                <w:rFonts w:ascii="Times New Roman" w:hAnsi="Times New Roman" w:cs="Times New Roman"/>
                <w:sz w:val="24"/>
                <w:szCs w:val="24"/>
              </w:rPr>
              <w:t xml:space="preserve"> га</w:t>
            </w:r>
          </w:p>
          <w:p w:rsidR="00EE3A5E" w:rsidRPr="00A84211" w:rsidRDefault="00EE3A5E" w:rsidP="00AF41A3">
            <w:pPr>
              <w:autoSpaceDE w:val="0"/>
              <w:autoSpaceDN w:val="0"/>
              <w:adjustRightInd w:val="0"/>
              <w:spacing w:after="0" w:line="240" w:lineRule="auto"/>
              <w:ind w:firstLine="648"/>
              <w:jc w:val="both"/>
              <w:rPr>
                <w:rFonts w:ascii="Times New Roman" w:hAnsi="Times New Roman" w:cs="Times New Roman"/>
                <w:sz w:val="24"/>
                <w:szCs w:val="24"/>
              </w:rPr>
            </w:pPr>
            <w:r w:rsidRPr="00A84211">
              <w:rPr>
                <w:rFonts w:ascii="Times New Roman" w:hAnsi="Times New Roman" w:cs="Times New Roman"/>
                <w:sz w:val="24"/>
                <w:szCs w:val="24"/>
              </w:rPr>
              <w:t>4. Земли природоохранного назначения</w:t>
            </w:r>
            <w:r w:rsidR="00AC79C2" w:rsidRPr="00A84211">
              <w:rPr>
                <w:rFonts w:ascii="Times New Roman" w:hAnsi="Times New Roman" w:cs="Times New Roman"/>
                <w:sz w:val="24"/>
                <w:szCs w:val="24"/>
              </w:rPr>
              <w:t xml:space="preserve"> 1247</w:t>
            </w:r>
            <w:r w:rsidR="00103575" w:rsidRPr="00A84211">
              <w:rPr>
                <w:rFonts w:ascii="Times New Roman" w:hAnsi="Times New Roman" w:cs="Times New Roman"/>
                <w:sz w:val="24"/>
                <w:szCs w:val="24"/>
              </w:rPr>
              <w:t xml:space="preserve"> га</w:t>
            </w:r>
          </w:p>
          <w:p w:rsidR="00E77F36" w:rsidRPr="00A84211" w:rsidRDefault="00E77F36" w:rsidP="00AF41A3">
            <w:pPr>
              <w:autoSpaceDE w:val="0"/>
              <w:autoSpaceDN w:val="0"/>
              <w:adjustRightInd w:val="0"/>
              <w:spacing w:after="0" w:line="240" w:lineRule="auto"/>
              <w:ind w:firstLine="648"/>
              <w:jc w:val="both"/>
              <w:rPr>
                <w:rFonts w:ascii="Times New Roman" w:hAnsi="Times New Roman" w:cs="Times New Roman"/>
                <w:sz w:val="24"/>
                <w:szCs w:val="24"/>
              </w:rPr>
            </w:pPr>
            <w:r w:rsidRPr="00A84211">
              <w:rPr>
                <w:rFonts w:ascii="Times New Roman" w:hAnsi="Times New Roman" w:cs="Times New Roman"/>
                <w:sz w:val="24"/>
                <w:szCs w:val="24"/>
              </w:rPr>
              <w:t>5. Земли лесного фонда</w:t>
            </w:r>
            <w:r w:rsidR="00AC79C2" w:rsidRPr="00A84211">
              <w:rPr>
                <w:rFonts w:ascii="Times New Roman" w:hAnsi="Times New Roman" w:cs="Times New Roman"/>
                <w:sz w:val="24"/>
                <w:szCs w:val="24"/>
              </w:rPr>
              <w:t xml:space="preserve"> 6946</w:t>
            </w:r>
            <w:r w:rsidR="00BC0852" w:rsidRPr="00A84211">
              <w:rPr>
                <w:rFonts w:ascii="Times New Roman" w:hAnsi="Times New Roman" w:cs="Times New Roman"/>
                <w:sz w:val="24"/>
                <w:szCs w:val="24"/>
              </w:rPr>
              <w:t xml:space="preserve"> га</w:t>
            </w:r>
          </w:p>
          <w:p w:rsidR="00E77F36" w:rsidRPr="00A84211" w:rsidRDefault="00E77F36" w:rsidP="00AF41A3">
            <w:pPr>
              <w:autoSpaceDE w:val="0"/>
              <w:autoSpaceDN w:val="0"/>
              <w:adjustRightInd w:val="0"/>
              <w:spacing w:after="0" w:line="240" w:lineRule="auto"/>
              <w:ind w:firstLine="648"/>
              <w:jc w:val="both"/>
              <w:rPr>
                <w:rFonts w:ascii="Times New Roman" w:hAnsi="Times New Roman" w:cs="Times New Roman"/>
                <w:sz w:val="24"/>
                <w:szCs w:val="24"/>
              </w:rPr>
            </w:pPr>
            <w:r w:rsidRPr="00A84211">
              <w:rPr>
                <w:rFonts w:ascii="Times New Roman" w:hAnsi="Times New Roman" w:cs="Times New Roman"/>
                <w:sz w:val="24"/>
                <w:szCs w:val="24"/>
              </w:rPr>
              <w:t>6. Земли водного фонда</w:t>
            </w:r>
            <w:r w:rsidR="00AC79C2" w:rsidRPr="00A84211">
              <w:rPr>
                <w:rFonts w:ascii="Times New Roman" w:hAnsi="Times New Roman" w:cs="Times New Roman"/>
                <w:sz w:val="24"/>
                <w:szCs w:val="24"/>
              </w:rPr>
              <w:t xml:space="preserve"> 0 га</w:t>
            </w:r>
          </w:p>
          <w:p w:rsidR="00E77F36" w:rsidRPr="00A84211" w:rsidRDefault="00E77F36" w:rsidP="00AF41A3">
            <w:pPr>
              <w:autoSpaceDE w:val="0"/>
              <w:autoSpaceDN w:val="0"/>
              <w:adjustRightInd w:val="0"/>
              <w:spacing w:after="0" w:line="240" w:lineRule="auto"/>
              <w:ind w:firstLine="648"/>
              <w:jc w:val="both"/>
              <w:rPr>
                <w:rFonts w:ascii="Times New Roman" w:hAnsi="Times New Roman" w:cs="Times New Roman"/>
                <w:sz w:val="24"/>
                <w:szCs w:val="24"/>
              </w:rPr>
            </w:pPr>
            <w:r w:rsidRPr="00A84211">
              <w:rPr>
                <w:rFonts w:ascii="Times New Roman" w:hAnsi="Times New Roman" w:cs="Times New Roman"/>
                <w:sz w:val="24"/>
                <w:szCs w:val="24"/>
              </w:rPr>
              <w:t>7. Земли запаса</w:t>
            </w:r>
            <w:r w:rsidR="00AC79C2" w:rsidRPr="00A84211">
              <w:rPr>
                <w:rFonts w:ascii="Times New Roman" w:hAnsi="Times New Roman" w:cs="Times New Roman"/>
                <w:sz w:val="24"/>
                <w:szCs w:val="24"/>
              </w:rPr>
              <w:t xml:space="preserve"> 55</w:t>
            </w:r>
            <w:r w:rsidR="00BC0852" w:rsidRPr="00A84211">
              <w:rPr>
                <w:rFonts w:ascii="Times New Roman" w:hAnsi="Times New Roman" w:cs="Times New Roman"/>
                <w:sz w:val="24"/>
                <w:szCs w:val="24"/>
              </w:rPr>
              <w:t xml:space="preserve"> га</w:t>
            </w:r>
          </w:p>
          <w:p w:rsidR="00622C5F" w:rsidRPr="00A84211" w:rsidRDefault="00622C5F" w:rsidP="000E7FE5">
            <w:pPr>
              <w:autoSpaceDE w:val="0"/>
              <w:autoSpaceDN w:val="0"/>
              <w:adjustRightInd w:val="0"/>
              <w:spacing w:after="0" w:line="240" w:lineRule="auto"/>
              <w:ind w:firstLine="790"/>
              <w:jc w:val="both"/>
              <w:rPr>
                <w:rFonts w:ascii="Times New Roman" w:eastAsia="TimesNewRomanPSMT" w:hAnsi="Times New Roman" w:cs="Times New Roman"/>
                <w:sz w:val="24"/>
                <w:szCs w:val="24"/>
              </w:rPr>
            </w:pPr>
            <w:r w:rsidRPr="00A84211">
              <w:rPr>
                <w:rFonts w:ascii="Times New Roman" w:eastAsia="TimesNewRomanPSMT" w:hAnsi="Times New Roman" w:cs="Times New Roman"/>
                <w:sz w:val="24"/>
                <w:szCs w:val="24"/>
              </w:rPr>
              <w:t>Почвы – это основное богатство района, представлены, в основном, выщелоченными и типичными чернозёмами,</w:t>
            </w:r>
            <w:r w:rsidR="00B40AEE" w:rsidRPr="00A84211">
              <w:rPr>
                <w:rFonts w:ascii="Times New Roman" w:eastAsia="TimesNewRomanPSMT" w:hAnsi="Times New Roman" w:cs="Times New Roman"/>
                <w:sz w:val="24"/>
                <w:szCs w:val="24"/>
              </w:rPr>
              <w:t xml:space="preserve"> </w:t>
            </w:r>
            <w:r w:rsidRPr="00A84211">
              <w:rPr>
                <w:rFonts w:ascii="Times New Roman" w:eastAsia="TimesNewRomanPSMT" w:hAnsi="Times New Roman" w:cs="Times New Roman"/>
                <w:sz w:val="24"/>
                <w:szCs w:val="24"/>
              </w:rPr>
              <w:t>серыми лесными и оподзоленными почвами, лугово-черноземными и пойменными почвами.</w:t>
            </w:r>
          </w:p>
          <w:p w:rsidR="00F705B4" w:rsidRPr="00BA3F7B" w:rsidRDefault="00F705B4" w:rsidP="000E7FE5">
            <w:pPr>
              <w:autoSpaceDE w:val="0"/>
              <w:autoSpaceDN w:val="0"/>
              <w:adjustRightInd w:val="0"/>
              <w:spacing w:after="0" w:line="240" w:lineRule="auto"/>
              <w:ind w:firstLine="790"/>
              <w:jc w:val="both"/>
              <w:rPr>
                <w:rFonts w:ascii="Times New Roman" w:hAnsi="Times New Roman" w:cs="Times New Roman"/>
                <w:sz w:val="24"/>
                <w:szCs w:val="24"/>
              </w:rPr>
            </w:pPr>
            <w:r w:rsidRPr="00BA3F7B">
              <w:rPr>
                <w:rFonts w:ascii="Times New Roman" w:hAnsi="Times New Roman" w:cs="Times New Roman"/>
                <w:sz w:val="24"/>
                <w:szCs w:val="24"/>
              </w:rPr>
              <w:t xml:space="preserve">Почвенный покров Борисовского района образовался в результате взаимодействия рельефа, почвообразующих пород, климата и растительности. В нагорной части правобережья р. </w:t>
            </w:r>
            <w:proofErr w:type="spellStart"/>
            <w:r w:rsidRPr="00BA3F7B">
              <w:rPr>
                <w:rFonts w:ascii="Times New Roman" w:hAnsi="Times New Roman" w:cs="Times New Roman"/>
                <w:sz w:val="24"/>
                <w:szCs w:val="24"/>
              </w:rPr>
              <w:t>Ворсклы</w:t>
            </w:r>
            <w:proofErr w:type="spellEnd"/>
            <w:r w:rsidRPr="00BA3F7B">
              <w:rPr>
                <w:rFonts w:ascii="Times New Roman" w:hAnsi="Times New Roman" w:cs="Times New Roman"/>
                <w:sz w:val="24"/>
                <w:szCs w:val="24"/>
              </w:rPr>
              <w:t xml:space="preserve"> -  это северная часть района,  преимущественно распространены серые и темно-серые лесные почвы, оподзоленные и выщелоченные черноземы. В пойме представлен комплекс пойменных луговых и болотных почв. Для пологого левобережья р. </w:t>
            </w:r>
            <w:proofErr w:type="spellStart"/>
            <w:r w:rsidRPr="00BA3F7B">
              <w:rPr>
                <w:rFonts w:ascii="Times New Roman" w:hAnsi="Times New Roman" w:cs="Times New Roman"/>
                <w:sz w:val="24"/>
                <w:szCs w:val="24"/>
              </w:rPr>
              <w:t>Ворсклы</w:t>
            </w:r>
            <w:proofErr w:type="spellEnd"/>
            <w:r w:rsidRPr="00BA3F7B">
              <w:rPr>
                <w:rFonts w:ascii="Times New Roman" w:hAnsi="Times New Roman" w:cs="Times New Roman"/>
                <w:sz w:val="24"/>
                <w:szCs w:val="24"/>
              </w:rPr>
              <w:t xml:space="preserve">  - это южная часть района,  характерны типичные черноземы. В овражно-балочной сети представлен комплекс балочных почв. Естественная степная растительность почти полностью вытеснена полями зерновых и технических культур. </w:t>
            </w:r>
            <w:r w:rsidR="00552D93" w:rsidRPr="00BA3F7B">
              <w:rPr>
                <w:rFonts w:ascii="Times New Roman" w:hAnsi="Times New Roman" w:cs="Times New Roman"/>
                <w:sz w:val="24"/>
                <w:szCs w:val="24"/>
              </w:rPr>
              <w:t>Присутствуют искусственные лесонасаждения</w:t>
            </w:r>
            <w:r w:rsidRPr="00BA3F7B">
              <w:rPr>
                <w:rFonts w:ascii="Times New Roman" w:hAnsi="Times New Roman" w:cs="Times New Roman"/>
                <w:sz w:val="24"/>
                <w:szCs w:val="24"/>
              </w:rPr>
              <w:t>, различных годов посадки. Также имеется значительная площадь занятая</w:t>
            </w:r>
            <w:r w:rsidR="000D7730" w:rsidRPr="00BA3F7B">
              <w:rPr>
                <w:rFonts w:ascii="Times New Roman" w:hAnsi="Times New Roman" w:cs="Times New Roman"/>
                <w:sz w:val="24"/>
                <w:szCs w:val="24"/>
              </w:rPr>
              <w:t xml:space="preserve"> садовыми культурами</w:t>
            </w:r>
            <w:r w:rsidRPr="00BA3F7B">
              <w:rPr>
                <w:rFonts w:ascii="Times New Roman" w:hAnsi="Times New Roman" w:cs="Times New Roman"/>
                <w:sz w:val="24"/>
                <w:szCs w:val="24"/>
              </w:rPr>
              <w:t>. Территория Борисовского района, подвержена влиянию различных неблагоприятных климатических явлений. Ос</w:t>
            </w:r>
            <w:r w:rsidR="00986804" w:rsidRPr="00BA3F7B">
              <w:rPr>
                <w:rFonts w:ascii="Times New Roman" w:hAnsi="Times New Roman" w:cs="Times New Roman"/>
                <w:sz w:val="24"/>
                <w:szCs w:val="24"/>
              </w:rPr>
              <w:t>новными из них являются</w:t>
            </w:r>
            <w:r w:rsidR="00685074" w:rsidRPr="00BA3F7B">
              <w:rPr>
                <w:rFonts w:ascii="Times New Roman" w:hAnsi="Times New Roman" w:cs="Times New Roman"/>
                <w:sz w:val="24"/>
                <w:szCs w:val="24"/>
              </w:rPr>
              <w:t xml:space="preserve"> сильные ветры</w:t>
            </w:r>
            <w:r w:rsidRPr="00BA3F7B">
              <w:rPr>
                <w:rFonts w:ascii="Times New Roman" w:hAnsi="Times New Roman" w:cs="Times New Roman"/>
                <w:sz w:val="24"/>
                <w:szCs w:val="24"/>
              </w:rPr>
              <w:t>, град, снежные мете</w:t>
            </w:r>
            <w:r w:rsidR="00CC4028" w:rsidRPr="00BA3F7B">
              <w:rPr>
                <w:rFonts w:ascii="Times New Roman" w:hAnsi="Times New Roman" w:cs="Times New Roman"/>
                <w:sz w:val="24"/>
                <w:szCs w:val="24"/>
              </w:rPr>
              <w:t>ли, весенние заморозки, гололед,</w:t>
            </w:r>
            <w:r w:rsidRPr="00BA3F7B">
              <w:rPr>
                <w:rFonts w:ascii="Times New Roman" w:hAnsi="Times New Roman" w:cs="Times New Roman"/>
                <w:sz w:val="24"/>
                <w:szCs w:val="24"/>
              </w:rPr>
              <w:t xml:space="preserve"> засухи и суховеи различной интенсивности наблюдаются практически ежегодно.</w:t>
            </w:r>
          </w:p>
          <w:p w:rsidR="007745CE" w:rsidRPr="00BA3F7B" w:rsidRDefault="004C664C" w:rsidP="007745CE">
            <w:pPr>
              <w:autoSpaceDE w:val="0"/>
              <w:autoSpaceDN w:val="0"/>
              <w:adjustRightInd w:val="0"/>
              <w:spacing w:after="0" w:line="240" w:lineRule="auto"/>
              <w:ind w:firstLine="648"/>
              <w:jc w:val="both"/>
              <w:rPr>
                <w:rFonts w:ascii="Times New Roman" w:hAnsi="Times New Roman" w:cs="Times New Roman"/>
                <w:sz w:val="24"/>
                <w:szCs w:val="24"/>
              </w:rPr>
            </w:pPr>
            <w:proofErr w:type="gramStart"/>
            <w:r w:rsidRPr="00BA3F7B">
              <w:rPr>
                <w:rFonts w:ascii="Times New Roman" w:hAnsi="Times New Roman" w:cs="Times New Roman"/>
                <w:sz w:val="24"/>
                <w:szCs w:val="24"/>
              </w:rPr>
              <w:t>Природа района типична для лесостепной зоны – переходной между лесной и степной природными зонами.</w:t>
            </w:r>
            <w:proofErr w:type="gramEnd"/>
            <w:r w:rsidRPr="00BA3F7B">
              <w:rPr>
                <w:rFonts w:ascii="Times New Roman" w:hAnsi="Times New Roman" w:cs="Times New Roman"/>
                <w:sz w:val="24"/>
                <w:szCs w:val="24"/>
              </w:rPr>
              <w:t xml:space="preserve">  Основной первичный тип леса – нагорная дубрава. Дубравы, степные участки и </w:t>
            </w:r>
            <w:proofErr w:type="spellStart"/>
            <w:r w:rsidRPr="00BA3F7B">
              <w:rPr>
                <w:rFonts w:ascii="Times New Roman" w:hAnsi="Times New Roman" w:cs="Times New Roman"/>
                <w:sz w:val="24"/>
                <w:szCs w:val="24"/>
              </w:rPr>
              <w:t>байрачные</w:t>
            </w:r>
            <w:proofErr w:type="spellEnd"/>
            <w:r w:rsidRPr="00BA3F7B">
              <w:rPr>
                <w:rFonts w:ascii="Times New Roman" w:hAnsi="Times New Roman" w:cs="Times New Roman"/>
                <w:sz w:val="24"/>
                <w:szCs w:val="24"/>
              </w:rPr>
              <w:t xml:space="preserve"> леса – характерные зональ</w:t>
            </w:r>
            <w:r w:rsidR="003017CC" w:rsidRPr="00BA3F7B">
              <w:rPr>
                <w:rFonts w:ascii="Times New Roman" w:hAnsi="Times New Roman" w:cs="Times New Roman"/>
                <w:sz w:val="24"/>
                <w:szCs w:val="24"/>
              </w:rPr>
              <w:t>ные природные ландшафты района. Т</w:t>
            </w:r>
            <w:r w:rsidR="00685074" w:rsidRPr="00BA3F7B">
              <w:rPr>
                <w:rFonts w:ascii="Times New Roman" w:hAnsi="Times New Roman" w:cs="Times New Roman"/>
                <w:sz w:val="24"/>
                <w:szCs w:val="24"/>
              </w:rPr>
              <w:t xml:space="preserve">ерритория Борисовского района расположена в </w:t>
            </w:r>
            <w:proofErr w:type="spellStart"/>
            <w:r w:rsidR="00685074" w:rsidRPr="00BA3F7B">
              <w:rPr>
                <w:rFonts w:ascii="Times New Roman" w:hAnsi="Times New Roman" w:cs="Times New Roman"/>
                <w:sz w:val="24"/>
                <w:szCs w:val="24"/>
              </w:rPr>
              <w:t>подзоне</w:t>
            </w:r>
            <w:proofErr w:type="spellEnd"/>
            <w:r w:rsidR="00685074" w:rsidRPr="00BA3F7B">
              <w:rPr>
                <w:rFonts w:ascii="Times New Roman" w:hAnsi="Times New Roman" w:cs="Times New Roman"/>
                <w:sz w:val="24"/>
                <w:szCs w:val="24"/>
              </w:rPr>
              <w:t xml:space="preserve"> ю</w:t>
            </w:r>
            <w:r w:rsidR="0098795D" w:rsidRPr="00BA3F7B">
              <w:rPr>
                <w:rFonts w:ascii="Times New Roman" w:hAnsi="Times New Roman" w:cs="Times New Roman"/>
                <w:sz w:val="24"/>
                <w:szCs w:val="24"/>
              </w:rPr>
              <w:t>жной лесостепи</w:t>
            </w:r>
            <w:r w:rsidR="00685074" w:rsidRPr="00BA3F7B">
              <w:rPr>
                <w:rFonts w:ascii="Times New Roman" w:hAnsi="Times New Roman" w:cs="Times New Roman"/>
                <w:sz w:val="24"/>
                <w:szCs w:val="24"/>
              </w:rPr>
              <w:t xml:space="preserve">. Характерная черта современного растительного покрова лесостепной зоны – практически полное уничтожение луговых степей, значительное сокращение площади и фрагментация нагорных и водораздельных лесов в результате их вырубки и тотальной распашки земель. Мозаика небольших по площади урочищ нагорных и водораздельных дубрав в правобережной (северной) части района – остатки некогда сплошного лесного массива в междуречье </w:t>
            </w:r>
            <w:proofErr w:type="spellStart"/>
            <w:r w:rsidR="00685074" w:rsidRPr="00BA3F7B">
              <w:rPr>
                <w:rFonts w:ascii="Times New Roman" w:hAnsi="Times New Roman" w:cs="Times New Roman"/>
                <w:sz w:val="24"/>
                <w:szCs w:val="24"/>
              </w:rPr>
              <w:t>Ворсклы</w:t>
            </w:r>
            <w:proofErr w:type="spellEnd"/>
            <w:r w:rsidR="00685074" w:rsidRPr="00BA3F7B">
              <w:rPr>
                <w:rFonts w:ascii="Times New Roman" w:hAnsi="Times New Roman" w:cs="Times New Roman"/>
                <w:sz w:val="24"/>
                <w:szCs w:val="24"/>
              </w:rPr>
              <w:t xml:space="preserve"> и </w:t>
            </w:r>
            <w:proofErr w:type="spellStart"/>
            <w:r w:rsidR="00685074" w:rsidRPr="00BA3F7B">
              <w:rPr>
                <w:rFonts w:ascii="Times New Roman" w:hAnsi="Times New Roman" w:cs="Times New Roman"/>
                <w:sz w:val="24"/>
                <w:szCs w:val="24"/>
              </w:rPr>
              <w:t>Ворсклицы</w:t>
            </w:r>
            <w:proofErr w:type="spellEnd"/>
            <w:r w:rsidR="00685074" w:rsidRPr="00BA3F7B">
              <w:rPr>
                <w:rFonts w:ascii="Times New Roman" w:hAnsi="Times New Roman" w:cs="Times New Roman"/>
                <w:sz w:val="24"/>
                <w:szCs w:val="24"/>
              </w:rPr>
              <w:t xml:space="preserve">. Единственная сохранившаяся в Европе вековая высокоствольная (семенного происхождения) нагорная дубрава с древостоем, превышающим </w:t>
            </w:r>
            <w:r w:rsidR="00685074" w:rsidRPr="00BA3F7B">
              <w:rPr>
                <w:rStyle w:val="ad"/>
                <w:rFonts w:ascii="Times New Roman" w:hAnsi="Times New Roman" w:cs="Times New Roman"/>
                <w:sz w:val="24"/>
                <w:szCs w:val="24"/>
              </w:rPr>
              <w:lastRenderedPageBreak/>
              <w:t>300-летний возраст</w:t>
            </w:r>
            <w:r w:rsidR="00685074" w:rsidRPr="00BA3F7B">
              <w:rPr>
                <w:rFonts w:ascii="Times New Roman" w:hAnsi="Times New Roman" w:cs="Times New Roman"/>
                <w:sz w:val="24"/>
                <w:szCs w:val="24"/>
              </w:rPr>
              <w:t xml:space="preserve">, представлена на территории участка </w:t>
            </w:r>
            <w:r w:rsidR="00685074" w:rsidRPr="00BA3F7B">
              <w:rPr>
                <w:rStyle w:val="ad"/>
                <w:rFonts w:ascii="Times New Roman" w:hAnsi="Times New Roman" w:cs="Times New Roman"/>
                <w:sz w:val="24"/>
                <w:szCs w:val="24"/>
              </w:rPr>
              <w:t>«</w:t>
            </w:r>
            <w:proofErr w:type="gramStart"/>
            <w:r w:rsidR="00685074" w:rsidRPr="00BA3F7B">
              <w:rPr>
                <w:rStyle w:val="ad"/>
                <w:rFonts w:ascii="Times New Roman" w:hAnsi="Times New Roman" w:cs="Times New Roman"/>
                <w:sz w:val="24"/>
                <w:szCs w:val="24"/>
              </w:rPr>
              <w:t>Лес</w:t>
            </w:r>
            <w:proofErr w:type="gramEnd"/>
            <w:r w:rsidR="00685074" w:rsidRPr="00BA3F7B">
              <w:rPr>
                <w:rStyle w:val="ad"/>
                <w:rFonts w:ascii="Times New Roman" w:hAnsi="Times New Roman" w:cs="Times New Roman"/>
                <w:sz w:val="24"/>
                <w:szCs w:val="24"/>
              </w:rPr>
              <w:t xml:space="preserve"> на </w:t>
            </w:r>
            <w:proofErr w:type="spellStart"/>
            <w:r w:rsidR="00685074" w:rsidRPr="00BA3F7B">
              <w:rPr>
                <w:rStyle w:val="ad"/>
                <w:rFonts w:ascii="Times New Roman" w:hAnsi="Times New Roman" w:cs="Times New Roman"/>
                <w:sz w:val="24"/>
                <w:szCs w:val="24"/>
              </w:rPr>
              <w:t>Ворскле</w:t>
            </w:r>
            <w:proofErr w:type="spellEnd"/>
            <w:r w:rsidR="00685074" w:rsidRPr="00BA3F7B">
              <w:rPr>
                <w:rStyle w:val="ad"/>
                <w:rFonts w:ascii="Times New Roman" w:hAnsi="Times New Roman" w:cs="Times New Roman"/>
                <w:sz w:val="24"/>
                <w:szCs w:val="24"/>
              </w:rPr>
              <w:t>»</w:t>
            </w:r>
            <w:r w:rsidR="00685074" w:rsidRPr="00BA3F7B">
              <w:rPr>
                <w:rFonts w:ascii="Times New Roman" w:hAnsi="Times New Roman" w:cs="Times New Roman"/>
                <w:sz w:val="24"/>
                <w:szCs w:val="24"/>
              </w:rPr>
              <w:t xml:space="preserve"> государственного природного заповедника «Белог</w:t>
            </w:r>
            <w:r w:rsidR="00CB5223" w:rsidRPr="00BA3F7B">
              <w:rPr>
                <w:rFonts w:ascii="Times New Roman" w:hAnsi="Times New Roman" w:cs="Times New Roman"/>
                <w:sz w:val="24"/>
                <w:szCs w:val="24"/>
              </w:rPr>
              <w:t xml:space="preserve">орье». </w:t>
            </w:r>
          </w:p>
          <w:p w:rsidR="00A63D0C" w:rsidRPr="00BA3F7B" w:rsidRDefault="00D91F0A" w:rsidP="007745CE">
            <w:pPr>
              <w:autoSpaceDE w:val="0"/>
              <w:autoSpaceDN w:val="0"/>
              <w:adjustRightInd w:val="0"/>
              <w:spacing w:after="0" w:line="240" w:lineRule="auto"/>
              <w:ind w:firstLine="648"/>
              <w:jc w:val="both"/>
              <w:rPr>
                <w:rFonts w:ascii="Times New Roman" w:hAnsi="Times New Roman" w:cs="Times New Roman"/>
                <w:sz w:val="24"/>
                <w:szCs w:val="24"/>
              </w:rPr>
            </w:pPr>
            <w:r w:rsidRPr="00BA3F7B">
              <w:rPr>
                <w:rFonts w:ascii="Times New Roman" w:hAnsi="Times New Roman" w:cs="Times New Roman"/>
                <w:sz w:val="24"/>
                <w:szCs w:val="24"/>
              </w:rPr>
              <w:t>Гидрографическую сеть района образуют постоянно действующие реки, ручьи,</w:t>
            </w:r>
            <w:r w:rsidR="00A92585" w:rsidRPr="00BA3F7B">
              <w:rPr>
                <w:rFonts w:ascii="Times New Roman" w:hAnsi="Times New Roman" w:cs="Times New Roman"/>
                <w:sz w:val="24"/>
                <w:szCs w:val="24"/>
              </w:rPr>
              <w:t xml:space="preserve"> родники, болота, пруды,</w:t>
            </w:r>
            <w:r w:rsidRPr="00BA3F7B">
              <w:rPr>
                <w:rFonts w:ascii="Times New Roman" w:hAnsi="Times New Roman" w:cs="Times New Roman"/>
                <w:sz w:val="24"/>
                <w:szCs w:val="24"/>
              </w:rPr>
              <w:t xml:space="preserve"> а также временные водотоки, действующие только в период весеннего снеготаяния или после выпадения интенсивных ливневых или обложных дождей. Реки района имеют плавный продольный профиль, течение их медленное и спокойное, русла </w:t>
            </w:r>
            <w:proofErr w:type="gramStart"/>
            <w:r w:rsidRPr="00BA3F7B">
              <w:rPr>
                <w:rFonts w:ascii="Times New Roman" w:hAnsi="Times New Roman" w:cs="Times New Roman"/>
                <w:sz w:val="24"/>
                <w:szCs w:val="24"/>
              </w:rPr>
              <w:t>слабо извилистые</w:t>
            </w:r>
            <w:proofErr w:type="gramEnd"/>
            <w:r w:rsidRPr="00BA3F7B">
              <w:rPr>
                <w:rFonts w:ascii="Times New Roman" w:hAnsi="Times New Roman" w:cs="Times New Roman"/>
                <w:sz w:val="24"/>
                <w:szCs w:val="24"/>
              </w:rPr>
              <w:t>, питание рек осуществляется за счет снеговых, дождевых и грунтовых вод.</w:t>
            </w:r>
            <w:r w:rsidR="00693DC5" w:rsidRPr="00BA3F7B">
              <w:rPr>
                <w:rFonts w:ascii="Times New Roman" w:hAnsi="Times New Roman" w:cs="Times New Roman"/>
                <w:sz w:val="24"/>
                <w:szCs w:val="24"/>
              </w:rPr>
              <w:t xml:space="preserve"> По</w:t>
            </w:r>
            <w:r w:rsidR="00D66EEB" w:rsidRPr="00BA3F7B">
              <w:rPr>
                <w:rFonts w:ascii="Times New Roman" w:hAnsi="Times New Roman" w:cs="Times New Roman"/>
                <w:sz w:val="24"/>
                <w:szCs w:val="24"/>
              </w:rPr>
              <w:t xml:space="preserve"> территории </w:t>
            </w:r>
            <w:r w:rsidR="00693DC5" w:rsidRPr="00BA3F7B">
              <w:rPr>
                <w:rFonts w:ascii="Times New Roman" w:hAnsi="Times New Roman" w:cs="Times New Roman"/>
                <w:sz w:val="24"/>
                <w:szCs w:val="24"/>
              </w:rPr>
              <w:t xml:space="preserve"> Борисовского района </w:t>
            </w:r>
            <w:r w:rsidR="00D66EEB" w:rsidRPr="00BA3F7B">
              <w:rPr>
                <w:rFonts w:ascii="Times New Roman" w:hAnsi="Times New Roman" w:cs="Times New Roman"/>
                <w:sz w:val="24"/>
                <w:szCs w:val="24"/>
              </w:rPr>
              <w:t xml:space="preserve">протекают реки бассейна </w:t>
            </w:r>
            <w:r w:rsidR="00D66EEB" w:rsidRPr="00BA3F7B">
              <w:rPr>
                <w:rStyle w:val="ad"/>
                <w:rFonts w:ascii="Times New Roman" w:hAnsi="Times New Roman" w:cs="Times New Roman"/>
                <w:sz w:val="24"/>
                <w:szCs w:val="24"/>
              </w:rPr>
              <w:t>Днепр</w:t>
            </w:r>
            <w:r w:rsidR="000E3368" w:rsidRPr="00BA3F7B">
              <w:rPr>
                <w:rFonts w:ascii="Times New Roman" w:hAnsi="Times New Roman" w:cs="Times New Roman"/>
                <w:sz w:val="24"/>
                <w:szCs w:val="24"/>
              </w:rPr>
              <w:t>а</w:t>
            </w:r>
            <w:r w:rsidR="00D66EEB" w:rsidRPr="00BA3F7B">
              <w:rPr>
                <w:rFonts w:ascii="Times New Roman" w:hAnsi="Times New Roman" w:cs="Times New Roman"/>
                <w:sz w:val="24"/>
                <w:szCs w:val="24"/>
              </w:rPr>
              <w:t xml:space="preserve">: </w:t>
            </w:r>
            <w:proofErr w:type="spellStart"/>
            <w:r w:rsidR="00D66EEB" w:rsidRPr="00BA3F7B">
              <w:rPr>
                <w:rStyle w:val="ad"/>
                <w:rFonts w:ascii="Times New Roman" w:hAnsi="Times New Roman" w:cs="Times New Roman"/>
                <w:sz w:val="24"/>
                <w:szCs w:val="24"/>
              </w:rPr>
              <w:t>Ворскла</w:t>
            </w:r>
            <w:proofErr w:type="spellEnd"/>
            <w:r w:rsidR="00D66EEB" w:rsidRPr="00BA3F7B">
              <w:rPr>
                <w:rFonts w:ascii="Times New Roman" w:hAnsi="Times New Roman" w:cs="Times New Roman"/>
                <w:sz w:val="24"/>
                <w:szCs w:val="24"/>
              </w:rPr>
              <w:t>, впадающие в нее</w:t>
            </w:r>
            <w:r w:rsidR="00D66EEB" w:rsidRPr="00BA3F7B">
              <w:rPr>
                <w:rStyle w:val="ad"/>
                <w:rFonts w:ascii="Times New Roman" w:hAnsi="Times New Roman" w:cs="Times New Roman"/>
                <w:sz w:val="24"/>
                <w:szCs w:val="24"/>
              </w:rPr>
              <w:t xml:space="preserve"> </w:t>
            </w:r>
            <w:proofErr w:type="spellStart"/>
            <w:r w:rsidR="00D66EEB" w:rsidRPr="00BA3F7B">
              <w:rPr>
                <w:rStyle w:val="ad"/>
                <w:rFonts w:ascii="Times New Roman" w:hAnsi="Times New Roman" w:cs="Times New Roman"/>
                <w:sz w:val="24"/>
                <w:szCs w:val="24"/>
              </w:rPr>
              <w:t>Гостенка</w:t>
            </w:r>
            <w:proofErr w:type="spellEnd"/>
            <w:r w:rsidR="00D66EEB" w:rsidRPr="00BA3F7B">
              <w:rPr>
                <w:rFonts w:ascii="Times New Roman" w:hAnsi="Times New Roman" w:cs="Times New Roman"/>
                <w:sz w:val="24"/>
                <w:szCs w:val="24"/>
              </w:rPr>
              <w:t xml:space="preserve">, </w:t>
            </w:r>
            <w:r w:rsidR="00D66EEB" w:rsidRPr="00BA3F7B">
              <w:rPr>
                <w:rStyle w:val="ad"/>
                <w:rFonts w:ascii="Times New Roman" w:hAnsi="Times New Roman" w:cs="Times New Roman"/>
                <w:sz w:val="24"/>
                <w:szCs w:val="24"/>
              </w:rPr>
              <w:t>Готня</w:t>
            </w:r>
            <w:r w:rsidR="00D66EEB" w:rsidRPr="00BA3F7B">
              <w:rPr>
                <w:rFonts w:ascii="Times New Roman" w:hAnsi="Times New Roman" w:cs="Times New Roman"/>
                <w:sz w:val="24"/>
                <w:szCs w:val="24"/>
              </w:rPr>
              <w:t xml:space="preserve">, </w:t>
            </w:r>
            <w:r w:rsidR="00D66EEB" w:rsidRPr="00BA3F7B">
              <w:rPr>
                <w:rStyle w:val="ad"/>
                <w:rFonts w:ascii="Times New Roman" w:hAnsi="Times New Roman" w:cs="Times New Roman"/>
                <w:sz w:val="24"/>
                <w:szCs w:val="24"/>
              </w:rPr>
              <w:t>Ло</w:t>
            </w:r>
            <w:r w:rsidR="005F1170" w:rsidRPr="00BA3F7B">
              <w:rPr>
                <w:rStyle w:val="ad"/>
                <w:rFonts w:ascii="Times New Roman" w:hAnsi="Times New Roman" w:cs="Times New Roman"/>
                <w:sz w:val="24"/>
                <w:szCs w:val="24"/>
              </w:rPr>
              <w:t>зовая</w:t>
            </w:r>
            <w:r w:rsidR="00D66EEB" w:rsidRPr="00BA3F7B">
              <w:rPr>
                <w:rFonts w:ascii="Times New Roman" w:hAnsi="Times New Roman" w:cs="Times New Roman"/>
                <w:sz w:val="24"/>
                <w:szCs w:val="24"/>
              </w:rPr>
              <w:t xml:space="preserve"> и др.</w:t>
            </w:r>
            <w:r w:rsidR="00E24DDB" w:rsidRPr="00BA3F7B">
              <w:rPr>
                <w:rFonts w:ascii="Times New Roman" w:hAnsi="Times New Roman" w:cs="Times New Roman"/>
                <w:sz w:val="24"/>
                <w:szCs w:val="24"/>
              </w:rPr>
              <w:t xml:space="preserve"> </w:t>
            </w:r>
            <w:r w:rsidR="00A63D0C" w:rsidRPr="00BA3F7B">
              <w:rPr>
                <w:rFonts w:ascii="Times New Roman" w:hAnsi="Times New Roman" w:cs="Times New Roman"/>
                <w:sz w:val="24"/>
                <w:szCs w:val="24"/>
              </w:rPr>
              <w:t xml:space="preserve">В районе имеется большое количество </w:t>
            </w:r>
            <w:r w:rsidR="00D52BB3" w:rsidRPr="00BA3F7B">
              <w:rPr>
                <w:rFonts w:ascii="Times New Roman" w:hAnsi="Times New Roman" w:cs="Times New Roman"/>
                <w:sz w:val="24"/>
                <w:szCs w:val="24"/>
              </w:rPr>
              <w:t xml:space="preserve"> частных </w:t>
            </w:r>
            <w:r w:rsidR="00A63D0C" w:rsidRPr="00BA3F7B">
              <w:rPr>
                <w:rFonts w:ascii="Times New Roman" w:hAnsi="Times New Roman" w:cs="Times New Roman"/>
                <w:sz w:val="24"/>
                <w:szCs w:val="24"/>
              </w:rPr>
              <w:t>искусственных водоемов-пру</w:t>
            </w:r>
            <w:r w:rsidR="00D52BB3" w:rsidRPr="00BA3F7B">
              <w:rPr>
                <w:rFonts w:ascii="Times New Roman" w:hAnsi="Times New Roman" w:cs="Times New Roman"/>
                <w:sz w:val="24"/>
                <w:szCs w:val="24"/>
              </w:rPr>
              <w:t xml:space="preserve">дов, используемых для </w:t>
            </w:r>
            <w:r w:rsidR="00A63D0C" w:rsidRPr="00BA3F7B">
              <w:rPr>
                <w:rFonts w:ascii="Times New Roman" w:hAnsi="Times New Roman" w:cs="Times New Roman"/>
                <w:sz w:val="24"/>
                <w:szCs w:val="24"/>
              </w:rPr>
              <w:t>разведения рыбы.</w:t>
            </w:r>
            <w:r w:rsidR="00E24DDB" w:rsidRPr="00BA3F7B">
              <w:rPr>
                <w:rFonts w:ascii="Times New Roman" w:hAnsi="Times New Roman" w:cs="Times New Roman"/>
                <w:sz w:val="24"/>
                <w:szCs w:val="24"/>
              </w:rPr>
              <w:t xml:space="preserve"> </w:t>
            </w:r>
            <w:r w:rsidR="00A63D0C" w:rsidRPr="00BA3F7B">
              <w:rPr>
                <w:rFonts w:ascii="Times New Roman" w:hAnsi="Times New Roman" w:cs="Times New Roman"/>
                <w:sz w:val="24"/>
                <w:szCs w:val="24"/>
              </w:rPr>
              <w:t>Уровень залегания грунтовых вод 50-70 метров.</w:t>
            </w:r>
          </w:p>
          <w:p w:rsidR="0075272C" w:rsidRPr="00BA3F7B" w:rsidRDefault="00F46589" w:rsidP="00826DCB">
            <w:pPr>
              <w:autoSpaceDE w:val="0"/>
              <w:autoSpaceDN w:val="0"/>
              <w:adjustRightInd w:val="0"/>
              <w:spacing w:after="0" w:line="240" w:lineRule="auto"/>
              <w:ind w:firstLine="648"/>
              <w:jc w:val="both"/>
              <w:rPr>
                <w:rFonts w:ascii="Times New Roman" w:hAnsi="Times New Roman" w:cs="Times New Roman"/>
                <w:sz w:val="24"/>
                <w:szCs w:val="24"/>
              </w:rPr>
            </w:pPr>
            <w:r w:rsidRPr="00BA3F7B">
              <w:rPr>
                <w:rFonts w:ascii="Times New Roman" w:hAnsi="Times New Roman" w:cs="Times New Roman"/>
                <w:sz w:val="24"/>
                <w:szCs w:val="24"/>
              </w:rPr>
              <w:t xml:space="preserve">Климат </w:t>
            </w:r>
            <w:r w:rsidR="00B14F94" w:rsidRPr="00BA3F7B">
              <w:rPr>
                <w:rFonts w:ascii="Times New Roman" w:hAnsi="Times New Roman" w:cs="Times New Roman"/>
                <w:sz w:val="24"/>
                <w:szCs w:val="24"/>
              </w:rPr>
              <w:t xml:space="preserve"> Борисовского района </w:t>
            </w:r>
            <w:r w:rsidRPr="00BA3F7B">
              <w:rPr>
                <w:rFonts w:ascii="Times New Roman" w:hAnsi="Times New Roman" w:cs="Times New Roman"/>
                <w:sz w:val="24"/>
                <w:szCs w:val="24"/>
              </w:rPr>
              <w:t>умеренно-континентальный</w:t>
            </w:r>
            <w:r w:rsidR="00012523" w:rsidRPr="00BA3F7B">
              <w:rPr>
                <w:rFonts w:ascii="Times New Roman" w:hAnsi="Times New Roman" w:cs="Times New Roman"/>
                <w:sz w:val="24"/>
                <w:szCs w:val="24"/>
              </w:rPr>
              <w:t xml:space="preserve"> с </w:t>
            </w:r>
            <w:r w:rsidR="005B49D5" w:rsidRPr="00BA3F7B">
              <w:rPr>
                <w:rFonts w:ascii="Times New Roman" w:hAnsi="Times New Roman" w:cs="Times New Roman"/>
                <w:sz w:val="24"/>
                <w:szCs w:val="24"/>
              </w:rPr>
              <w:t>довольно мягкой зимой со снегопадами, оттепелями и теплым, часто засушливым летом</w:t>
            </w:r>
            <w:r w:rsidR="00954DE4" w:rsidRPr="00BA3F7B">
              <w:rPr>
                <w:rFonts w:ascii="Times New Roman" w:hAnsi="Times New Roman" w:cs="Times New Roman"/>
                <w:sz w:val="24"/>
                <w:szCs w:val="24"/>
              </w:rPr>
              <w:t xml:space="preserve">. </w:t>
            </w:r>
            <w:r w:rsidR="00341293" w:rsidRPr="00BA3F7B">
              <w:rPr>
                <w:rFonts w:ascii="Times New Roman" w:hAnsi="Times New Roman" w:cs="Times New Roman"/>
                <w:sz w:val="24"/>
                <w:szCs w:val="24"/>
              </w:rPr>
              <w:t xml:space="preserve"> Среднегодовая температура воздуха за 100-летний период наблюдений составляет по данны</w:t>
            </w:r>
            <w:r w:rsidR="00F84E26" w:rsidRPr="00BA3F7B">
              <w:rPr>
                <w:rFonts w:ascii="Times New Roman" w:hAnsi="Times New Roman" w:cs="Times New Roman"/>
                <w:sz w:val="24"/>
                <w:szCs w:val="24"/>
              </w:rPr>
              <w:t>м</w:t>
            </w:r>
            <w:r w:rsidR="00820A93" w:rsidRPr="00BA3F7B">
              <w:rPr>
                <w:rFonts w:ascii="Times New Roman" w:hAnsi="Times New Roman" w:cs="Times New Roman"/>
                <w:sz w:val="24"/>
                <w:szCs w:val="24"/>
              </w:rPr>
              <w:t xml:space="preserve"> метеостанции Белгород +6,4 °С. В</w:t>
            </w:r>
            <w:r w:rsidR="00F84E26" w:rsidRPr="00BA3F7B">
              <w:rPr>
                <w:rFonts w:ascii="Times New Roman" w:hAnsi="Times New Roman" w:cs="Times New Roman"/>
                <w:sz w:val="24"/>
                <w:szCs w:val="24"/>
              </w:rPr>
              <w:t xml:space="preserve"> наиболее холодные зимы температура воздуха может понижаться</w:t>
            </w:r>
            <w:r w:rsidR="009C17DF" w:rsidRPr="00BA3F7B">
              <w:rPr>
                <w:rFonts w:ascii="Times New Roman" w:hAnsi="Times New Roman" w:cs="Times New Roman"/>
                <w:sz w:val="24"/>
                <w:szCs w:val="24"/>
              </w:rPr>
              <w:t xml:space="preserve"> до -36</w:t>
            </w:r>
            <w:r w:rsidR="007344CB" w:rsidRPr="00BA3F7B">
              <w:rPr>
                <w:rFonts w:ascii="Times New Roman" w:hAnsi="Times New Roman" w:cs="Times New Roman"/>
                <w:sz w:val="24"/>
                <w:szCs w:val="24"/>
              </w:rPr>
              <w:t>°С</w:t>
            </w:r>
            <w:r w:rsidR="00820A93" w:rsidRPr="00BA3F7B">
              <w:rPr>
                <w:rFonts w:ascii="Times New Roman" w:hAnsi="Times New Roman" w:cs="Times New Roman"/>
                <w:sz w:val="24"/>
                <w:szCs w:val="24"/>
              </w:rPr>
              <w:t>, а летом наблюдается повыше</w:t>
            </w:r>
            <w:r w:rsidR="00B04C7F" w:rsidRPr="00BA3F7B">
              <w:rPr>
                <w:rFonts w:ascii="Times New Roman" w:hAnsi="Times New Roman" w:cs="Times New Roman"/>
                <w:sz w:val="24"/>
                <w:szCs w:val="24"/>
              </w:rPr>
              <w:t>ние температуры воздуха до +41</w:t>
            </w:r>
            <w:r w:rsidR="00820A93" w:rsidRPr="00BA3F7B">
              <w:rPr>
                <w:rFonts w:ascii="Times New Roman" w:hAnsi="Times New Roman" w:cs="Times New Roman"/>
                <w:sz w:val="24"/>
                <w:szCs w:val="24"/>
              </w:rPr>
              <w:t>°</w:t>
            </w:r>
            <w:proofErr w:type="gramStart"/>
            <w:r w:rsidR="00820A93" w:rsidRPr="00BA3F7B">
              <w:rPr>
                <w:rFonts w:ascii="Times New Roman" w:hAnsi="Times New Roman" w:cs="Times New Roman"/>
                <w:sz w:val="24"/>
                <w:szCs w:val="24"/>
              </w:rPr>
              <w:t>С</w:t>
            </w:r>
            <w:r w:rsidR="00954DE4" w:rsidRPr="00BA3F7B">
              <w:rPr>
                <w:rFonts w:ascii="Times New Roman" w:hAnsi="Times New Roman" w:cs="Times New Roman"/>
                <w:sz w:val="24"/>
                <w:szCs w:val="24"/>
              </w:rPr>
              <w:t>.</w:t>
            </w:r>
            <w:proofErr w:type="gramEnd"/>
            <w:r w:rsidR="00341293" w:rsidRPr="00BA3F7B">
              <w:rPr>
                <w:rFonts w:ascii="Times New Roman" w:hAnsi="Times New Roman" w:cs="Times New Roman"/>
                <w:sz w:val="24"/>
                <w:szCs w:val="24"/>
              </w:rPr>
              <w:t xml:space="preserve"> </w:t>
            </w:r>
            <w:r w:rsidR="001204E9" w:rsidRPr="00BA3F7B">
              <w:rPr>
                <w:rFonts w:ascii="Times New Roman" w:hAnsi="Times New Roman" w:cs="Times New Roman"/>
                <w:sz w:val="24"/>
                <w:szCs w:val="24"/>
              </w:rPr>
              <w:t>Однако такие высокие температуры наблюдались</w:t>
            </w:r>
            <w:r w:rsidR="005805AD" w:rsidRPr="00BA3F7B">
              <w:rPr>
                <w:rFonts w:ascii="Times New Roman" w:hAnsi="Times New Roman" w:cs="Times New Roman"/>
                <w:sz w:val="24"/>
                <w:szCs w:val="24"/>
              </w:rPr>
              <w:t xml:space="preserve"> сравнительно редко. </w:t>
            </w:r>
            <w:r w:rsidR="00341293" w:rsidRPr="00BA3F7B">
              <w:rPr>
                <w:rFonts w:ascii="Times New Roman" w:hAnsi="Times New Roman" w:cs="Times New Roman"/>
                <w:sz w:val="24"/>
                <w:szCs w:val="24"/>
              </w:rPr>
              <w:t>Самые низкие среднемесячные температуры воздуха отмечаются в ян</w:t>
            </w:r>
            <w:r w:rsidR="00F50311" w:rsidRPr="00BA3F7B">
              <w:rPr>
                <w:rFonts w:ascii="Times New Roman" w:hAnsi="Times New Roman" w:cs="Times New Roman"/>
                <w:sz w:val="24"/>
                <w:szCs w:val="24"/>
              </w:rPr>
              <w:t xml:space="preserve">варе (– 8,5°С), самые высокие </w:t>
            </w:r>
            <w:r w:rsidR="00341293" w:rsidRPr="00BA3F7B">
              <w:rPr>
                <w:rFonts w:ascii="Times New Roman" w:hAnsi="Times New Roman" w:cs="Times New Roman"/>
                <w:sz w:val="24"/>
                <w:szCs w:val="24"/>
              </w:rPr>
              <w:t>в июле (+ 19,9°С).</w:t>
            </w:r>
            <w:r w:rsidR="005B49D5" w:rsidRPr="00BA3F7B">
              <w:rPr>
                <w:rFonts w:ascii="Times New Roman" w:hAnsi="Times New Roman" w:cs="Times New Roman"/>
                <w:sz w:val="24"/>
                <w:szCs w:val="24"/>
              </w:rPr>
              <w:t xml:space="preserve"> </w:t>
            </w:r>
            <w:r w:rsidR="0075272C" w:rsidRPr="00BA3F7B">
              <w:rPr>
                <w:rFonts w:ascii="Times New Roman" w:hAnsi="Times New Roman" w:cs="Times New Roman"/>
                <w:sz w:val="24"/>
                <w:szCs w:val="24"/>
              </w:rPr>
              <w:t>За последние 2-3 года</w:t>
            </w:r>
            <w:r w:rsidR="00B04C7F" w:rsidRPr="00BA3F7B">
              <w:rPr>
                <w:rFonts w:ascii="Times New Roman" w:hAnsi="Times New Roman" w:cs="Times New Roman"/>
                <w:sz w:val="24"/>
                <w:szCs w:val="24"/>
              </w:rPr>
              <w:t xml:space="preserve"> </w:t>
            </w:r>
            <w:r w:rsidR="0075272C" w:rsidRPr="00BA3F7B">
              <w:rPr>
                <w:rFonts w:ascii="Times New Roman" w:hAnsi="Times New Roman" w:cs="Times New Roman"/>
                <w:sz w:val="24"/>
                <w:szCs w:val="24"/>
              </w:rPr>
              <w:t>наблюдается значительное потепление в зимние месяцы на</w:t>
            </w:r>
            <w:r w:rsidR="00B04C7F" w:rsidRPr="00BA3F7B">
              <w:rPr>
                <w:rFonts w:ascii="Times New Roman" w:hAnsi="Times New Roman" w:cs="Times New Roman"/>
                <w:sz w:val="24"/>
                <w:szCs w:val="24"/>
              </w:rPr>
              <w:t xml:space="preserve"> </w:t>
            </w:r>
            <w:r w:rsidR="0075272C" w:rsidRPr="00BA3F7B">
              <w:rPr>
                <w:rFonts w:ascii="Times New Roman" w:hAnsi="Times New Roman" w:cs="Times New Roman"/>
                <w:sz w:val="24"/>
                <w:szCs w:val="24"/>
              </w:rPr>
              <w:t>территории района, меньше выпадает снега. На протяжении</w:t>
            </w:r>
            <w:r w:rsidR="00826DCB" w:rsidRPr="00BA3F7B">
              <w:rPr>
                <w:rFonts w:ascii="Times New Roman" w:hAnsi="Times New Roman" w:cs="Times New Roman"/>
                <w:sz w:val="24"/>
                <w:szCs w:val="24"/>
              </w:rPr>
              <w:t xml:space="preserve"> </w:t>
            </w:r>
            <w:r w:rsidR="0075272C" w:rsidRPr="00BA3F7B">
              <w:rPr>
                <w:rFonts w:ascii="Times New Roman" w:hAnsi="Times New Roman" w:cs="Times New Roman"/>
                <w:sz w:val="24"/>
                <w:szCs w:val="24"/>
              </w:rPr>
              <w:t>2-х лет в апреле-мае наблюдается значительное похолодание,</w:t>
            </w:r>
            <w:r w:rsidR="00826DCB" w:rsidRPr="00BA3F7B">
              <w:rPr>
                <w:rFonts w:ascii="Times New Roman" w:hAnsi="Times New Roman" w:cs="Times New Roman"/>
                <w:sz w:val="24"/>
                <w:szCs w:val="24"/>
              </w:rPr>
              <w:t xml:space="preserve"> </w:t>
            </w:r>
            <w:r w:rsidR="0075272C" w:rsidRPr="00BA3F7B">
              <w:rPr>
                <w:rFonts w:ascii="Times New Roman" w:hAnsi="Times New Roman" w:cs="Times New Roman"/>
                <w:sz w:val="24"/>
                <w:szCs w:val="24"/>
              </w:rPr>
              <w:t>заморозки на почве до</w:t>
            </w:r>
            <w:r w:rsidR="00826DCB" w:rsidRPr="00BA3F7B">
              <w:rPr>
                <w:rFonts w:ascii="Times New Roman" w:hAnsi="Times New Roman" w:cs="Times New Roman"/>
                <w:sz w:val="24"/>
                <w:szCs w:val="24"/>
              </w:rPr>
              <w:t xml:space="preserve"> </w:t>
            </w:r>
            <w:r w:rsidR="0075272C" w:rsidRPr="00BA3F7B">
              <w:rPr>
                <w:rFonts w:ascii="Times New Roman" w:hAnsi="Times New Roman" w:cs="Times New Roman"/>
                <w:sz w:val="24"/>
                <w:szCs w:val="24"/>
              </w:rPr>
              <w:t xml:space="preserve"> -2</w:t>
            </w:r>
            <w:r w:rsidR="00302EEE" w:rsidRPr="00BA3F7B">
              <w:rPr>
                <w:rFonts w:ascii="Times New Roman" w:hAnsi="Times New Roman" w:cs="Times New Roman"/>
                <w:sz w:val="24"/>
                <w:szCs w:val="24"/>
              </w:rPr>
              <w:t xml:space="preserve"> - </w:t>
            </w:r>
            <w:r w:rsidR="0075272C" w:rsidRPr="00BA3F7B">
              <w:rPr>
                <w:rFonts w:ascii="Times New Roman" w:hAnsi="Times New Roman" w:cs="Times New Roman"/>
                <w:sz w:val="24"/>
                <w:szCs w:val="24"/>
              </w:rPr>
              <w:t xml:space="preserve">4 </w:t>
            </w:r>
            <w:r w:rsidR="00302EEE" w:rsidRPr="00BA3F7B">
              <w:rPr>
                <w:rFonts w:ascii="Times New Roman" w:hAnsi="Times New Roman" w:cs="Times New Roman"/>
                <w:sz w:val="24"/>
                <w:szCs w:val="24"/>
              </w:rPr>
              <w:t>°С</w:t>
            </w:r>
            <w:r w:rsidR="0075272C" w:rsidRPr="00BA3F7B">
              <w:rPr>
                <w:rFonts w:ascii="Times New Roman" w:hAnsi="Times New Roman" w:cs="Times New Roman"/>
                <w:sz w:val="24"/>
                <w:szCs w:val="24"/>
              </w:rPr>
              <w:t>.</w:t>
            </w:r>
          </w:p>
          <w:p w:rsidR="005B38CF" w:rsidRPr="00BA3F7B" w:rsidRDefault="00385285" w:rsidP="00D36D79">
            <w:pPr>
              <w:autoSpaceDE w:val="0"/>
              <w:autoSpaceDN w:val="0"/>
              <w:adjustRightInd w:val="0"/>
              <w:spacing w:after="0" w:line="240" w:lineRule="auto"/>
              <w:ind w:firstLine="507"/>
              <w:jc w:val="both"/>
              <w:rPr>
                <w:rFonts w:ascii="Times New Roman" w:hAnsi="Times New Roman" w:cs="Times New Roman"/>
                <w:sz w:val="24"/>
                <w:szCs w:val="24"/>
              </w:rPr>
            </w:pPr>
            <w:r w:rsidRPr="00BA3F7B">
              <w:rPr>
                <w:rFonts w:ascii="Times New Roman" w:hAnsi="Times New Roman" w:cs="Times New Roman"/>
                <w:sz w:val="24"/>
                <w:szCs w:val="24"/>
              </w:rPr>
              <w:t xml:space="preserve"> </w:t>
            </w:r>
            <w:r w:rsidR="00B14F94" w:rsidRPr="00BA3F7B">
              <w:rPr>
                <w:rFonts w:ascii="Times New Roman" w:hAnsi="Times New Roman" w:cs="Times New Roman"/>
                <w:sz w:val="24"/>
                <w:szCs w:val="24"/>
              </w:rPr>
              <w:t>Период с устойчивым снежным покровом составляет</w:t>
            </w:r>
            <w:r w:rsidRPr="00BA3F7B">
              <w:rPr>
                <w:rFonts w:ascii="Times New Roman" w:hAnsi="Times New Roman" w:cs="Times New Roman"/>
                <w:sz w:val="24"/>
                <w:szCs w:val="24"/>
              </w:rPr>
              <w:t xml:space="preserve"> </w:t>
            </w:r>
            <w:r w:rsidR="00B14F94" w:rsidRPr="00BA3F7B">
              <w:rPr>
                <w:rFonts w:ascii="Times New Roman" w:hAnsi="Times New Roman" w:cs="Times New Roman"/>
                <w:sz w:val="24"/>
                <w:szCs w:val="24"/>
              </w:rPr>
              <w:t>107 дн</w:t>
            </w:r>
            <w:r w:rsidRPr="00BA3F7B">
              <w:rPr>
                <w:rFonts w:ascii="Times New Roman" w:hAnsi="Times New Roman" w:cs="Times New Roman"/>
                <w:sz w:val="24"/>
                <w:szCs w:val="24"/>
              </w:rPr>
              <w:t>ей. Теплый период длится 231 день</w:t>
            </w:r>
            <w:r w:rsidR="00B14F94" w:rsidRPr="00BA3F7B">
              <w:rPr>
                <w:rFonts w:ascii="Times New Roman" w:hAnsi="Times New Roman" w:cs="Times New Roman"/>
                <w:sz w:val="24"/>
                <w:szCs w:val="24"/>
              </w:rPr>
              <w:t>, а холодный – 134</w:t>
            </w:r>
            <w:r w:rsidRPr="00BA3F7B">
              <w:rPr>
                <w:rFonts w:ascii="Times New Roman" w:hAnsi="Times New Roman" w:cs="Times New Roman"/>
                <w:sz w:val="24"/>
                <w:szCs w:val="24"/>
              </w:rPr>
              <w:t xml:space="preserve"> </w:t>
            </w:r>
            <w:r w:rsidR="0053491A" w:rsidRPr="00BA3F7B">
              <w:rPr>
                <w:rFonts w:ascii="Times New Roman" w:hAnsi="Times New Roman" w:cs="Times New Roman"/>
                <w:sz w:val="24"/>
                <w:szCs w:val="24"/>
              </w:rPr>
              <w:t>дня</w:t>
            </w:r>
            <w:r w:rsidR="00B14F94" w:rsidRPr="00BA3F7B">
              <w:rPr>
                <w:rFonts w:ascii="Times New Roman" w:hAnsi="Times New Roman" w:cs="Times New Roman"/>
                <w:sz w:val="24"/>
                <w:szCs w:val="24"/>
              </w:rPr>
              <w:t>.</w:t>
            </w:r>
            <w:r w:rsidR="00D36D79" w:rsidRPr="00BA3F7B">
              <w:rPr>
                <w:rFonts w:ascii="Times New Roman" w:hAnsi="Times New Roman" w:cs="Times New Roman"/>
                <w:sz w:val="24"/>
                <w:szCs w:val="24"/>
              </w:rPr>
              <w:t xml:space="preserve"> </w:t>
            </w:r>
            <w:r w:rsidR="005B38CF" w:rsidRPr="00BA3F7B">
              <w:rPr>
                <w:rFonts w:ascii="Times New Roman" w:hAnsi="Times New Roman" w:cs="Times New Roman"/>
                <w:sz w:val="24"/>
                <w:szCs w:val="24"/>
              </w:rPr>
              <w:t>Почва</w:t>
            </w:r>
            <w:r w:rsidR="0053491A" w:rsidRPr="00BA3F7B">
              <w:rPr>
                <w:rFonts w:ascii="Times New Roman" w:hAnsi="Times New Roman" w:cs="Times New Roman"/>
                <w:sz w:val="24"/>
                <w:szCs w:val="24"/>
              </w:rPr>
              <w:t xml:space="preserve"> </w:t>
            </w:r>
            <w:r w:rsidR="005B38CF" w:rsidRPr="00BA3F7B">
              <w:rPr>
                <w:rFonts w:ascii="Times New Roman" w:hAnsi="Times New Roman" w:cs="Times New Roman"/>
                <w:sz w:val="24"/>
                <w:szCs w:val="24"/>
              </w:rPr>
              <w:t>промерзает и прогревается на 1,2 метра. В мерзлом</w:t>
            </w:r>
            <w:r w:rsidR="0053491A" w:rsidRPr="00BA3F7B">
              <w:rPr>
                <w:rFonts w:ascii="Times New Roman" w:hAnsi="Times New Roman" w:cs="Times New Roman"/>
                <w:sz w:val="24"/>
                <w:szCs w:val="24"/>
              </w:rPr>
              <w:t xml:space="preserve"> </w:t>
            </w:r>
            <w:r w:rsidR="005B38CF" w:rsidRPr="00BA3F7B">
              <w:rPr>
                <w:rFonts w:ascii="Times New Roman" w:hAnsi="Times New Roman" w:cs="Times New Roman"/>
                <w:sz w:val="24"/>
                <w:szCs w:val="24"/>
              </w:rPr>
              <w:t>состоянии она обычно находится с последних дней декабря</w:t>
            </w:r>
            <w:r w:rsidR="00E26A6C" w:rsidRPr="00BA3F7B">
              <w:rPr>
                <w:rFonts w:ascii="Times New Roman" w:hAnsi="Times New Roman" w:cs="Times New Roman"/>
                <w:sz w:val="24"/>
                <w:szCs w:val="24"/>
              </w:rPr>
              <w:t xml:space="preserve"> </w:t>
            </w:r>
            <w:r w:rsidR="005B38CF" w:rsidRPr="00BA3F7B">
              <w:rPr>
                <w:rFonts w:ascii="Times New Roman" w:hAnsi="Times New Roman" w:cs="Times New Roman"/>
                <w:sz w:val="24"/>
                <w:szCs w:val="24"/>
              </w:rPr>
              <w:t>до конца марта.</w:t>
            </w:r>
          </w:p>
          <w:p w:rsidR="00341293" w:rsidRPr="00BA3F7B" w:rsidRDefault="00341293" w:rsidP="00E26A6C">
            <w:pPr>
              <w:autoSpaceDE w:val="0"/>
              <w:autoSpaceDN w:val="0"/>
              <w:adjustRightInd w:val="0"/>
              <w:spacing w:after="0" w:line="240" w:lineRule="auto"/>
              <w:ind w:firstLine="648"/>
              <w:jc w:val="both"/>
              <w:rPr>
                <w:rFonts w:ascii="Times New Roman" w:hAnsi="Times New Roman" w:cs="Times New Roman"/>
                <w:sz w:val="24"/>
                <w:szCs w:val="24"/>
              </w:rPr>
            </w:pPr>
            <w:r w:rsidRPr="00BA3F7B">
              <w:rPr>
                <w:rFonts w:ascii="Times New Roman" w:hAnsi="Times New Roman" w:cs="Times New Roman"/>
                <w:sz w:val="24"/>
                <w:szCs w:val="24"/>
              </w:rPr>
              <w:t xml:space="preserve">Среднегодовая сумма осадков за 100-летний период по данным метеостанции Белгород составила </w:t>
            </w:r>
            <w:r w:rsidRPr="00BA3F7B">
              <w:rPr>
                <w:rStyle w:val="ad"/>
                <w:rFonts w:ascii="Times New Roman" w:hAnsi="Times New Roman" w:cs="Times New Roman"/>
                <w:sz w:val="24"/>
                <w:szCs w:val="24"/>
              </w:rPr>
              <w:t>553 мм</w:t>
            </w:r>
            <w:r w:rsidRPr="00BA3F7B">
              <w:rPr>
                <w:rFonts w:ascii="Times New Roman" w:hAnsi="Times New Roman" w:cs="Times New Roman"/>
                <w:sz w:val="24"/>
                <w:szCs w:val="24"/>
              </w:rPr>
              <w:t xml:space="preserve">, при том, что за период с 1971 по 2000 </w:t>
            </w:r>
            <w:proofErr w:type="spellStart"/>
            <w:r w:rsidRPr="00BA3F7B">
              <w:rPr>
                <w:rFonts w:ascii="Times New Roman" w:hAnsi="Times New Roman" w:cs="Times New Roman"/>
                <w:sz w:val="24"/>
                <w:szCs w:val="24"/>
              </w:rPr>
              <w:t>г.г</w:t>
            </w:r>
            <w:proofErr w:type="spellEnd"/>
            <w:r w:rsidRPr="00BA3F7B">
              <w:rPr>
                <w:rFonts w:ascii="Times New Roman" w:hAnsi="Times New Roman" w:cs="Times New Roman"/>
                <w:sz w:val="24"/>
                <w:szCs w:val="24"/>
              </w:rPr>
              <w:t>. она увеличились до</w:t>
            </w:r>
            <w:r w:rsidRPr="00BA3F7B">
              <w:rPr>
                <w:rStyle w:val="ad"/>
                <w:rFonts w:ascii="Times New Roman" w:hAnsi="Times New Roman" w:cs="Times New Roman"/>
                <w:sz w:val="24"/>
                <w:szCs w:val="24"/>
              </w:rPr>
              <w:t xml:space="preserve"> 595 мм</w:t>
            </w:r>
            <w:r w:rsidRPr="00BA3F7B">
              <w:rPr>
                <w:rFonts w:ascii="Times New Roman" w:hAnsi="Times New Roman" w:cs="Times New Roman"/>
                <w:sz w:val="24"/>
                <w:szCs w:val="24"/>
              </w:rPr>
              <w:t>.</w:t>
            </w:r>
          </w:p>
          <w:p w:rsidR="00D91F0A" w:rsidRPr="00BA3F7B" w:rsidRDefault="001A06A1" w:rsidP="00E26A6C">
            <w:pPr>
              <w:autoSpaceDE w:val="0"/>
              <w:autoSpaceDN w:val="0"/>
              <w:adjustRightInd w:val="0"/>
              <w:spacing w:after="0" w:line="240" w:lineRule="auto"/>
              <w:ind w:firstLine="648"/>
              <w:jc w:val="both"/>
              <w:rPr>
                <w:rFonts w:ascii="Times New Roman" w:hAnsi="Times New Roman" w:cs="Times New Roman"/>
                <w:sz w:val="24"/>
                <w:szCs w:val="24"/>
              </w:rPr>
            </w:pPr>
            <w:r w:rsidRPr="00BA3F7B">
              <w:rPr>
                <w:rFonts w:ascii="Times New Roman" w:hAnsi="Times New Roman" w:cs="Times New Roman"/>
                <w:sz w:val="24"/>
                <w:szCs w:val="24"/>
              </w:rPr>
              <w:t xml:space="preserve">Среднегодовая </w:t>
            </w:r>
            <w:r w:rsidR="003A1428" w:rsidRPr="00BA3F7B">
              <w:rPr>
                <w:rFonts w:ascii="Times New Roman" w:hAnsi="Times New Roman" w:cs="Times New Roman"/>
                <w:sz w:val="24"/>
                <w:szCs w:val="24"/>
              </w:rPr>
              <w:t>скорость ветра 3,8 м/</w:t>
            </w:r>
            <w:proofErr w:type="gramStart"/>
            <w:r w:rsidR="003A1428" w:rsidRPr="00BA3F7B">
              <w:rPr>
                <w:rFonts w:ascii="Times New Roman" w:hAnsi="Times New Roman" w:cs="Times New Roman"/>
                <w:sz w:val="24"/>
                <w:szCs w:val="24"/>
              </w:rPr>
              <w:t>с</w:t>
            </w:r>
            <w:proofErr w:type="gramEnd"/>
            <w:r w:rsidR="003A1428" w:rsidRPr="00BA3F7B">
              <w:rPr>
                <w:rFonts w:ascii="Times New Roman" w:hAnsi="Times New Roman" w:cs="Times New Roman"/>
                <w:sz w:val="24"/>
                <w:szCs w:val="24"/>
              </w:rPr>
              <w:t>.</w:t>
            </w:r>
          </w:p>
          <w:p w:rsidR="00246939" w:rsidRPr="00D20C45" w:rsidRDefault="00E94411" w:rsidP="00246939">
            <w:pPr>
              <w:autoSpaceDE w:val="0"/>
              <w:autoSpaceDN w:val="0"/>
              <w:adjustRightInd w:val="0"/>
              <w:spacing w:after="0" w:line="240" w:lineRule="auto"/>
              <w:ind w:firstLine="648"/>
              <w:jc w:val="both"/>
              <w:rPr>
                <w:rFonts w:ascii="Times New Roman" w:hAnsi="Times New Roman" w:cs="Times New Roman"/>
                <w:sz w:val="24"/>
                <w:szCs w:val="24"/>
              </w:rPr>
            </w:pPr>
            <w:r w:rsidRPr="00D20C45">
              <w:rPr>
                <w:rFonts w:ascii="Times New Roman" w:hAnsi="Times New Roman" w:cs="Times New Roman"/>
                <w:sz w:val="24"/>
                <w:szCs w:val="24"/>
              </w:rPr>
              <w:t>Численность населения</w:t>
            </w:r>
            <w:r w:rsidR="00246939" w:rsidRPr="00D20C45">
              <w:rPr>
                <w:rFonts w:ascii="Times New Roman" w:hAnsi="Times New Roman" w:cs="Times New Roman"/>
                <w:sz w:val="24"/>
                <w:szCs w:val="24"/>
              </w:rPr>
              <w:t xml:space="preserve"> </w:t>
            </w:r>
            <w:r w:rsidR="007745CE" w:rsidRPr="00D20C45">
              <w:rPr>
                <w:rFonts w:ascii="Times New Roman" w:hAnsi="Times New Roman" w:cs="Times New Roman"/>
                <w:sz w:val="24"/>
                <w:szCs w:val="24"/>
              </w:rPr>
              <w:t>Борисовского района</w:t>
            </w:r>
            <w:r w:rsidRPr="00D20C45">
              <w:rPr>
                <w:rFonts w:ascii="Times New Roman" w:hAnsi="Times New Roman" w:cs="Times New Roman"/>
                <w:sz w:val="24"/>
                <w:szCs w:val="24"/>
              </w:rPr>
              <w:t xml:space="preserve"> </w:t>
            </w:r>
            <w:r w:rsidR="00A0445B" w:rsidRPr="00D20C45">
              <w:rPr>
                <w:rFonts w:ascii="Times New Roman" w:hAnsi="Times New Roman" w:cs="Times New Roman"/>
                <w:sz w:val="24"/>
                <w:szCs w:val="24"/>
              </w:rPr>
              <w:t xml:space="preserve">составляет: </w:t>
            </w:r>
          </w:p>
          <w:p w:rsidR="00430FC0" w:rsidRPr="00203437" w:rsidRDefault="00D20C45" w:rsidP="00D20C45">
            <w:pPr>
              <w:autoSpaceDE w:val="0"/>
              <w:autoSpaceDN w:val="0"/>
              <w:adjustRightInd w:val="0"/>
              <w:spacing w:after="0" w:line="240" w:lineRule="auto"/>
              <w:jc w:val="both"/>
              <w:rPr>
                <w:rFonts w:ascii="Times New Roman" w:hAnsi="Times New Roman" w:cs="Times New Roman"/>
                <w:sz w:val="24"/>
                <w:szCs w:val="24"/>
              </w:rPr>
            </w:pPr>
            <w:r w:rsidRPr="00D20C45">
              <w:rPr>
                <w:rFonts w:ascii="Times New Roman" w:hAnsi="Times New Roman" w:cs="Times New Roman"/>
                <w:sz w:val="24"/>
                <w:szCs w:val="24"/>
              </w:rPr>
              <w:t>- на 01.01.2023г.</w:t>
            </w:r>
            <w:r w:rsidR="00203437">
              <w:rPr>
                <w:rFonts w:ascii="Times New Roman" w:hAnsi="Times New Roman" w:cs="Times New Roman"/>
                <w:sz w:val="24"/>
                <w:szCs w:val="24"/>
              </w:rPr>
              <w:t xml:space="preserve"> - 23234 человек, из них: 12</w:t>
            </w:r>
            <w:r w:rsidR="00203437" w:rsidRPr="00203437">
              <w:rPr>
                <w:rFonts w:ascii="Times New Roman" w:hAnsi="Times New Roman" w:cs="Times New Roman"/>
                <w:sz w:val="24"/>
                <w:szCs w:val="24"/>
              </w:rPr>
              <w:t>204</w:t>
            </w:r>
            <w:r w:rsidRPr="00D20C45">
              <w:rPr>
                <w:rFonts w:ascii="Times New Roman" w:hAnsi="Times New Roman" w:cs="Times New Roman"/>
                <w:sz w:val="24"/>
                <w:szCs w:val="24"/>
              </w:rPr>
              <w:t xml:space="preserve"> человек - городское поселение, </w:t>
            </w:r>
            <w:r w:rsidR="00203437" w:rsidRPr="00203437">
              <w:rPr>
                <w:rFonts w:ascii="Times New Roman" w:hAnsi="Times New Roman" w:cs="Times New Roman"/>
                <w:sz w:val="24"/>
                <w:szCs w:val="24"/>
              </w:rPr>
              <w:t>11030</w:t>
            </w:r>
            <w:r w:rsidRPr="00D20C45">
              <w:rPr>
                <w:rFonts w:ascii="Times New Roman" w:hAnsi="Times New Roman" w:cs="Times New Roman"/>
                <w:sz w:val="24"/>
                <w:szCs w:val="24"/>
              </w:rPr>
              <w:t xml:space="preserve"> человека – население сельских поселений</w:t>
            </w:r>
            <w:proofErr w:type="gramStart"/>
            <w:r w:rsidRPr="00D20C45">
              <w:rPr>
                <w:rFonts w:ascii="Times New Roman" w:hAnsi="Times New Roman" w:cs="Times New Roman"/>
                <w:sz w:val="24"/>
                <w:szCs w:val="24"/>
              </w:rPr>
              <w:t>.</w:t>
            </w:r>
            <w:proofErr w:type="gramEnd"/>
            <w:r w:rsidRPr="00D20C45">
              <w:br/>
            </w:r>
            <w:r w:rsidR="00A0445B" w:rsidRPr="00D20C45">
              <w:rPr>
                <w:rFonts w:ascii="Times New Roman" w:hAnsi="Times New Roman" w:cs="Times New Roman"/>
                <w:sz w:val="24"/>
                <w:szCs w:val="24"/>
              </w:rPr>
              <w:t xml:space="preserve">- </w:t>
            </w:r>
            <w:proofErr w:type="gramStart"/>
            <w:r w:rsidR="00197698" w:rsidRPr="00D20C45">
              <w:rPr>
                <w:rFonts w:ascii="Times New Roman" w:hAnsi="Times New Roman" w:cs="Times New Roman"/>
                <w:sz w:val="24"/>
                <w:szCs w:val="24"/>
              </w:rPr>
              <w:t>н</w:t>
            </w:r>
            <w:proofErr w:type="gramEnd"/>
            <w:r w:rsidR="00197698" w:rsidRPr="00D20C45">
              <w:rPr>
                <w:rFonts w:ascii="Times New Roman" w:hAnsi="Times New Roman" w:cs="Times New Roman"/>
                <w:sz w:val="24"/>
                <w:szCs w:val="24"/>
              </w:rPr>
              <w:t>а</w:t>
            </w:r>
            <w:r w:rsidRPr="00D20C45">
              <w:rPr>
                <w:rFonts w:ascii="Times New Roman" w:hAnsi="Times New Roman" w:cs="Times New Roman"/>
                <w:sz w:val="24"/>
                <w:szCs w:val="24"/>
              </w:rPr>
              <w:t xml:space="preserve"> 01.01.2024</w:t>
            </w:r>
            <w:r w:rsidR="00E94411" w:rsidRPr="00D20C45">
              <w:rPr>
                <w:rFonts w:ascii="Times New Roman" w:hAnsi="Times New Roman" w:cs="Times New Roman"/>
                <w:sz w:val="24"/>
                <w:szCs w:val="24"/>
              </w:rPr>
              <w:t>г.</w:t>
            </w:r>
            <w:r w:rsidRPr="00D20C45">
              <w:rPr>
                <w:rFonts w:ascii="Times New Roman" w:hAnsi="Times New Roman" w:cs="Times New Roman"/>
                <w:sz w:val="24"/>
                <w:szCs w:val="24"/>
              </w:rPr>
              <w:t xml:space="preserve"> - 22840 человек, из них: 12034</w:t>
            </w:r>
            <w:r w:rsidR="00E94411" w:rsidRPr="00D20C45">
              <w:rPr>
                <w:rFonts w:ascii="Times New Roman" w:hAnsi="Times New Roman" w:cs="Times New Roman"/>
                <w:sz w:val="24"/>
                <w:szCs w:val="24"/>
              </w:rPr>
              <w:t xml:space="preserve"> человек - городское поселе</w:t>
            </w:r>
            <w:r w:rsidRPr="00D20C45">
              <w:rPr>
                <w:rFonts w:ascii="Times New Roman" w:hAnsi="Times New Roman" w:cs="Times New Roman"/>
                <w:sz w:val="24"/>
                <w:szCs w:val="24"/>
              </w:rPr>
              <w:t>ние, 10806</w:t>
            </w:r>
            <w:r w:rsidR="00793187" w:rsidRPr="00D20C45">
              <w:rPr>
                <w:rFonts w:ascii="Times New Roman" w:hAnsi="Times New Roman" w:cs="Times New Roman"/>
                <w:sz w:val="24"/>
                <w:szCs w:val="24"/>
              </w:rPr>
              <w:t xml:space="preserve"> человека – население сельских поселений.</w:t>
            </w:r>
            <w:r w:rsidR="00E94411" w:rsidRPr="00D20C45">
              <w:br/>
            </w:r>
            <w:r w:rsidR="00A0445B" w:rsidRPr="00BA408B">
              <w:rPr>
                <w:rFonts w:ascii="Times New Roman" w:hAnsi="Times New Roman" w:cs="Times New Roman"/>
                <w:b/>
                <w:sz w:val="24"/>
                <w:szCs w:val="24"/>
              </w:rPr>
              <w:t xml:space="preserve">          </w:t>
            </w:r>
            <w:r w:rsidR="00BE7EF1" w:rsidRPr="00203437">
              <w:rPr>
                <w:rFonts w:ascii="Times New Roman" w:hAnsi="Times New Roman" w:cs="Times New Roman"/>
                <w:sz w:val="24"/>
                <w:szCs w:val="24"/>
              </w:rPr>
              <w:t>По утвержденной оценке численность населения Бори</w:t>
            </w:r>
            <w:r w:rsidR="00197698" w:rsidRPr="00203437">
              <w:rPr>
                <w:rFonts w:ascii="Times New Roman" w:hAnsi="Times New Roman" w:cs="Times New Roman"/>
                <w:sz w:val="24"/>
                <w:szCs w:val="24"/>
              </w:rPr>
              <w:t>совского района на 1 января 202</w:t>
            </w:r>
            <w:r w:rsidR="00203437" w:rsidRPr="00203437">
              <w:rPr>
                <w:rFonts w:ascii="Times New Roman" w:hAnsi="Times New Roman" w:cs="Times New Roman"/>
                <w:sz w:val="24"/>
                <w:szCs w:val="24"/>
              </w:rPr>
              <w:t>4</w:t>
            </w:r>
            <w:r w:rsidR="00A419E9" w:rsidRPr="00203437">
              <w:rPr>
                <w:rFonts w:ascii="Times New Roman" w:hAnsi="Times New Roman" w:cs="Times New Roman"/>
                <w:sz w:val="24"/>
                <w:szCs w:val="24"/>
              </w:rPr>
              <w:t xml:space="preserve"> года</w:t>
            </w:r>
            <w:r w:rsidR="00203437" w:rsidRPr="00203437">
              <w:rPr>
                <w:rFonts w:ascii="Times New Roman" w:hAnsi="Times New Roman" w:cs="Times New Roman"/>
                <w:sz w:val="24"/>
                <w:szCs w:val="24"/>
              </w:rPr>
              <w:t xml:space="preserve"> снизилась на 394</w:t>
            </w:r>
            <w:r w:rsidR="00BE7EF1" w:rsidRPr="00203437">
              <w:rPr>
                <w:rFonts w:ascii="Times New Roman" w:hAnsi="Times New Roman" w:cs="Times New Roman"/>
                <w:sz w:val="24"/>
                <w:szCs w:val="24"/>
              </w:rPr>
              <w:t xml:space="preserve"> человек</w:t>
            </w:r>
            <w:r w:rsidR="00197698" w:rsidRPr="00203437">
              <w:rPr>
                <w:rFonts w:ascii="Times New Roman" w:hAnsi="Times New Roman" w:cs="Times New Roman"/>
                <w:sz w:val="24"/>
                <w:szCs w:val="24"/>
              </w:rPr>
              <w:t>а</w:t>
            </w:r>
            <w:r w:rsidR="00203437" w:rsidRPr="00203437">
              <w:rPr>
                <w:rFonts w:ascii="Times New Roman" w:hAnsi="Times New Roman" w:cs="Times New Roman"/>
                <w:sz w:val="24"/>
                <w:szCs w:val="24"/>
              </w:rPr>
              <w:t>, или на 1.7</w:t>
            </w:r>
            <w:r w:rsidR="00BE7EF1" w:rsidRPr="00203437">
              <w:rPr>
                <w:rFonts w:ascii="Times New Roman" w:hAnsi="Times New Roman" w:cs="Times New Roman"/>
                <w:sz w:val="24"/>
                <w:szCs w:val="24"/>
              </w:rPr>
              <w:t>%.</w:t>
            </w:r>
            <w:r w:rsidR="0043391B" w:rsidRPr="00BA408B">
              <w:rPr>
                <w:rFonts w:ascii="Times New Roman" w:hAnsi="Times New Roman" w:cs="Times New Roman"/>
                <w:b/>
                <w:sz w:val="24"/>
                <w:szCs w:val="24"/>
              </w:rPr>
              <w:t xml:space="preserve"> </w:t>
            </w:r>
            <w:r w:rsidR="00BE7EF1" w:rsidRPr="00203437">
              <w:rPr>
                <w:rFonts w:ascii="Times New Roman" w:hAnsi="Times New Roman" w:cs="Times New Roman"/>
                <w:sz w:val="24"/>
                <w:szCs w:val="24"/>
              </w:rPr>
              <w:t>Численность город</w:t>
            </w:r>
            <w:r w:rsidR="00203437" w:rsidRPr="00203437">
              <w:rPr>
                <w:rFonts w:ascii="Times New Roman" w:hAnsi="Times New Roman" w:cs="Times New Roman"/>
                <w:sz w:val="24"/>
                <w:szCs w:val="24"/>
              </w:rPr>
              <w:t>ского населения снизилась на 170</w:t>
            </w:r>
            <w:r w:rsidR="00313FFC" w:rsidRPr="00203437">
              <w:rPr>
                <w:rFonts w:ascii="Times New Roman" w:hAnsi="Times New Roman" w:cs="Times New Roman"/>
                <w:sz w:val="24"/>
                <w:szCs w:val="24"/>
              </w:rPr>
              <w:t xml:space="preserve"> человек</w:t>
            </w:r>
            <w:r w:rsidR="00D84863" w:rsidRPr="00203437">
              <w:rPr>
                <w:rFonts w:ascii="Times New Roman" w:hAnsi="Times New Roman" w:cs="Times New Roman"/>
                <w:sz w:val="24"/>
                <w:szCs w:val="24"/>
              </w:rPr>
              <w:t xml:space="preserve"> </w:t>
            </w:r>
            <w:r w:rsidR="00203437" w:rsidRPr="00203437">
              <w:rPr>
                <w:rFonts w:ascii="Times New Roman" w:hAnsi="Times New Roman" w:cs="Times New Roman"/>
                <w:sz w:val="24"/>
                <w:szCs w:val="24"/>
              </w:rPr>
              <w:t>(на 1.4</w:t>
            </w:r>
            <w:r w:rsidR="00313FFC" w:rsidRPr="00203437">
              <w:rPr>
                <w:rFonts w:ascii="Times New Roman" w:hAnsi="Times New Roman" w:cs="Times New Roman"/>
                <w:sz w:val="24"/>
                <w:szCs w:val="24"/>
              </w:rPr>
              <w:t>%) , ч</w:t>
            </w:r>
            <w:r w:rsidR="00BE7EF1" w:rsidRPr="00203437">
              <w:rPr>
                <w:rFonts w:ascii="Times New Roman" w:hAnsi="Times New Roman" w:cs="Times New Roman"/>
                <w:sz w:val="24"/>
                <w:szCs w:val="24"/>
              </w:rPr>
              <w:t>исленность сель</w:t>
            </w:r>
            <w:r w:rsidR="006818AC" w:rsidRPr="00203437">
              <w:rPr>
                <w:rFonts w:ascii="Times New Roman" w:hAnsi="Times New Roman" w:cs="Times New Roman"/>
                <w:sz w:val="24"/>
                <w:szCs w:val="24"/>
              </w:rPr>
              <w:t>ского населения снизилас</w:t>
            </w:r>
            <w:r w:rsidR="00203437" w:rsidRPr="00203437">
              <w:rPr>
                <w:rFonts w:ascii="Times New Roman" w:hAnsi="Times New Roman" w:cs="Times New Roman"/>
                <w:sz w:val="24"/>
                <w:szCs w:val="24"/>
              </w:rPr>
              <w:t>ь на 224</w:t>
            </w:r>
            <w:r w:rsidR="00BE7EF1" w:rsidRPr="00203437">
              <w:rPr>
                <w:rFonts w:ascii="Times New Roman" w:hAnsi="Times New Roman" w:cs="Times New Roman"/>
                <w:sz w:val="24"/>
                <w:szCs w:val="24"/>
              </w:rPr>
              <w:t xml:space="preserve"> человек</w:t>
            </w:r>
            <w:r w:rsidR="00203437" w:rsidRPr="00203437">
              <w:rPr>
                <w:rFonts w:ascii="Times New Roman" w:hAnsi="Times New Roman" w:cs="Times New Roman"/>
                <w:sz w:val="24"/>
                <w:szCs w:val="24"/>
              </w:rPr>
              <w:t>а (</w:t>
            </w:r>
            <w:proofErr w:type="gramStart"/>
            <w:r w:rsidR="00203437" w:rsidRPr="00203437">
              <w:rPr>
                <w:rFonts w:ascii="Times New Roman" w:hAnsi="Times New Roman" w:cs="Times New Roman"/>
                <w:sz w:val="24"/>
                <w:szCs w:val="24"/>
              </w:rPr>
              <w:t>на</w:t>
            </w:r>
            <w:proofErr w:type="gramEnd"/>
            <w:r w:rsidR="00203437" w:rsidRPr="00203437">
              <w:rPr>
                <w:rFonts w:ascii="Times New Roman" w:hAnsi="Times New Roman" w:cs="Times New Roman"/>
                <w:sz w:val="24"/>
                <w:szCs w:val="24"/>
              </w:rPr>
              <w:t xml:space="preserve"> 2</w:t>
            </w:r>
            <w:r w:rsidR="006818AC" w:rsidRPr="00203437">
              <w:rPr>
                <w:rFonts w:ascii="Times New Roman" w:hAnsi="Times New Roman" w:cs="Times New Roman"/>
                <w:sz w:val="24"/>
                <w:szCs w:val="24"/>
              </w:rPr>
              <w:t xml:space="preserve"> %).</w:t>
            </w:r>
            <w:r w:rsidR="0043391B" w:rsidRPr="00203437">
              <w:rPr>
                <w:rFonts w:ascii="Times New Roman" w:hAnsi="Times New Roman" w:cs="Times New Roman"/>
                <w:sz w:val="24"/>
                <w:szCs w:val="24"/>
              </w:rPr>
              <w:t xml:space="preserve"> </w:t>
            </w:r>
            <w:r w:rsidR="00BE7EF1" w:rsidRPr="00203437">
              <w:rPr>
                <w:rFonts w:ascii="Times New Roman" w:hAnsi="Times New Roman" w:cs="Times New Roman"/>
                <w:sz w:val="24"/>
                <w:szCs w:val="24"/>
              </w:rPr>
              <w:t xml:space="preserve">Доля городского населения в общей численности населения района за </w:t>
            </w:r>
            <w:r w:rsidR="00DC0B5B" w:rsidRPr="00203437">
              <w:rPr>
                <w:rFonts w:ascii="Times New Roman" w:hAnsi="Times New Roman" w:cs="Times New Roman"/>
                <w:sz w:val="24"/>
                <w:szCs w:val="24"/>
              </w:rPr>
              <w:t>прошедший</w:t>
            </w:r>
            <w:r w:rsidR="00203437" w:rsidRPr="00203437">
              <w:rPr>
                <w:rFonts w:ascii="Times New Roman" w:hAnsi="Times New Roman" w:cs="Times New Roman"/>
                <w:sz w:val="24"/>
                <w:szCs w:val="24"/>
              </w:rPr>
              <w:t xml:space="preserve"> 2023</w:t>
            </w:r>
            <w:r w:rsidR="005A2D22" w:rsidRPr="00203437">
              <w:rPr>
                <w:rFonts w:ascii="Times New Roman" w:hAnsi="Times New Roman" w:cs="Times New Roman"/>
                <w:sz w:val="24"/>
                <w:szCs w:val="24"/>
              </w:rPr>
              <w:t xml:space="preserve"> год </w:t>
            </w:r>
            <w:r w:rsidR="00203437" w:rsidRPr="00203437">
              <w:rPr>
                <w:rFonts w:ascii="Times New Roman" w:hAnsi="Times New Roman" w:cs="Times New Roman"/>
                <w:sz w:val="24"/>
                <w:szCs w:val="24"/>
              </w:rPr>
              <w:t>уменьшилась на 1,8</w:t>
            </w:r>
            <w:r w:rsidR="00E135DA" w:rsidRPr="00203437">
              <w:rPr>
                <w:rFonts w:ascii="Times New Roman" w:hAnsi="Times New Roman" w:cs="Times New Roman"/>
                <w:sz w:val="24"/>
                <w:szCs w:val="24"/>
              </w:rPr>
              <w:t xml:space="preserve"> </w:t>
            </w:r>
            <w:proofErr w:type="gramStart"/>
            <w:r w:rsidR="00E135DA" w:rsidRPr="00203437">
              <w:rPr>
                <w:rFonts w:ascii="Times New Roman" w:hAnsi="Times New Roman" w:cs="Times New Roman"/>
                <w:sz w:val="24"/>
                <w:szCs w:val="24"/>
              </w:rPr>
              <w:t>процентных</w:t>
            </w:r>
            <w:proofErr w:type="gramEnd"/>
            <w:r w:rsidR="00BE7EF1" w:rsidRPr="00203437">
              <w:rPr>
                <w:rFonts w:ascii="Times New Roman" w:hAnsi="Times New Roman" w:cs="Times New Roman"/>
                <w:sz w:val="24"/>
                <w:szCs w:val="24"/>
              </w:rPr>
              <w:t xml:space="preserve"> пун</w:t>
            </w:r>
            <w:r w:rsidR="005A2D22" w:rsidRPr="00203437">
              <w:rPr>
                <w:rFonts w:ascii="Times New Roman" w:hAnsi="Times New Roman" w:cs="Times New Roman"/>
                <w:sz w:val="24"/>
                <w:szCs w:val="24"/>
              </w:rPr>
              <w:t>кта и сост</w:t>
            </w:r>
            <w:r w:rsidR="00203437" w:rsidRPr="00203437">
              <w:rPr>
                <w:rFonts w:ascii="Times New Roman" w:hAnsi="Times New Roman" w:cs="Times New Roman"/>
                <w:sz w:val="24"/>
                <w:szCs w:val="24"/>
              </w:rPr>
              <w:t>авила на 1 января 2023 года 52,6</w:t>
            </w:r>
            <w:r w:rsidR="00BE7EF1" w:rsidRPr="00203437">
              <w:rPr>
                <w:rFonts w:ascii="Times New Roman" w:hAnsi="Times New Roman" w:cs="Times New Roman"/>
                <w:sz w:val="24"/>
                <w:szCs w:val="24"/>
              </w:rPr>
              <w:t>%, сельского</w:t>
            </w:r>
            <w:r w:rsidR="00E135DA" w:rsidRPr="00203437">
              <w:rPr>
                <w:rFonts w:ascii="Times New Roman" w:hAnsi="Times New Roman" w:cs="Times New Roman"/>
                <w:sz w:val="24"/>
                <w:szCs w:val="24"/>
              </w:rPr>
              <w:t xml:space="preserve"> </w:t>
            </w:r>
            <w:r w:rsidR="00203437" w:rsidRPr="00203437">
              <w:rPr>
                <w:rFonts w:ascii="Times New Roman" w:hAnsi="Times New Roman" w:cs="Times New Roman"/>
                <w:sz w:val="24"/>
                <w:szCs w:val="24"/>
              </w:rPr>
              <w:t>соответственно снизилась на 0,2</w:t>
            </w:r>
            <w:r w:rsidR="00BE7EF1" w:rsidRPr="00203437">
              <w:rPr>
                <w:rFonts w:ascii="Times New Roman" w:hAnsi="Times New Roman" w:cs="Times New Roman"/>
                <w:sz w:val="24"/>
                <w:szCs w:val="24"/>
              </w:rPr>
              <w:t xml:space="preserve"> процентного пункт</w:t>
            </w:r>
            <w:r w:rsidR="00203437" w:rsidRPr="00203437">
              <w:rPr>
                <w:rFonts w:ascii="Times New Roman" w:hAnsi="Times New Roman" w:cs="Times New Roman"/>
                <w:sz w:val="24"/>
                <w:szCs w:val="24"/>
              </w:rPr>
              <w:t>а и составила 47</w:t>
            </w:r>
            <w:r w:rsidR="00BE7EF1" w:rsidRPr="00203437">
              <w:rPr>
                <w:rFonts w:ascii="Times New Roman" w:hAnsi="Times New Roman" w:cs="Times New Roman"/>
                <w:sz w:val="24"/>
                <w:szCs w:val="24"/>
              </w:rPr>
              <w:t>,</w:t>
            </w:r>
            <w:r w:rsidR="00203437" w:rsidRPr="00203437">
              <w:rPr>
                <w:rFonts w:ascii="Times New Roman" w:hAnsi="Times New Roman" w:cs="Times New Roman"/>
                <w:sz w:val="24"/>
                <w:szCs w:val="24"/>
              </w:rPr>
              <w:t>4</w:t>
            </w:r>
            <w:r w:rsidR="00BE7EF1" w:rsidRPr="00203437">
              <w:rPr>
                <w:rFonts w:ascii="Times New Roman" w:hAnsi="Times New Roman" w:cs="Times New Roman"/>
                <w:sz w:val="24"/>
                <w:szCs w:val="24"/>
              </w:rPr>
              <w:t>%.</w:t>
            </w:r>
            <w:r w:rsidR="00430FC0" w:rsidRPr="00203437">
              <w:rPr>
                <w:rFonts w:ascii="Times New Roman" w:hAnsi="Times New Roman" w:cs="Times New Roman"/>
                <w:sz w:val="24"/>
                <w:szCs w:val="24"/>
              </w:rPr>
              <w:t xml:space="preserve"> </w:t>
            </w:r>
          </w:p>
          <w:p w:rsidR="006B1971" w:rsidRPr="00BA3F7B" w:rsidRDefault="00BE7EF1" w:rsidP="006B1971">
            <w:pPr>
              <w:autoSpaceDE w:val="0"/>
              <w:autoSpaceDN w:val="0"/>
              <w:adjustRightInd w:val="0"/>
              <w:spacing w:after="0" w:line="240" w:lineRule="auto"/>
              <w:ind w:firstLine="648"/>
              <w:jc w:val="both"/>
              <w:rPr>
                <w:rFonts w:ascii="Times New Roman" w:hAnsi="Times New Roman" w:cs="Times New Roman"/>
                <w:sz w:val="24"/>
                <w:szCs w:val="24"/>
              </w:rPr>
            </w:pPr>
            <w:r w:rsidRPr="00BA408B">
              <w:rPr>
                <w:b/>
              </w:rPr>
              <w:t> </w:t>
            </w:r>
            <w:r w:rsidR="00B81F6D" w:rsidRPr="00BA3F7B">
              <w:rPr>
                <w:rFonts w:ascii="Times New Roman" w:hAnsi="Times New Roman" w:cs="Times New Roman"/>
                <w:sz w:val="24"/>
                <w:szCs w:val="24"/>
              </w:rPr>
              <w:t xml:space="preserve">Интересна и сама история Борисовкой земли, которую люди стали обживать еще с древних времен, начиная с каменного века. Но </w:t>
            </w:r>
            <w:r w:rsidR="00B81F6D" w:rsidRPr="00BA3F7B">
              <w:rPr>
                <w:rFonts w:ascii="Times New Roman" w:hAnsi="Times New Roman" w:cs="Times New Roman"/>
                <w:sz w:val="24"/>
                <w:szCs w:val="24"/>
              </w:rPr>
              <w:lastRenderedPageBreak/>
              <w:t xml:space="preserve">основное развитие края началось с построения </w:t>
            </w:r>
            <w:proofErr w:type="spellStart"/>
            <w:r w:rsidR="00B81F6D" w:rsidRPr="00BA3F7B">
              <w:rPr>
                <w:rStyle w:val="ad"/>
                <w:rFonts w:ascii="Times New Roman" w:hAnsi="Times New Roman" w:cs="Times New Roman"/>
                <w:sz w:val="24"/>
                <w:szCs w:val="24"/>
              </w:rPr>
              <w:t>Хотмыжской</w:t>
            </w:r>
            <w:proofErr w:type="spellEnd"/>
            <w:r w:rsidR="00B81F6D" w:rsidRPr="00BA3F7B">
              <w:rPr>
                <w:rStyle w:val="ad"/>
                <w:rFonts w:ascii="Times New Roman" w:hAnsi="Times New Roman" w:cs="Times New Roman"/>
                <w:sz w:val="24"/>
                <w:szCs w:val="24"/>
              </w:rPr>
              <w:t xml:space="preserve"> крепости</w:t>
            </w:r>
            <w:r w:rsidR="00B81F6D" w:rsidRPr="00BA3F7B">
              <w:rPr>
                <w:rFonts w:ascii="Times New Roman" w:hAnsi="Times New Roman" w:cs="Times New Roman"/>
                <w:sz w:val="24"/>
                <w:szCs w:val="24"/>
              </w:rPr>
              <w:t xml:space="preserve"> Белгородской оборонительной черты в 1640 году. </w:t>
            </w:r>
            <w:hyperlink r:id="rId13" w:tooltip="Слобода" w:history="1">
              <w:r w:rsidR="00A05F71" w:rsidRPr="00BA3F7B">
                <w:rPr>
                  <w:rStyle w:val="aa"/>
                  <w:rFonts w:ascii="Times New Roman" w:hAnsi="Times New Roman" w:cs="Times New Roman"/>
                  <w:color w:val="auto"/>
                  <w:sz w:val="24"/>
                  <w:szCs w:val="24"/>
                  <w:u w:val="none"/>
                </w:rPr>
                <w:t>Слобода</w:t>
              </w:r>
            </w:hyperlink>
            <w:r w:rsidR="00A05F71" w:rsidRPr="00BA3F7B">
              <w:rPr>
                <w:rFonts w:ascii="Times New Roman" w:hAnsi="Times New Roman" w:cs="Times New Roman"/>
                <w:sz w:val="24"/>
                <w:szCs w:val="24"/>
              </w:rPr>
              <w:t xml:space="preserve"> </w:t>
            </w:r>
            <w:hyperlink r:id="rId14" w:tooltip="Борисовка (Белгородская область)" w:history="1">
              <w:r w:rsidR="00A05F71" w:rsidRPr="00BA3F7B">
                <w:rPr>
                  <w:rStyle w:val="aa"/>
                  <w:rFonts w:ascii="Times New Roman" w:hAnsi="Times New Roman" w:cs="Times New Roman"/>
                  <w:color w:val="auto"/>
                  <w:sz w:val="24"/>
                  <w:szCs w:val="24"/>
                  <w:u w:val="none"/>
                </w:rPr>
                <w:t>Борисовка</w:t>
              </w:r>
            </w:hyperlink>
            <w:r w:rsidR="00A05F71" w:rsidRPr="00BA3F7B">
              <w:rPr>
                <w:rFonts w:ascii="Times New Roman" w:hAnsi="Times New Roman" w:cs="Times New Roman"/>
                <w:sz w:val="24"/>
                <w:szCs w:val="24"/>
              </w:rPr>
              <w:t xml:space="preserve"> известна с </w:t>
            </w:r>
            <w:hyperlink r:id="rId15" w:tooltip="1695 год" w:history="1">
              <w:r w:rsidR="00A05F71" w:rsidRPr="00BA3F7B">
                <w:rPr>
                  <w:rStyle w:val="aa"/>
                  <w:rFonts w:ascii="Times New Roman" w:hAnsi="Times New Roman" w:cs="Times New Roman"/>
                  <w:color w:val="auto"/>
                  <w:sz w:val="24"/>
                  <w:szCs w:val="24"/>
                  <w:u w:val="none"/>
                </w:rPr>
                <w:t>1695 года</w:t>
              </w:r>
            </w:hyperlink>
            <w:r w:rsidR="00A05F71" w:rsidRPr="00BA3F7B">
              <w:rPr>
                <w:rFonts w:ascii="Times New Roman" w:hAnsi="Times New Roman" w:cs="Times New Roman"/>
                <w:sz w:val="24"/>
                <w:szCs w:val="24"/>
              </w:rPr>
              <w:t xml:space="preserve">, входила в состав </w:t>
            </w:r>
            <w:hyperlink r:id="rId16" w:tooltip="Хотмыжский уезд" w:history="1">
              <w:proofErr w:type="spellStart"/>
              <w:r w:rsidR="00A05F71" w:rsidRPr="00BA3F7B">
                <w:rPr>
                  <w:rStyle w:val="aa"/>
                  <w:rFonts w:ascii="Times New Roman" w:hAnsi="Times New Roman" w:cs="Times New Roman"/>
                  <w:color w:val="auto"/>
                  <w:sz w:val="24"/>
                  <w:szCs w:val="24"/>
                  <w:u w:val="none"/>
                </w:rPr>
                <w:t>Хотмыжского</w:t>
              </w:r>
              <w:proofErr w:type="spellEnd"/>
              <w:r w:rsidR="00A05F71" w:rsidRPr="00BA3F7B">
                <w:rPr>
                  <w:rStyle w:val="aa"/>
                  <w:rFonts w:ascii="Times New Roman" w:hAnsi="Times New Roman" w:cs="Times New Roman"/>
                  <w:color w:val="auto"/>
                  <w:sz w:val="24"/>
                  <w:szCs w:val="24"/>
                  <w:u w:val="none"/>
                </w:rPr>
                <w:t xml:space="preserve"> уезда</w:t>
              </w:r>
            </w:hyperlink>
            <w:r w:rsidR="00A05F71" w:rsidRPr="00BA3F7B">
              <w:rPr>
                <w:rFonts w:ascii="Times New Roman" w:hAnsi="Times New Roman" w:cs="Times New Roman"/>
                <w:sz w:val="24"/>
                <w:szCs w:val="24"/>
              </w:rPr>
              <w:t>.</w:t>
            </w:r>
            <w:r w:rsidR="002300C7" w:rsidRPr="00BA3F7B">
              <w:rPr>
                <w:rFonts w:ascii="Times New Roman" w:hAnsi="Times New Roman" w:cs="Times New Roman"/>
                <w:sz w:val="24"/>
                <w:szCs w:val="24"/>
              </w:rPr>
              <w:t xml:space="preserve"> С 1705 </w:t>
            </w:r>
            <w:r w:rsidR="00A7605F" w:rsidRPr="00BA3F7B">
              <w:rPr>
                <w:rFonts w:ascii="Times New Roman" w:hAnsi="Times New Roman" w:cs="Times New Roman"/>
                <w:sz w:val="24"/>
                <w:szCs w:val="24"/>
              </w:rPr>
              <w:t>года по 1917 год принадлежала роду графов</w:t>
            </w:r>
            <w:r w:rsidR="00A7605F" w:rsidRPr="00BA3F7B">
              <w:rPr>
                <w:rStyle w:val="ad"/>
                <w:rFonts w:ascii="Times New Roman" w:hAnsi="Times New Roman" w:cs="Times New Roman"/>
                <w:sz w:val="24"/>
                <w:szCs w:val="24"/>
              </w:rPr>
              <w:t xml:space="preserve"> Шереметевых</w:t>
            </w:r>
            <w:r w:rsidR="00A7605F" w:rsidRPr="00BA3F7B">
              <w:rPr>
                <w:rFonts w:ascii="Times New Roman" w:hAnsi="Times New Roman" w:cs="Times New Roman"/>
                <w:sz w:val="24"/>
                <w:szCs w:val="24"/>
              </w:rPr>
              <w:t>, способствующих её развитию как Центра ремесел в крае (здесь существовало  более 55 видов ремесел, наиболее развитыми считались  иконный, кожевенный, гончарный промыслы, изготовление мебели).</w:t>
            </w:r>
            <w:r w:rsidR="001377A3" w:rsidRPr="00BA3F7B">
              <w:rPr>
                <w:rFonts w:ascii="Times New Roman" w:hAnsi="Times New Roman" w:cs="Times New Roman"/>
                <w:sz w:val="24"/>
                <w:szCs w:val="24"/>
              </w:rPr>
              <w:t xml:space="preserve"> Д</w:t>
            </w:r>
            <w:r w:rsidR="00A7605F" w:rsidRPr="00BA3F7B">
              <w:rPr>
                <w:rFonts w:ascii="Times New Roman" w:hAnsi="Times New Roman" w:cs="Times New Roman"/>
                <w:sz w:val="24"/>
                <w:szCs w:val="24"/>
              </w:rPr>
              <w:t>о нашего времени дошли многие художественные ремесла: гончарный промысел, резьба по дереву, вышивка,  изготовление изделий из лозы и соломки. Еще с начала XVIII в. в крае заложены основы живописи (с открытия в 1914 г. в слободе Борисовка профессиональной иконописной школы).</w:t>
            </w:r>
            <w:r w:rsidR="006B1971" w:rsidRPr="00BA3F7B">
              <w:rPr>
                <w:rFonts w:ascii="Times New Roman" w:hAnsi="Times New Roman" w:cs="Times New Roman"/>
                <w:sz w:val="24"/>
                <w:szCs w:val="24"/>
              </w:rPr>
              <w:t xml:space="preserve"> </w:t>
            </w:r>
          </w:p>
          <w:p w:rsidR="006B1971" w:rsidRPr="00BA3F7B" w:rsidRDefault="00A05F71" w:rsidP="006B1971">
            <w:pPr>
              <w:autoSpaceDE w:val="0"/>
              <w:autoSpaceDN w:val="0"/>
              <w:adjustRightInd w:val="0"/>
              <w:spacing w:after="0" w:line="240" w:lineRule="auto"/>
              <w:ind w:firstLine="648"/>
              <w:jc w:val="both"/>
            </w:pPr>
            <w:proofErr w:type="gramStart"/>
            <w:r w:rsidRPr="00BA3F7B">
              <w:rPr>
                <w:rFonts w:ascii="Times New Roman" w:hAnsi="Times New Roman" w:cs="Times New Roman"/>
                <w:sz w:val="24"/>
                <w:szCs w:val="24"/>
              </w:rPr>
              <w:t xml:space="preserve">В </w:t>
            </w:r>
            <w:hyperlink r:id="rId17" w:tooltip="1838 год" w:history="1">
              <w:r w:rsidRPr="00BA3F7B">
                <w:rPr>
                  <w:rStyle w:val="aa"/>
                  <w:rFonts w:ascii="Times New Roman" w:hAnsi="Times New Roman" w:cs="Times New Roman"/>
                  <w:color w:val="auto"/>
                  <w:sz w:val="24"/>
                  <w:szCs w:val="24"/>
                  <w:u w:val="none"/>
                </w:rPr>
                <w:t>1838 году</w:t>
              </w:r>
            </w:hyperlink>
            <w:r w:rsidRPr="00BA3F7B">
              <w:rPr>
                <w:rFonts w:ascii="Times New Roman" w:hAnsi="Times New Roman" w:cs="Times New Roman"/>
                <w:sz w:val="24"/>
                <w:szCs w:val="24"/>
              </w:rPr>
              <w:t xml:space="preserve"> центр </w:t>
            </w:r>
            <w:hyperlink r:id="rId18" w:tooltip="Уезды России" w:history="1">
              <w:r w:rsidRPr="00BA3F7B">
                <w:rPr>
                  <w:rStyle w:val="aa"/>
                  <w:rFonts w:ascii="Times New Roman" w:hAnsi="Times New Roman" w:cs="Times New Roman"/>
                  <w:color w:val="auto"/>
                  <w:sz w:val="24"/>
                  <w:szCs w:val="24"/>
                  <w:u w:val="none"/>
                </w:rPr>
                <w:t>уезда</w:t>
              </w:r>
            </w:hyperlink>
            <w:r w:rsidRPr="00BA3F7B">
              <w:rPr>
                <w:rFonts w:ascii="Times New Roman" w:hAnsi="Times New Roman" w:cs="Times New Roman"/>
                <w:sz w:val="24"/>
                <w:szCs w:val="24"/>
              </w:rPr>
              <w:t xml:space="preserve"> переносится в </w:t>
            </w:r>
            <w:hyperlink r:id="rId19" w:tooltip="Грайворон" w:history="1">
              <w:r w:rsidRPr="00BA3F7B">
                <w:rPr>
                  <w:rStyle w:val="aa"/>
                  <w:rFonts w:ascii="Times New Roman" w:hAnsi="Times New Roman" w:cs="Times New Roman"/>
                  <w:color w:val="auto"/>
                  <w:sz w:val="24"/>
                  <w:szCs w:val="24"/>
                  <w:u w:val="none"/>
                </w:rPr>
                <w:t>Грайворон</w:t>
              </w:r>
            </w:hyperlink>
            <w:r w:rsidRPr="00BA3F7B">
              <w:rPr>
                <w:rFonts w:ascii="Times New Roman" w:hAnsi="Times New Roman" w:cs="Times New Roman"/>
                <w:sz w:val="24"/>
                <w:szCs w:val="24"/>
              </w:rPr>
              <w:t xml:space="preserve">, уезд становится </w:t>
            </w:r>
            <w:hyperlink r:id="rId20" w:tooltip="Грайворонский уезд" w:history="1">
              <w:proofErr w:type="spellStart"/>
              <w:r w:rsidRPr="00BA3F7B">
                <w:rPr>
                  <w:rStyle w:val="aa"/>
                  <w:rFonts w:ascii="Times New Roman" w:hAnsi="Times New Roman" w:cs="Times New Roman"/>
                  <w:color w:val="auto"/>
                  <w:sz w:val="24"/>
                  <w:szCs w:val="24"/>
                  <w:u w:val="none"/>
                </w:rPr>
                <w:t>Грайворонским</w:t>
              </w:r>
              <w:proofErr w:type="spellEnd"/>
            </w:hyperlink>
            <w:r w:rsidR="00FC6BA9" w:rsidRPr="00BA3F7B">
              <w:rPr>
                <w:rFonts w:ascii="Times New Roman" w:hAnsi="Times New Roman" w:cs="Times New Roman"/>
                <w:sz w:val="24"/>
                <w:szCs w:val="24"/>
              </w:rPr>
              <w:t xml:space="preserve">. </w:t>
            </w:r>
            <w:r w:rsidRPr="00BA3F7B">
              <w:rPr>
                <w:rFonts w:ascii="Times New Roman" w:hAnsi="Times New Roman" w:cs="Times New Roman"/>
                <w:sz w:val="24"/>
                <w:szCs w:val="24"/>
              </w:rPr>
              <w:t xml:space="preserve">Положение в </w:t>
            </w:r>
            <w:hyperlink r:id="rId21" w:tooltip="Грайворонский уезд" w:history="1">
              <w:proofErr w:type="spellStart"/>
              <w:r w:rsidRPr="00BA3F7B">
                <w:rPr>
                  <w:rStyle w:val="aa"/>
                  <w:rFonts w:ascii="Times New Roman" w:hAnsi="Times New Roman" w:cs="Times New Roman"/>
                  <w:color w:val="auto"/>
                  <w:sz w:val="24"/>
                  <w:szCs w:val="24"/>
                  <w:u w:val="none"/>
                </w:rPr>
                <w:t>Грайворонском</w:t>
              </w:r>
              <w:proofErr w:type="spellEnd"/>
              <w:r w:rsidRPr="00BA3F7B">
                <w:rPr>
                  <w:rStyle w:val="aa"/>
                  <w:rFonts w:ascii="Times New Roman" w:hAnsi="Times New Roman" w:cs="Times New Roman"/>
                  <w:color w:val="auto"/>
                  <w:sz w:val="24"/>
                  <w:szCs w:val="24"/>
                  <w:u w:val="none"/>
                </w:rPr>
                <w:t xml:space="preserve"> уезде</w:t>
              </w:r>
            </w:hyperlink>
            <w:r w:rsidRPr="00BA3F7B">
              <w:rPr>
                <w:rFonts w:ascii="Times New Roman" w:hAnsi="Times New Roman" w:cs="Times New Roman"/>
                <w:sz w:val="24"/>
                <w:szCs w:val="24"/>
              </w:rPr>
              <w:t xml:space="preserve"> в конце </w:t>
            </w:r>
            <w:hyperlink r:id="rId22" w:tooltip="1905 год" w:history="1">
              <w:r w:rsidRPr="00BA3F7B">
                <w:rPr>
                  <w:rStyle w:val="aa"/>
                  <w:rFonts w:ascii="Times New Roman" w:hAnsi="Times New Roman" w:cs="Times New Roman"/>
                  <w:color w:val="auto"/>
                  <w:sz w:val="24"/>
                  <w:szCs w:val="24"/>
                  <w:u w:val="none"/>
                </w:rPr>
                <w:t>1905 года</w:t>
              </w:r>
            </w:hyperlink>
            <w:r w:rsidRPr="00BA3F7B">
              <w:rPr>
                <w:rFonts w:ascii="Times New Roman" w:hAnsi="Times New Roman" w:cs="Times New Roman"/>
                <w:sz w:val="24"/>
                <w:szCs w:val="24"/>
              </w:rPr>
              <w:t xml:space="preserve"> было крайне накалено, </w:t>
            </w:r>
            <w:hyperlink r:id="rId23" w:tooltip="14 ноября" w:history="1">
              <w:r w:rsidRPr="00BA3F7B">
                <w:rPr>
                  <w:rStyle w:val="aa"/>
                  <w:rFonts w:ascii="Times New Roman" w:hAnsi="Times New Roman" w:cs="Times New Roman"/>
                  <w:color w:val="auto"/>
                  <w:sz w:val="24"/>
                  <w:szCs w:val="24"/>
                  <w:u w:val="none"/>
                </w:rPr>
                <w:t>14 ноября</w:t>
              </w:r>
            </w:hyperlink>
            <w:r w:rsidRPr="00BA3F7B">
              <w:rPr>
                <w:rFonts w:ascii="Times New Roman" w:hAnsi="Times New Roman" w:cs="Times New Roman"/>
                <w:sz w:val="24"/>
                <w:szCs w:val="24"/>
              </w:rPr>
              <w:t xml:space="preserve"> </w:t>
            </w:r>
            <w:hyperlink r:id="rId24" w:tooltip="1905 год" w:history="1">
              <w:r w:rsidRPr="00BA3F7B">
                <w:rPr>
                  <w:rStyle w:val="aa"/>
                  <w:rFonts w:ascii="Times New Roman" w:hAnsi="Times New Roman" w:cs="Times New Roman"/>
                  <w:color w:val="auto"/>
                  <w:sz w:val="24"/>
                  <w:szCs w:val="24"/>
                  <w:u w:val="none"/>
                </w:rPr>
                <w:t>1905 года</w:t>
              </w:r>
            </w:hyperlink>
            <w:r w:rsidRPr="00BA3F7B">
              <w:rPr>
                <w:rFonts w:ascii="Times New Roman" w:hAnsi="Times New Roman" w:cs="Times New Roman"/>
                <w:sz w:val="24"/>
                <w:szCs w:val="24"/>
              </w:rPr>
              <w:t xml:space="preserve"> были разгромлены помещичьи имения в сёлах Кустовом и </w:t>
            </w:r>
            <w:proofErr w:type="spellStart"/>
            <w:r w:rsidRPr="00BA3F7B">
              <w:rPr>
                <w:rFonts w:ascii="Times New Roman" w:hAnsi="Times New Roman" w:cs="Times New Roman"/>
                <w:sz w:val="24"/>
                <w:szCs w:val="24"/>
              </w:rPr>
              <w:t>Серетино</w:t>
            </w:r>
            <w:proofErr w:type="spellEnd"/>
            <w:r w:rsidRPr="00BA3F7B">
              <w:rPr>
                <w:rFonts w:ascii="Times New Roman" w:hAnsi="Times New Roman" w:cs="Times New Roman"/>
                <w:sz w:val="24"/>
                <w:szCs w:val="24"/>
              </w:rPr>
              <w:t xml:space="preserve">, вспыхнули массовые лесные порубки в лесах графа Шереметьева, крестьяне забирали в помещичьих имениях сено и хлеб. </w:t>
            </w:r>
            <w:hyperlink r:id="rId25" w:tooltip="12 мая" w:history="1">
              <w:r w:rsidRPr="00BA3F7B">
                <w:rPr>
                  <w:rStyle w:val="aa"/>
                  <w:rFonts w:ascii="Times New Roman" w:hAnsi="Times New Roman" w:cs="Times New Roman"/>
                  <w:color w:val="auto"/>
                  <w:sz w:val="24"/>
                  <w:szCs w:val="24"/>
                  <w:u w:val="none"/>
                </w:rPr>
                <w:t>12 мая</w:t>
              </w:r>
            </w:hyperlink>
            <w:r w:rsidRPr="00BA3F7B">
              <w:rPr>
                <w:rFonts w:ascii="Times New Roman" w:hAnsi="Times New Roman" w:cs="Times New Roman"/>
                <w:sz w:val="24"/>
                <w:szCs w:val="24"/>
              </w:rPr>
              <w:t xml:space="preserve"> </w:t>
            </w:r>
            <w:hyperlink r:id="rId26" w:tooltip="1924 год" w:history="1">
              <w:r w:rsidRPr="00BA3F7B">
                <w:rPr>
                  <w:rStyle w:val="aa"/>
                  <w:rFonts w:ascii="Times New Roman" w:hAnsi="Times New Roman" w:cs="Times New Roman"/>
                  <w:color w:val="auto"/>
                  <w:sz w:val="24"/>
                  <w:szCs w:val="24"/>
                  <w:u w:val="none"/>
                </w:rPr>
                <w:t>1924 года</w:t>
              </w:r>
            </w:hyperlink>
            <w:r w:rsidRPr="00BA3F7B">
              <w:rPr>
                <w:rFonts w:ascii="Times New Roman" w:hAnsi="Times New Roman" w:cs="Times New Roman"/>
                <w:sz w:val="24"/>
                <w:szCs w:val="24"/>
              </w:rPr>
              <w:t xml:space="preserve"> вышло постановление об укрупнении уездов</w:t>
            </w:r>
            <w:proofErr w:type="gramEnd"/>
            <w:r w:rsidRPr="00BA3F7B">
              <w:rPr>
                <w:rFonts w:ascii="Times New Roman" w:hAnsi="Times New Roman" w:cs="Times New Roman"/>
                <w:sz w:val="24"/>
                <w:szCs w:val="24"/>
              </w:rPr>
              <w:t xml:space="preserve">, волостей и </w:t>
            </w:r>
            <w:hyperlink r:id="rId27" w:tooltip="Сельский совет" w:history="1">
              <w:r w:rsidRPr="00BA3F7B">
                <w:rPr>
                  <w:rStyle w:val="aa"/>
                  <w:rFonts w:ascii="Times New Roman" w:hAnsi="Times New Roman" w:cs="Times New Roman"/>
                  <w:color w:val="auto"/>
                  <w:sz w:val="24"/>
                  <w:szCs w:val="24"/>
                  <w:u w:val="none"/>
                </w:rPr>
                <w:t>сельских советов</w:t>
              </w:r>
            </w:hyperlink>
            <w:r w:rsidRPr="00BA3F7B">
              <w:rPr>
                <w:rFonts w:ascii="Times New Roman" w:hAnsi="Times New Roman" w:cs="Times New Roman"/>
                <w:sz w:val="24"/>
                <w:szCs w:val="24"/>
              </w:rPr>
              <w:t xml:space="preserve">. Центром укрупнённого уезда стала </w:t>
            </w:r>
            <w:hyperlink r:id="rId28" w:tooltip="Борисовка (Белгородская область)" w:history="1">
              <w:r w:rsidRPr="00BA3F7B">
                <w:rPr>
                  <w:rStyle w:val="aa"/>
                  <w:rFonts w:ascii="Times New Roman" w:hAnsi="Times New Roman" w:cs="Times New Roman"/>
                  <w:color w:val="auto"/>
                  <w:sz w:val="24"/>
                  <w:szCs w:val="24"/>
                  <w:u w:val="none"/>
                </w:rPr>
                <w:t>Борисовка</w:t>
              </w:r>
            </w:hyperlink>
            <w:r w:rsidRPr="00BA3F7B">
              <w:rPr>
                <w:rFonts w:ascii="Times New Roman" w:hAnsi="Times New Roman" w:cs="Times New Roman"/>
                <w:sz w:val="24"/>
                <w:szCs w:val="24"/>
              </w:rPr>
              <w:t xml:space="preserve">, соответственно уезд был переименован в </w:t>
            </w:r>
            <w:r w:rsidRPr="00BA3F7B">
              <w:rPr>
                <w:rFonts w:ascii="Times New Roman" w:hAnsi="Times New Roman" w:cs="Times New Roman"/>
                <w:bCs/>
                <w:sz w:val="24"/>
                <w:szCs w:val="24"/>
              </w:rPr>
              <w:t>Борисовский</w:t>
            </w:r>
            <w:r w:rsidRPr="00BA3F7B">
              <w:rPr>
                <w:rFonts w:ascii="Times New Roman" w:hAnsi="Times New Roman" w:cs="Times New Roman"/>
                <w:sz w:val="24"/>
                <w:szCs w:val="24"/>
              </w:rPr>
              <w:t xml:space="preserve">. </w:t>
            </w:r>
            <w:hyperlink r:id="rId29" w:tooltip="Борисовский уезд (Курская губерния)" w:history="1">
              <w:r w:rsidRPr="00BA3F7B">
                <w:rPr>
                  <w:rStyle w:val="aa"/>
                  <w:rFonts w:ascii="Times New Roman" w:hAnsi="Times New Roman" w:cs="Times New Roman"/>
                  <w:color w:val="auto"/>
                  <w:sz w:val="24"/>
                  <w:szCs w:val="24"/>
                  <w:u w:val="none"/>
                </w:rPr>
                <w:t>Борисовский уезд</w:t>
              </w:r>
            </w:hyperlink>
            <w:r w:rsidRPr="00BA3F7B">
              <w:rPr>
                <w:rFonts w:ascii="Times New Roman" w:hAnsi="Times New Roman" w:cs="Times New Roman"/>
                <w:sz w:val="24"/>
                <w:szCs w:val="24"/>
              </w:rPr>
              <w:t xml:space="preserve"> существовал немногим больше года. </w:t>
            </w:r>
            <w:hyperlink r:id="rId30" w:tooltip="1 июня" w:history="1">
              <w:r w:rsidRPr="00BA3F7B">
                <w:rPr>
                  <w:rStyle w:val="aa"/>
                  <w:rFonts w:ascii="Times New Roman" w:hAnsi="Times New Roman" w:cs="Times New Roman"/>
                  <w:color w:val="auto"/>
                  <w:sz w:val="24"/>
                  <w:szCs w:val="24"/>
                  <w:u w:val="none"/>
                </w:rPr>
                <w:t>1 июня</w:t>
              </w:r>
            </w:hyperlink>
            <w:r w:rsidRPr="00BA3F7B">
              <w:rPr>
                <w:rFonts w:ascii="Times New Roman" w:hAnsi="Times New Roman" w:cs="Times New Roman"/>
                <w:sz w:val="24"/>
                <w:szCs w:val="24"/>
              </w:rPr>
              <w:t xml:space="preserve"> </w:t>
            </w:r>
            <w:hyperlink r:id="rId31" w:tooltip="1925 год" w:history="1">
              <w:r w:rsidRPr="00BA3F7B">
                <w:rPr>
                  <w:rStyle w:val="aa"/>
                  <w:rFonts w:ascii="Times New Roman" w:hAnsi="Times New Roman" w:cs="Times New Roman"/>
                  <w:color w:val="auto"/>
                  <w:sz w:val="24"/>
                  <w:szCs w:val="24"/>
                  <w:u w:val="none"/>
                </w:rPr>
                <w:t>1925 года</w:t>
              </w:r>
            </w:hyperlink>
            <w:r w:rsidRPr="00BA3F7B">
              <w:rPr>
                <w:rFonts w:ascii="Times New Roman" w:hAnsi="Times New Roman" w:cs="Times New Roman"/>
                <w:sz w:val="24"/>
                <w:szCs w:val="24"/>
              </w:rPr>
              <w:t xml:space="preserve"> центром уезда опять становится </w:t>
            </w:r>
            <w:hyperlink r:id="rId32" w:tooltip="Грайворон" w:history="1">
              <w:r w:rsidRPr="00BA3F7B">
                <w:rPr>
                  <w:rStyle w:val="aa"/>
                  <w:rFonts w:ascii="Times New Roman" w:hAnsi="Times New Roman" w:cs="Times New Roman"/>
                  <w:color w:val="auto"/>
                  <w:sz w:val="24"/>
                  <w:szCs w:val="24"/>
                  <w:u w:val="none"/>
                </w:rPr>
                <w:t>Грайворон</w:t>
              </w:r>
            </w:hyperlink>
            <w:r w:rsidRPr="00BA3F7B">
              <w:rPr>
                <w:rFonts w:ascii="Times New Roman" w:hAnsi="Times New Roman" w:cs="Times New Roman"/>
                <w:sz w:val="24"/>
                <w:szCs w:val="24"/>
              </w:rPr>
              <w:t xml:space="preserve">, </w:t>
            </w:r>
            <w:hyperlink r:id="rId33" w:tooltip="Борисовский уезд (Курская губерния)" w:history="1">
              <w:r w:rsidRPr="00BA3F7B">
                <w:rPr>
                  <w:rStyle w:val="aa"/>
                  <w:rFonts w:ascii="Times New Roman" w:hAnsi="Times New Roman" w:cs="Times New Roman"/>
                  <w:color w:val="auto"/>
                  <w:sz w:val="24"/>
                  <w:szCs w:val="24"/>
                  <w:u w:val="none"/>
                </w:rPr>
                <w:t>Борисовский уезд</w:t>
              </w:r>
            </w:hyperlink>
            <w:r w:rsidRPr="00BA3F7B">
              <w:rPr>
                <w:rFonts w:ascii="Times New Roman" w:hAnsi="Times New Roman" w:cs="Times New Roman"/>
                <w:sz w:val="24"/>
                <w:szCs w:val="24"/>
              </w:rPr>
              <w:t xml:space="preserve"> снова переименовывается в </w:t>
            </w:r>
            <w:hyperlink r:id="rId34" w:tooltip="Грайворонский уезд" w:history="1">
              <w:proofErr w:type="spellStart"/>
              <w:r w:rsidRPr="00BA3F7B">
                <w:rPr>
                  <w:rStyle w:val="aa"/>
                  <w:rFonts w:ascii="Times New Roman" w:hAnsi="Times New Roman" w:cs="Times New Roman"/>
                  <w:color w:val="auto"/>
                  <w:sz w:val="24"/>
                  <w:szCs w:val="24"/>
                  <w:u w:val="none"/>
                </w:rPr>
                <w:t>Грайворонский</w:t>
              </w:r>
              <w:proofErr w:type="spellEnd"/>
            </w:hyperlink>
            <w:r w:rsidR="00854CF7" w:rsidRPr="00BA3F7B">
              <w:t xml:space="preserve">. </w:t>
            </w:r>
          </w:p>
          <w:p w:rsidR="00BA02B8" w:rsidRPr="00BA3F7B" w:rsidRDefault="00854CF7" w:rsidP="00BA02B8">
            <w:pPr>
              <w:autoSpaceDE w:val="0"/>
              <w:autoSpaceDN w:val="0"/>
              <w:adjustRightInd w:val="0"/>
              <w:spacing w:after="0" w:line="240" w:lineRule="auto"/>
              <w:ind w:firstLine="648"/>
              <w:jc w:val="both"/>
              <w:rPr>
                <w:rFonts w:ascii="Times New Roman" w:hAnsi="Times New Roman" w:cs="Times New Roman"/>
                <w:sz w:val="24"/>
                <w:szCs w:val="24"/>
              </w:rPr>
            </w:pPr>
            <w:r w:rsidRPr="00BA3F7B">
              <w:rPr>
                <w:rFonts w:ascii="Times New Roman" w:hAnsi="Times New Roman" w:cs="Times New Roman"/>
                <w:sz w:val="24"/>
                <w:szCs w:val="24"/>
              </w:rPr>
              <w:t>Р</w:t>
            </w:r>
            <w:r w:rsidR="00A05F71" w:rsidRPr="00BA3F7B">
              <w:rPr>
                <w:rFonts w:ascii="Times New Roman" w:hAnsi="Times New Roman" w:cs="Times New Roman"/>
                <w:sz w:val="24"/>
                <w:szCs w:val="24"/>
              </w:rPr>
              <w:t xml:space="preserve">айон образован </w:t>
            </w:r>
            <w:hyperlink r:id="rId35" w:tooltip="30 июля" w:history="1">
              <w:r w:rsidR="00A05F71" w:rsidRPr="00BA3F7B">
                <w:rPr>
                  <w:rStyle w:val="aa"/>
                  <w:rFonts w:ascii="Times New Roman" w:hAnsi="Times New Roman" w:cs="Times New Roman"/>
                  <w:color w:val="auto"/>
                  <w:sz w:val="24"/>
                  <w:szCs w:val="24"/>
                  <w:u w:val="none"/>
                </w:rPr>
                <w:t>30 июля</w:t>
              </w:r>
            </w:hyperlink>
            <w:r w:rsidR="00A05F71" w:rsidRPr="00BA3F7B">
              <w:rPr>
                <w:rFonts w:ascii="Times New Roman" w:hAnsi="Times New Roman" w:cs="Times New Roman"/>
                <w:sz w:val="24"/>
                <w:szCs w:val="24"/>
              </w:rPr>
              <w:t xml:space="preserve"> </w:t>
            </w:r>
            <w:hyperlink r:id="rId36" w:tooltip="1928 год" w:history="1">
              <w:r w:rsidR="00A05F71" w:rsidRPr="00BA3F7B">
                <w:rPr>
                  <w:rStyle w:val="aa"/>
                  <w:rFonts w:ascii="Times New Roman" w:hAnsi="Times New Roman" w:cs="Times New Roman"/>
                  <w:color w:val="auto"/>
                  <w:sz w:val="24"/>
                  <w:szCs w:val="24"/>
                  <w:u w:val="none"/>
                </w:rPr>
                <w:t>1928 года</w:t>
              </w:r>
            </w:hyperlink>
            <w:r w:rsidR="00A05F71" w:rsidRPr="00BA3F7B">
              <w:rPr>
                <w:rFonts w:ascii="Times New Roman" w:hAnsi="Times New Roman" w:cs="Times New Roman"/>
                <w:sz w:val="24"/>
                <w:szCs w:val="24"/>
              </w:rPr>
              <w:t xml:space="preserve"> в составе </w:t>
            </w:r>
            <w:hyperlink r:id="rId37" w:tooltip="Белгородский округ" w:history="1">
              <w:r w:rsidR="00A05F71" w:rsidRPr="00BA3F7B">
                <w:rPr>
                  <w:rStyle w:val="aa"/>
                  <w:rFonts w:ascii="Times New Roman" w:hAnsi="Times New Roman" w:cs="Times New Roman"/>
                  <w:color w:val="auto"/>
                  <w:sz w:val="24"/>
                  <w:szCs w:val="24"/>
                  <w:u w:val="none"/>
                </w:rPr>
                <w:t>Белгородского округа</w:t>
              </w:r>
            </w:hyperlink>
            <w:r w:rsidR="00A05F71" w:rsidRPr="00BA3F7B">
              <w:rPr>
                <w:rFonts w:ascii="Times New Roman" w:hAnsi="Times New Roman" w:cs="Times New Roman"/>
                <w:sz w:val="24"/>
                <w:szCs w:val="24"/>
              </w:rPr>
              <w:t xml:space="preserve"> </w:t>
            </w:r>
            <w:hyperlink r:id="rId38" w:tooltip="Центрально-Чернозёмная область" w:history="1">
              <w:r w:rsidR="00A05F71" w:rsidRPr="00BA3F7B">
                <w:rPr>
                  <w:rStyle w:val="aa"/>
                  <w:rFonts w:ascii="Times New Roman" w:hAnsi="Times New Roman" w:cs="Times New Roman"/>
                  <w:color w:val="auto"/>
                  <w:sz w:val="24"/>
                  <w:szCs w:val="24"/>
                  <w:u w:val="none"/>
                </w:rPr>
                <w:t>Центрально-Чернозёмной области</w:t>
              </w:r>
            </w:hyperlink>
            <w:r w:rsidR="00A05F71" w:rsidRPr="00BA3F7B">
              <w:rPr>
                <w:rFonts w:ascii="Times New Roman" w:hAnsi="Times New Roman" w:cs="Times New Roman"/>
                <w:sz w:val="24"/>
                <w:szCs w:val="24"/>
              </w:rPr>
              <w:t xml:space="preserve">, в состав района был включен город </w:t>
            </w:r>
            <w:hyperlink r:id="rId39" w:tooltip="Хотмыжск (Борисовский район)" w:history="1">
              <w:proofErr w:type="spellStart"/>
              <w:r w:rsidR="00A05F71" w:rsidRPr="00BA3F7B">
                <w:rPr>
                  <w:rStyle w:val="aa"/>
                  <w:rFonts w:ascii="Times New Roman" w:hAnsi="Times New Roman" w:cs="Times New Roman"/>
                  <w:color w:val="auto"/>
                  <w:sz w:val="24"/>
                  <w:szCs w:val="24"/>
                  <w:u w:val="none"/>
                </w:rPr>
                <w:t>Хотмыжск</w:t>
              </w:r>
              <w:proofErr w:type="spellEnd"/>
            </w:hyperlink>
            <w:r w:rsidR="00A05F71" w:rsidRPr="00BA3F7B">
              <w:rPr>
                <w:rFonts w:ascii="Times New Roman" w:hAnsi="Times New Roman" w:cs="Times New Roman"/>
                <w:sz w:val="24"/>
                <w:szCs w:val="24"/>
              </w:rPr>
              <w:t xml:space="preserve">, получивший статус села. С </w:t>
            </w:r>
            <w:hyperlink r:id="rId40" w:tooltip="13 июня" w:history="1">
              <w:r w:rsidR="00A05F71" w:rsidRPr="00BA3F7B">
                <w:rPr>
                  <w:rStyle w:val="aa"/>
                  <w:rFonts w:ascii="Times New Roman" w:hAnsi="Times New Roman" w:cs="Times New Roman"/>
                  <w:color w:val="auto"/>
                  <w:sz w:val="24"/>
                  <w:szCs w:val="24"/>
                  <w:u w:val="none"/>
                </w:rPr>
                <w:t>13 июня</w:t>
              </w:r>
            </w:hyperlink>
            <w:r w:rsidR="00A05F71" w:rsidRPr="00BA3F7B">
              <w:rPr>
                <w:rFonts w:ascii="Times New Roman" w:hAnsi="Times New Roman" w:cs="Times New Roman"/>
                <w:sz w:val="24"/>
                <w:szCs w:val="24"/>
              </w:rPr>
              <w:t xml:space="preserve"> </w:t>
            </w:r>
            <w:hyperlink r:id="rId41" w:tooltip="1934 год" w:history="1">
              <w:r w:rsidR="00A05F71" w:rsidRPr="00BA3F7B">
                <w:rPr>
                  <w:rStyle w:val="aa"/>
                  <w:rFonts w:ascii="Times New Roman" w:hAnsi="Times New Roman" w:cs="Times New Roman"/>
                  <w:color w:val="auto"/>
                  <w:sz w:val="24"/>
                  <w:szCs w:val="24"/>
                  <w:u w:val="none"/>
                </w:rPr>
                <w:t>1934 года</w:t>
              </w:r>
            </w:hyperlink>
            <w:r w:rsidR="00A05F71" w:rsidRPr="00BA3F7B">
              <w:rPr>
                <w:rFonts w:ascii="Times New Roman" w:hAnsi="Times New Roman" w:cs="Times New Roman"/>
                <w:sz w:val="24"/>
                <w:szCs w:val="24"/>
              </w:rPr>
              <w:t xml:space="preserve"> — в составе </w:t>
            </w:r>
            <w:hyperlink r:id="rId42" w:tooltip="Курская область" w:history="1">
              <w:r w:rsidR="00A05F71" w:rsidRPr="00BA3F7B">
                <w:rPr>
                  <w:rStyle w:val="aa"/>
                  <w:rFonts w:ascii="Times New Roman" w:hAnsi="Times New Roman" w:cs="Times New Roman"/>
                  <w:color w:val="auto"/>
                  <w:sz w:val="24"/>
                  <w:szCs w:val="24"/>
                  <w:u w:val="none"/>
                </w:rPr>
                <w:t>Курской области</w:t>
              </w:r>
            </w:hyperlink>
            <w:r w:rsidR="00A05F71" w:rsidRPr="00BA3F7B">
              <w:rPr>
                <w:rFonts w:ascii="Times New Roman" w:hAnsi="Times New Roman" w:cs="Times New Roman"/>
                <w:sz w:val="24"/>
                <w:szCs w:val="24"/>
              </w:rPr>
              <w:t>.</w:t>
            </w:r>
            <w:r w:rsidR="003E6523" w:rsidRPr="00BA3F7B">
              <w:rPr>
                <w:rFonts w:ascii="Times New Roman" w:hAnsi="Times New Roman" w:cs="Times New Roman"/>
                <w:sz w:val="24"/>
                <w:szCs w:val="24"/>
              </w:rPr>
              <w:t xml:space="preserve"> </w:t>
            </w:r>
            <w:r w:rsidR="00A11520" w:rsidRPr="00BA3F7B">
              <w:rPr>
                <w:rStyle w:val="ad"/>
                <w:rFonts w:ascii="Times New Roman" w:hAnsi="Times New Roman" w:cs="Times New Roman"/>
                <w:sz w:val="24"/>
                <w:szCs w:val="24"/>
              </w:rPr>
              <w:t xml:space="preserve">6 января 1954 года </w:t>
            </w:r>
            <w:r w:rsidR="00A11520" w:rsidRPr="00BA3F7B">
              <w:rPr>
                <w:rFonts w:ascii="Times New Roman" w:hAnsi="Times New Roman" w:cs="Times New Roman"/>
                <w:sz w:val="24"/>
                <w:szCs w:val="24"/>
              </w:rPr>
              <w:t xml:space="preserve">Борисовский район Курской области входит в состав новообразованной Белгородской области. Через пять лет Борисовка получает статус посёлка городского типа. В 1964 году к району был присоединен </w:t>
            </w:r>
            <w:proofErr w:type="spellStart"/>
            <w:r w:rsidR="00A11520" w:rsidRPr="00BA3F7B">
              <w:rPr>
                <w:rFonts w:ascii="Times New Roman" w:hAnsi="Times New Roman" w:cs="Times New Roman"/>
                <w:sz w:val="24"/>
                <w:szCs w:val="24"/>
              </w:rPr>
              <w:t>Грайворонский</w:t>
            </w:r>
            <w:proofErr w:type="spellEnd"/>
            <w:r w:rsidR="00A11520" w:rsidRPr="00BA3F7B">
              <w:rPr>
                <w:rFonts w:ascii="Times New Roman" w:hAnsi="Times New Roman" w:cs="Times New Roman"/>
                <w:sz w:val="24"/>
                <w:szCs w:val="24"/>
              </w:rPr>
              <w:t xml:space="preserve"> район, который находился в его составе до 1989 года, пока вновь не был восстановлен отдельный </w:t>
            </w:r>
            <w:proofErr w:type="spellStart"/>
            <w:r w:rsidR="00A11520" w:rsidRPr="00BA3F7B">
              <w:rPr>
                <w:rFonts w:ascii="Times New Roman" w:hAnsi="Times New Roman" w:cs="Times New Roman"/>
                <w:sz w:val="24"/>
                <w:szCs w:val="24"/>
              </w:rPr>
              <w:t>Грайворонский</w:t>
            </w:r>
            <w:proofErr w:type="spellEnd"/>
            <w:r w:rsidR="00A11520" w:rsidRPr="00BA3F7B">
              <w:rPr>
                <w:rFonts w:ascii="Times New Roman" w:hAnsi="Times New Roman" w:cs="Times New Roman"/>
                <w:sz w:val="24"/>
                <w:szCs w:val="24"/>
              </w:rPr>
              <w:t xml:space="preserve"> район.</w:t>
            </w:r>
          </w:p>
          <w:p w:rsidR="00FD304E" w:rsidRPr="00BA3F7B" w:rsidRDefault="00A05F71" w:rsidP="00FD304E">
            <w:pPr>
              <w:autoSpaceDE w:val="0"/>
              <w:autoSpaceDN w:val="0"/>
              <w:adjustRightInd w:val="0"/>
              <w:spacing w:after="0" w:line="240" w:lineRule="auto"/>
              <w:ind w:firstLine="648"/>
              <w:jc w:val="both"/>
              <w:rPr>
                <w:rFonts w:ascii="Times New Roman" w:hAnsi="Times New Roman" w:cs="Times New Roman"/>
                <w:sz w:val="24"/>
                <w:szCs w:val="24"/>
              </w:rPr>
            </w:pPr>
            <w:r w:rsidRPr="00BA3F7B">
              <w:rPr>
                <w:rFonts w:ascii="Times New Roman" w:hAnsi="Times New Roman" w:cs="Times New Roman"/>
                <w:sz w:val="24"/>
                <w:szCs w:val="24"/>
              </w:rPr>
              <w:t xml:space="preserve">1 февраля 1963 года был образован Борисовский сельский район. </w:t>
            </w:r>
            <w:r w:rsidR="007D56B6" w:rsidRPr="00BA3F7B">
              <w:rPr>
                <w:rFonts w:ascii="Times New Roman" w:hAnsi="Times New Roman" w:cs="Times New Roman"/>
                <w:sz w:val="24"/>
                <w:szCs w:val="24"/>
              </w:rPr>
              <w:t xml:space="preserve">С </w:t>
            </w:r>
            <w:hyperlink r:id="rId43" w:tooltip="1 января" w:history="1">
              <w:r w:rsidR="007D56B6" w:rsidRPr="00BA3F7B">
                <w:rPr>
                  <w:rStyle w:val="aa"/>
                  <w:rFonts w:ascii="Times New Roman" w:hAnsi="Times New Roman" w:cs="Times New Roman"/>
                  <w:color w:val="auto"/>
                  <w:sz w:val="24"/>
                  <w:szCs w:val="24"/>
                  <w:u w:val="none"/>
                </w:rPr>
                <w:t>1 января</w:t>
              </w:r>
            </w:hyperlink>
            <w:r w:rsidR="007D56B6" w:rsidRPr="00BA3F7B">
              <w:rPr>
                <w:rFonts w:ascii="Times New Roman" w:hAnsi="Times New Roman" w:cs="Times New Roman"/>
                <w:sz w:val="24"/>
                <w:szCs w:val="24"/>
              </w:rPr>
              <w:t xml:space="preserve"> </w:t>
            </w:r>
            <w:hyperlink r:id="rId44" w:tooltip="2006 год" w:history="1">
              <w:r w:rsidR="007D56B6" w:rsidRPr="00BA3F7B">
                <w:rPr>
                  <w:rStyle w:val="aa"/>
                  <w:rFonts w:ascii="Times New Roman" w:hAnsi="Times New Roman" w:cs="Times New Roman"/>
                  <w:color w:val="auto"/>
                  <w:sz w:val="24"/>
                  <w:szCs w:val="24"/>
                  <w:u w:val="none"/>
                </w:rPr>
                <w:t>2006 года</w:t>
              </w:r>
            </w:hyperlink>
            <w:r w:rsidR="007D56B6" w:rsidRPr="00BA3F7B">
              <w:rPr>
                <w:rFonts w:ascii="Times New Roman" w:hAnsi="Times New Roman" w:cs="Times New Roman"/>
                <w:sz w:val="24"/>
                <w:szCs w:val="24"/>
              </w:rPr>
              <w:t xml:space="preserve"> в соответствии с Законом Белгородской области от 20.12.2004 № 159</w:t>
            </w:r>
            <w:r w:rsidR="00CE217E" w:rsidRPr="00BA3F7B">
              <w:rPr>
                <w:rFonts w:ascii="Times New Roman" w:hAnsi="Times New Roman" w:cs="Times New Roman"/>
                <w:sz w:val="24"/>
                <w:szCs w:val="24"/>
              </w:rPr>
              <w:t xml:space="preserve"> </w:t>
            </w:r>
            <w:r w:rsidR="007D56B6" w:rsidRPr="00BA3F7B">
              <w:rPr>
                <w:rFonts w:ascii="Times New Roman" w:hAnsi="Times New Roman" w:cs="Times New Roman"/>
                <w:sz w:val="24"/>
                <w:szCs w:val="24"/>
                <w:vertAlign w:val="superscript"/>
              </w:rPr>
              <w:t>«</w:t>
            </w:r>
            <w:r w:rsidR="007D56B6" w:rsidRPr="00BA3F7B">
              <w:rPr>
                <w:rFonts w:ascii="Times New Roman" w:hAnsi="Times New Roman" w:cs="Times New Roman"/>
                <w:iCs/>
                <w:sz w:val="24"/>
                <w:szCs w:val="24"/>
              </w:rPr>
              <w:t xml:space="preserve">Об установлении границ муниципальных образований и наделении их статусом городского, сельского поселения, городского округа, муниципального района» </w:t>
            </w:r>
            <w:r w:rsidR="007D56B6" w:rsidRPr="00BA3F7B">
              <w:rPr>
                <w:rFonts w:ascii="Times New Roman" w:hAnsi="Times New Roman" w:cs="Times New Roman"/>
                <w:sz w:val="24"/>
                <w:szCs w:val="24"/>
              </w:rPr>
              <w:t xml:space="preserve">муниципальное образование «Борисовский район» наделено </w:t>
            </w:r>
            <w:r w:rsidR="00BA02B8" w:rsidRPr="00BA3F7B">
              <w:rPr>
                <w:rFonts w:ascii="Times New Roman" w:hAnsi="Times New Roman" w:cs="Times New Roman"/>
                <w:sz w:val="24"/>
                <w:szCs w:val="24"/>
              </w:rPr>
              <w:t xml:space="preserve">статусом муниципального района. </w:t>
            </w:r>
            <w:proofErr w:type="gramStart"/>
            <w:r w:rsidR="007D56B6" w:rsidRPr="00BA3F7B">
              <w:rPr>
                <w:rFonts w:ascii="Times New Roman" w:hAnsi="Times New Roman" w:cs="Times New Roman"/>
                <w:sz w:val="24"/>
                <w:szCs w:val="24"/>
              </w:rPr>
              <w:t>На территории района</w:t>
            </w:r>
            <w:r w:rsidR="00FD304E" w:rsidRPr="00BA3F7B">
              <w:rPr>
                <w:rFonts w:ascii="Times New Roman" w:hAnsi="Times New Roman" w:cs="Times New Roman"/>
                <w:sz w:val="24"/>
                <w:szCs w:val="24"/>
              </w:rPr>
              <w:t xml:space="preserve"> были </w:t>
            </w:r>
            <w:r w:rsidR="007D56B6" w:rsidRPr="00BA3F7B">
              <w:rPr>
                <w:rFonts w:ascii="Times New Roman" w:hAnsi="Times New Roman" w:cs="Times New Roman"/>
                <w:sz w:val="24"/>
                <w:szCs w:val="24"/>
              </w:rPr>
              <w:t xml:space="preserve"> образованы  9 муниципальных образования: 1 городское и 8 сельских поселений. </w:t>
            </w:r>
            <w:hyperlink r:id="rId45" w:tooltip="6 мая" w:history="1">
              <w:r w:rsidR="007D56B6" w:rsidRPr="00BA3F7B">
                <w:rPr>
                  <w:rStyle w:val="aa"/>
                  <w:rFonts w:ascii="Times New Roman" w:hAnsi="Times New Roman" w:cs="Times New Roman"/>
                  <w:color w:val="auto"/>
                  <w:sz w:val="24"/>
                  <w:szCs w:val="24"/>
                  <w:u w:val="none"/>
                </w:rPr>
                <w:t>6 мая</w:t>
              </w:r>
            </w:hyperlink>
            <w:r w:rsidR="007D56B6" w:rsidRPr="00BA3F7B">
              <w:rPr>
                <w:rFonts w:ascii="Times New Roman" w:hAnsi="Times New Roman" w:cs="Times New Roman"/>
                <w:sz w:val="24"/>
                <w:szCs w:val="24"/>
              </w:rPr>
              <w:t xml:space="preserve"> </w:t>
            </w:r>
            <w:hyperlink r:id="rId46" w:tooltip="2013 год" w:history="1">
              <w:r w:rsidR="007D56B6" w:rsidRPr="00BA3F7B">
                <w:rPr>
                  <w:rStyle w:val="aa"/>
                  <w:rFonts w:ascii="Times New Roman" w:hAnsi="Times New Roman" w:cs="Times New Roman"/>
                  <w:color w:val="auto"/>
                  <w:sz w:val="24"/>
                  <w:szCs w:val="24"/>
                  <w:u w:val="none"/>
                </w:rPr>
                <w:t>2013 года</w:t>
              </w:r>
            </w:hyperlink>
            <w:r w:rsidR="007D56B6" w:rsidRPr="00BA3F7B">
              <w:rPr>
                <w:rFonts w:ascii="Times New Roman" w:hAnsi="Times New Roman" w:cs="Times New Roman"/>
                <w:sz w:val="24"/>
                <w:szCs w:val="24"/>
              </w:rPr>
              <w:t xml:space="preserve"> в соответствии с Законом Белгородской области № 195</w:t>
            </w:r>
            <w:r w:rsidR="007D56B6" w:rsidRPr="00BA3F7B">
              <w:rPr>
                <w:rFonts w:ascii="Times New Roman" w:hAnsi="Times New Roman" w:cs="Times New Roman"/>
                <w:sz w:val="24"/>
                <w:szCs w:val="24"/>
                <w:vertAlign w:val="superscript"/>
              </w:rPr>
              <w:t xml:space="preserve">  </w:t>
            </w:r>
            <w:r w:rsidR="007D56B6" w:rsidRPr="00BA3F7B">
              <w:rPr>
                <w:rFonts w:ascii="Times New Roman" w:hAnsi="Times New Roman" w:cs="Times New Roman"/>
                <w:sz w:val="24"/>
                <w:szCs w:val="24"/>
              </w:rPr>
              <w:t>«О преобразовании муниципального образования и внесении изменений в статью 5 закона Белгородской области «</w:t>
            </w:r>
            <w:r w:rsidR="007D56B6" w:rsidRPr="00BA3F7B">
              <w:rPr>
                <w:rFonts w:ascii="Times New Roman" w:hAnsi="Times New Roman" w:cs="Times New Roman"/>
                <w:iCs/>
                <w:sz w:val="24"/>
                <w:szCs w:val="24"/>
              </w:rPr>
              <w:t>Об установлении границ муниципальных образований и наделении их статусом городского, сельского поселения, городского округа, муниципального района</w:t>
            </w:r>
            <w:r w:rsidR="007D56B6" w:rsidRPr="00BA3F7B">
              <w:rPr>
                <w:rFonts w:ascii="Times New Roman" w:hAnsi="Times New Roman" w:cs="Times New Roman"/>
                <w:sz w:val="24"/>
                <w:szCs w:val="24"/>
              </w:rPr>
              <w:t xml:space="preserve">» из состава </w:t>
            </w:r>
            <w:hyperlink r:id="rId47" w:tooltip="Октябрьско-Готнянское сельское поселение" w:history="1">
              <w:proofErr w:type="spellStart"/>
              <w:r w:rsidR="007D56B6" w:rsidRPr="00BA3F7B">
                <w:rPr>
                  <w:rStyle w:val="aa"/>
                  <w:rFonts w:ascii="Times New Roman" w:hAnsi="Times New Roman" w:cs="Times New Roman"/>
                  <w:color w:val="auto"/>
                  <w:sz w:val="24"/>
                  <w:szCs w:val="24"/>
                  <w:u w:val="none"/>
                </w:rPr>
                <w:t>Октябрьско-Готнянского</w:t>
              </w:r>
              <w:proofErr w:type="spellEnd"/>
              <w:r w:rsidR="007D56B6" w:rsidRPr="00BA3F7B">
                <w:rPr>
                  <w:rStyle w:val="aa"/>
                  <w:rFonts w:ascii="Times New Roman" w:hAnsi="Times New Roman" w:cs="Times New Roman"/>
                  <w:color w:val="auto"/>
                  <w:sz w:val="24"/>
                  <w:szCs w:val="24"/>
                  <w:u w:val="none"/>
                </w:rPr>
                <w:t xml:space="preserve"> сельского поселения</w:t>
              </w:r>
            </w:hyperlink>
            <w:r w:rsidR="007D56B6" w:rsidRPr="00BA3F7B">
              <w:rPr>
                <w:rFonts w:ascii="Times New Roman" w:hAnsi="Times New Roman" w:cs="Times New Roman"/>
                <w:sz w:val="24"/>
                <w:szCs w:val="24"/>
              </w:rPr>
              <w:t xml:space="preserve"> было</w:t>
            </w:r>
            <w:proofErr w:type="gramEnd"/>
            <w:r w:rsidR="007D56B6" w:rsidRPr="00BA3F7B">
              <w:rPr>
                <w:rFonts w:ascii="Times New Roman" w:hAnsi="Times New Roman" w:cs="Times New Roman"/>
                <w:sz w:val="24"/>
                <w:szCs w:val="24"/>
              </w:rPr>
              <w:t xml:space="preserve"> выделено </w:t>
            </w:r>
            <w:hyperlink r:id="rId48" w:tooltip="Краснокутское сельское поселение (Белгородская область)" w:history="1">
              <w:proofErr w:type="spellStart"/>
              <w:r w:rsidR="007D56B6" w:rsidRPr="00BA3F7B">
                <w:rPr>
                  <w:rStyle w:val="aa"/>
                  <w:rFonts w:ascii="Times New Roman" w:hAnsi="Times New Roman" w:cs="Times New Roman"/>
                  <w:color w:val="auto"/>
                  <w:sz w:val="24"/>
                  <w:szCs w:val="24"/>
                  <w:u w:val="none"/>
                </w:rPr>
                <w:t>Краснокутское</w:t>
              </w:r>
              <w:proofErr w:type="spellEnd"/>
              <w:r w:rsidR="007D56B6" w:rsidRPr="00BA3F7B">
                <w:rPr>
                  <w:rStyle w:val="aa"/>
                  <w:rFonts w:ascii="Times New Roman" w:hAnsi="Times New Roman" w:cs="Times New Roman"/>
                  <w:color w:val="auto"/>
                  <w:sz w:val="24"/>
                  <w:szCs w:val="24"/>
                  <w:u w:val="none"/>
                </w:rPr>
                <w:t xml:space="preserve"> сельское поселение</w:t>
              </w:r>
            </w:hyperlink>
            <w:r w:rsidR="007D56B6" w:rsidRPr="00BA3F7B">
              <w:rPr>
                <w:rFonts w:ascii="Times New Roman" w:hAnsi="Times New Roman" w:cs="Times New Roman"/>
                <w:sz w:val="24"/>
                <w:szCs w:val="24"/>
              </w:rPr>
              <w:t>.</w:t>
            </w:r>
          </w:p>
          <w:p w:rsidR="00FD304E" w:rsidRPr="00BA3F7B" w:rsidRDefault="00BC1DAA" w:rsidP="00FD304E">
            <w:pPr>
              <w:autoSpaceDE w:val="0"/>
              <w:autoSpaceDN w:val="0"/>
              <w:adjustRightInd w:val="0"/>
              <w:spacing w:after="0" w:line="240" w:lineRule="auto"/>
              <w:ind w:firstLine="648"/>
              <w:jc w:val="both"/>
              <w:rPr>
                <w:rFonts w:ascii="Times New Roman" w:hAnsi="Times New Roman" w:cs="Times New Roman"/>
                <w:sz w:val="24"/>
                <w:szCs w:val="24"/>
              </w:rPr>
            </w:pPr>
            <w:r w:rsidRPr="00BA3F7B">
              <w:rPr>
                <w:rFonts w:ascii="Times New Roman" w:hAnsi="Times New Roman" w:cs="Times New Roman"/>
                <w:sz w:val="24"/>
                <w:szCs w:val="24"/>
              </w:rPr>
              <w:t xml:space="preserve">Наш район прославлен творчеством знаменитых педагогов – </w:t>
            </w:r>
            <w:r w:rsidRPr="00BA3F7B">
              <w:rPr>
                <w:rFonts w:ascii="Times New Roman" w:hAnsi="Times New Roman" w:cs="Times New Roman"/>
                <w:sz w:val="24"/>
                <w:szCs w:val="24"/>
              </w:rPr>
              <w:lastRenderedPageBreak/>
              <w:t xml:space="preserve">музыкантов, композиторов, хоровых дирижеров, основоположников духовной музыки – Дегтярева С.А. и Ломакина Г.Я., здесь родились: актер, режиссер, драматург П.Я. </w:t>
            </w:r>
            <w:proofErr w:type="spellStart"/>
            <w:r w:rsidRPr="00BA3F7B">
              <w:rPr>
                <w:rFonts w:ascii="Times New Roman" w:hAnsi="Times New Roman" w:cs="Times New Roman"/>
                <w:sz w:val="24"/>
                <w:szCs w:val="24"/>
              </w:rPr>
              <w:t>Барвинский</w:t>
            </w:r>
            <w:proofErr w:type="spellEnd"/>
            <w:r w:rsidRPr="00BA3F7B">
              <w:rPr>
                <w:rFonts w:ascii="Times New Roman" w:hAnsi="Times New Roman" w:cs="Times New Roman"/>
                <w:sz w:val="24"/>
                <w:szCs w:val="24"/>
              </w:rPr>
              <w:t xml:space="preserve">, художники Д.И. </w:t>
            </w:r>
            <w:proofErr w:type="spellStart"/>
            <w:r w:rsidRPr="00BA3F7B">
              <w:rPr>
                <w:rFonts w:ascii="Times New Roman" w:hAnsi="Times New Roman" w:cs="Times New Roman"/>
                <w:sz w:val="24"/>
                <w:szCs w:val="24"/>
              </w:rPr>
              <w:t>Бесперчий</w:t>
            </w:r>
            <w:proofErr w:type="spellEnd"/>
            <w:r w:rsidRPr="00BA3F7B">
              <w:rPr>
                <w:rFonts w:ascii="Times New Roman" w:hAnsi="Times New Roman" w:cs="Times New Roman"/>
                <w:sz w:val="24"/>
                <w:szCs w:val="24"/>
              </w:rPr>
              <w:t xml:space="preserve"> и В.В. Хвостенко, писатель А.И. </w:t>
            </w:r>
            <w:proofErr w:type="spellStart"/>
            <w:r w:rsidRPr="00BA3F7B">
              <w:rPr>
                <w:rFonts w:ascii="Times New Roman" w:hAnsi="Times New Roman" w:cs="Times New Roman"/>
                <w:sz w:val="24"/>
                <w:szCs w:val="24"/>
              </w:rPr>
              <w:t>Шиян</w:t>
            </w:r>
            <w:proofErr w:type="spellEnd"/>
            <w:r w:rsidRPr="00BA3F7B">
              <w:rPr>
                <w:rFonts w:ascii="Times New Roman" w:hAnsi="Times New Roman" w:cs="Times New Roman"/>
                <w:sz w:val="24"/>
                <w:szCs w:val="24"/>
              </w:rPr>
              <w:t>, оперный певец А.А. Лошак.</w:t>
            </w:r>
          </w:p>
          <w:p w:rsidR="004A7D72" w:rsidRPr="00BA3F7B" w:rsidRDefault="00BC1DAA" w:rsidP="004A7D72">
            <w:pPr>
              <w:autoSpaceDE w:val="0"/>
              <w:autoSpaceDN w:val="0"/>
              <w:adjustRightInd w:val="0"/>
              <w:spacing w:after="0" w:line="240" w:lineRule="auto"/>
              <w:ind w:firstLine="648"/>
              <w:jc w:val="both"/>
              <w:rPr>
                <w:rFonts w:ascii="Times New Roman" w:hAnsi="Times New Roman" w:cs="Times New Roman"/>
                <w:sz w:val="24"/>
                <w:szCs w:val="24"/>
              </w:rPr>
            </w:pPr>
            <w:r w:rsidRPr="00BA3F7B">
              <w:rPr>
                <w:rFonts w:ascii="Times New Roman" w:hAnsi="Times New Roman" w:cs="Times New Roman"/>
                <w:sz w:val="24"/>
                <w:szCs w:val="24"/>
              </w:rPr>
              <w:t xml:space="preserve">На земле района увековечены уроженцы края: </w:t>
            </w:r>
            <w:r w:rsidRPr="00BA3F7B">
              <w:rPr>
                <w:rStyle w:val="ad"/>
                <w:rFonts w:ascii="Times New Roman" w:hAnsi="Times New Roman" w:cs="Times New Roman"/>
                <w:sz w:val="24"/>
                <w:szCs w:val="24"/>
              </w:rPr>
              <w:t>девять Героев Советского Союза</w:t>
            </w:r>
            <w:r w:rsidRPr="00BA3F7B">
              <w:rPr>
                <w:rFonts w:ascii="Times New Roman" w:hAnsi="Times New Roman" w:cs="Times New Roman"/>
                <w:sz w:val="24"/>
                <w:szCs w:val="24"/>
              </w:rPr>
              <w:t xml:space="preserve"> и </w:t>
            </w:r>
            <w:r w:rsidRPr="00BA3F7B">
              <w:rPr>
                <w:rStyle w:val="ad"/>
                <w:rFonts w:ascii="Times New Roman" w:hAnsi="Times New Roman" w:cs="Times New Roman"/>
                <w:sz w:val="24"/>
                <w:szCs w:val="24"/>
              </w:rPr>
              <w:t>два Кавалера ордена «Слава»</w:t>
            </w:r>
            <w:r w:rsidRPr="00BA3F7B">
              <w:rPr>
                <w:rFonts w:ascii="Times New Roman" w:hAnsi="Times New Roman" w:cs="Times New Roman"/>
                <w:sz w:val="24"/>
                <w:szCs w:val="24"/>
              </w:rPr>
              <w:t xml:space="preserve">, </w:t>
            </w:r>
            <w:r w:rsidRPr="00BA3F7B">
              <w:rPr>
                <w:rStyle w:val="ad"/>
                <w:rFonts w:ascii="Times New Roman" w:hAnsi="Times New Roman" w:cs="Times New Roman"/>
                <w:sz w:val="24"/>
                <w:szCs w:val="24"/>
              </w:rPr>
              <w:t>шесть Героев Социалистического Труда</w:t>
            </w:r>
            <w:r w:rsidRPr="00BA3F7B">
              <w:rPr>
                <w:rFonts w:ascii="Times New Roman" w:hAnsi="Times New Roman" w:cs="Times New Roman"/>
                <w:sz w:val="24"/>
                <w:szCs w:val="24"/>
              </w:rPr>
              <w:t xml:space="preserve"> и </w:t>
            </w:r>
            <w:r w:rsidRPr="00BA3F7B">
              <w:rPr>
                <w:rStyle w:val="ad"/>
                <w:rFonts w:ascii="Times New Roman" w:hAnsi="Times New Roman" w:cs="Times New Roman"/>
                <w:sz w:val="24"/>
                <w:szCs w:val="24"/>
              </w:rPr>
              <w:t>члены знаменитой пилотажной группы «Русские витязи»</w:t>
            </w:r>
            <w:r w:rsidRPr="00BA3F7B">
              <w:rPr>
                <w:rFonts w:ascii="Times New Roman" w:hAnsi="Times New Roman" w:cs="Times New Roman"/>
                <w:sz w:val="24"/>
                <w:szCs w:val="24"/>
              </w:rPr>
              <w:t xml:space="preserve"> - </w:t>
            </w:r>
            <w:r w:rsidR="00E5058F" w:rsidRPr="00BA3F7B">
              <w:rPr>
                <w:rFonts w:ascii="Times New Roman" w:hAnsi="Times New Roman" w:cs="Times New Roman"/>
                <w:sz w:val="24"/>
                <w:szCs w:val="24"/>
              </w:rPr>
              <w:t xml:space="preserve">С.Н Климов и А.В. </w:t>
            </w:r>
            <w:proofErr w:type="spellStart"/>
            <w:r w:rsidR="00E5058F" w:rsidRPr="00BA3F7B">
              <w:rPr>
                <w:rFonts w:ascii="Times New Roman" w:hAnsi="Times New Roman" w:cs="Times New Roman"/>
                <w:sz w:val="24"/>
                <w:szCs w:val="24"/>
              </w:rPr>
              <w:t>Сыровой</w:t>
            </w:r>
            <w:proofErr w:type="spellEnd"/>
            <w:r w:rsidR="00E5058F" w:rsidRPr="00BA3F7B">
              <w:rPr>
                <w:rFonts w:ascii="Times New Roman" w:hAnsi="Times New Roman" w:cs="Times New Roman"/>
                <w:sz w:val="24"/>
                <w:szCs w:val="24"/>
              </w:rPr>
              <w:t>, заслуженный врач Российской Федерации – В.Ф. Куликовский.</w:t>
            </w:r>
            <w:r w:rsidRPr="00BA3F7B">
              <w:rPr>
                <w:rFonts w:ascii="Times New Roman" w:hAnsi="Times New Roman" w:cs="Times New Roman"/>
                <w:sz w:val="24"/>
                <w:szCs w:val="24"/>
              </w:rPr>
              <w:t xml:space="preserve"> </w:t>
            </w:r>
            <w:proofErr w:type="gramStart"/>
            <w:r w:rsidRPr="00BA3F7B">
              <w:rPr>
                <w:rFonts w:ascii="Times New Roman" w:hAnsi="Times New Roman" w:cs="Times New Roman"/>
                <w:sz w:val="24"/>
                <w:szCs w:val="24"/>
              </w:rPr>
              <w:t xml:space="preserve">В честь этих людей на площади поселка были открыты Аллея Славы и Аллея знаменитых земляков, а в Березовском и </w:t>
            </w:r>
            <w:proofErr w:type="spellStart"/>
            <w:r w:rsidRPr="00BA3F7B">
              <w:rPr>
                <w:rFonts w:ascii="Times New Roman" w:hAnsi="Times New Roman" w:cs="Times New Roman"/>
                <w:sz w:val="24"/>
                <w:szCs w:val="24"/>
              </w:rPr>
              <w:t>Белянском</w:t>
            </w:r>
            <w:proofErr w:type="spellEnd"/>
            <w:r w:rsidRPr="00BA3F7B">
              <w:rPr>
                <w:rFonts w:ascii="Times New Roman" w:hAnsi="Times New Roman" w:cs="Times New Roman"/>
                <w:sz w:val="24"/>
                <w:szCs w:val="24"/>
              </w:rPr>
              <w:t xml:space="preserve"> сельских поселениях муниципальным общеобразовательным учреждениям были присвоены имена «Витязей» и установлены бюсты, МБОУ «Березовская средняя общеобразовательная школа имени С.Н. Климова» и МБОУ «</w:t>
            </w:r>
            <w:proofErr w:type="spellStart"/>
            <w:r w:rsidRPr="00BA3F7B">
              <w:rPr>
                <w:rFonts w:ascii="Times New Roman" w:hAnsi="Times New Roman" w:cs="Times New Roman"/>
                <w:sz w:val="24"/>
                <w:szCs w:val="24"/>
              </w:rPr>
              <w:t>Новоборисовская</w:t>
            </w:r>
            <w:proofErr w:type="spellEnd"/>
            <w:r w:rsidRPr="00BA3F7B">
              <w:rPr>
                <w:rFonts w:ascii="Times New Roman" w:hAnsi="Times New Roman" w:cs="Times New Roman"/>
                <w:sz w:val="24"/>
                <w:szCs w:val="24"/>
              </w:rPr>
              <w:t xml:space="preserve"> средняя общеобразовательная школа имени А.В. </w:t>
            </w:r>
            <w:proofErr w:type="spellStart"/>
            <w:r w:rsidRPr="00BA3F7B">
              <w:rPr>
                <w:rFonts w:ascii="Times New Roman" w:hAnsi="Times New Roman" w:cs="Times New Roman"/>
                <w:sz w:val="24"/>
                <w:szCs w:val="24"/>
              </w:rPr>
              <w:t>Сырового</w:t>
            </w:r>
            <w:proofErr w:type="spellEnd"/>
            <w:r w:rsidRPr="00BA3F7B">
              <w:rPr>
                <w:rFonts w:ascii="Times New Roman" w:hAnsi="Times New Roman" w:cs="Times New Roman"/>
                <w:sz w:val="24"/>
                <w:szCs w:val="24"/>
              </w:rPr>
              <w:t>».</w:t>
            </w:r>
            <w:proofErr w:type="gramEnd"/>
          </w:p>
          <w:p w:rsidR="00621DA7" w:rsidRPr="00BA408B" w:rsidRDefault="00317712" w:rsidP="005E115D">
            <w:pPr>
              <w:autoSpaceDE w:val="0"/>
              <w:autoSpaceDN w:val="0"/>
              <w:adjustRightInd w:val="0"/>
              <w:spacing w:after="0" w:line="240" w:lineRule="auto"/>
              <w:ind w:firstLine="648"/>
              <w:jc w:val="both"/>
              <w:rPr>
                <w:rFonts w:ascii="Times New Roman" w:hAnsi="Times New Roman" w:cs="Times New Roman"/>
                <w:b/>
                <w:sz w:val="24"/>
                <w:szCs w:val="24"/>
              </w:rPr>
            </w:pPr>
            <w:r w:rsidRPr="00BA3F7B">
              <w:rPr>
                <w:rFonts w:ascii="Times New Roman" w:hAnsi="Times New Roman" w:cs="Times New Roman"/>
                <w:sz w:val="24"/>
                <w:szCs w:val="24"/>
              </w:rPr>
              <w:t xml:space="preserve">В </w:t>
            </w:r>
            <w:r w:rsidR="00406D30" w:rsidRPr="00BA3F7B">
              <w:rPr>
                <w:rFonts w:ascii="Times New Roman" w:hAnsi="Times New Roman" w:cs="Times New Roman"/>
                <w:sz w:val="24"/>
                <w:szCs w:val="24"/>
              </w:rPr>
              <w:t xml:space="preserve">настоящее время в </w:t>
            </w:r>
            <w:r w:rsidRPr="00BA3F7B">
              <w:rPr>
                <w:rFonts w:ascii="Times New Roman" w:hAnsi="Times New Roman" w:cs="Times New Roman"/>
                <w:sz w:val="24"/>
                <w:szCs w:val="24"/>
              </w:rPr>
              <w:t>районе действуют 7</w:t>
            </w:r>
            <w:r w:rsidR="00B81F6D" w:rsidRPr="00BA3F7B">
              <w:rPr>
                <w:rFonts w:ascii="Times New Roman" w:hAnsi="Times New Roman" w:cs="Times New Roman"/>
                <w:sz w:val="24"/>
                <w:szCs w:val="24"/>
              </w:rPr>
              <w:t xml:space="preserve"> православных храмов. Каменный </w:t>
            </w:r>
            <w:r w:rsidR="00B81F6D" w:rsidRPr="00BA3F7B">
              <w:rPr>
                <w:rStyle w:val="ad"/>
                <w:rFonts w:ascii="Times New Roman" w:hAnsi="Times New Roman" w:cs="Times New Roman"/>
                <w:sz w:val="24"/>
                <w:szCs w:val="24"/>
              </w:rPr>
              <w:t>храм Архангела Михаила</w:t>
            </w:r>
            <w:r w:rsidR="00B81F6D" w:rsidRPr="00BA3F7B">
              <w:rPr>
                <w:rFonts w:ascii="Times New Roman" w:hAnsi="Times New Roman" w:cs="Times New Roman"/>
                <w:sz w:val="24"/>
                <w:szCs w:val="24"/>
              </w:rPr>
              <w:t xml:space="preserve"> заложен 29 мая 1804 года. В нем имеется уникальный мраморный иконостас и одна из святынь Белгородской земли – </w:t>
            </w:r>
            <w:r w:rsidR="00B81F6D" w:rsidRPr="00BA3F7B">
              <w:rPr>
                <w:rStyle w:val="ad"/>
                <w:rFonts w:ascii="Times New Roman" w:hAnsi="Times New Roman" w:cs="Times New Roman"/>
                <w:sz w:val="24"/>
                <w:szCs w:val="24"/>
              </w:rPr>
              <w:t>Тихвинская икона Пресвятой Богородицы</w:t>
            </w:r>
            <w:r w:rsidR="00B81F6D" w:rsidRPr="00BA3F7B">
              <w:rPr>
                <w:rFonts w:ascii="Times New Roman" w:hAnsi="Times New Roman" w:cs="Times New Roman"/>
                <w:sz w:val="24"/>
                <w:szCs w:val="24"/>
              </w:rPr>
              <w:t xml:space="preserve">. Сохранилось множество исторических ценностей таких, как знаменитый </w:t>
            </w:r>
            <w:proofErr w:type="spellStart"/>
            <w:r w:rsidR="00B81F6D" w:rsidRPr="00BA3F7B">
              <w:rPr>
                <w:rStyle w:val="ad"/>
                <w:rFonts w:ascii="Times New Roman" w:hAnsi="Times New Roman" w:cs="Times New Roman"/>
                <w:sz w:val="24"/>
                <w:szCs w:val="24"/>
              </w:rPr>
              <w:t>Хотмыжский</w:t>
            </w:r>
            <w:proofErr w:type="spellEnd"/>
            <w:r w:rsidR="00B81F6D" w:rsidRPr="00BA3F7B">
              <w:rPr>
                <w:rStyle w:val="ad"/>
                <w:rFonts w:ascii="Times New Roman" w:hAnsi="Times New Roman" w:cs="Times New Roman"/>
                <w:sz w:val="24"/>
                <w:szCs w:val="24"/>
              </w:rPr>
              <w:t xml:space="preserve"> курган</w:t>
            </w:r>
            <w:r w:rsidR="00B81F6D" w:rsidRPr="00BA3F7B">
              <w:rPr>
                <w:rFonts w:ascii="Times New Roman" w:hAnsi="Times New Roman" w:cs="Times New Roman"/>
                <w:sz w:val="24"/>
                <w:szCs w:val="24"/>
              </w:rPr>
              <w:t xml:space="preserve">, на котором в 17 столетии была </w:t>
            </w:r>
            <w:proofErr w:type="spellStart"/>
            <w:r w:rsidR="00B81F6D" w:rsidRPr="00BA3F7B">
              <w:rPr>
                <w:rStyle w:val="ad"/>
                <w:rFonts w:ascii="Times New Roman" w:hAnsi="Times New Roman" w:cs="Times New Roman"/>
                <w:sz w:val="24"/>
                <w:szCs w:val="24"/>
              </w:rPr>
              <w:t>Хотмыжская</w:t>
            </w:r>
            <w:proofErr w:type="spellEnd"/>
            <w:r w:rsidR="00B81F6D" w:rsidRPr="00BA3F7B">
              <w:rPr>
                <w:rStyle w:val="ad"/>
                <w:rFonts w:ascii="Times New Roman" w:hAnsi="Times New Roman" w:cs="Times New Roman"/>
                <w:sz w:val="24"/>
                <w:szCs w:val="24"/>
              </w:rPr>
              <w:t xml:space="preserve"> крепость</w:t>
            </w:r>
            <w:r w:rsidR="00B81F6D" w:rsidRPr="00BA3F7B">
              <w:rPr>
                <w:rFonts w:ascii="Times New Roman" w:hAnsi="Times New Roman" w:cs="Times New Roman"/>
                <w:sz w:val="24"/>
                <w:szCs w:val="24"/>
              </w:rPr>
              <w:t>, защищавшая Русь от набегов татар. </w:t>
            </w:r>
            <w:proofErr w:type="gramStart"/>
            <w:r w:rsidR="00B81F6D" w:rsidRPr="00BA3F7B">
              <w:rPr>
                <w:rFonts w:ascii="Times New Roman" w:hAnsi="Times New Roman" w:cs="Times New Roman"/>
                <w:sz w:val="24"/>
                <w:szCs w:val="24"/>
              </w:rPr>
              <w:t>На</w:t>
            </w:r>
            <w:proofErr w:type="gramEnd"/>
            <w:r w:rsidR="00B81F6D" w:rsidRPr="00BA3F7B">
              <w:rPr>
                <w:rFonts w:ascii="Times New Roman" w:hAnsi="Times New Roman" w:cs="Times New Roman"/>
                <w:sz w:val="24"/>
                <w:szCs w:val="24"/>
              </w:rPr>
              <w:t xml:space="preserve"> </w:t>
            </w:r>
            <w:proofErr w:type="gramStart"/>
            <w:r w:rsidR="00B81F6D" w:rsidRPr="00BA3F7B">
              <w:rPr>
                <w:rFonts w:ascii="Times New Roman" w:hAnsi="Times New Roman" w:cs="Times New Roman"/>
                <w:sz w:val="24"/>
                <w:szCs w:val="24"/>
              </w:rPr>
              <w:t>Борисовкой</w:t>
            </w:r>
            <w:proofErr w:type="gramEnd"/>
            <w:r w:rsidR="00B81F6D" w:rsidRPr="00BA3F7B">
              <w:rPr>
                <w:rFonts w:ascii="Times New Roman" w:hAnsi="Times New Roman" w:cs="Times New Roman"/>
                <w:sz w:val="24"/>
                <w:szCs w:val="24"/>
              </w:rPr>
              <w:t xml:space="preserve"> земле находится старейший заповедник России –  «</w:t>
            </w:r>
            <w:r w:rsidR="00B81F6D" w:rsidRPr="00BA3F7B">
              <w:rPr>
                <w:rStyle w:val="ad"/>
                <w:rFonts w:ascii="Times New Roman" w:hAnsi="Times New Roman" w:cs="Times New Roman"/>
                <w:sz w:val="24"/>
                <w:szCs w:val="24"/>
              </w:rPr>
              <w:t xml:space="preserve">Лес на </w:t>
            </w:r>
            <w:proofErr w:type="spellStart"/>
            <w:r w:rsidR="00B81F6D" w:rsidRPr="00BA3F7B">
              <w:rPr>
                <w:rStyle w:val="ad"/>
                <w:rFonts w:ascii="Times New Roman" w:hAnsi="Times New Roman" w:cs="Times New Roman"/>
                <w:sz w:val="24"/>
                <w:szCs w:val="24"/>
              </w:rPr>
              <w:t>Ворскле</w:t>
            </w:r>
            <w:proofErr w:type="spellEnd"/>
            <w:r w:rsidR="00B81F6D" w:rsidRPr="00BA3F7B">
              <w:rPr>
                <w:rFonts w:ascii="Times New Roman" w:hAnsi="Times New Roman" w:cs="Times New Roman"/>
                <w:sz w:val="24"/>
                <w:szCs w:val="24"/>
              </w:rPr>
              <w:t>»</w:t>
            </w:r>
            <w:r w:rsidR="002B70F0" w:rsidRPr="00BA3F7B">
              <w:rPr>
                <w:rFonts w:ascii="Times New Roman" w:hAnsi="Times New Roman" w:cs="Times New Roman"/>
                <w:sz w:val="24"/>
                <w:szCs w:val="24"/>
              </w:rPr>
              <w:t xml:space="preserve"> (площадь более 500 га)</w:t>
            </w:r>
            <w:r w:rsidR="00B81F6D" w:rsidRPr="00BA3F7B">
              <w:rPr>
                <w:rFonts w:ascii="Times New Roman" w:hAnsi="Times New Roman" w:cs="Times New Roman"/>
                <w:sz w:val="24"/>
                <w:szCs w:val="24"/>
              </w:rPr>
              <w:t>, охр</w:t>
            </w:r>
            <w:r w:rsidR="00C41ED1" w:rsidRPr="00BA3F7B">
              <w:rPr>
                <w:rFonts w:ascii="Times New Roman" w:hAnsi="Times New Roman" w:cs="Times New Roman"/>
                <w:sz w:val="24"/>
                <w:szCs w:val="24"/>
              </w:rPr>
              <w:t xml:space="preserve">аняемый ещё с петровских времен </w:t>
            </w:r>
            <w:r w:rsidR="00B81F6D" w:rsidRPr="00BA3F7B">
              <w:rPr>
                <w:rFonts w:ascii="Times New Roman" w:hAnsi="Times New Roman" w:cs="Times New Roman"/>
                <w:sz w:val="24"/>
                <w:szCs w:val="24"/>
              </w:rPr>
              <w:t>(ныне входящий в состав заповедника  «</w:t>
            </w:r>
            <w:r w:rsidR="00B81F6D" w:rsidRPr="00BA3F7B">
              <w:rPr>
                <w:rStyle w:val="ad"/>
                <w:rFonts w:ascii="Times New Roman" w:hAnsi="Times New Roman" w:cs="Times New Roman"/>
                <w:sz w:val="24"/>
                <w:szCs w:val="24"/>
              </w:rPr>
              <w:t>Белогорье</w:t>
            </w:r>
            <w:r w:rsidR="00B81F6D" w:rsidRPr="00BA3F7B">
              <w:rPr>
                <w:rFonts w:ascii="Times New Roman" w:hAnsi="Times New Roman" w:cs="Times New Roman"/>
                <w:sz w:val="24"/>
                <w:szCs w:val="24"/>
              </w:rPr>
              <w:t>»).</w:t>
            </w:r>
          </w:p>
        </w:tc>
      </w:tr>
      <w:tr w:rsidR="00250BD2" w:rsidRPr="00BA408B" w:rsidTr="00684BB2">
        <w:trPr>
          <w:trHeight w:val="7492"/>
        </w:trPr>
        <w:tc>
          <w:tcPr>
            <w:tcW w:w="560" w:type="dxa"/>
            <w:shd w:val="clear" w:color="auto" w:fill="auto"/>
            <w:vAlign w:val="center"/>
          </w:tcPr>
          <w:p w:rsidR="00250BD2" w:rsidRPr="00BA3F7B" w:rsidRDefault="00250BD2" w:rsidP="00250BD2">
            <w:pPr>
              <w:contextualSpacing/>
              <w:rPr>
                <w:rFonts w:ascii="Times New Roman" w:hAnsi="Times New Roman" w:cs="Times New Roman"/>
                <w:sz w:val="24"/>
                <w:szCs w:val="24"/>
              </w:rPr>
            </w:pPr>
            <w:r w:rsidRPr="00BA3F7B">
              <w:rPr>
                <w:rFonts w:ascii="Times New Roman" w:hAnsi="Times New Roman" w:cs="Times New Roman"/>
                <w:sz w:val="24"/>
                <w:szCs w:val="24"/>
              </w:rPr>
              <w:lastRenderedPageBreak/>
              <w:t>3.</w:t>
            </w:r>
          </w:p>
        </w:tc>
        <w:tc>
          <w:tcPr>
            <w:tcW w:w="2100" w:type="dxa"/>
            <w:shd w:val="clear" w:color="auto" w:fill="auto"/>
            <w:vAlign w:val="center"/>
          </w:tcPr>
          <w:p w:rsidR="00250BD2" w:rsidRPr="00BA3F7B" w:rsidRDefault="00250BD2" w:rsidP="00250BD2">
            <w:pPr>
              <w:contextualSpacing/>
              <w:rPr>
                <w:rFonts w:ascii="Times New Roman" w:hAnsi="Times New Roman" w:cs="Times New Roman"/>
                <w:sz w:val="24"/>
                <w:szCs w:val="24"/>
              </w:rPr>
            </w:pPr>
            <w:r w:rsidRPr="00BA3F7B">
              <w:rPr>
                <w:rFonts w:ascii="Times New Roman" w:hAnsi="Times New Roman" w:cs="Times New Roman"/>
                <w:sz w:val="24"/>
                <w:szCs w:val="24"/>
              </w:rPr>
              <w:t xml:space="preserve">Краткая информация о социально-экономическом развитии муниципального образования </w:t>
            </w:r>
          </w:p>
          <w:p w:rsidR="00250BD2" w:rsidRPr="00BA3F7B" w:rsidRDefault="00250BD2" w:rsidP="00250BD2">
            <w:pPr>
              <w:contextualSpacing/>
              <w:rPr>
                <w:rFonts w:ascii="Times New Roman" w:hAnsi="Times New Roman" w:cs="Times New Roman"/>
                <w:sz w:val="24"/>
                <w:szCs w:val="24"/>
              </w:rPr>
            </w:pPr>
            <w:r w:rsidRPr="00BA3F7B">
              <w:rPr>
                <w:rFonts w:ascii="Times New Roman" w:hAnsi="Times New Roman" w:cs="Times New Roman"/>
                <w:sz w:val="24"/>
                <w:szCs w:val="24"/>
              </w:rPr>
              <w:t>(форма предста</w:t>
            </w:r>
            <w:r w:rsidR="00AA5C5F">
              <w:rPr>
                <w:rFonts w:ascii="Times New Roman" w:hAnsi="Times New Roman" w:cs="Times New Roman"/>
                <w:sz w:val="24"/>
                <w:szCs w:val="24"/>
              </w:rPr>
              <w:t>вления – таблица, данные за 2022 и 2023</w:t>
            </w:r>
            <w:bookmarkStart w:id="0" w:name="_GoBack"/>
            <w:bookmarkEnd w:id="0"/>
            <w:r w:rsidRPr="00BA3F7B">
              <w:rPr>
                <w:rFonts w:ascii="Times New Roman" w:hAnsi="Times New Roman" w:cs="Times New Roman"/>
                <w:sz w:val="24"/>
                <w:szCs w:val="24"/>
              </w:rPr>
              <w:t xml:space="preserve"> годы)</w:t>
            </w:r>
          </w:p>
        </w:tc>
        <w:tc>
          <w:tcPr>
            <w:tcW w:w="7294" w:type="dxa"/>
            <w:shd w:val="clear" w:color="auto" w:fill="auto"/>
            <w:vAlign w:val="center"/>
          </w:tcPr>
          <w:tbl>
            <w:tblPr>
              <w:tblStyle w:val="a9"/>
              <w:tblW w:w="0" w:type="auto"/>
              <w:tblLayout w:type="fixed"/>
              <w:tblLook w:val="04A0" w:firstRow="1" w:lastRow="0" w:firstColumn="1" w:lastColumn="0" w:noHBand="0" w:noVBand="1"/>
            </w:tblPr>
            <w:tblGrid>
              <w:gridCol w:w="3050"/>
              <w:gridCol w:w="1223"/>
              <w:gridCol w:w="900"/>
              <w:gridCol w:w="796"/>
              <w:gridCol w:w="795"/>
            </w:tblGrid>
            <w:tr w:rsidR="007D5973" w:rsidRPr="00BA408B" w:rsidTr="00D543FE">
              <w:trPr>
                <w:trHeight w:val="492"/>
              </w:trPr>
              <w:tc>
                <w:tcPr>
                  <w:tcW w:w="3050" w:type="dxa"/>
                </w:tcPr>
                <w:p w:rsidR="007D5973" w:rsidRPr="00BA408B" w:rsidRDefault="007D5973" w:rsidP="007D5973">
                  <w:pPr>
                    <w:jc w:val="center"/>
                    <w:rPr>
                      <w:rFonts w:ascii="Times New Roman" w:hAnsi="Times New Roman" w:cs="Times New Roman"/>
                      <w:b/>
                      <w:sz w:val="20"/>
                      <w:szCs w:val="20"/>
                    </w:rPr>
                  </w:pPr>
                </w:p>
                <w:p w:rsidR="007D5973" w:rsidRPr="00BA408B" w:rsidRDefault="007D5973" w:rsidP="007D5973">
                  <w:pPr>
                    <w:jc w:val="center"/>
                    <w:rPr>
                      <w:rFonts w:ascii="Times New Roman" w:hAnsi="Times New Roman" w:cs="Times New Roman"/>
                      <w:b/>
                      <w:sz w:val="20"/>
                      <w:szCs w:val="20"/>
                    </w:rPr>
                  </w:pPr>
                  <w:r w:rsidRPr="00BA408B">
                    <w:rPr>
                      <w:rFonts w:ascii="Times New Roman" w:hAnsi="Times New Roman" w:cs="Times New Roman"/>
                      <w:b/>
                      <w:sz w:val="20"/>
                      <w:szCs w:val="20"/>
                    </w:rPr>
                    <w:t>Наименование</w:t>
                  </w:r>
                </w:p>
              </w:tc>
              <w:tc>
                <w:tcPr>
                  <w:tcW w:w="1223" w:type="dxa"/>
                </w:tcPr>
                <w:p w:rsidR="007D5973" w:rsidRPr="00BA408B" w:rsidRDefault="007D5973" w:rsidP="007D5973">
                  <w:pPr>
                    <w:jc w:val="center"/>
                    <w:rPr>
                      <w:rFonts w:ascii="Times New Roman" w:hAnsi="Times New Roman" w:cs="Times New Roman"/>
                      <w:b/>
                      <w:sz w:val="20"/>
                      <w:szCs w:val="20"/>
                    </w:rPr>
                  </w:pPr>
                  <w:r w:rsidRPr="00BA408B">
                    <w:rPr>
                      <w:rFonts w:ascii="Times New Roman" w:hAnsi="Times New Roman" w:cs="Times New Roman"/>
                      <w:b/>
                      <w:sz w:val="20"/>
                      <w:szCs w:val="20"/>
                    </w:rPr>
                    <w:t>Единица измерения</w:t>
                  </w:r>
                </w:p>
              </w:tc>
              <w:tc>
                <w:tcPr>
                  <w:tcW w:w="900" w:type="dxa"/>
                </w:tcPr>
                <w:p w:rsidR="007D5973" w:rsidRPr="00BA408B" w:rsidRDefault="007D5973" w:rsidP="007D5973">
                  <w:pPr>
                    <w:jc w:val="center"/>
                    <w:rPr>
                      <w:rFonts w:ascii="Times New Roman" w:hAnsi="Times New Roman" w:cs="Times New Roman"/>
                      <w:b/>
                      <w:sz w:val="20"/>
                      <w:szCs w:val="20"/>
                    </w:rPr>
                  </w:pPr>
                </w:p>
                <w:p w:rsidR="007D5973" w:rsidRPr="00BA408B" w:rsidRDefault="007D5973" w:rsidP="007D5973">
                  <w:pPr>
                    <w:jc w:val="center"/>
                    <w:rPr>
                      <w:rFonts w:ascii="Times New Roman" w:hAnsi="Times New Roman" w:cs="Times New Roman"/>
                      <w:b/>
                      <w:sz w:val="20"/>
                      <w:szCs w:val="20"/>
                    </w:rPr>
                  </w:pPr>
                  <w:r w:rsidRPr="00BA408B">
                    <w:rPr>
                      <w:rFonts w:ascii="Times New Roman" w:hAnsi="Times New Roman" w:cs="Times New Roman"/>
                      <w:b/>
                      <w:sz w:val="20"/>
                      <w:szCs w:val="20"/>
                    </w:rPr>
                    <w:t>20</w:t>
                  </w:r>
                  <w:r w:rsidR="00BA3F7B">
                    <w:rPr>
                      <w:rFonts w:ascii="Times New Roman" w:hAnsi="Times New Roman" w:cs="Times New Roman"/>
                      <w:b/>
                      <w:sz w:val="20"/>
                      <w:szCs w:val="20"/>
                    </w:rPr>
                    <w:t>22</w:t>
                  </w:r>
                </w:p>
              </w:tc>
              <w:tc>
                <w:tcPr>
                  <w:tcW w:w="796" w:type="dxa"/>
                </w:tcPr>
                <w:p w:rsidR="007D5973" w:rsidRPr="00BA408B" w:rsidRDefault="007D5973" w:rsidP="007D5973">
                  <w:pPr>
                    <w:jc w:val="center"/>
                    <w:rPr>
                      <w:rFonts w:ascii="Times New Roman" w:hAnsi="Times New Roman" w:cs="Times New Roman"/>
                      <w:b/>
                      <w:sz w:val="20"/>
                      <w:szCs w:val="20"/>
                    </w:rPr>
                  </w:pPr>
                </w:p>
                <w:p w:rsidR="007D5973" w:rsidRPr="00BA408B" w:rsidRDefault="007D5973" w:rsidP="007D5973">
                  <w:pPr>
                    <w:jc w:val="center"/>
                    <w:rPr>
                      <w:rFonts w:ascii="Times New Roman" w:hAnsi="Times New Roman" w:cs="Times New Roman"/>
                      <w:b/>
                      <w:sz w:val="20"/>
                      <w:szCs w:val="20"/>
                    </w:rPr>
                  </w:pPr>
                  <w:r w:rsidRPr="00BA408B">
                    <w:rPr>
                      <w:rFonts w:ascii="Times New Roman" w:hAnsi="Times New Roman" w:cs="Times New Roman"/>
                      <w:b/>
                      <w:sz w:val="20"/>
                      <w:szCs w:val="20"/>
                    </w:rPr>
                    <w:t>202</w:t>
                  </w:r>
                  <w:r w:rsidR="00BA3F7B">
                    <w:rPr>
                      <w:rFonts w:ascii="Times New Roman" w:hAnsi="Times New Roman" w:cs="Times New Roman"/>
                      <w:b/>
                      <w:sz w:val="20"/>
                      <w:szCs w:val="20"/>
                    </w:rPr>
                    <w:t>3</w:t>
                  </w:r>
                </w:p>
              </w:tc>
              <w:tc>
                <w:tcPr>
                  <w:tcW w:w="795" w:type="dxa"/>
                </w:tcPr>
                <w:p w:rsidR="007D5973" w:rsidRPr="00BA408B" w:rsidRDefault="007D5973" w:rsidP="007D5973">
                  <w:pPr>
                    <w:jc w:val="center"/>
                    <w:rPr>
                      <w:rFonts w:ascii="Times New Roman" w:hAnsi="Times New Roman" w:cs="Times New Roman"/>
                      <w:b/>
                      <w:sz w:val="20"/>
                      <w:szCs w:val="20"/>
                    </w:rPr>
                  </w:pPr>
                  <w:r w:rsidRPr="00BA408B">
                    <w:rPr>
                      <w:rFonts w:ascii="Times New Roman" w:hAnsi="Times New Roman" w:cs="Times New Roman"/>
                      <w:b/>
                      <w:sz w:val="20"/>
                      <w:szCs w:val="20"/>
                    </w:rPr>
                    <w:t>Темп роста, %</w:t>
                  </w:r>
                </w:p>
              </w:tc>
            </w:tr>
            <w:tr w:rsidR="00BA3F7B" w:rsidRPr="00BA408B" w:rsidTr="00D543FE">
              <w:trPr>
                <w:trHeight w:val="897"/>
              </w:trPr>
              <w:tc>
                <w:tcPr>
                  <w:tcW w:w="3050" w:type="dxa"/>
                </w:tcPr>
                <w:p w:rsidR="00BA3F7B" w:rsidRPr="00BA3F7B" w:rsidRDefault="00BA3F7B" w:rsidP="00684BB2">
                  <w:pPr>
                    <w:rPr>
                      <w:rFonts w:ascii="Times New Roman" w:hAnsi="Times New Roman" w:cs="Times New Roman"/>
                      <w:sz w:val="20"/>
                      <w:szCs w:val="20"/>
                    </w:rPr>
                  </w:pPr>
                  <w:r w:rsidRPr="00BA3F7B">
                    <w:rPr>
                      <w:rFonts w:ascii="Times New Roman" w:hAnsi="Times New Roman" w:cs="Times New Roman"/>
                      <w:sz w:val="20"/>
                      <w:szCs w:val="20"/>
                    </w:rPr>
                    <w:t>Объем отгруженных товаров собственного производства, выполненных работ и услуг собственными силами по промышленным видам деятельности</w:t>
                  </w:r>
                </w:p>
              </w:tc>
              <w:tc>
                <w:tcPr>
                  <w:tcW w:w="1223" w:type="dxa"/>
                </w:tcPr>
                <w:p w:rsidR="00BA3F7B" w:rsidRPr="00BA3F7B" w:rsidRDefault="00BA3F7B" w:rsidP="00DB4BDD">
                  <w:pPr>
                    <w:jc w:val="center"/>
                    <w:rPr>
                      <w:rFonts w:ascii="Times New Roman" w:hAnsi="Times New Roman" w:cs="Times New Roman"/>
                      <w:sz w:val="20"/>
                      <w:szCs w:val="20"/>
                    </w:rPr>
                  </w:pPr>
                  <w:r w:rsidRPr="00BA3F7B">
                    <w:rPr>
                      <w:rFonts w:ascii="Times New Roman" w:hAnsi="Times New Roman" w:cs="Times New Roman"/>
                      <w:sz w:val="20"/>
                      <w:szCs w:val="20"/>
                    </w:rPr>
                    <w:t>млн. руб.</w:t>
                  </w:r>
                </w:p>
              </w:tc>
              <w:tc>
                <w:tcPr>
                  <w:tcW w:w="900" w:type="dxa"/>
                </w:tcPr>
                <w:p w:rsidR="00BA3F7B" w:rsidRPr="002105E9" w:rsidRDefault="00BA3F7B" w:rsidP="00CF6344">
                  <w:pPr>
                    <w:jc w:val="center"/>
                    <w:rPr>
                      <w:rFonts w:ascii="Times New Roman" w:hAnsi="Times New Roman" w:cs="Times New Roman"/>
                      <w:sz w:val="20"/>
                      <w:szCs w:val="20"/>
                    </w:rPr>
                  </w:pPr>
                  <w:r w:rsidRPr="002105E9">
                    <w:rPr>
                      <w:rFonts w:ascii="Times New Roman" w:hAnsi="Times New Roman" w:cs="Times New Roman"/>
                      <w:sz w:val="20"/>
                      <w:szCs w:val="20"/>
                    </w:rPr>
                    <w:t>23439</w:t>
                  </w:r>
                </w:p>
              </w:tc>
              <w:tc>
                <w:tcPr>
                  <w:tcW w:w="796" w:type="dxa"/>
                </w:tcPr>
                <w:p w:rsidR="00BA3F7B" w:rsidRPr="002105E9" w:rsidRDefault="00BA3F7B" w:rsidP="00DB4BDD">
                  <w:pPr>
                    <w:jc w:val="center"/>
                    <w:rPr>
                      <w:rFonts w:ascii="Times New Roman" w:hAnsi="Times New Roman" w:cs="Times New Roman"/>
                      <w:sz w:val="20"/>
                      <w:szCs w:val="20"/>
                    </w:rPr>
                  </w:pPr>
                  <w:r w:rsidRPr="002105E9">
                    <w:rPr>
                      <w:rFonts w:ascii="Times New Roman" w:hAnsi="Times New Roman" w:cs="Times New Roman"/>
                      <w:sz w:val="20"/>
                      <w:szCs w:val="20"/>
                    </w:rPr>
                    <w:t>23414</w:t>
                  </w:r>
                </w:p>
              </w:tc>
              <w:tc>
                <w:tcPr>
                  <w:tcW w:w="795" w:type="dxa"/>
                </w:tcPr>
                <w:p w:rsidR="00BA3F7B" w:rsidRPr="002105E9" w:rsidRDefault="00BA3F7B" w:rsidP="00DB4BDD">
                  <w:pPr>
                    <w:jc w:val="center"/>
                    <w:rPr>
                      <w:rFonts w:ascii="Times New Roman" w:hAnsi="Times New Roman" w:cs="Times New Roman"/>
                      <w:sz w:val="20"/>
                      <w:szCs w:val="20"/>
                    </w:rPr>
                  </w:pPr>
                  <w:r w:rsidRPr="002105E9">
                    <w:rPr>
                      <w:rFonts w:ascii="Times New Roman" w:hAnsi="Times New Roman" w:cs="Times New Roman"/>
                      <w:sz w:val="20"/>
                      <w:szCs w:val="20"/>
                    </w:rPr>
                    <w:t>99,9</w:t>
                  </w:r>
                </w:p>
              </w:tc>
            </w:tr>
            <w:tr w:rsidR="00BA3F7B" w:rsidRPr="00BA408B" w:rsidTr="00D543FE">
              <w:trPr>
                <w:trHeight w:val="438"/>
              </w:trPr>
              <w:tc>
                <w:tcPr>
                  <w:tcW w:w="3050" w:type="dxa"/>
                </w:tcPr>
                <w:p w:rsidR="00BA3F7B" w:rsidRPr="00BA3F7B" w:rsidRDefault="00BA3F7B" w:rsidP="00684BB2">
                  <w:pPr>
                    <w:rPr>
                      <w:rFonts w:ascii="Times New Roman" w:hAnsi="Times New Roman" w:cs="Times New Roman"/>
                      <w:sz w:val="20"/>
                      <w:szCs w:val="20"/>
                    </w:rPr>
                  </w:pPr>
                  <w:r w:rsidRPr="00BA3F7B">
                    <w:rPr>
                      <w:rFonts w:ascii="Times New Roman" w:hAnsi="Times New Roman" w:cs="Times New Roman"/>
                      <w:sz w:val="20"/>
                      <w:szCs w:val="20"/>
                    </w:rPr>
                    <w:t xml:space="preserve">Выпуск продукции сельского хозяйства всеми </w:t>
                  </w:r>
                  <w:proofErr w:type="spellStart"/>
                  <w:r w:rsidRPr="00BA3F7B">
                    <w:rPr>
                      <w:rFonts w:ascii="Times New Roman" w:hAnsi="Times New Roman" w:cs="Times New Roman"/>
                      <w:sz w:val="20"/>
                      <w:szCs w:val="20"/>
                    </w:rPr>
                    <w:t>сельхозтоваропроизводителями</w:t>
                  </w:r>
                  <w:proofErr w:type="spellEnd"/>
                </w:p>
              </w:tc>
              <w:tc>
                <w:tcPr>
                  <w:tcW w:w="1223" w:type="dxa"/>
                </w:tcPr>
                <w:p w:rsidR="00BA3F7B" w:rsidRPr="00BA3F7B" w:rsidRDefault="00BA3F7B" w:rsidP="00DB4BDD">
                  <w:pPr>
                    <w:jc w:val="center"/>
                    <w:rPr>
                      <w:rFonts w:ascii="Times New Roman" w:hAnsi="Times New Roman" w:cs="Times New Roman"/>
                      <w:sz w:val="20"/>
                      <w:szCs w:val="20"/>
                    </w:rPr>
                  </w:pPr>
                  <w:r w:rsidRPr="00BA3F7B">
                    <w:rPr>
                      <w:rFonts w:ascii="Times New Roman" w:hAnsi="Times New Roman" w:cs="Times New Roman"/>
                      <w:sz w:val="20"/>
                      <w:szCs w:val="20"/>
                    </w:rPr>
                    <w:t>млн. руб.</w:t>
                  </w:r>
                </w:p>
              </w:tc>
              <w:tc>
                <w:tcPr>
                  <w:tcW w:w="900" w:type="dxa"/>
                </w:tcPr>
                <w:p w:rsidR="00BA3F7B" w:rsidRPr="002105E9" w:rsidRDefault="00BA3F7B" w:rsidP="00CF6344">
                  <w:pPr>
                    <w:jc w:val="center"/>
                    <w:rPr>
                      <w:rFonts w:ascii="Times New Roman" w:hAnsi="Times New Roman" w:cs="Times New Roman"/>
                      <w:sz w:val="20"/>
                      <w:szCs w:val="20"/>
                    </w:rPr>
                  </w:pPr>
                  <w:r w:rsidRPr="002105E9">
                    <w:rPr>
                      <w:rFonts w:ascii="Times New Roman" w:hAnsi="Times New Roman" w:cs="Times New Roman"/>
                      <w:sz w:val="20"/>
                      <w:szCs w:val="20"/>
                    </w:rPr>
                    <w:t>13349</w:t>
                  </w:r>
                </w:p>
              </w:tc>
              <w:tc>
                <w:tcPr>
                  <w:tcW w:w="796" w:type="dxa"/>
                </w:tcPr>
                <w:p w:rsidR="00BA3F7B" w:rsidRPr="002105E9" w:rsidRDefault="00764707" w:rsidP="00DB4BDD">
                  <w:pPr>
                    <w:jc w:val="center"/>
                    <w:rPr>
                      <w:rFonts w:ascii="Times New Roman" w:hAnsi="Times New Roman" w:cs="Times New Roman"/>
                      <w:sz w:val="20"/>
                      <w:szCs w:val="20"/>
                    </w:rPr>
                  </w:pPr>
                  <w:r w:rsidRPr="002105E9">
                    <w:rPr>
                      <w:rFonts w:ascii="Times New Roman" w:hAnsi="Times New Roman" w:cs="Times New Roman"/>
                      <w:sz w:val="20"/>
                      <w:szCs w:val="20"/>
                    </w:rPr>
                    <w:t>11920</w:t>
                  </w:r>
                </w:p>
              </w:tc>
              <w:tc>
                <w:tcPr>
                  <w:tcW w:w="795" w:type="dxa"/>
                </w:tcPr>
                <w:p w:rsidR="00BA3F7B" w:rsidRPr="002105E9" w:rsidRDefault="00764707" w:rsidP="00DB4BDD">
                  <w:pPr>
                    <w:jc w:val="center"/>
                    <w:rPr>
                      <w:rFonts w:ascii="Times New Roman" w:hAnsi="Times New Roman" w:cs="Times New Roman"/>
                      <w:sz w:val="20"/>
                      <w:szCs w:val="20"/>
                    </w:rPr>
                  </w:pPr>
                  <w:r w:rsidRPr="002105E9">
                    <w:rPr>
                      <w:rFonts w:ascii="Times New Roman" w:hAnsi="Times New Roman" w:cs="Times New Roman"/>
                      <w:sz w:val="20"/>
                      <w:szCs w:val="20"/>
                    </w:rPr>
                    <w:t>89,3</w:t>
                  </w:r>
                </w:p>
              </w:tc>
            </w:tr>
            <w:tr w:rsidR="00BA3F7B" w:rsidRPr="00BA408B" w:rsidTr="00D543FE">
              <w:trPr>
                <w:trHeight w:val="447"/>
              </w:trPr>
              <w:tc>
                <w:tcPr>
                  <w:tcW w:w="3050" w:type="dxa"/>
                </w:tcPr>
                <w:p w:rsidR="00BA3F7B" w:rsidRPr="00BA3F7B" w:rsidRDefault="00BA3F7B" w:rsidP="00684BB2">
                  <w:pPr>
                    <w:rPr>
                      <w:rFonts w:ascii="Times New Roman" w:hAnsi="Times New Roman" w:cs="Times New Roman"/>
                      <w:sz w:val="20"/>
                      <w:szCs w:val="20"/>
                    </w:rPr>
                  </w:pPr>
                  <w:r w:rsidRPr="00BA3F7B">
                    <w:rPr>
                      <w:rFonts w:ascii="Times New Roman" w:hAnsi="Times New Roman" w:cs="Times New Roman"/>
                      <w:sz w:val="20"/>
                      <w:szCs w:val="20"/>
                    </w:rPr>
                    <w:t>Объем инвестиций в основной капитал (за счет всех источников финансирования)</w:t>
                  </w:r>
                </w:p>
              </w:tc>
              <w:tc>
                <w:tcPr>
                  <w:tcW w:w="1223" w:type="dxa"/>
                </w:tcPr>
                <w:p w:rsidR="00BA3F7B" w:rsidRPr="00BA3F7B" w:rsidRDefault="00BA3F7B" w:rsidP="00DB4BDD">
                  <w:pPr>
                    <w:jc w:val="center"/>
                    <w:rPr>
                      <w:rFonts w:ascii="Times New Roman" w:hAnsi="Times New Roman" w:cs="Times New Roman"/>
                      <w:sz w:val="20"/>
                      <w:szCs w:val="20"/>
                    </w:rPr>
                  </w:pPr>
                  <w:r w:rsidRPr="00BA3F7B">
                    <w:rPr>
                      <w:rFonts w:ascii="Times New Roman" w:hAnsi="Times New Roman" w:cs="Times New Roman"/>
                      <w:sz w:val="20"/>
                      <w:szCs w:val="20"/>
                    </w:rPr>
                    <w:t>млн. руб.</w:t>
                  </w:r>
                </w:p>
              </w:tc>
              <w:tc>
                <w:tcPr>
                  <w:tcW w:w="900" w:type="dxa"/>
                </w:tcPr>
                <w:p w:rsidR="00BA3F7B" w:rsidRPr="002105E9" w:rsidRDefault="00BA3F7B" w:rsidP="00CF6344">
                  <w:pPr>
                    <w:jc w:val="center"/>
                    <w:rPr>
                      <w:rFonts w:ascii="Times New Roman" w:hAnsi="Times New Roman" w:cs="Times New Roman"/>
                      <w:sz w:val="20"/>
                      <w:szCs w:val="20"/>
                    </w:rPr>
                  </w:pPr>
                  <w:r w:rsidRPr="002105E9">
                    <w:rPr>
                      <w:rFonts w:ascii="Times New Roman" w:hAnsi="Times New Roman" w:cs="Times New Roman"/>
                      <w:sz w:val="20"/>
                      <w:szCs w:val="20"/>
                    </w:rPr>
                    <w:t>1787</w:t>
                  </w:r>
                </w:p>
              </w:tc>
              <w:tc>
                <w:tcPr>
                  <w:tcW w:w="796" w:type="dxa"/>
                </w:tcPr>
                <w:p w:rsidR="00BA3F7B" w:rsidRPr="002105E9" w:rsidRDefault="00764707" w:rsidP="00DB4BDD">
                  <w:pPr>
                    <w:jc w:val="center"/>
                    <w:rPr>
                      <w:rFonts w:ascii="Times New Roman" w:hAnsi="Times New Roman" w:cs="Times New Roman"/>
                      <w:sz w:val="20"/>
                      <w:szCs w:val="20"/>
                    </w:rPr>
                  </w:pPr>
                  <w:r w:rsidRPr="002105E9">
                    <w:rPr>
                      <w:rFonts w:ascii="Times New Roman" w:hAnsi="Times New Roman" w:cs="Times New Roman"/>
                      <w:sz w:val="20"/>
                      <w:szCs w:val="20"/>
                    </w:rPr>
                    <w:t>1174</w:t>
                  </w:r>
                </w:p>
              </w:tc>
              <w:tc>
                <w:tcPr>
                  <w:tcW w:w="795" w:type="dxa"/>
                </w:tcPr>
                <w:p w:rsidR="00BA3F7B" w:rsidRPr="002105E9" w:rsidRDefault="00764707" w:rsidP="00DB4BDD">
                  <w:pPr>
                    <w:jc w:val="center"/>
                    <w:rPr>
                      <w:rFonts w:ascii="Times New Roman" w:hAnsi="Times New Roman" w:cs="Times New Roman"/>
                      <w:sz w:val="20"/>
                      <w:szCs w:val="20"/>
                    </w:rPr>
                  </w:pPr>
                  <w:r w:rsidRPr="002105E9">
                    <w:rPr>
                      <w:rFonts w:ascii="Times New Roman" w:hAnsi="Times New Roman" w:cs="Times New Roman"/>
                      <w:sz w:val="20"/>
                      <w:szCs w:val="20"/>
                    </w:rPr>
                    <w:t>65,7</w:t>
                  </w:r>
                </w:p>
              </w:tc>
            </w:tr>
            <w:tr w:rsidR="00BA3F7B" w:rsidRPr="00BA408B" w:rsidTr="00D543FE">
              <w:trPr>
                <w:trHeight w:val="438"/>
              </w:trPr>
              <w:tc>
                <w:tcPr>
                  <w:tcW w:w="3050" w:type="dxa"/>
                </w:tcPr>
                <w:p w:rsidR="00BA3F7B" w:rsidRPr="00BA3F7B" w:rsidRDefault="00BA3F7B" w:rsidP="00684BB2">
                  <w:pPr>
                    <w:rPr>
                      <w:rFonts w:ascii="Times New Roman" w:hAnsi="Times New Roman" w:cs="Times New Roman"/>
                      <w:sz w:val="20"/>
                      <w:szCs w:val="20"/>
                    </w:rPr>
                  </w:pPr>
                  <w:r w:rsidRPr="00BA3F7B">
                    <w:rPr>
                      <w:rFonts w:ascii="Times New Roman" w:hAnsi="Times New Roman" w:cs="Times New Roman"/>
                      <w:sz w:val="20"/>
                      <w:szCs w:val="20"/>
                    </w:rPr>
                    <w:t>Объем выполненных работ по виду экономической деятельности «Строительство»</w:t>
                  </w:r>
                </w:p>
              </w:tc>
              <w:tc>
                <w:tcPr>
                  <w:tcW w:w="1223" w:type="dxa"/>
                </w:tcPr>
                <w:p w:rsidR="00BA3F7B" w:rsidRPr="00BA3F7B" w:rsidRDefault="00BA3F7B" w:rsidP="00DB4BDD">
                  <w:pPr>
                    <w:jc w:val="center"/>
                    <w:rPr>
                      <w:rFonts w:ascii="Times New Roman" w:hAnsi="Times New Roman" w:cs="Times New Roman"/>
                      <w:sz w:val="20"/>
                      <w:szCs w:val="20"/>
                    </w:rPr>
                  </w:pPr>
                  <w:r w:rsidRPr="00BA3F7B">
                    <w:rPr>
                      <w:rFonts w:ascii="Times New Roman" w:hAnsi="Times New Roman" w:cs="Times New Roman"/>
                      <w:sz w:val="20"/>
                      <w:szCs w:val="20"/>
                    </w:rPr>
                    <w:t>млн. руб.</w:t>
                  </w:r>
                </w:p>
              </w:tc>
              <w:tc>
                <w:tcPr>
                  <w:tcW w:w="900" w:type="dxa"/>
                </w:tcPr>
                <w:p w:rsidR="00BA3F7B" w:rsidRPr="002105E9" w:rsidRDefault="00BA3F7B" w:rsidP="00CF6344">
                  <w:pPr>
                    <w:jc w:val="center"/>
                    <w:rPr>
                      <w:rFonts w:ascii="Times New Roman" w:hAnsi="Times New Roman" w:cs="Times New Roman"/>
                      <w:sz w:val="20"/>
                      <w:szCs w:val="20"/>
                    </w:rPr>
                  </w:pPr>
                  <w:r w:rsidRPr="002105E9">
                    <w:rPr>
                      <w:rFonts w:ascii="Times New Roman" w:hAnsi="Times New Roman" w:cs="Times New Roman"/>
                      <w:sz w:val="20"/>
                      <w:szCs w:val="20"/>
                    </w:rPr>
                    <w:t>876</w:t>
                  </w:r>
                </w:p>
              </w:tc>
              <w:tc>
                <w:tcPr>
                  <w:tcW w:w="796" w:type="dxa"/>
                </w:tcPr>
                <w:p w:rsidR="00BA3F7B" w:rsidRPr="002105E9" w:rsidRDefault="00764707" w:rsidP="00DB4BDD">
                  <w:pPr>
                    <w:jc w:val="center"/>
                    <w:rPr>
                      <w:rFonts w:ascii="Times New Roman" w:hAnsi="Times New Roman" w:cs="Times New Roman"/>
                      <w:sz w:val="20"/>
                      <w:szCs w:val="20"/>
                    </w:rPr>
                  </w:pPr>
                  <w:r w:rsidRPr="002105E9">
                    <w:rPr>
                      <w:rFonts w:ascii="Times New Roman" w:hAnsi="Times New Roman" w:cs="Times New Roman"/>
                      <w:sz w:val="20"/>
                      <w:szCs w:val="20"/>
                    </w:rPr>
                    <w:t>361</w:t>
                  </w:r>
                </w:p>
              </w:tc>
              <w:tc>
                <w:tcPr>
                  <w:tcW w:w="795" w:type="dxa"/>
                </w:tcPr>
                <w:p w:rsidR="00BA3F7B" w:rsidRPr="002105E9" w:rsidRDefault="00764707" w:rsidP="00DB4BDD">
                  <w:pPr>
                    <w:jc w:val="center"/>
                    <w:rPr>
                      <w:rFonts w:ascii="Times New Roman" w:hAnsi="Times New Roman" w:cs="Times New Roman"/>
                      <w:sz w:val="20"/>
                      <w:szCs w:val="20"/>
                    </w:rPr>
                  </w:pPr>
                  <w:r w:rsidRPr="002105E9">
                    <w:rPr>
                      <w:rFonts w:ascii="Times New Roman" w:hAnsi="Times New Roman" w:cs="Times New Roman"/>
                      <w:sz w:val="20"/>
                      <w:szCs w:val="20"/>
                    </w:rPr>
                    <w:t>41,2</w:t>
                  </w:r>
                </w:p>
              </w:tc>
            </w:tr>
            <w:tr w:rsidR="00BA3F7B" w:rsidRPr="00BA408B" w:rsidTr="00D543FE">
              <w:trPr>
                <w:trHeight w:val="409"/>
              </w:trPr>
              <w:tc>
                <w:tcPr>
                  <w:tcW w:w="3050" w:type="dxa"/>
                </w:tcPr>
                <w:p w:rsidR="00BA3F7B" w:rsidRPr="00BA3F7B" w:rsidRDefault="00BA3F7B" w:rsidP="00684BB2">
                  <w:pPr>
                    <w:rPr>
                      <w:rFonts w:ascii="Times New Roman" w:hAnsi="Times New Roman" w:cs="Times New Roman"/>
                      <w:sz w:val="20"/>
                      <w:szCs w:val="20"/>
                    </w:rPr>
                  </w:pPr>
                  <w:r w:rsidRPr="00BA3F7B">
                    <w:rPr>
                      <w:rFonts w:ascii="Times New Roman" w:hAnsi="Times New Roman" w:cs="Times New Roman"/>
                      <w:sz w:val="20"/>
                      <w:szCs w:val="20"/>
                    </w:rPr>
                    <w:t>Строительство жилых домов</w:t>
                  </w:r>
                </w:p>
              </w:tc>
              <w:tc>
                <w:tcPr>
                  <w:tcW w:w="1223" w:type="dxa"/>
                </w:tcPr>
                <w:p w:rsidR="00BA3F7B" w:rsidRPr="00BA3F7B" w:rsidRDefault="00BA3F7B" w:rsidP="00DB4BDD">
                  <w:pPr>
                    <w:jc w:val="center"/>
                    <w:rPr>
                      <w:rFonts w:ascii="Times New Roman" w:hAnsi="Times New Roman" w:cs="Times New Roman"/>
                      <w:sz w:val="20"/>
                      <w:szCs w:val="20"/>
                    </w:rPr>
                  </w:pPr>
                  <w:proofErr w:type="spellStart"/>
                  <w:r w:rsidRPr="00BA3F7B">
                    <w:rPr>
                      <w:rFonts w:ascii="Times New Roman" w:hAnsi="Times New Roman" w:cs="Times New Roman"/>
                      <w:sz w:val="20"/>
                      <w:szCs w:val="20"/>
                    </w:rPr>
                    <w:t>кв.м</w:t>
                  </w:r>
                  <w:proofErr w:type="spellEnd"/>
                  <w:r w:rsidRPr="00BA3F7B">
                    <w:rPr>
                      <w:rFonts w:ascii="Times New Roman" w:hAnsi="Times New Roman" w:cs="Times New Roman"/>
                      <w:sz w:val="20"/>
                      <w:szCs w:val="20"/>
                    </w:rPr>
                    <w:t>.</w:t>
                  </w:r>
                </w:p>
              </w:tc>
              <w:tc>
                <w:tcPr>
                  <w:tcW w:w="900" w:type="dxa"/>
                </w:tcPr>
                <w:p w:rsidR="00BA3F7B" w:rsidRPr="002105E9" w:rsidRDefault="00BA3F7B" w:rsidP="00CF6344">
                  <w:pPr>
                    <w:jc w:val="center"/>
                    <w:rPr>
                      <w:rFonts w:ascii="Times New Roman" w:hAnsi="Times New Roman" w:cs="Times New Roman"/>
                      <w:sz w:val="20"/>
                      <w:szCs w:val="20"/>
                    </w:rPr>
                  </w:pPr>
                  <w:r w:rsidRPr="002105E9">
                    <w:rPr>
                      <w:rFonts w:ascii="Times New Roman" w:hAnsi="Times New Roman" w:cs="Times New Roman"/>
                      <w:sz w:val="20"/>
                      <w:szCs w:val="20"/>
                    </w:rPr>
                    <w:t>9550</w:t>
                  </w:r>
                </w:p>
              </w:tc>
              <w:tc>
                <w:tcPr>
                  <w:tcW w:w="796" w:type="dxa"/>
                </w:tcPr>
                <w:p w:rsidR="00BA3F7B" w:rsidRPr="002105E9" w:rsidRDefault="00C6675B" w:rsidP="00DB4BDD">
                  <w:pPr>
                    <w:jc w:val="center"/>
                    <w:rPr>
                      <w:rFonts w:ascii="Times New Roman" w:hAnsi="Times New Roman" w:cs="Times New Roman"/>
                      <w:sz w:val="20"/>
                      <w:szCs w:val="20"/>
                    </w:rPr>
                  </w:pPr>
                  <w:r w:rsidRPr="002105E9">
                    <w:rPr>
                      <w:rFonts w:ascii="Times New Roman" w:hAnsi="Times New Roman" w:cs="Times New Roman"/>
                      <w:sz w:val="20"/>
                      <w:szCs w:val="20"/>
                    </w:rPr>
                    <w:t>10300</w:t>
                  </w:r>
                </w:p>
              </w:tc>
              <w:tc>
                <w:tcPr>
                  <w:tcW w:w="795" w:type="dxa"/>
                </w:tcPr>
                <w:p w:rsidR="00BA3F7B" w:rsidRPr="002105E9" w:rsidRDefault="00C6675B" w:rsidP="00DB4BDD">
                  <w:pPr>
                    <w:jc w:val="center"/>
                    <w:rPr>
                      <w:rFonts w:ascii="Times New Roman" w:hAnsi="Times New Roman" w:cs="Times New Roman"/>
                      <w:sz w:val="20"/>
                      <w:szCs w:val="20"/>
                    </w:rPr>
                  </w:pPr>
                  <w:r w:rsidRPr="002105E9">
                    <w:rPr>
                      <w:rFonts w:ascii="Times New Roman" w:hAnsi="Times New Roman" w:cs="Times New Roman"/>
                      <w:sz w:val="20"/>
                      <w:szCs w:val="20"/>
                    </w:rPr>
                    <w:t>107,8</w:t>
                  </w:r>
                </w:p>
              </w:tc>
            </w:tr>
            <w:tr w:rsidR="00BA3F7B" w:rsidRPr="00BA408B" w:rsidTr="00D543FE">
              <w:trPr>
                <w:trHeight w:val="447"/>
              </w:trPr>
              <w:tc>
                <w:tcPr>
                  <w:tcW w:w="3050" w:type="dxa"/>
                </w:tcPr>
                <w:p w:rsidR="00BA3F7B" w:rsidRPr="00BA3F7B" w:rsidRDefault="00BA3F7B" w:rsidP="00684BB2">
                  <w:pPr>
                    <w:rPr>
                      <w:rFonts w:ascii="Times New Roman" w:hAnsi="Times New Roman" w:cs="Times New Roman"/>
                      <w:sz w:val="20"/>
                      <w:szCs w:val="20"/>
                    </w:rPr>
                  </w:pPr>
                  <w:r w:rsidRPr="00BA3F7B">
                    <w:rPr>
                      <w:rFonts w:ascii="Times New Roman" w:hAnsi="Times New Roman" w:cs="Times New Roman"/>
                      <w:sz w:val="20"/>
                      <w:szCs w:val="20"/>
                    </w:rPr>
                    <w:t>Среднесписочная численность работников (по полному кругу организаций)</w:t>
                  </w:r>
                </w:p>
              </w:tc>
              <w:tc>
                <w:tcPr>
                  <w:tcW w:w="1223" w:type="dxa"/>
                </w:tcPr>
                <w:p w:rsidR="00BA3F7B" w:rsidRPr="00BA3F7B" w:rsidRDefault="00BA3F7B" w:rsidP="00DB4BDD">
                  <w:pPr>
                    <w:jc w:val="center"/>
                    <w:rPr>
                      <w:rFonts w:ascii="Times New Roman" w:hAnsi="Times New Roman" w:cs="Times New Roman"/>
                      <w:sz w:val="20"/>
                      <w:szCs w:val="20"/>
                    </w:rPr>
                  </w:pPr>
                  <w:r w:rsidRPr="00BA3F7B">
                    <w:rPr>
                      <w:rFonts w:ascii="Times New Roman" w:hAnsi="Times New Roman" w:cs="Times New Roman"/>
                      <w:sz w:val="20"/>
                      <w:szCs w:val="20"/>
                    </w:rPr>
                    <w:t>чел.</w:t>
                  </w:r>
                </w:p>
              </w:tc>
              <w:tc>
                <w:tcPr>
                  <w:tcW w:w="900" w:type="dxa"/>
                </w:tcPr>
                <w:p w:rsidR="00BA3F7B" w:rsidRPr="002105E9" w:rsidRDefault="00BA3F7B" w:rsidP="00CF6344">
                  <w:pPr>
                    <w:jc w:val="center"/>
                    <w:rPr>
                      <w:rFonts w:ascii="Times New Roman" w:hAnsi="Times New Roman" w:cs="Times New Roman"/>
                      <w:sz w:val="20"/>
                      <w:szCs w:val="20"/>
                    </w:rPr>
                  </w:pPr>
                  <w:r w:rsidRPr="002105E9">
                    <w:rPr>
                      <w:rFonts w:ascii="Times New Roman" w:hAnsi="Times New Roman" w:cs="Times New Roman"/>
                      <w:sz w:val="20"/>
                      <w:szCs w:val="20"/>
                    </w:rPr>
                    <w:t>6423</w:t>
                  </w:r>
                </w:p>
              </w:tc>
              <w:tc>
                <w:tcPr>
                  <w:tcW w:w="796" w:type="dxa"/>
                </w:tcPr>
                <w:p w:rsidR="00BA3F7B" w:rsidRPr="002105E9" w:rsidRDefault="002105E9" w:rsidP="00DB4BDD">
                  <w:pPr>
                    <w:jc w:val="center"/>
                    <w:rPr>
                      <w:rFonts w:ascii="Times New Roman" w:hAnsi="Times New Roman" w:cs="Times New Roman"/>
                      <w:sz w:val="20"/>
                      <w:szCs w:val="20"/>
                    </w:rPr>
                  </w:pPr>
                  <w:r w:rsidRPr="002105E9">
                    <w:rPr>
                      <w:rFonts w:ascii="Times New Roman" w:hAnsi="Times New Roman" w:cs="Times New Roman"/>
                      <w:sz w:val="20"/>
                      <w:szCs w:val="20"/>
                    </w:rPr>
                    <w:t>6361</w:t>
                  </w:r>
                </w:p>
              </w:tc>
              <w:tc>
                <w:tcPr>
                  <w:tcW w:w="795" w:type="dxa"/>
                </w:tcPr>
                <w:p w:rsidR="00BA3F7B" w:rsidRPr="002105E9" w:rsidRDefault="002105E9" w:rsidP="00DB4BDD">
                  <w:pPr>
                    <w:jc w:val="center"/>
                    <w:rPr>
                      <w:rFonts w:ascii="Times New Roman" w:hAnsi="Times New Roman" w:cs="Times New Roman"/>
                      <w:sz w:val="20"/>
                      <w:szCs w:val="20"/>
                    </w:rPr>
                  </w:pPr>
                  <w:r w:rsidRPr="002105E9">
                    <w:rPr>
                      <w:rFonts w:ascii="Times New Roman" w:hAnsi="Times New Roman" w:cs="Times New Roman"/>
                      <w:sz w:val="20"/>
                      <w:szCs w:val="20"/>
                    </w:rPr>
                    <w:t>99,0</w:t>
                  </w:r>
                </w:p>
              </w:tc>
            </w:tr>
            <w:tr w:rsidR="00BA3F7B" w:rsidRPr="00BA408B" w:rsidTr="00D543FE">
              <w:trPr>
                <w:trHeight w:val="588"/>
              </w:trPr>
              <w:tc>
                <w:tcPr>
                  <w:tcW w:w="3050" w:type="dxa"/>
                </w:tcPr>
                <w:p w:rsidR="00BA3F7B" w:rsidRPr="00BA3F7B" w:rsidRDefault="00BA3F7B" w:rsidP="00684BB2">
                  <w:pPr>
                    <w:rPr>
                      <w:rFonts w:ascii="Times New Roman" w:hAnsi="Times New Roman" w:cs="Times New Roman"/>
                      <w:sz w:val="20"/>
                      <w:szCs w:val="20"/>
                    </w:rPr>
                  </w:pPr>
                  <w:r w:rsidRPr="00BA3F7B">
                    <w:rPr>
                      <w:rFonts w:ascii="Times New Roman" w:hAnsi="Times New Roman" w:cs="Times New Roman"/>
                      <w:sz w:val="20"/>
                      <w:szCs w:val="20"/>
                    </w:rPr>
                    <w:t>Среднемесячная номинальная начисленная заработная плата работников организаций (по полному кругу организаций)</w:t>
                  </w:r>
                </w:p>
              </w:tc>
              <w:tc>
                <w:tcPr>
                  <w:tcW w:w="1223" w:type="dxa"/>
                </w:tcPr>
                <w:p w:rsidR="00BA3F7B" w:rsidRPr="00BA3F7B" w:rsidRDefault="00BA3F7B" w:rsidP="00DB4BDD">
                  <w:pPr>
                    <w:jc w:val="center"/>
                    <w:rPr>
                      <w:rFonts w:ascii="Times New Roman" w:hAnsi="Times New Roman" w:cs="Times New Roman"/>
                      <w:sz w:val="20"/>
                      <w:szCs w:val="20"/>
                    </w:rPr>
                  </w:pPr>
                  <w:r w:rsidRPr="00BA3F7B">
                    <w:rPr>
                      <w:rFonts w:ascii="Times New Roman" w:hAnsi="Times New Roman" w:cs="Times New Roman"/>
                      <w:sz w:val="20"/>
                      <w:szCs w:val="20"/>
                    </w:rPr>
                    <w:t>руб.</w:t>
                  </w:r>
                </w:p>
              </w:tc>
              <w:tc>
                <w:tcPr>
                  <w:tcW w:w="900" w:type="dxa"/>
                </w:tcPr>
                <w:p w:rsidR="00BA3F7B" w:rsidRPr="002105E9" w:rsidRDefault="00BA3F7B" w:rsidP="00CF6344">
                  <w:pPr>
                    <w:jc w:val="center"/>
                    <w:rPr>
                      <w:rFonts w:ascii="Times New Roman" w:hAnsi="Times New Roman" w:cs="Times New Roman"/>
                      <w:sz w:val="20"/>
                      <w:szCs w:val="20"/>
                    </w:rPr>
                  </w:pPr>
                  <w:r w:rsidRPr="002105E9">
                    <w:rPr>
                      <w:rFonts w:ascii="Times New Roman" w:hAnsi="Times New Roman" w:cs="Times New Roman"/>
                      <w:sz w:val="20"/>
                      <w:szCs w:val="20"/>
                    </w:rPr>
                    <w:t>44972</w:t>
                  </w:r>
                </w:p>
              </w:tc>
              <w:tc>
                <w:tcPr>
                  <w:tcW w:w="796" w:type="dxa"/>
                </w:tcPr>
                <w:p w:rsidR="00BA3F7B" w:rsidRPr="002105E9" w:rsidRDefault="002105E9" w:rsidP="00DB4BDD">
                  <w:pPr>
                    <w:jc w:val="center"/>
                    <w:rPr>
                      <w:rFonts w:ascii="Times New Roman" w:hAnsi="Times New Roman" w:cs="Times New Roman"/>
                      <w:sz w:val="20"/>
                      <w:szCs w:val="20"/>
                    </w:rPr>
                  </w:pPr>
                  <w:r w:rsidRPr="002105E9">
                    <w:rPr>
                      <w:rFonts w:ascii="Times New Roman" w:hAnsi="Times New Roman" w:cs="Times New Roman"/>
                      <w:sz w:val="20"/>
                      <w:szCs w:val="20"/>
                    </w:rPr>
                    <w:t>51322</w:t>
                  </w:r>
                </w:p>
              </w:tc>
              <w:tc>
                <w:tcPr>
                  <w:tcW w:w="795" w:type="dxa"/>
                </w:tcPr>
                <w:p w:rsidR="00BA3F7B" w:rsidRPr="002105E9" w:rsidRDefault="002105E9" w:rsidP="00DB4BDD">
                  <w:pPr>
                    <w:jc w:val="center"/>
                    <w:rPr>
                      <w:rFonts w:ascii="Times New Roman" w:hAnsi="Times New Roman" w:cs="Times New Roman"/>
                      <w:sz w:val="20"/>
                      <w:szCs w:val="20"/>
                    </w:rPr>
                  </w:pPr>
                  <w:r w:rsidRPr="002105E9">
                    <w:rPr>
                      <w:rFonts w:ascii="Times New Roman" w:hAnsi="Times New Roman" w:cs="Times New Roman"/>
                      <w:sz w:val="20"/>
                      <w:szCs w:val="20"/>
                    </w:rPr>
                    <w:t>114,1</w:t>
                  </w:r>
                </w:p>
              </w:tc>
            </w:tr>
            <w:tr w:rsidR="00BA3F7B" w:rsidRPr="00BA408B" w:rsidTr="00D543FE">
              <w:trPr>
                <w:trHeight w:val="378"/>
              </w:trPr>
              <w:tc>
                <w:tcPr>
                  <w:tcW w:w="3050" w:type="dxa"/>
                </w:tcPr>
                <w:p w:rsidR="00BA3F7B" w:rsidRPr="00BA3F7B" w:rsidRDefault="00BA3F7B" w:rsidP="00684BB2">
                  <w:pPr>
                    <w:rPr>
                      <w:rFonts w:ascii="Times New Roman" w:hAnsi="Times New Roman" w:cs="Times New Roman"/>
                      <w:sz w:val="20"/>
                      <w:szCs w:val="20"/>
                    </w:rPr>
                  </w:pPr>
                  <w:r w:rsidRPr="00BA3F7B">
                    <w:rPr>
                      <w:rFonts w:ascii="Times New Roman" w:hAnsi="Times New Roman" w:cs="Times New Roman"/>
                      <w:sz w:val="20"/>
                      <w:szCs w:val="20"/>
                    </w:rPr>
                    <w:t>Оборот розничной торговли</w:t>
                  </w:r>
                </w:p>
              </w:tc>
              <w:tc>
                <w:tcPr>
                  <w:tcW w:w="1223" w:type="dxa"/>
                </w:tcPr>
                <w:p w:rsidR="00BA3F7B" w:rsidRPr="00BA3F7B" w:rsidRDefault="00BA3F7B" w:rsidP="00DB4BDD">
                  <w:pPr>
                    <w:jc w:val="center"/>
                    <w:rPr>
                      <w:rFonts w:ascii="Times New Roman" w:hAnsi="Times New Roman" w:cs="Times New Roman"/>
                      <w:sz w:val="20"/>
                      <w:szCs w:val="20"/>
                    </w:rPr>
                  </w:pPr>
                  <w:r w:rsidRPr="00BA3F7B">
                    <w:rPr>
                      <w:rFonts w:ascii="Times New Roman" w:hAnsi="Times New Roman" w:cs="Times New Roman"/>
                      <w:sz w:val="20"/>
                      <w:szCs w:val="20"/>
                    </w:rPr>
                    <w:t>млн. руб.</w:t>
                  </w:r>
                </w:p>
              </w:tc>
              <w:tc>
                <w:tcPr>
                  <w:tcW w:w="900" w:type="dxa"/>
                </w:tcPr>
                <w:p w:rsidR="00BA3F7B" w:rsidRPr="002105E9" w:rsidRDefault="00BA3F7B" w:rsidP="00CF6344">
                  <w:pPr>
                    <w:jc w:val="center"/>
                    <w:rPr>
                      <w:rFonts w:ascii="Times New Roman" w:hAnsi="Times New Roman" w:cs="Times New Roman"/>
                      <w:sz w:val="20"/>
                      <w:szCs w:val="20"/>
                    </w:rPr>
                  </w:pPr>
                  <w:r w:rsidRPr="002105E9">
                    <w:rPr>
                      <w:rFonts w:ascii="Times New Roman" w:hAnsi="Times New Roman" w:cs="Times New Roman"/>
                      <w:sz w:val="20"/>
                      <w:szCs w:val="20"/>
                    </w:rPr>
                    <w:t>1916,6</w:t>
                  </w:r>
                </w:p>
              </w:tc>
              <w:tc>
                <w:tcPr>
                  <w:tcW w:w="796" w:type="dxa"/>
                </w:tcPr>
                <w:p w:rsidR="00BA3F7B" w:rsidRPr="002105E9" w:rsidRDefault="002105E9" w:rsidP="00DB4BDD">
                  <w:pPr>
                    <w:jc w:val="center"/>
                    <w:rPr>
                      <w:rFonts w:ascii="Times New Roman" w:hAnsi="Times New Roman" w:cs="Times New Roman"/>
                      <w:sz w:val="20"/>
                      <w:szCs w:val="20"/>
                    </w:rPr>
                  </w:pPr>
                  <w:r w:rsidRPr="002105E9">
                    <w:rPr>
                      <w:rFonts w:ascii="Times New Roman" w:hAnsi="Times New Roman" w:cs="Times New Roman"/>
                      <w:sz w:val="20"/>
                      <w:szCs w:val="20"/>
                    </w:rPr>
                    <w:t>2253,1</w:t>
                  </w:r>
                </w:p>
              </w:tc>
              <w:tc>
                <w:tcPr>
                  <w:tcW w:w="795" w:type="dxa"/>
                </w:tcPr>
                <w:p w:rsidR="00BA3F7B" w:rsidRPr="002105E9" w:rsidRDefault="002105E9" w:rsidP="00DB4BDD">
                  <w:pPr>
                    <w:jc w:val="center"/>
                    <w:rPr>
                      <w:rFonts w:ascii="Times New Roman" w:hAnsi="Times New Roman" w:cs="Times New Roman"/>
                      <w:sz w:val="20"/>
                      <w:szCs w:val="20"/>
                    </w:rPr>
                  </w:pPr>
                  <w:r w:rsidRPr="002105E9">
                    <w:rPr>
                      <w:rFonts w:ascii="Times New Roman" w:hAnsi="Times New Roman" w:cs="Times New Roman"/>
                      <w:sz w:val="20"/>
                      <w:szCs w:val="20"/>
                    </w:rPr>
                    <w:t>117,6</w:t>
                  </w:r>
                </w:p>
              </w:tc>
            </w:tr>
          </w:tbl>
          <w:p w:rsidR="00250BD2" w:rsidRPr="00BA408B" w:rsidRDefault="00250BD2" w:rsidP="00DB4BDD">
            <w:pPr>
              <w:pStyle w:val="Default"/>
              <w:ind w:left="283"/>
              <w:contextualSpacing/>
              <w:jc w:val="both"/>
              <w:rPr>
                <w:rFonts w:ascii="Times New Roman" w:hAnsi="Times New Roman" w:cs="Times New Roman"/>
                <w:b/>
              </w:rPr>
            </w:pPr>
          </w:p>
        </w:tc>
      </w:tr>
      <w:tr w:rsidR="00250BD2" w:rsidRPr="00BA408B" w:rsidTr="00887F47">
        <w:tc>
          <w:tcPr>
            <w:tcW w:w="560" w:type="dxa"/>
            <w:shd w:val="clear" w:color="auto" w:fill="auto"/>
            <w:vAlign w:val="center"/>
          </w:tcPr>
          <w:p w:rsidR="00250BD2" w:rsidRPr="00BA408B" w:rsidRDefault="00250BD2" w:rsidP="00250BD2">
            <w:pPr>
              <w:contextualSpacing/>
              <w:rPr>
                <w:rFonts w:ascii="Times New Roman" w:hAnsi="Times New Roman" w:cs="Times New Roman"/>
                <w:b/>
                <w:sz w:val="24"/>
                <w:szCs w:val="24"/>
              </w:rPr>
            </w:pPr>
            <w:r w:rsidRPr="00BA408B">
              <w:rPr>
                <w:rFonts w:ascii="Times New Roman" w:hAnsi="Times New Roman" w:cs="Times New Roman"/>
                <w:b/>
                <w:sz w:val="24"/>
                <w:szCs w:val="24"/>
              </w:rPr>
              <w:t>4.</w:t>
            </w:r>
          </w:p>
        </w:tc>
        <w:tc>
          <w:tcPr>
            <w:tcW w:w="2100" w:type="dxa"/>
            <w:shd w:val="clear" w:color="auto" w:fill="auto"/>
            <w:vAlign w:val="center"/>
          </w:tcPr>
          <w:p w:rsidR="00250BD2" w:rsidRPr="000B10D6" w:rsidRDefault="00250BD2" w:rsidP="00250BD2">
            <w:pPr>
              <w:pStyle w:val="Default"/>
              <w:contextualSpacing/>
              <w:rPr>
                <w:rFonts w:ascii="Times New Roman" w:hAnsi="Times New Roman" w:cs="Times New Roman"/>
              </w:rPr>
            </w:pPr>
            <w:r w:rsidRPr="000B10D6">
              <w:rPr>
                <w:rFonts w:ascii="Times New Roman" w:hAnsi="Times New Roman" w:cs="Times New Roman"/>
              </w:rPr>
              <w:t>Транспортная инфраструктура</w:t>
            </w:r>
          </w:p>
        </w:tc>
        <w:tc>
          <w:tcPr>
            <w:tcW w:w="7294" w:type="dxa"/>
            <w:shd w:val="clear" w:color="auto" w:fill="auto"/>
            <w:vAlign w:val="center"/>
          </w:tcPr>
          <w:p w:rsidR="00FB4FBB" w:rsidRPr="000B10D6" w:rsidRDefault="005F09EF" w:rsidP="00353AD7">
            <w:pPr>
              <w:pStyle w:val="Default"/>
              <w:ind w:firstLine="601"/>
              <w:contextualSpacing/>
              <w:jc w:val="both"/>
              <w:rPr>
                <w:rFonts w:ascii="Times New Roman" w:hAnsi="Times New Roman" w:cs="Times New Roman"/>
                <w:color w:val="auto"/>
              </w:rPr>
            </w:pPr>
            <w:r w:rsidRPr="000B10D6">
              <w:rPr>
                <w:rFonts w:ascii="Times New Roman" w:hAnsi="Times New Roman" w:cs="Times New Roman"/>
              </w:rPr>
              <w:t>Транспорт является важнейшей составной частью производственной</w:t>
            </w:r>
            <w:r w:rsidR="00353AD7" w:rsidRPr="000B10D6">
              <w:rPr>
                <w:rFonts w:ascii="Times New Roman" w:hAnsi="Times New Roman" w:cs="Times New Roman"/>
              </w:rPr>
              <w:t xml:space="preserve"> </w:t>
            </w:r>
            <w:r w:rsidRPr="000B10D6">
              <w:rPr>
                <w:rFonts w:ascii="Times New Roman" w:hAnsi="Times New Roman" w:cs="Times New Roman"/>
              </w:rPr>
              <w:t>и социальной инфраструктуры Борисовского района.</w:t>
            </w:r>
            <w:r w:rsidR="008E760C" w:rsidRPr="000B10D6">
              <w:rPr>
                <w:rFonts w:ascii="Times New Roman" w:hAnsi="Times New Roman" w:cs="Times New Roman"/>
              </w:rPr>
              <w:t xml:space="preserve"> Наряду с другими </w:t>
            </w:r>
            <w:r w:rsidRPr="000B10D6">
              <w:rPr>
                <w:rFonts w:ascii="Times New Roman" w:hAnsi="Times New Roman" w:cs="Times New Roman"/>
              </w:rPr>
              <w:t>отраслями</w:t>
            </w:r>
            <w:r w:rsidR="008E760C" w:rsidRPr="000B10D6">
              <w:rPr>
                <w:rFonts w:ascii="Times New Roman" w:hAnsi="Times New Roman" w:cs="Times New Roman"/>
              </w:rPr>
              <w:t xml:space="preserve"> </w:t>
            </w:r>
            <w:r w:rsidRPr="000B10D6">
              <w:rPr>
                <w:rFonts w:ascii="Times New Roman" w:hAnsi="Times New Roman" w:cs="Times New Roman"/>
                <w:color w:val="auto"/>
              </w:rPr>
              <w:t>он обеспечивает базовые условия</w:t>
            </w:r>
            <w:r w:rsidR="00F54313" w:rsidRPr="000B10D6">
              <w:rPr>
                <w:rFonts w:ascii="Times New Roman" w:hAnsi="Times New Roman" w:cs="Times New Roman"/>
                <w:color w:val="auto"/>
              </w:rPr>
              <w:t xml:space="preserve"> </w:t>
            </w:r>
            <w:r w:rsidRPr="000B10D6">
              <w:rPr>
                <w:rFonts w:ascii="Times New Roman" w:hAnsi="Times New Roman" w:cs="Times New Roman"/>
                <w:color w:val="auto"/>
              </w:rPr>
              <w:t>жизнедеятельности</w:t>
            </w:r>
            <w:r w:rsidR="00F54313" w:rsidRPr="000B10D6">
              <w:rPr>
                <w:rFonts w:ascii="Times New Roman" w:hAnsi="Times New Roman" w:cs="Times New Roman"/>
                <w:color w:val="auto"/>
              </w:rPr>
              <w:t xml:space="preserve"> </w:t>
            </w:r>
            <w:r w:rsidRPr="000B10D6">
              <w:rPr>
                <w:rFonts w:ascii="Times New Roman" w:hAnsi="Times New Roman" w:cs="Times New Roman"/>
                <w:color w:val="auto"/>
              </w:rPr>
              <w:t xml:space="preserve">общества, </w:t>
            </w:r>
            <w:r w:rsidR="00F54313" w:rsidRPr="000B10D6">
              <w:rPr>
                <w:rFonts w:ascii="Times New Roman" w:hAnsi="Times New Roman" w:cs="Times New Roman"/>
                <w:color w:val="auto"/>
              </w:rPr>
              <w:t>яв</w:t>
            </w:r>
            <w:r w:rsidRPr="000B10D6">
              <w:rPr>
                <w:rFonts w:ascii="Times New Roman" w:hAnsi="Times New Roman" w:cs="Times New Roman"/>
                <w:color w:val="auto"/>
              </w:rPr>
              <w:t>ляясь</w:t>
            </w:r>
            <w:r w:rsidR="00F54313" w:rsidRPr="000B10D6">
              <w:rPr>
                <w:rFonts w:ascii="Times New Roman" w:hAnsi="Times New Roman" w:cs="Times New Roman"/>
                <w:color w:val="auto"/>
              </w:rPr>
              <w:t xml:space="preserve"> </w:t>
            </w:r>
            <w:r w:rsidR="006600AC" w:rsidRPr="000B10D6">
              <w:rPr>
                <w:rFonts w:ascii="Times New Roman" w:hAnsi="Times New Roman" w:cs="Times New Roman"/>
                <w:color w:val="auto"/>
              </w:rPr>
              <w:t>важными</w:t>
            </w:r>
            <w:r w:rsidR="00F54313" w:rsidRPr="000B10D6">
              <w:rPr>
                <w:rFonts w:ascii="Times New Roman" w:hAnsi="Times New Roman" w:cs="Times New Roman"/>
                <w:color w:val="auto"/>
              </w:rPr>
              <w:t xml:space="preserve"> </w:t>
            </w:r>
            <w:r w:rsidR="00F5657E" w:rsidRPr="000B10D6">
              <w:rPr>
                <w:rFonts w:ascii="Times New Roman" w:hAnsi="Times New Roman" w:cs="Times New Roman"/>
                <w:color w:val="auto"/>
              </w:rPr>
              <w:t>и</w:t>
            </w:r>
            <w:r w:rsidR="006600AC" w:rsidRPr="000B10D6">
              <w:rPr>
                <w:rFonts w:ascii="Times New Roman" w:hAnsi="Times New Roman" w:cs="Times New Roman"/>
                <w:color w:val="auto"/>
              </w:rPr>
              <w:t>нструментом</w:t>
            </w:r>
            <w:r w:rsidR="00F54313" w:rsidRPr="000B10D6">
              <w:rPr>
                <w:rFonts w:ascii="Times New Roman" w:hAnsi="Times New Roman" w:cs="Times New Roman"/>
                <w:color w:val="auto"/>
              </w:rPr>
              <w:t xml:space="preserve"> </w:t>
            </w:r>
            <w:r w:rsidR="006600AC" w:rsidRPr="000B10D6">
              <w:rPr>
                <w:rFonts w:ascii="Times New Roman" w:hAnsi="Times New Roman" w:cs="Times New Roman"/>
                <w:color w:val="auto"/>
              </w:rPr>
              <w:t>достижения</w:t>
            </w:r>
            <w:r w:rsidR="00F54313" w:rsidRPr="000B10D6">
              <w:rPr>
                <w:rFonts w:ascii="Times New Roman" w:hAnsi="Times New Roman" w:cs="Times New Roman"/>
                <w:color w:val="auto"/>
              </w:rPr>
              <w:t xml:space="preserve"> </w:t>
            </w:r>
            <w:r w:rsidRPr="000B10D6">
              <w:rPr>
                <w:rFonts w:ascii="Times New Roman" w:hAnsi="Times New Roman" w:cs="Times New Roman"/>
                <w:color w:val="auto"/>
              </w:rPr>
              <w:t xml:space="preserve">социальных, </w:t>
            </w:r>
            <w:r w:rsidR="00F5657E" w:rsidRPr="000B10D6">
              <w:rPr>
                <w:rFonts w:ascii="Times New Roman" w:hAnsi="Times New Roman" w:cs="Times New Roman"/>
                <w:color w:val="auto"/>
              </w:rPr>
              <w:t>эк</w:t>
            </w:r>
            <w:r w:rsidR="008E760C" w:rsidRPr="000B10D6">
              <w:rPr>
                <w:rFonts w:ascii="Times New Roman" w:hAnsi="Times New Roman" w:cs="Times New Roman"/>
                <w:color w:val="auto"/>
              </w:rPr>
              <w:t>ономических, внешнеполитических</w:t>
            </w:r>
            <w:r w:rsidR="00FB4FBB" w:rsidRPr="000B10D6">
              <w:rPr>
                <w:rFonts w:ascii="Times New Roman" w:hAnsi="Times New Roman" w:cs="Times New Roman"/>
                <w:color w:val="auto"/>
              </w:rPr>
              <w:t xml:space="preserve"> целей. </w:t>
            </w:r>
            <w:r w:rsidRPr="000B10D6">
              <w:rPr>
                <w:rFonts w:ascii="Times New Roman" w:hAnsi="Times New Roman" w:cs="Times New Roman"/>
                <w:color w:val="auto"/>
              </w:rPr>
              <w:t>Транспорт - не только отрасль, перемещаю</w:t>
            </w:r>
            <w:r w:rsidR="00FD3A79" w:rsidRPr="000B10D6">
              <w:rPr>
                <w:rFonts w:ascii="Times New Roman" w:hAnsi="Times New Roman" w:cs="Times New Roman"/>
                <w:color w:val="auto"/>
              </w:rPr>
              <w:t xml:space="preserve">щая грузы и людей, это система, </w:t>
            </w:r>
            <w:r w:rsidRPr="000B10D6">
              <w:rPr>
                <w:rFonts w:ascii="Times New Roman" w:hAnsi="Times New Roman" w:cs="Times New Roman"/>
                <w:color w:val="auto"/>
              </w:rPr>
              <w:t>влияющая на условия жизнедеятельности и хозяйствования.</w:t>
            </w:r>
            <w:r w:rsidR="00FD3A79" w:rsidRPr="000B10D6">
              <w:rPr>
                <w:rFonts w:ascii="Times New Roman" w:hAnsi="Times New Roman" w:cs="Times New Roman"/>
                <w:color w:val="auto"/>
              </w:rPr>
              <w:t xml:space="preserve"> </w:t>
            </w:r>
          </w:p>
          <w:p w:rsidR="00BE0FAF" w:rsidRPr="000B10D6" w:rsidRDefault="005F09EF" w:rsidP="003A5B65">
            <w:pPr>
              <w:autoSpaceDE w:val="0"/>
              <w:autoSpaceDN w:val="0"/>
              <w:adjustRightInd w:val="0"/>
              <w:spacing w:after="0" w:line="240" w:lineRule="auto"/>
              <w:ind w:firstLine="601"/>
              <w:jc w:val="both"/>
              <w:rPr>
                <w:rFonts w:ascii="Times New Roman" w:hAnsi="Times New Roman" w:cs="Times New Roman"/>
                <w:sz w:val="24"/>
                <w:szCs w:val="24"/>
              </w:rPr>
            </w:pPr>
            <w:r w:rsidRPr="000B10D6">
              <w:rPr>
                <w:rFonts w:ascii="Times New Roman" w:hAnsi="Times New Roman" w:cs="Times New Roman"/>
                <w:sz w:val="24"/>
                <w:szCs w:val="24"/>
              </w:rPr>
              <w:t>На территории Борисовского ра</w:t>
            </w:r>
            <w:r w:rsidR="00210D91" w:rsidRPr="000B10D6">
              <w:rPr>
                <w:rFonts w:ascii="Times New Roman" w:hAnsi="Times New Roman" w:cs="Times New Roman"/>
                <w:sz w:val="24"/>
                <w:szCs w:val="24"/>
              </w:rPr>
              <w:t xml:space="preserve">йона сложилась достаточно плотная </w:t>
            </w:r>
            <w:r w:rsidRPr="000B10D6">
              <w:rPr>
                <w:rFonts w:ascii="Times New Roman" w:hAnsi="Times New Roman" w:cs="Times New Roman"/>
                <w:sz w:val="24"/>
                <w:szCs w:val="24"/>
              </w:rPr>
              <w:t>транспортная сеть, в состав которой входят автомобильный, железнодорожный транспорт. Борисовский район имеет развитую транспортную инфраструктуру</w:t>
            </w:r>
            <w:r w:rsidR="00066F37" w:rsidRPr="000B10D6">
              <w:rPr>
                <w:rFonts w:ascii="Times New Roman" w:hAnsi="Times New Roman" w:cs="Times New Roman"/>
                <w:sz w:val="24"/>
                <w:szCs w:val="24"/>
              </w:rPr>
              <w:t>.</w:t>
            </w:r>
            <w:r w:rsidR="009603C3" w:rsidRPr="000B10D6">
              <w:rPr>
                <w:rFonts w:ascii="Times New Roman" w:hAnsi="Times New Roman" w:cs="Times New Roman"/>
                <w:sz w:val="24"/>
                <w:szCs w:val="24"/>
              </w:rPr>
              <w:t xml:space="preserve"> </w:t>
            </w:r>
            <w:r w:rsidR="00E76869" w:rsidRPr="000B10D6">
              <w:rPr>
                <w:rFonts w:ascii="Times New Roman" w:hAnsi="Times New Roman" w:cs="Times New Roman"/>
                <w:sz w:val="24"/>
                <w:szCs w:val="24"/>
              </w:rPr>
              <w:t>Он обладает разветвленной сетью автомобильных дорог</w:t>
            </w:r>
            <w:r w:rsidR="00FE4F68" w:rsidRPr="000B10D6">
              <w:rPr>
                <w:rFonts w:ascii="Times New Roman" w:hAnsi="Times New Roman" w:cs="Times New Roman"/>
                <w:sz w:val="24"/>
                <w:szCs w:val="24"/>
              </w:rPr>
              <w:t>.</w:t>
            </w:r>
            <w:r w:rsidR="00E76869" w:rsidRPr="000B10D6">
              <w:rPr>
                <w:rFonts w:ascii="Times New Roman" w:hAnsi="Times New Roman" w:cs="Times New Roman"/>
                <w:sz w:val="24"/>
                <w:szCs w:val="24"/>
              </w:rPr>
              <w:t xml:space="preserve"> </w:t>
            </w:r>
            <w:r w:rsidR="00F6483B">
              <w:rPr>
                <w:rFonts w:ascii="Times New Roman" w:eastAsia="TimesNewRomanPSMT" w:hAnsi="Times New Roman" w:cs="Times New Roman"/>
                <w:sz w:val="24"/>
                <w:szCs w:val="24"/>
              </w:rPr>
              <w:t>По состоянию на 01.01.2024</w:t>
            </w:r>
            <w:r w:rsidR="00FE4F68" w:rsidRPr="000B10D6">
              <w:rPr>
                <w:rFonts w:ascii="Times New Roman" w:eastAsia="TimesNewRomanPSMT" w:hAnsi="Times New Roman" w:cs="Times New Roman"/>
                <w:sz w:val="24"/>
                <w:szCs w:val="24"/>
              </w:rPr>
              <w:t xml:space="preserve"> года протяженность автомобильных дорог общего пользования местного значения,</w:t>
            </w:r>
            <w:r w:rsidR="003A5B65" w:rsidRPr="000B10D6">
              <w:rPr>
                <w:rFonts w:ascii="Times New Roman" w:eastAsia="TimesNewRomanPSMT" w:hAnsi="Times New Roman" w:cs="Times New Roman"/>
                <w:sz w:val="24"/>
                <w:szCs w:val="24"/>
              </w:rPr>
              <w:t xml:space="preserve"> </w:t>
            </w:r>
            <w:r w:rsidR="00FE4F68" w:rsidRPr="000B10D6">
              <w:rPr>
                <w:rFonts w:ascii="Times New Roman" w:eastAsia="TimesNewRomanPSMT" w:hAnsi="Times New Roman" w:cs="Times New Roman"/>
                <w:sz w:val="24"/>
                <w:szCs w:val="24"/>
              </w:rPr>
              <w:t>расположенных на тер</w:t>
            </w:r>
            <w:r w:rsidR="00B97960" w:rsidRPr="000B10D6">
              <w:rPr>
                <w:rFonts w:ascii="Times New Roman" w:eastAsia="TimesNewRomanPSMT" w:hAnsi="Times New Roman" w:cs="Times New Roman"/>
                <w:sz w:val="24"/>
                <w:szCs w:val="24"/>
              </w:rPr>
              <w:t>ритории района, составляла</w:t>
            </w:r>
            <w:r w:rsidR="00FC1215" w:rsidRPr="000B10D6">
              <w:rPr>
                <w:rFonts w:ascii="Times New Roman" w:eastAsia="TimesNewRomanPSMT" w:hAnsi="Times New Roman" w:cs="Times New Roman"/>
                <w:sz w:val="24"/>
                <w:szCs w:val="24"/>
              </w:rPr>
              <w:t xml:space="preserve"> </w:t>
            </w:r>
            <w:r w:rsidR="00A46663" w:rsidRPr="000B10D6">
              <w:rPr>
                <w:rFonts w:ascii="Times New Roman" w:eastAsia="TimesNewRomanPSMT" w:hAnsi="Times New Roman" w:cs="Times New Roman"/>
                <w:sz w:val="24"/>
                <w:szCs w:val="24"/>
              </w:rPr>
              <w:t>311,5</w:t>
            </w:r>
            <w:r w:rsidR="00496C3A" w:rsidRPr="000B10D6">
              <w:rPr>
                <w:rFonts w:ascii="Times New Roman" w:eastAsia="TimesNewRomanPSMT" w:hAnsi="Times New Roman" w:cs="Times New Roman"/>
                <w:sz w:val="24"/>
                <w:szCs w:val="24"/>
              </w:rPr>
              <w:t xml:space="preserve"> км, </w:t>
            </w:r>
            <w:r w:rsidR="00935367" w:rsidRPr="000B10D6">
              <w:rPr>
                <w:rFonts w:ascii="Times New Roman" w:eastAsia="TimesNewRomanPSMT" w:hAnsi="Times New Roman" w:cs="Times New Roman"/>
                <w:sz w:val="24"/>
                <w:szCs w:val="24"/>
              </w:rPr>
              <w:t xml:space="preserve">в </w:t>
            </w:r>
            <w:r w:rsidR="00FE4F68" w:rsidRPr="000B10D6">
              <w:rPr>
                <w:rFonts w:ascii="Times New Roman" w:eastAsia="TimesNewRomanPSMT" w:hAnsi="Times New Roman" w:cs="Times New Roman"/>
                <w:sz w:val="24"/>
                <w:szCs w:val="24"/>
              </w:rPr>
              <w:t>том ч</w:t>
            </w:r>
            <w:r w:rsidR="00B97960" w:rsidRPr="000B10D6">
              <w:rPr>
                <w:rFonts w:ascii="Times New Roman" w:eastAsia="TimesNewRomanPSMT" w:hAnsi="Times New Roman" w:cs="Times New Roman"/>
                <w:sz w:val="24"/>
                <w:szCs w:val="24"/>
              </w:rPr>
              <w:t xml:space="preserve">исле с твердым покрытием – </w:t>
            </w:r>
            <w:r w:rsidR="00491A05" w:rsidRPr="000B10D6">
              <w:rPr>
                <w:rFonts w:ascii="Times New Roman" w:eastAsia="TimesNewRomanPSMT" w:hAnsi="Times New Roman" w:cs="Times New Roman"/>
                <w:sz w:val="24"/>
                <w:szCs w:val="24"/>
              </w:rPr>
              <w:t>291,8</w:t>
            </w:r>
            <w:r w:rsidR="00FE4F68" w:rsidRPr="000B10D6">
              <w:rPr>
                <w:rFonts w:ascii="Times New Roman" w:eastAsia="TimesNewRomanPSMT" w:hAnsi="Times New Roman" w:cs="Times New Roman"/>
                <w:sz w:val="24"/>
                <w:szCs w:val="24"/>
              </w:rPr>
              <w:t xml:space="preserve"> км</w:t>
            </w:r>
            <w:r w:rsidR="00491A05" w:rsidRPr="000B10D6">
              <w:rPr>
                <w:rFonts w:ascii="Times New Roman" w:eastAsia="TimesNewRomanPSMT" w:hAnsi="Times New Roman" w:cs="Times New Roman"/>
                <w:sz w:val="24"/>
                <w:szCs w:val="24"/>
              </w:rPr>
              <w:t xml:space="preserve"> (93,7</w:t>
            </w:r>
            <w:r w:rsidR="00BA28F3" w:rsidRPr="000B10D6">
              <w:rPr>
                <w:rFonts w:ascii="Times New Roman" w:eastAsia="TimesNewRomanPSMT" w:hAnsi="Times New Roman" w:cs="Times New Roman"/>
                <w:sz w:val="24"/>
                <w:szCs w:val="24"/>
              </w:rPr>
              <w:t>%</w:t>
            </w:r>
            <w:r w:rsidR="00B97960" w:rsidRPr="000B10D6">
              <w:rPr>
                <w:rFonts w:ascii="Times New Roman" w:eastAsia="TimesNewRomanPSMT" w:hAnsi="Times New Roman" w:cs="Times New Roman"/>
                <w:sz w:val="24"/>
                <w:szCs w:val="24"/>
              </w:rPr>
              <w:t>)</w:t>
            </w:r>
            <w:r w:rsidR="00FE4F68" w:rsidRPr="000B10D6">
              <w:rPr>
                <w:rFonts w:ascii="Times New Roman" w:eastAsia="TimesNewRomanPSMT" w:hAnsi="Times New Roman" w:cs="Times New Roman"/>
                <w:sz w:val="24"/>
                <w:szCs w:val="24"/>
              </w:rPr>
              <w:t>,</w:t>
            </w:r>
            <w:r w:rsidR="00E76869" w:rsidRPr="000B10D6">
              <w:rPr>
                <w:rFonts w:ascii="Times New Roman" w:hAnsi="Times New Roman" w:cs="Times New Roman"/>
                <w:sz w:val="24"/>
                <w:szCs w:val="24"/>
              </w:rPr>
              <w:t xml:space="preserve"> </w:t>
            </w:r>
            <w:r w:rsidR="00F6483B">
              <w:rPr>
                <w:rFonts w:ascii="Times New Roman" w:hAnsi="Times New Roman" w:cs="Times New Roman"/>
                <w:sz w:val="24"/>
                <w:szCs w:val="24"/>
              </w:rPr>
              <w:t>на 01.01.2024</w:t>
            </w:r>
            <w:r w:rsidR="00496C3A" w:rsidRPr="000B10D6">
              <w:rPr>
                <w:rFonts w:ascii="Times New Roman" w:hAnsi="Times New Roman" w:cs="Times New Roman"/>
                <w:sz w:val="24"/>
                <w:szCs w:val="24"/>
              </w:rPr>
              <w:t xml:space="preserve"> года</w:t>
            </w:r>
            <w:r w:rsidR="00935367" w:rsidRPr="000B10D6">
              <w:rPr>
                <w:rFonts w:ascii="Times New Roman" w:hAnsi="Times New Roman" w:cs="Times New Roman"/>
                <w:sz w:val="24"/>
                <w:szCs w:val="24"/>
              </w:rPr>
              <w:t xml:space="preserve"> </w:t>
            </w:r>
            <w:r w:rsidR="00F72ADB" w:rsidRPr="000B10D6">
              <w:rPr>
                <w:rFonts w:ascii="Times New Roman" w:hAnsi="Times New Roman" w:cs="Times New Roman"/>
                <w:sz w:val="24"/>
                <w:szCs w:val="24"/>
              </w:rPr>
              <w:t>–</w:t>
            </w:r>
            <w:r w:rsidR="00496C3A" w:rsidRPr="000B10D6">
              <w:rPr>
                <w:rFonts w:ascii="Times New Roman" w:hAnsi="Times New Roman" w:cs="Times New Roman"/>
                <w:sz w:val="24"/>
                <w:szCs w:val="24"/>
              </w:rPr>
              <w:t xml:space="preserve"> </w:t>
            </w:r>
            <w:r w:rsidR="00F72ADB" w:rsidRPr="000B10D6">
              <w:rPr>
                <w:rFonts w:ascii="Times New Roman" w:hAnsi="Times New Roman" w:cs="Times New Roman"/>
                <w:sz w:val="24"/>
                <w:szCs w:val="24"/>
              </w:rPr>
              <w:t>311,5</w:t>
            </w:r>
            <w:r w:rsidR="00935367" w:rsidRPr="000B10D6">
              <w:rPr>
                <w:rFonts w:ascii="Times New Roman" w:hAnsi="Times New Roman" w:cs="Times New Roman"/>
                <w:sz w:val="24"/>
                <w:szCs w:val="24"/>
              </w:rPr>
              <w:t xml:space="preserve"> км, в том числе с твердым </w:t>
            </w:r>
            <w:r w:rsidR="00491A05" w:rsidRPr="000B10D6">
              <w:rPr>
                <w:rFonts w:ascii="Times New Roman" w:hAnsi="Times New Roman" w:cs="Times New Roman"/>
                <w:sz w:val="24"/>
                <w:szCs w:val="24"/>
              </w:rPr>
              <w:t>покрытием 292,7</w:t>
            </w:r>
            <w:r w:rsidR="00935367" w:rsidRPr="000B10D6">
              <w:rPr>
                <w:rFonts w:ascii="Times New Roman" w:hAnsi="Times New Roman" w:cs="Times New Roman"/>
                <w:sz w:val="24"/>
                <w:szCs w:val="24"/>
              </w:rPr>
              <w:t xml:space="preserve"> км</w:t>
            </w:r>
            <w:r w:rsidR="00491A05" w:rsidRPr="000B10D6">
              <w:rPr>
                <w:rFonts w:ascii="Times New Roman" w:hAnsi="Times New Roman" w:cs="Times New Roman"/>
                <w:sz w:val="24"/>
                <w:szCs w:val="24"/>
              </w:rPr>
              <w:t xml:space="preserve"> (94,0</w:t>
            </w:r>
            <w:r w:rsidR="00373DBE" w:rsidRPr="000B10D6">
              <w:rPr>
                <w:rFonts w:ascii="Times New Roman" w:hAnsi="Times New Roman" w:cs="Times New Roman"/>
                <w:sz w:val="24"/>
                <w:szCs w:val="24"/>
              </w:rPr>
              <w:t>%).</w:t>
            </w:r>
            <w:r w:rsidR="00BE23F3" w:rsidRPr="000B10D6">
              <w:rPr>
                <w:rFonts w:ascii="Times New Roman" w:hAnsi="Times New Roman" w:cs="Times New Roman"/>
                <w:sz w:val="24"/>
                <w:szCs w:val="24"/>
              </w:rPr>
              <w:t xml:space="preserve"> </w:t>
            </w:r>
          </w:p>
          <w:p w:rsidR="00323E19" w:rsidRPr="000B10D6" w:rsidRDefault="002773A0" w:rsidP="009405CF">
            <w:pPr>
              <w:widowControl w:val="0"/>
              <w:suppressAutoHyphens/>
              <w:autoSpaceDN w:val="0"/>
              <w:spacing w:after="0" w:line="240" w:lineRule="auto"/>
              <w:ind w:firstLine="601"/>
              <w:jc w:val="both"/>
              <w:textAlignment w:val="baseline"/>
              <w:rPr>
                <w:rFonts w:ascii="Times New Roman" w:eastAsia="TimesNewRomanPSMT" w:hAnsi="Times New Roman" w:cs="Times New Roman"/>
                <w:sz w:val="24"/>
                <w:szCs w:val="24"/>
              </w:rPr>
            </w:pPr>
            <w:r w:rsidRPr="000B10D6">
              <w:rPr>
                <w:rFonts w:ascii="Times New Roman" w:hAnsi="Times New Roman"/>
                <w:kern w:val="3"/>
                <w:sz w:val="24"/>
                <w:szCs w:val="24"/>
                <w:lang w:bidi="hi-IN"/>
              </w:rPr>
              <w:t>По Борисов</w:t>
            </w:r>
            <w:r w:rsidR="00CD0F35" w:rsidRPr="000B10D6">
              <w:rPr>
                <w:rFonts w:ascii="Times New Roman" w:hAnsi="Times New Roman"/>
                <w:kern w:val="3"/>
                <w:sz w:val="24"/>
                <w:szCs w:val="24"/>
                <w:lang w:bidi="hi-IN"/>
              </w:rPr>
              <w:t>с</w:t>
            </w:r>
            <w:r w:rsidRPr="000B10D6">
              <w:rPr>
                <w:rFonts w:ascii="Times New Roman" w:hAnsi="Times New Roman"/>
                <w:kern w:val="3"/>
                <w:sz w:val="24"/>
                <w:szCs w:val="24"/>
                <w:lang w:bidi="hi-IN"/>
              </w:rPr>
              <w:t>кому  району проходят</w:t>
            </w:r>
            <w:r w:rsidR="009405CF" w:rsidRPr="000B10D6">
              <w:rPr>
                <w:rFonts w:ascii="Times New Roman" w:hAnsi="Times New Roman"/>
                <w:kern w:val="3"/>
                <w:sz w:val="24"/>
                <w:szCs w:val="24"/>
                <w:lang w:bidi="hi-IN"/>
              </w:rPr>
              <w:t xml:space="preserve"> 20 автомобильных дорог областного значения общей протяженностью</w:t>
            </w:r>
            <w:r w:rsidRPr="000B10D6">
              <w:rPr>
                <w:rFonts w:ascii="Times New Roman" w:eastAsia="TimesNewRomanPSMT" w:hAnsi="Times New Roman" w:cs="Times New Roman"/>
                <w:sz w:val="24"/>
                <w:szCs w:val="24"/>
              </w:rPr>
              <w:t xml:space="preserve"> – 187,6</w:t>
            </w:r>
            <w:r w:rsidR="00323E19" w:rsidRPr="000B10D6">
              <w:rPr>
                <w:rFonts w:ascii="Times New Roman" w:eastAsia="TimesNewRomanPSMT" w:hAnsi="Times New Roman" w:cs="Times New Roman"/>
                <w:sz w:val="24"/>
                <w:szCs w:val="24"/>
              </w:rPr>
              <w:t>км.</w:t>
            </w:r>
          </w:p>
          <w:p w:rsidR="000E103B" w:rsidRPr="000E103B" w:rsidRDefault="00E76869" w:rsidP="000E103B">
            <w:pPr>
              <w:spacing w:after="0" w:line="240" w:lineRule="auto"/>
              <w:ind w:firstLine="709"/>
              <w:jc w:val="both"/>
              <w:rPr>
                <w:rFonts w:ascii="Times New Roman" w:hAnsi="Times New Roman" w:cs="Times New Roman"/>
                <w:sz w:val="24"/>
                <w:szCs w:val="24"/>
              </w:rPr>
            </w:pPr>
            <w:r w:rsidRPr="000B10D6">
              <w:rPr>
                <w:rFonts w:ascii="Times New Roman" w:hAnsi="Times New Roman" w:cs="Times New Roman"/>
              </w:rPr>
              <w:t>Населенные пункты Борисовского р</w:t>
            </w:r>
            <w:r w:rsidR="002C1F1D" w:rsidRPr="000B10D6">
              <w:rPr>
                <w:rFonts w:ascii="Times New Roman" w:hAnsi="Times New Roman" w:cs="Times New Roman"/>
              </w:rPr>
              <w:t>айона имеют автобусное сообщение с районным центром.</w:t>
            </w:r>
            <w:r w:rsidR="00381012" w:rsidRPr="000B10D6">
              <w:rPr>
                <w:rFonts w:ascii="Times New Roman" w:hAnsi="Times New Roman" w:cs="Times New Roman"/>
              </w:rPr>
              <w:t xml:space="preserve"> Муниципальный заказ по перевозке пассажиров по району  выполняет общество с ограниченной ответственностью «Борисовское</w:t>
            </w:r>
            <w:r w:rsidR="007C00BE" w:rsidRPr="000B10D6">
              <w:rPr>
                <w:rFonts w:ascii="Times New Roman" w:hAnsi="Times New Roman" w:cs="Times New Roman"/>
              </w:rPr>
              <w:t xml:space="preserve"> автотранспортное предприятие», руководитель - </w:t>
            </w:r>
            <w:r w:rsidR="00381012" w:rsidRPr="000B10D6">
              <w:rPr>
                <w:rFonts w:ascii="Times New Roman" w:hAnsi="Times New Roman" w:cs="Times New Roman"/>
              </w:rPr>
              <w:t xml:space="preserve">Катренко А.С. В целях улучшения качества пассажирских перевозок, транспортным предприятием ООО   «Борисовское АТП», </w:t>
            </w:r>
            <w:r w:rsidR="00381012" w:rsidRPr="000B10D6">
              <w:rPr>
                <w:rFonts w:ascii="Times New Roman" w:hAnsi="Times New Roman" w:cs="Times New Roman"/>
              </w:rPr>
              <w:lastRenderedPageBreak/>
              <w:t>осуществляется перевозк</w:t>
            </w:r>
            <w:r w:rsidR="006A319A" w:rsidRPr="000B10D6">
              <w:rPr>
                <w:rFonts w:ascii="Times New Roman" w:hAnsi="Times New Roman" w:cs="Times New Roman"/>
              </w:rPr>
              <w:t xml:space="preserve">а пассажиров  на 8-ти маршрутах: </w:t>
            </w:r>
            <w:proofErr w:type="gramStart"/>
            <w:r w:rsidR="00381012" w:rsidRPr="000B10D6">
              <w:rPr>
                <w:rFonts w:ascii="Times New Roman" w:hAnsi="Times New Roman" w:cs="Times New Roman"/>
              </w:rPr>
              <w:t>Борисовка</w:t>
            </w:r>
            <w:r w:rsidR="006A319A" w:rsidRPr="000B10D6">
              <w:rPr>
                <w:rFonts w:ascii="Times New Roman" w:hAnsi="Times New Roman" w:cs="Times New Roman"/>
              </w:rPr>
              <w:t xml:space="preserve"> </w:t>
            </w:r>
            <w:r w:rsidR="00381012" w:rsidRPr="000B10D6">
              <w:rPr>
                <w:rFonts w:ascii="Times New Roman" w:hAnsi="Times New Roman" w:cs="Times New Roman"/>
              </w:rPr>
              <w:t>-</w:t>
            </w:r>
            <w:r w:rsidR="006A319A" w:rsidRPr="000B10D6">
              <w:rPr>
                <w:rFonts w:ascii="Times New Roman" w:hAnsi="Times New Roman" w:cs="Times New Roman"/>
              </w:rPr>
              <w:t xml:space="preserve"> </w:t>
            </w:r>
            <w:proofErr w:type="spellStart"/>
            <w:r w:rsidR="00381012" w:rsidRPr="000B10D6">
              <w:rPr>
                <w:rFonts w:ascii="Times New Roman" w:hAnsi="Times New Roman" w:cs="Times New Roman"/>
              </w:rPr>
              <w:t>Новоборисовка</w:t>
            </w:r>
            <w:proofErr w:type="spellEnd"/>
            <w:r w:rsidR="00381012" w:rsidRPr="000B10D6">
              <w:rPr>
                <w:rFonts w:ascii="Times New Roman" w:hAnsi="Times New Roman" w:cs="Times New Roman"/>
              </w:rPr>
              <w:t>, Борисовка</w:t>
            </w:r>
            <w:r w:rsidR="006A319A" w:rsidRPr="000B10D6">
              <w:rPr>
                <w:rFonts w:ascii="Times New Roman" w:hAnsi="Times New Roman" w:cs="Times New Roman"/>
              </w:rPr>
              <w:t xml:space="preserve"> – </w:t>
            </w:r>
            <w:r w:rsidR="00381012" w:rsidRPr="000B10D6">
              <w:rPr>
                <w:rFonts w:ascii="Times New Roman" w:hAnsi="Times New Roman" w:cs="Times New Roman"/>
              </w:rPr>
              <w:t>Зозули</w:t>
            </w:r>
            <w:r w:rsidR="006A319A" w:rsidRPr="000B10D6">
              <w:rPr>
                <w:rFonts w:ascii="Times New Roman" w:hAnsi="Times New Roman" w:cs="Times New Roman"/>
              </w:rPr>
              <w:t xml:space="preserve"> –</w:t>
            </w:r>
            <w:r w:rsidR="00294F12" w:rsidRPr="000B10D6">
              <w:rPr>
                <w:rFonts w:ascii="Times New Roman" w:hAnsi="Times New Roman" w:cs="Times New Roman"/>
              </w:rPr>
              <w:t xml:space="preserve"> </w:t>
            </w:r>
            <w:r w:rsidR="00381012" w:rsidRPr="000B10D6">
              <w:rPr>
                <w:rFonts w:ascii="Times New Roman" w:hAnsi="Times New Roman" w:cs="Times New Roman"/>
              </w:rPr>
              <w:t>Березовка</w:t>
            </w:r>
            <w:r w:rsidR="00EB5A61" w:rsidRPr="000B10D6">
              <w:rPr>
                <w:rFonts w:ascii="Times New Roman" w:hAnsi="Times New Roman" w:cs="Times New Roman"/>
              </w:rPr>
              <w:t xml:space="preserve"> – </w:t>
            </w:r>
            <w:proofErr w:type="spellStart"/>
            <w:r w:rsidR="00381012" w:rsidRPr="000B10D6">
              <w:rPr>
                <w:rFonts w:ascii="Times New Roman" w:hAnsi="Times New Roman" w:cs="Times New Roman"/>
              </w:rPr>
              <w:t>Климовое</w:t>
            </w:r>
            <w:proofErr w:type="spellEnd"/>
            <w:r w:rsidR="00EB5A61" w:rsidRPr="000B10D6">
              <w:rPr>
                <w:rFonts w:ascii="Times New Roman" w:hAnsi="Times New Roman" w:cs="Times New Roman"/>
              </w:rPr>
              <w:t xml:space="preserve"> –</w:t>
            </w:r>
            <w:r w:rsidR="00381012" w:rsidRPr="000B10D6">
              <w:rPr>
                <w:rFonts w:ascii="Times New Roman" w:hAnsi="Times New Roman" w:cs="Times New Roman"/>
              </w:rPr>
              <w:t xml:space="preserve"> Грузское</w:t>
            </w:r>
            <w:r w:rsidR="00EB5A61" w:rsidRPr="000B10D6">
              <w:rPr>
                <w:rFonts w:ascii="Times New Roman" w:hAnsi="Times New Roman" w:cs="Times New Roman"/>
              </w:rPr>
              <w:t xml:space="preserve"> </w:t>
            </w:r>
            <w:r w:rsidR="00381012" w:rsidRPr="000B10D6">
              <w:rPr>
                <w:rFonts w:ascii="Times New Roman" w:hAnsi="Times New Roman" w:cs="Times New Roman"/>
              </w:rPr>
              <w:t>- Борисовка,  Борисовка</w:t>
            </w:r>
            <w:r w:rsidR="00CE09C3" w:rsidRPr="000B10D6">
              <w:rPr>
                <w:rFonts w:ascii="Times New Roman" w:hAnsi="Times New Roman" w:cs="Times New Roman"/>
              </w:rPr>
              <w:t xml:space="preserve"> </w:t>
            </w:r>
            <w:r w:rsidR="00381012" w:rsidRPr="000B10D6">
              <w:rPr>
                <w:rFonts w:ascii="Times New Roman" w:hAnsi="Times New Roman" w:cs="Times New Roman"/>
              </w:rPr>
              <w:t xml:space="preserve">- </w:t>
            </w:r>
            <w:proofErr w:type="spellStart"/>
            <w:r w:rsidR="00381012" w:rsidRPr="000B10D6">
              <w:rPr>
                <w:rFonts w:ascii="Times New Roman" w:hAnsi="Times New Roman" w:cs="Times New Roman"/>
              </w:rPr>
              <w:t>Хотмыжск</w:t>
            </w:r>
            <w:proofErr w:type="spellEnd"/>
            <w:r w:rsidR="00381012" w:rsidRPr="000B10D6">
              <w:rPr>
                <w:rFonts w:ascii="Times New Roman" w:hAnsi="Times New Roman" w:cs="Times New Roman"/>
              </w:rPr>
              <w:t xml:space="preserve"> -</w:t>
            </w:r>
            <w:r w:rsidR="00EB5A61" w:rsidRPr="000B10D6">
              <w:rPr>
                <w:rFonts w:ascii="Times New Roman" w:hAnsi="Times New Roman" w:cs="Times New Roman"/>
              </w:rPr>
              <w:t xml:space="preserve"> </w:t>
            </w:r>
            <w:r w:rsidR="00381012" w:rsidRPr="000B10D6">
              <w:rPr>
                <w:rFonts w:ascii="Times New Roman" w:hAnsi="Times New Roman" w:cs="Times New Roman"/>
              </w:rPr>
              <w:t>Никитское, Борисовка</w:t>
            </w:r>
            <w:r w:rsidR="00EB5A61" w:rsidRPr="000B10D6">
              <w:rPr>
                <w:rFonts w:ascii="Times New Roman" w:hAnsi="Times New Roman" w:cs="Times New Roman"/>
              </w:rPr>
              <w:t xml:space="preserve"> </w:t>
            </w:r>
            <w:r w:rsidR="00381012" w:rsidRPr="000B10D6">
              <w:rPr>
                <w:rFonts w:ascii="Times New Roman" w:hAnsi="Times New Roman" w:cs="Times New Roman"/>
              </w:rPr>
              <w:t>-</w:t>
            </w:r>
            <w:r w:rsidR="00EB5A61" w:rsidRPr="000B10D6">
              <w:rPr>
                <w:rFonts w:ascii="Times New Roman" w:hAnsi="Times New Roman" w:cs="Times New Roman"/>
              </w:rPr>
              <w:t xml:space="preserve"> </w:t>
            </w:r>
            <w:proofErr w:type="spellStart"/>
            <w:r w:rsidR="00381012" w:rsidRPr="000B10D6">
              <w:rPr>
                <w:rFonts w:ascii="Times New Roman" w:hAnsi="Times New Roman" w:cs="Times New Roman"/>
              </w:rPr>
              <w:t>Октярьская</w:t>
            </w:r>
            <w:proofErr w:type="spellEnd"/>
            <w:r w:rsidR="00381012" w:rsidRPr="000B10D6">
              <w:rPr>
                <w:rFonts w:ascii="Times New Roman" w:hAnsi="Times New Roman" w:cs="Times New Roman"/>
              </w:rPr>
              <w:t xml:space="preserve"> Готня -</w:t>
            </w:r>
            <w:r w:rsidR="00EB5A61" w:rsidRPr="000B10D6">
              <w:rPr>
                <w:rFonts w:ascii="Times New Roman" w:hAnsi="Times New Roman" w:cs="Times New Roman"/>
              </w:rPr>
              <w:t xml:space="preserve"> Красный Куток, </w:t>
            </w:r>
            <w:r w:rsidR="00381012" w:rsidRPr="000B10D6">
              <w:rPr>
                <w:rFonts w:ascii="Times New Roman" w:hAnsi="Times New Roman" w:cs="Times New Roman"/>
              </w:rPr>
              <w:t>Борисовка</w:t>
            </w:r>
            <w:r w:rsidR="00EB5A61" w:rsidRPr="000B10D6">
              <w:rPr>
                <w:rFonts w:ascii="Times New Roman" w:hAnsi="Times New Roman" w:cs="Times New Roman"/>
              </w:rPr>
              <w:t xml:space="preserve"> </w:t>
            </w:r>
            <w:r w:rsidR="00381012" w:rsidRPr="000B10D6">
              <w:rPr>
                <w:rFonts w:ascii="Times New Roman" w:hAnsi="Times New Roman" w:cs="Times New Roman"/>
              </w:rPr>
              <w:t>-</w:t>
            </w:r>
            <w:r w:rsidR="00EB5A61" w:rsidRPr="000B10D6">
              <w:rPr>
                <w:rFonts w:ascii="Times New Roman" w:hAnsi="Times New Roman" w:cs="Times New Roman"/>
              </w:rPr>
              <w:t xml:space="preserve"> </w:t>
            </w:r>
            <w:r w:rsidR="00381012" w:rsidRPr="000B10D6">
              <w:rPr>
                <w:rFonts w:ascii="Times New Roman" w:hAnsi="Times New Roman" w:cs="Times New Roman"/>
              </w:rPr>
              <w:t>Зыбино, Борисовка</w:t>
            </w:r>
            <w:r w:rsidR="00EB5A61" w:rsidRPr="000B10D6">
              <w:rPr>
                <w:rFonts w:ascii="Times New Roman" w:hAnsi="Times New Roman" w:cs="Times New Roman"/>
              </w:rPr>
              <w:t xml:space="preserve"> </w:t>
            </w:r>
            <w:r w:rsidR="00381012" w:rsidRPr="000B10D6">
              <w:rPr>
                <w:rFonts w:ascii="Times New Roman" w:hAnsi="Times New Roman" w:cs="Times New Roman"/>
              </w:rPr>
              <w:t>-</w:t>
            </w:r>
            <w:r w:rsidR="00EB5A61" w:rsidRPr="000B10D6">
              <w:rPr>
                <w:rFonts w:ascii="Times New Roman" w:hAnsi="Times New Roman" w:cs="Times New Roman"/>
              </w:rPr>
              <w:t xml:space="preserve"> </w:t>
            </w:r>
            <w:r w:rsidR="00381012" w:rsidRPr="000B10D6">
              <w:rPr>
                <w:rFonts w:ascii="Times New Roman" w:hAnsi="Times New Roman" w:cs="Times New Roman"/>
              </w:rPr>
              <w:t>Новоалександровка, Борисовка</w:t>
            </w:r>
            <w:r w:rsidR="00EB5A61" w:rsidRPr="000B10D6">
              <w:rPr>
                <w:rFonts w:ascii="Times New Roman" w:hAnsi="Times New Roman" w:cs="Times New Roman"/>
              </w:rPr>
              <w:t xml:space="preserve"> </w:t>
            </w:r>
            <w:r w:rsidR="00381012" w:rsidRPr="000B10D6">
              <w:rPr>
                <w:rFonts w:ascii="Times New Roman" w:hAnsi="Times New Roman" w:cs="Times New Roman"/>
              </w:rPr>
              <w:t>-</w:t>
            </w:r>
            <w:r w:rsidR="00EB5A61" w:rsidRPr="000B10D6">
              <w:rPr>
                <w:rFonts w:ascii="Times New Roman" w:hAnsi="Times New Roman" w:cs="Times New Roman"/>
              </w:rPr>
              <w:t xml:space="preserve"> </w:t>
            </w:r>
            <w:proofErr w:type="spellStart"/>
            <w:r w:rsidR="00CD22C8" w:rsidRPr="000B10D6">
              <w:rPr>
                <w:rFonts w:ascii="Times New Roman" w:hAnsi="Times New Roman" w:cs="Times New Roman"/>
              </w:rPr>
              <w:t>Байцуры</w:t>
            </w:r>
            <w:proofErr w:type="spellEnd"/>
            <w:r w:rsidR="00CD22C8" w:rsidRPr="000B10D6">
              <w:rPr>
                <w:rFonts w:ascii="Times New Roman" w:hAnsi="Times New Roman" w:cs="Times New Roman"/>
              </w:rPr>
              <w:t xml:space="preserve">, Борисовка - </w:t>
            </w:r>
            <w:r w:rsidR="00381012" w:rsidRPr="000B10D6">
              <w:rPr>
                <w:rFonts w:ascii="Times New Roman" w:hAnsi="Times New Roman" w:cs="Times New Roman"/>
              </w:rPr>
              <w:t>Стригуны</w:t>
            </w:r>
            <w:r w:rsidR="00CD22C8" w:rsidRPr="000B10D6">
              <w:rPr>
                <w:rFonts w:ascii="Times New Roman" w:hAnsi="Times New Roman" w:cs="Times New Roman"/>
              </w:rPr>
              <w:t xml:space="preserve"> </w:t>
            </w:r>
            <w:r w:rsidR="00381012" w:rsidRPr="000B10D6">
              <w:rPr>
                <w:rFonts w:ascii="Times New Roman" w:hAnsi="Times New Roman" w:cs="Times New Roman"/>
              </w:rPr>
              <w:t>-</w:t>
            </w:r>
            <w:r w:rsidR="00CD22C8" w:rsidRPr="000B10D6">
              <w:rPr>
                <w:rFonts w:ascii="Times New Roman" w:hAnsi="Times New Roman" w:cs="Times New Roman"/>
              </w:rPr>
              <w:t xml:space="preserve"> </w:t>
            </w:r>
            <w:r w:rsidR="00381012" w:rsidRPr="000B10D6">
              <w:rPr>
                <w:rFonts w:ascii="Times New Roman" w:hAnsi="Times New Roman" w:cs="Times New Roman"/>
              </w:rPr>
              <w:t>Теплое.</w:t>
            </w:r>
            <w:proofErr w:type="gramEnd"/>
            <w:r w:rsidR="00381012" w:rsidRPr="000B10D6">
              <w:rPr>
                <w:rFonts w:ascii="Times New Roman" w:hAnsi="Times New Roman" w:cs="Times New Roman"/>
              </w:rPr>
              <w:t xml:space="preserve"> </w:t>
            </w:r>
            <w:r w:rsidR="000E103B" w:rsidRPr="000E103B">
              <w:rPr>
                <w:rFonts w:ascii="Times New Roman" w:hAnsi="Times New Roman" w:cs="Times New Roman"/>
                <w:sz w:val="24"/>
                <w:szCs w:val="24"/>
              </w:rPr>
              <w:t>На пригородных  маршрутах Борисовского района  перевезено 74,0 тыс. пассажиров, выполнено  593,4 тыс. пасс</w:t>
            </w:r>
            <w:proofErr w:type="gramStart"/>
            <w:r w:rsidR="000E103B" w:rsidRPr="000E103B">
              <w:rPr>
                <w:rFonts w:ascii="Times New Roman" w:hAnsi="Times New Roman" w:cs="Times New Roman"/>
                <w:sz w:val="24"/>
                <w:szCs w:val="24"/>
              </w:rPr>
              <w:t>.</w:t>
            </w:r>
            <w:proofErr w:type="gramEnd"/>
            <w:r w:rsidR="000E103B" w:rsidRPr="000E103B">
              <w:rPr>
                <w:rFonts w:ascii="Times New Roman" w:hAnsi="Times New Roman" w:cs="Times New Roman"/>
                <w:sz w:val="24"/>
                <w:szCs w:val="24"/>
              </w:rPr>
              <w:t xml:space="preserve"> </w:t>
            </w:r>
            <w:proofErr w:type="gramStart"/>
            <w:r w:rsidR="000E103B" w:rsidRPr="000E103B">
              <w:rPr>
                <w:rFonts w:ascii="Times New Roman" w:hAnsi="Times New Roman" w:cs="Times New Roman"/>
                <w:sz w:val="24"/>
                <w:szCs w:val="24"/>
              </w:rPr>
              <w:t>к</w:t>
            </w:r>
            <w:proofErr w:type="gramEnd"/>
            <w:r w:rsidR="000E103B" w:rsidRPr="000E103B">
              <w:rPr>
                <w:rFonts w:ascii="Times New Roman" w:hAnsi="Times New Roman" w:cs="Times New Roman"/>
                <w:sz w:val="24"/>
                <w:szCs w:val="24"/>
              </w:rPr>
              <w:t xml:space="preserve">м.  </w:t>
            </w:r>
          </w:p>
          <w:p w:rsidR="000E103B" w:rsidRPr="000E103B" w:rsidRDefault="00CE57A1" w:rsidP="000E103B">
            <w:pPr>
              <w:spacing w:after="0" w:line="240" w:lineRule="auto"/>
              <w:jc w:val="both"/>
              <w:rPr>
                <w:rFonts w:ascii="Times New Roman" w:hAnsi="Times New Roman" w:cs="Times New Roman"/>
                <w:sz w:val="24"/>
                <w:szCs w:val="24"/>
              </w:rPr>
            </w:pPr>
            <w:r w:rsidRPr="000B10D6">
              <w:rPr>
                <w:rFonts w:ascii="Times New Roman" w:hAnsi="Times New Roman" w:cs="Times New Roman"/>
              </w:rPr>
              <w:t xml:space="preserve"> </w:t>
            </w:r>
            <w:r w:rsidR="000E103B" w:rsidRPr="000E103B">
              <w:rPr>
                <w:rFonts w:ascii="Times New Roman" w:hAnsi="Times New Roman" w:cs="Times New Roman"/>
                <w:sz w:val="24"/>
                <w:szCs w:val="24"/>
              </w:rPr>
              <w:t xml:space="preserve">Автомобильным транспортом района за 2023 год перевезено 1335,2 тыс. тонн грузов или 86,5 % к соответствующему периоду прошлого  года. Грузооборот составил 68266,8 тысяч тонно-километров (107,7 % к соответствующему периоду  предыдущего года). </w:t>
            </w:r>
          </w:p>
          <w:p w:rsidR="001050BF" w:rsidRPr="000B10D6" w:rsidRDefault="00293A04" w:rsidP="00EE3752">
            <w:pPr>
              <w:pStyle w:val="Default"/>
              <w:ind w:firstLine="601"/>
              <w:contextualSpacing/>
              <w:jc w:val="both"/>
              <w:rPr>
                <w:rFonts w:ascii="Times New Roman" w:hAnsi="Times New Roman" w:cs="Times New Roman"/>
                <w:color w:val="auto"/>
              </w:rPr>
            </w:pPr>
            <w:r w:rsidRPr="000B10D6">
              <w:rPr>
                <w:rFonts w:ascii="Times New Roman" w:hAnsi="Times New Roman" w:cs="Times New Roman"/>
                <w:color w:val="auto"/>
              </w:rPr>
              <w:t xml:space="preserve">Транспортное сообщение в пределах района осуществляется как по автомобильным дорогам, так и поездами железнодорожных веток </w:t>
            </w:r>
            <w:proofErr w:type="spellStart"/>
            <w:r w:rsidRPr="000B10D6">
              <w:rPr>
                <w:rFonts w:ascii="Times New Roman" w:hAnsi="Times New Roman" w:cs="Times New Roman"/>
                <w:color w:val="auto"/>
              </w:rPr>
              <w:t>Хотмыжск</w:t>
            </w:r>
            <w:proofErr w:type="spellEnd"/>
            <w:r w:rsidRPr="000B10D6">
              <w:rPr>
                <w:rFonts w:ascii="Times New Roman" w:hAnsi="Times New Roman" w:cs="Times New Roman"/>
                <w:color w:val="auto"/>
              </w:rPr>
              <w:t xml:space="preserve"> — Готня, Готня - </w:t>
            </w:r>
            <w:hyperlink r:id="rId49" w:history="1">
              <w:r w:rsidRPr="000B10D6">
                <w:rPr>
                  <w:rStyle w:val="aa"/>
                  <w:rFonts w:ascii="Times New Roman" w:hAnsi="Times New Roman" w:cs="Times New Roman"/>
                  <w:color w:val="auto"/>
                  <w:u w:val="none"/>
                </w:rPr>
                <w:t>Белгород</w:t>
              </w:r>
            </w:hyperlink>
            <w:r w:rsidRPr="000B10D6">
              <w:rPr>
                <w:rFonts w:ascii="Times New Roman" w:hAnsi="Times New Roman" w:cs="Times New Roman"/>
                <w:color w:val="auto"/>
              </w:rPr>
              <w:t>.</w:t>
            </w:r>
            <w:r w:rsidR="009073D1" w:rsidRPr="000B10D6">
              <w:rPr>
                <w:rFonts w:ascii="Times New Roman" w:eastAsia="TimesNewRomanPSMT" w:hAnsi="Times New Roman" w:cs="Times New Roman"/>
                <w:color w:val="auto"/>
              </w:rPr>
              <w:t xml:space="preserve"> В селе </w:t>
            </w:r>
            <w:r w:rsidR="001050BF" w:rsidRPr="000B10D6">
              <w:rPr>
                <w:rFonts w:ascii="Times New Roman" w:eastAsia="TimesNewRomanPSMT" w:hAnsi="Times New Roman" w:cs="Times New Roman"/>
                <w:color w:val="auto"/>
              </w:rPr>
              <w:t>Беленькое на</w:t>
            </w:r>
            <w:r w:rsidR="00B16823" w:rsidRPr="000B10D6">
              <w:rPr>
                <w:rFonts w:ascii="Times New Roman" w:eastAsia="TimesNewRomanPSMT" w:hAnsi="Times New Roman" w:cs="Times New Roman"/>
                <w:color w:val="auto"/>
              </w:rPr>
              <w:t xml:space="preserve">ходится железнодорожная станция </w:t>
            </w:r>
            <w:proofErr w:type="spellStart"/>
            <w:r w:rsidR="003C5F6F" w:rsidRPr="000B10D6">
              <w:rPr>
                <w:rFonts w:ascii="Times New Roman" w:eastAsia="TimesNewRomanPSMT" w:hAnsi="Times New Roman" w:cs="Times New Roman"/>
                <w:color w:val="auto"/>
              </w:rPr>
              <w:t>Новоборисовка</w:t>
            </w:r>
            <w:proofErr w:type="spellEnd"/>
            <w:r w:rsidR="00BF61C9" w:rsidRPr="000B10D6">
              <w:rPr>
                <w:rFonts w:ascii="Times New Roman" w:eastAsia="TimesNewRomanPSMT" w:hAnsi="Times New Roman" w:cs="Times New Roman"/>
                <w:color w:val="auto"/>
              </w:rPr>
              <w:t>.</w:t>
            </w:r>
            <w:r w:rsidR="009D5541" w:rsidRPr="000B10D6">
              <w:rPr>
                <w:rFonts w:ascii="Times New Roman" w:eastAsia="TimesNewRomanPSMT" w:hAnsi="Times New Roman" w:cs="Times New Roman"/>
                <w:color w:val="auto"/>
              </w:rPr>
              <w:t xml:space="preserve"> В настоящее в</w:t>
            </w:r>
            <w:r w:rsidR="00DD7154" w:rsidRPr="000B10D6">
              <w:rPr>
                <w:rFonts w:ascii="Times New Roman" w:eastAsia="TimesNewRomanPSMT" w:hAnsi="Times New Roman" w:cs="Times New Roman"/>
                <w:color w:val="auto"/>
              </w:rPr>
              <w:t>ремя здесь осуществляется перевозка только промышленных грузов.</w:t>
            </w:r>
            <w:r w:rsidR="001050BF" w:rsidRPr="000B10D6">
              <w:rPr>
                <w:rFonts w:ascii="Times New Roman" w:eastAsia="TimesNewRomanPSMT" w:hAnsi="Times New Roman" w:cs="Times New Roman"/>
                <w:color w:val="auto"/>
              </w:rPr>
              <w:t xml:space="preserve"> Протяженность железнодорожных путей</w:t>
            </w:r>
            <w:r w:rsidR="00D925DE" w:rsidRPr="000B10D6">
              <w:rPr>
                <w:rFonts w:ascii="Times New Roman" w:eastAsia="TimesNewRomanPSMT" w:hAnsi="Times New Roman" w:cs="Times New Roman"/>
                <w:color w:val="auto"/>
              </w:rPr>
              <w:t xml:space="preserve"> по территории Борисовского района</w:t>
            </w:r>
            <w:r w:rsidR="00B16823" w:rsidRPr="000B10D6">
              <w:rPr>
                <w:rFonts w:ascii="Times New Roman" w:eastAsia="TimesNewRomanPSMT" w:hAnsi="Times New Roman" w:cs="Times New Roman"/>
                <w:color w:val="auto"/>
              </w:rPr>
              <w:t xml:space="preserve"> составляет 38,8 </w:t>
            </w:r>
            <w:r w:rsidR="001050BF" w:rsidRPr="000B10D6">
              <w:rPr>
                <w:rFonts w:ascii="Times New Roman" w:eastAsia="TimesNewRomanPSMT" w:hAnsi="Times New Roman" w:cs="Times New Roman"/>
                <w:color w:val="auto"/>
              </w:rPr>
              <w:t>км.</w:t>
            </w:r>
            <w:r w:rsidR="00B16823" w:rsidRPr="000B10D6">
              <w:rPr>
                <w:rFonts w:ascii="Times New Roman" w:eastAsia="TimesNewRomanPSMT" w:hAnsi="Times New Roman" w:cs="Times New Roman"/>
                <w:color w:val="auto"/>
              </w:rPr>
              <w:t xml:space="preserve"> Д</w:t>
            </w:r>
            <w:r w:rsidR="00D925DE" w:rsidRPr="000B10D6">
              <w:rPr>
                <w:rFonts w:ascii="Times New Roman" w:eastAsia="TimesNewRomanPSMT" w:hAnsi="Times New Roman" w:cs="Times New Roman"/>
                <w:color w:val="auto"/>
              </w:rPr>
              <w:t xml:space="preserve">анная </w:t>
            </w:r>
            <w:r w:rsidR="00B16823" w:rsidRPr="000B10D6">
              <w:rPr>
                <w:rFonts w:ascii="Times New Roman" w:hAnsi="Times New Roman" w:cs="Times New Roman"/>
                <w:color w:val="auto"/>
              </w:rPr>
              <w:t>железнодорожная линия</w:t>
            </w:r>
            <w:r w:rsidR="00D925DE" w:rsidRPr="000B10D6">
              <w:rPr>
                <w:rFonts w:ascii="Times New Roman" w:hAnsi="Times New Roman" w:cs="Times New Roman"/>
                <w:color w:val="auto"/>
              </w:rPr>
              <w:t xml:space="preserve"> на территории области относится к </w:t>
            </w:r>
            <w:hyperlink r:id="rId50" w:tooltip="Белгородский регион Юго-Восточной железной дороги" w:history="1">
              <w:r w:rsidR="00D925DE" w:rsidRPr="000B10D6">
                <w:rPr>
                  <w:rStyle w:val="aa"/>
                  <w:rFonts w:ascii="Times New Roman" w:hAnsi="Times New Roman" w:cs="Times New Roman"/>
                  <w:color w:val="auto"/>
                  <w:u w:val="none"/>
                </w:rPr>
                <w:t>Белгородскому региону</w:t>
              </w:r>
            </w:hyperlink>
            <w:r w:rsidR="00D925DE" w:rsidRPr="000B10D6">
              <w:rPr>
                <w:rFonts w:ascii="Times New Roman" w:hAnsi="Times New Roman" w:cs="Times New Roman"/>
                <w:color w:val="auto"/>
              </w:rPr>
              <w:t xml:space="preserve"> </w:t>
            </w:r>
            <w:hyperlink r:id="rId51" w:tooltip="Юго-Восточная железная дорога" w:history="1">
              <w:r w:rsidR="00D925DE" w:rsidRPr="000B10D6">
                <w:rPr>
                  <w:rStyle w:val="aa"/>
                  <w:rFonts w:ascii="Times New Roman" w:hAnsi="Times New Roman" w:cs="Times New Roman"/>
                  <w:color w:val="auto"/>
                  <w:u w:val="none"/>
                </w:rPr>
                <w:t>Юго-Восточной железной дороги</w:t>
              </w:r>
            </w:hyperlink>
            <w:r w:rsidR="00152158" w:rsidRPr="000B10D6">
              <w:rPr>
                <w:rFonts w:ascii="Times New Roman" w:hAnsi="Times New Roman" w:cs="Times New Roman"/>
                <w:color w:val="auto"/>
              </w:rPr>
              <w:t>.</w:t>
            </w:r>
            <w:r w:rsidR="00664AC0" w:rsidRPr="000B10D6">
              <w:rPr>
                <w:rFonts w:ascii="Times New Roman" w:hAnsi="Times New Roman" w:cs="Times New Roman"/>
                <w:color w:val="auto"/>
              </w:rPr>
              <w:t xml:space="preserve"> </w:t>
            </w:r>
            <w:proofErr w:type="spellStart"/>
            <w:r w:rsidR="00664AC0" w:rsidRPr="000B10D6">
              <w:rPr>
                <w:rFonts w:ascii="Times New Roman" w:hAnsi="Times New Roman" w:cs="Times New Roman"/>
                <w:color w:val="auto"/>
              </w:rPr>
              <w:t>Ст</w:t>
            </w:r>
            <w:proofErr w:type="gramStart"/>
            <w:r w:rsidR="00664AC0" w:rsidRPr="000B10D6">
              <w:rPr>
                <w:rFonts w:ascii="Times New Roman" w:hAnsi="Times New Roman" w:cs="Times New Roman"/>
                <w:color w:val="auto"/>
              </w:rPr>
              <w:t>a</w:t>
            </w:r>
            <w:proofErr w:type="gramEnd"/>
            <w:r w:rsidR="00664AC0" w:rsidRPr="000B10D6">
              <w:rPr>
                <w:rFonts w:ascii="Times New Roman" w:hAnsi="Times New Roman" w:cs="Times New Roman"/>
                <w:color w:val="auto"/>
              </w:rPr>
              <w:t>нция</w:t>
            </w:r>
            <w:proofErr w:type="spellEnd"/>
            <w:r w:rsidR="00664AC0" w:rsidRPr="000B10D6">
              <w:rPr>
                <w:rFonts w:ascii="Times New Roman" w:hAnsi="Times New Roman" w:cs="Times New Roman"/>
                <w:color w:val="auto"/>
              </w:rPr>
              <w:t xml:space="preserve"> </w:t>
            </w:r>
            <w:proofErr w:type="spellStart"/>
            <w:r w:rsidR="00664AC0" w:rsidRPr="000B10D6">
              <w:rPr>
                <w:rFonts w:ascii="Times New Roman" w:hAnsi="Times New Roman" w:cs="Times New Roman"/>
                <w:color w:val="auto"/>
              </w:rPr>
              <w:t>paспoлoжeнa</w:t>
            </w:r>
            <w:proofErr w:type="spellEnd"/>
            <w:r w:rsidR="00664AC0" w:rsidRPr="000B10D6">
              <w:rPr>
                <w:rFonts w:ascii="Times New Roman" w:hAnsi="Times New Roman" w:cs="Times New Roman"/>
                <w:color w:val="auto"/>
              </w:rPr>
              <w:t xml:space="preserve"> в 7 </w:t>
            </w:r>
            <w:proofErr w:type="spellStart"/>
            <w:r w:rsidR="00664AC0" w:rsidRPr="000B10D6">
              <w:rPr>
                <w:rFonts w:ascii="Times New Roman" w:hAnsi="Times New Roman" w:cs="Times New Roman"/>
                <w:color w:val="auto"/>
              </w:rPr>
              <w:t>килoметрах</w:t>
            </w:r>
            <w:proofErr w:type="spellEnd"/>
            <w:r w:rsidR="00664AC0" w:rsidRPr="000B10D6">
              <w:rPr>
                <w:rFonts w:ascii="Times New Roman" w:hAnsi="Times New Roman" w:cs="Times New Roman"/>
                <w:color w:val="auto"/>
              </w:rPr>
              <w:t xml:space="preserve"> к западу </w:t>
            </w:r>
            <w:proofErr w:type="spellStart"/>
            <w:r w:rsidR="00664AC0" w:rsidRPr="000B10D6">
              <w:rPr>
                <w:rFonts w:ascii="Times New Roman" w:hAnsi="Times New Roman" w:cs="Times New Roman"/>
                <w:color w:val="auto"/>
              </w:rPr>
              <w:t>oт</w:t>
            </w:r>
            <w:proofErr w:type="spellEnd"/>
            <w:r w:rsidR="00664AC0" w:rsidRPr="000B10D6">
              <w:rPr>
                <w:rFonts w:ascii="Times New Roman" w:hAnsi="Times New Roman" w:cs="Times New Roman"/>
                <w:color w:val="auto"/>
              </w:rPr>
              <w:t xml:space="preserve"> </w:t>
            </w:r>
            <w:proofErr w:type="spellStart"/>
            <w:r w:rsidR="00664AC0" w:rsidRPr="000B10D6">
              <w:rPr>
                <w:rFonts w:ascii="Times New Roman" w:hAnsi="Times New Roman" w:cs="Times New Roman"/>
                <w:color w:val="auto"/>
              </w:rPr>
              <w:t>административнoгo</w:t>
            </w:r>
            <w:proofErr w:type="spellEnd"/>
            <w:r w:rsidR="00664AC0" w:rsidRPr="000B10D6">
              <w:rPr>
                <w:rFonts w:ascii="Times New Roman" w:hAnsi="Times New Roman" w:cs="Times New Roman"/>
                <w:color w:val="auto"/>
              </w:rPr>
              <w:t xml:space="preserve"> центра </w:t>
            </w:r>
            <w:proofErr w:type="spellStart"/>
            <w:r w:rsidR="00664AC0" w:rsidRPr="000B10D6">
              <w:rPr>
                <w:rFonts w:ascii="Times New Roman" w:hAnsi="Times New Roman" w:cs="Times New Roman"/>
                <w:color w:val="auto"/>
              </w:rPr>
              <w:t>Бoрис</w:t>
            </w:r>
            <w:r w:rsidR="00F144B3" w:rsidRPr="000B10D6">
              <w:rPr>
                <w:rFonts w:ascii="Times New Roman" w:hAnsi="Times New Roman" w:cs="Times New Roman"/>
                <w:color w:val="auto"/>
              </w:rPr>
              <w:t>oвскoгo</w:t>
            </w:r>
            <w:proofErr w:type="spellEnd"/>
            <w:r w:rsidR="00F144B3" w:rsidRPr="000B10D6">
              <w:rPr>
                <w:rFonts w:ascii="Times New Roman" w:hAnsi="Times New Roman" w:cs="Times New Roman"/>
                <w:color w:val="auto"/>
              </w:rPr>
              <w:t xml:space="preserve"> </w:t>
            </w:r>
            <w:proofErr w:type="spellStart"/>
            <w:r w:rsidR="00F144B3" w:rsidRPr="000B10D6">
              <w:rPr>
                <w:rFonts w:ascii="Times New Roman" w:hAnsi="Times New Roman" w:cs="Times New Roman"/>
                <w:color w:val="auto"/>
              </w:rPr>
              <w:t>райoна</w:t>
            </w:r>
            <w:proofErr w:type="spellEnd"/>
            <w:r w:rsidR="006071AF" w:rsidRPr="000B10D6">
              <w:rPr>
                <w:rFonts w:ascii="Times New Roman" w:hAnsi="Times New Roman" w:cs="Times New Roman"/>
                <w:color w:val="auto"/>
              </w:rPr>
              <w:t xml:space="preserve"> – поселка Борисовка</w:t>
            </w:r>
            <w:r w:rsidR="00F6483B">
              <w:rPr>
                <w:rFonts w:ascii="Times New Roman" w:hAnsi="Times New Roman" w:cs="Times New Roman"/>
                <w:color w:val="auto"/>
              </w:rPr>
              <w:t>.</w:t>
            </w:r>
          </w:p>
          <w:p w:rsidR="002858D1" w:rsidRPr="000B10D6" w:rsidRDefault="002858D1" w:rsidP="004A3816">
            <w:pPr>
              <w:autoSpaceDE w:val="0"/>
              <w:autoSpaceDN w:val="0"/>
              <w:adjustRightInd w:val="0"/>
              <w:spacing w:after="0" w:line="240" w:lineRule="auto"/>
              <w:ind w:firstLine="601"/>
              <w:jc w:val="both"/>
              <w:rPr>
                <w:rFonts w:ascii="Times New Roman" w:hAnsi="Times New Roman" w:cs="Times New Roman"/>
                <w:sz w:val="24"/>
                <w:szCs w:val="24"/>
              </w:rPr>
            </w:pPr>
            <w:r w:rsidRPr="000B10D6">
              <w:rPr>
                <w:rFonts w:ascii="Times New Roman" w:hAnsi="Times New Roman" w:cs="Times New Roman"/>
                <w:sz w:val="24"/>
                <w:szCs w:val="24"/>
              </w:rPr>
              <w:t>Внешние транспортно-экономические связи Борисовского района</w:t>
            </w:r>
            <w:r w:rsidR="004A3816" w:rsidRPr="000B10D6">
              <w:rPr>
                <w:rFonts w:ascii="Times New Roman" w:hAnsi="Times New Roman" w:cs="Times New Roman"/>
                <w:sz w:val="24"/>
                <w:szCs w:val="24"/>
              </w:rPr>
              <w:t xml:space="preserve"> с д</w:t>
            </w:r>
            <w:r w:rsidRPr="000B10D6">
              <w:rPr>
                <w:rFonts w:ascii="Times New Roman" w:hAnsi="Times New Roman" w:cs="Times New Roman"/>
                <w:sz w:val="24"/>
                <w:szCs w:val="24"/>
              </w:rPr>
              <w:t>ругими регионами осуществляются одним видом транспорта - автомобильным.</w:t>
            </w:r>
          </w:p>
          <w:p w:rsidR="002858D1" w:rsidRPr="000B10D6" w:rsidRDefault="007227FC" w:rsidP="004A3816">
            <w:pPr>
              <w:autoSpaceDE w:val="0"/>
              <w:autoSpaceDN w:val="0"/>
              <w:adjustRightInd w:val="0"/>
              <w:spacing w:after="0" w:line="240" w:lineRule="auto"/>
              <w:ind w:firstLine="601"/>
              <w:jc w:val="both"/>
              <w:rPr>
                <w:rFonts w:ascii="Times New Roman" w:hAnsi="Times New Roman" w:cs="Times New Roman"/>
                <w:sz w:val="24"/>
                <w:szCs w:val="24"/>
              </w:rPr>
            </w:pPr>
            <w:r w:rsidRPr="000B10D6">
              <w:rPr>
                <w:rFonts w:ascii="Times New Roman" w:hAnsi="Times New Roman" w:cs="Times New Roman"/>
                <w:sz w:val="24"/>
                <w:szCs w:val="24"/>
              </w:rPr>
              <w:t>Воздушные перевозки из района не осуществляются в  виду отсутствия аэропорта.</w:t>
            </w:r>
          </w:p>
          <w:p w:rsidR="00047895" w:rsidRPr="000B10D6" w:rsidRDefault="002858D1" w:rsidP="00D2511F">
            <w:pPr>
              <w:autoSpaceDE w:val="0"/>
              <w:autoSpaceDN w:val="0"/>
              <w:adjustRightInd w:val="0"/>
              <w:spacing w:after="0" w:line="240" w:lineRule="auto"/>
              <w:ind w:firstLine="743"/>
              <w:jc w:val="both"/>
              <w:rPr>
                <w:rFonts w:ascii="Times New Roman" w:eastAsia="TimesNewRomanPSMT" w:hAnsi="Times New Roman" w:cs="Times New Roman"/>
                <w:sz w:val="24"/>
                <w:szCs w:val="24"/>
              </w:rPr>
            </w:pPr>
            <w:r w:rsidRPr="000B10D6">
              <w:rPr>
                <w:rFonts w:ascii="Times New Roman" w:hAnsi="Times New Roman" w:cs="Times New Roman"/>
                <w:sz w:val="24"/>
                <w:szCs w:val="24"/>
              </w:rPr>
              <w:t>Водный т</w:t>
            </w:r>
            <w:r w:rsidR="007227FC" w:rsidRPr="000B10D6">
              <w:rPr>
                <w:rFonts w:ascii="Times New Roman" w:hAnsi="Times New Roman" w:cs="Times New Roman"/>
                <w:sz w:val="24"/>
                <w:szCs w:val="24"/>
              </w:rPr>
              <w:t xml:space="preserve">ранспорт на территории района </w:t>
            </w:r>
            <w:r w:rsidRPr="000B10D6">
              <w:rPr>
                <w:rFonts w:ascii="Times New Roman" w:hAnsi="Times New Roman" w:cs="Times New Roman"/>
                <w:sz w:val="24"/>
                <w:szCs w:val="24"/>
              </w:rPr>
              <w:t xml:space="preserve"> не развит в связи с отсутствием</w:t>
            </w:r>
            <w:r w:rsidR="00D2511F" w:rsidRPr="000B10D6">
              <w:rPr>
                <w:rFonts w:ascii="Times New Roman" w:hAnsi="Times New Roman" w:cs="Times New Roman"/>
                <w:sz w:val="24"/>
                <w:szCs w:val="24"/>
              </w:rPr>
              <w:t xml:space="preserve"> </w:t>
            </w:r>
            <w:r w:rsidRPr="000B10D6">
              <w:rPr>
                <w:rFonts w:ascii="Times New Roman" w:hAnsi="Times New Roman" w:cs="Times New Roman"/>
                <w:sz w:val="24"/>
                <w:szCs w:val="24"/>
              </w:rPr>
              <w:t>судоходных рек</w:t>
            </w:r>
            <w:r w:rsidR="00D2511F" w:rsidRPr="000B10D6">
              <w:rPr>
                <w:rFonts w:ascii="Times New Roman" w:hAnsi="Times New Roman" w:cs="Times New Roman"/>
                <w:sz w:val="24"/>
                <w:szCs w:val="24"/>
              </w:rPr>
              <w:t>.</w:t>
            </w:r>
          </w:p>
          <w:p w:rsidR="00FD76CD" w:rsidRPr="000B10D6" w:rsidRDefault="002247A4" w:rsidP="000B10D6">
            <w:pPr>
              <w:spacing w:after="0" w:line="240" w:lineRule="auto"/>
              <w:ind w:firstLine="601"/>
              <w:jc w:val="both"/>
              <w:rPr>
                <w:rFonts w:ascii="Times New Roman" w:eastAsia="Times New Roman" w:hAnsi="Times New Roman" w:cs="Times New Roman"/>
                <w:sz w:val="24"/>
                <w:szCs w:val="24"/>
              </w:rPr>
            </w:pPr>
            <w:r w:rsidRPr="000B10D6">
              <w:rPr>
                <w:rFonts w:ascii="Times New Roman" w:eastAsia="Times New Roman" w:hAnsi="Times New Roman" w:cs="Times New Roman"/>
                <w:sz w:val="24"/>
                <w:szCs w:val="24"/>
              </w:rPr>
              <w:t xml:space="preserve">Эффективное функционирование и устойчивое развитие </w:t>
            </w:r>
            <w:r w:rsidR="005D1687" w:rsidRPr="000B10D6">
              <w:rPr>
                <w:rFonts w:ascii="Times New Roman" w:eastAsia="Times New Roman" w:hAnsi="Times New Roman" w:cs="Times New Roman"/>
                <w:sz w:val="24"/>
                <w:szCs w:val="24"/>
              </w:rPr>
              <w:t>транспортного сообщения</w:t>
            </w:r>
            <w:r w:rsidRPr="000B10D6">
              <w:rPr>
                <w:rFonts w:ascii="Times New Roman" w:eastAsia="Times New Roman" w:hAnsi="Times New Roman" w:cs="Times New Roman"/>
                <w:sz w:val="24"/>
                <w:szCs w:val="24"/>
              </w:rPr>
              <w:t xml:space="preserve"> являются необходимыми условиями экономического</w:t>
            </w:r>
            <w:r w:rsidR="0096550D" w:rsidRPr="000B10D6">
              <w:rPr>
                <w:rFonts w:ascii="Times New Roman" w:eastAsia="Times New Roman" w:hAnsi="Times New Roman" w:cs="Times New Roman"/>
                <w:sz w:val="24"/>
                <w:szCs w:val="24"/>
              </w:rPr>
              <w:t xml:space="preserve"> </w:t>
            </w:r>
            <w:r w:rsidR="001B5799" w:rsidRPr="000B10D6">
              <w:rPr>
                <w:rFonts w:ascii="Times New Roman" w:eastAsia="Times New Roman" w:hAnsi="Times New Roman" w:cs="Times New Roman"/>
                <w:sz w:val="24"/>
                <w:szCs w:val="24"/>
              </w:rPr>
              <w:t>роста, п</w:t>
            </w:r>
            <w:r w:rsidRPr="000B10D6">
              <w:rPr>
                <w:rFonts w:ascii="Times New Roman" w:eastAsia="Times New Roman" w:hAnsi="Times New Roman" w:cs="Times New Roman"/>
                <w:sz w:val="24"/>
                <w:szCs w:val="24"/>
              </w:rPr>
              <w:t>овышения к</w:t>
            </w:r>
            <w:r w:rsidR="00766A59" w:rsidRPr="000B10D6">
              <w:rPr>
                <w:rFonts w:ascii="Times New Roman" w:eastAsia="Times New Roman" w:hAnsi="Times New Roman" w:cs="Times New Roman"/>
                <w:sz w:val="24"/>
                <w:szCs w:val="24"/>
              </w:rPr>
              <w:t xml:space="preserve">онкурентоспособности и снижения </w:t>
            </w:r>
            <w:r w:rsidRPr="000B10D6">
              <w:rPr>
                <w:rFonts w:ascii="Times New Roman" w:eastAsia="Times New Roman" w:hAnsi="Times New Roman" w:cs="Times New Roman"/>
                <w:sz w:val="24"/>
                <w:szCs w:val="24"/>
              </w:rPr>
              <w:t>издержек</w:t>
            </w:r>
            <w:r w:rsidR="00766A59" w:rsidRPr="000B10D6">
              <w:rPr>
                <w:rFonts w:ascii="Times New Roman" w:eastAsia="Times New Roman" w:hAnsi="Times New Roman" w:cs="Times New Roman"/>
                <w:sz w:val="24"/>
                <w:szCs w:val="24"/>
              </w:rPr>
              <w:t xml:space="preserve"> товаропроизводителей, </w:t>
            </w:r>
            <w:r w:rsidRPr="000B10D6">
              <w:rPr>
                <w:rFonts w:ascii="Times New Roman" w:eastAsia="Times New Roman" w:hAnsi="Times New Roman" w:cs="Times New Roman"/>
                <w:sz w:val="24"/>
                <w:szCs w:val="24"/>
              </w:rPr>
              <w:t>улучшения</w:t>
            </w:r>
            <w:r w:rsidR="00766A59" w:rsidRPr="000B10D6">
              <w:rPr>
                <w:rFonts w:ascii="Times New Roman" w:eastAsia="Times New Roman" w:hAnsi="Times New Roman" w:cs="Times New Roman"/>
                <w:sz w:val="24"/>
                <w:szCs w:val="24"/>
              </w:rPr>
              <w:t xml:space="preserve"> </w:t>
            </w:r>
            <w:r w:rsidRPr="000B10D6">
              <w:rPr>
                <w:rFonts w:ascii="Times New Roman" w:eastAsia="Times New Roman" w:hAnsi="Times New Roman" w:cs="Times New Roman"/>
                <w:sz w:val="24"/>
                <w:szCs w:val="24"/>
              </w:rPr>
              <w:t>условий жизни населения,</w:t>
            </w:r>
            <w:r w:rsidR="0096550D" w:rsidRPr="000B10D6">
              <w:rPr>
                <w:rFonts w:ascii="Times New Roman" w:eastAsia="Times New Roman" w:hAnsi="Times New Roman" w:cs="Times New Roman"/>
                <w:sz w:val="24"/>
                <w:szCs w:val="24"/>
              </w:rPr>
              <w:t xml:space="preserve"> выравнивания уровня социально-</w:t>
            </w:r>
            <w:r w:rsidR="00C11DCA" w:rsidRPr="000B10D6">
              <w:rPr>
                <w:rFonts w:ascii="Times New Roman" w:eastAsia="Times New Roman" w:hAnsi="Times New Roman" w:cs="Times New Roman"/>
                <w:sz w:val="24"/>
                <w:szCs w:val="24"/>
              </w:rPr>
              <w:t>экономического развития</w:t>
            </w:r>
            <w:r w:rsidR="00FD76CD" w:rsidRPr="000B10D6">
              <w:rPr>
                <w:rFonts w:ascii="Times New Roman" w:eastAsia="Times New Roman" w:hAnsi="Times New Roman" w:cs="Times New Roman"/>
                <w:sz w:val="24"/>
                <w:szCs w:val="24"/>
              </w:rPr>
              <w:t xml:space="preserve"> каждого региона России.</w:t>
            </w:r>
          </w:p>
        </w:tc>
      </w:tr>
      <w:tr w:rsidR="00250BD2" w:rsidRPr="00BA408B" w:rsidTr="00887F47">
        <w:tc>
          <w:tcPr>
            <w:tcW w:w="560" w:type="dxa"/>
            <w:shd w:val="clear" w:color="auto" w:fill="auto"/>
            <w:vAlign w:val="center"/>
          </w:tcPr>
          <w:p w:rsidR="00250BD2" w:rsidRPr="00F6483B" w:rsidRDefault="00250BD2" w:rsidP="00250BD2">
            <w:pPr>
              <w:contextualSpacing/>
              <w:rPr>
                <w:rFonts w:ascii="Times New Roman" w:hAnsi="Times New Roman" w:cs="Times New Roman"/>
                <w:sz w:val="24"/>
                <w:szCs w:val="24"/>
              </w:rPr>
            </w:pPr>
            <w:r w:rsidRPr="00F6483B">
              <w:rPr>
                <w:rFonts w:ascii="Times New Roman" w:hAnsi="Times New Roman" w:cs="Times New Roman"/>
                <w:sz w:val="24"/>
                <w:szCs w:val="24"/>
              </w:rPr>
              <w:lastRenderedPageBreak/>
              <w:t>5.</w:t>
            </w:r>
          </w:p>
        </w:tc>
        <w:tc>
          <w:tcPr>
            <w:tcW w:w="2100" w:type="dxa"/>
            <w:shd w:val="clear" w:color="auto" w:fill="auto"/>
            <w:vAlign w:val="center"/>
          </w:tcPr>
          <w:p w:rsidR="00250BD2" w:rsidRPr="00F6483B" w:rsidRDefault="00250BD2" w:rsidP="00250BD2">
            <w:pPr>
              <w:pStyle w:val="Default"/>
              <w:contextualSpacing/>
              <w:rPr>
                <w:rFonts w:ascii="Times New Roman" w:hAnsi="Times New Roman" w:cs="Times New Roman"/>
              </w:rPr>
            </w:pPr>
            <w:r w:rsidRPr="00F6483B">
              <w:rPr>
                <w:rFonts w:ascii="Times New Roman" w:hAnsi="Times New Roman" w:cs="Times New Roman"/>
              </w:rPr>
              <w:t xml:space="preserve">Инженерная инфраструктура. </w:t>
            </w:r>
          </w:p>
          <w:p w:rsidR="00250BD2" w:rsidRPr="00F6483B" w:rsidRDefault="00250BD2" w:rsidP="00250BD2">
            <w:pPr>
              <w:pStyle w:val="Default"/>
              <w:contextualSpacing/>
              <w:rPr>
                <w:rFonts w:ascii="Times New Roman" w:hAnsi="Times New Roman" w:cs="Times New Roman"/>
              </w:rPr>
            </w:pPr>
            <w:r w:rsidRPr="00F6483B">
              <w:rPr>
                <w:rFonts w:ascii="Times New Roman" w:hAnsi="Times New Roman" w:cs="Times New Roman"/>
              </w:rPr>
              <w:t>Телекоммуникации и связь</w:t>
            </w:r>
          </w:p>
        </w:tc>
        <w:tc>
          <w:tcPr>
            <w:tcW w:w="7294" w:type="dxa"/>
            <w:shd w:val="clear" w:color="auto" w:fill="auto"/>
            <w:vAlign w:val="center"/>
          </w:tcPr>
          <w:p w:rsidR="006A1040" w:rsidRPr="00F6483B" w:rsidRDefault="006A1040" w:rsidP="001A2010">
            <w:pPr>
              <w:autoSpaceDE w:val="0"/>
              <w:autoSpaceDN w:val="0"/>
              <w:adjustRightInd w:val="0"/>
              <w:spacing w:after="0"/>
              <w:ind w:firstLine="743"/>
              <w:jc w:val="center"/>
              <w:rPr>
                <w:rFonts w:ascii="Times New Roman" w:hAnsi="Times New Roman" w:cs="Times New Roman"/>
                <w:sz w:val="24"/>
                <w:szCs w:val="24"/>
              </w:rPr>
            </w:pPr>
            <w:r w:rsidRPr="00F6483B">
              <w:rPr>
                <w:rFonts w:ascii="Times New Roman" w:hAnsi="Times New Roman" w:cs="Times New Roman"/>
                <w:sz w:val="24"/>
                <w:szCs w:val="24"/>
              </w:rPr>
              <w:t>Электроснабжение</w:t>
            </w:r>
          </w:p>
          <w:p w:rsidR="00133F9F" w:rsidRPr="00F6483B" w:rsidRDefault="00CC16EA" w:rsidP="001A2010">
            <w:pPr>
              <w:autoSpaceDE w:val="0"/>
              <w:autoSpaceDN w:val="0"/>
              <w:adjustRightInd w:val="0"/>
              <w:spacing w:after="0" w:line="240" w:lineRule="auto"/>
              <w:ind w:firstLine="743"/>
              <w:jc w:val="both"/>
              <w:rPr>
                <w:rFonts w:ascii="Times New Roman" w:hAnsi="Times New Roman" w:cs="Times New Roman"/>
                <w:sz w:val="24"/>
                <w:szCs w:val="24"/>
              </w:rPr>
            </w:pPr>
            <w:r w:rsidRPr="00F6483B">
              <w:rPr>
                <w:rFonts w:ascii="Times New Roman" w:hAnsi="Times New Roman" w:cs="Times New Roman"/>
                <w:sz w:val="24"/>
                <w:szCs w:val="24"/>
              </w:rPr>
              <w:t>Энергетика Борисовского района — сектор</w:t>
            </w:r>
            <w:r w:rsidR="00E96437" w:rsidRPr="00F6483B">
              <w:rPr>
                <w:rFonts w:ascii="Times New Roman" w:hAnsi="Times New Roman" w:cs="Times New Roman"/>
                <w:sz w:val="24"/>
                <w:szCs w:val="24"/>
              </w:rPr>
              <w:t xml:space="preserve"> э</w:t>
            </w:r>
            <w:r w:rsidRPr="00F6483B">
              <w:rPr>
                <w:rFonts w:ascii="Times New Roman" w:hAnsi="Times New Roman" w:cs="Times New Roman"/>
                <w:sz w:val="24"/>
                <w:szCs w:val="24"/>
              </w:rPr>
              <w:t>кономики, обеспечивающий производство, транспортировку и сбыт электрической и тепловой энергии</w:t>
            </w:r>
            <w:r w:rsidR="00E96437" w:rsidRPr="00F6483B">
              <w:rPr>
                <w:rFonts w:ascii="Times New Roman" w:hAnsi="Times New Roman" w:cs="Times New Roman"/>
                <w:sz w:val="24"/>
                <w:szCs w:val="24"/>
              </w:rPr>
              <w:t xml:space="preserve">. </w:t>
            </w:r>
          </w:p>
          <w:p w:rsidR="00787477" w:rsidRPr="00F6483B" w:rsidRDefault="00787477" w:rsidP="00062177">
            <w:pPr>
              <w:autoSpaceDE w:val="0"/>
              <w:autoSpaceDN w:val="0"/>
              <w:adjustRightInd w:val="0"/>
              <w:spacing w:after="0" w:line="240" w:lineRule="auto"/>
              <w:ind w:firstLine="743"/>
              <w:jc w:val="both"/>
              <w:rPr>
                <w:rFonts w:ascii="Times New Roman" w:eastAsia="TimesNewRomanPSMT" w:hAnsi="Times New Roman" w:cs="Times New Roman"/>
                <w:sz w:val="24"/>
                <w:szCs w:val="24"/>
              </w:rPr>
            </w:pPr>
            <w:r w:rsidRPr="00F6483B">
              <w:rPr>
                <w:rFonts w:ascii="Times New Roman" w:eastAsia="TimesNewRomanPSMT" w:hAnsi="Times New Roman" w:cs="Times New Roman"/>
                <w:sz w:val="24"/>
                <w:szCs w:val="24"/>
              </w:rPr>
              <w:t>Электроснабжение р</w:t>
            </w:r>
            <w:r w:rsidR="009B746C" w:rsidRPr="00F6483B">
              <w:rPr>
                <w:rFonts w:ascii="Times New Roman" w:eastAsia="TimesNewRomanPSMT" w:hAnsi="Times New Roman" w:cs="Times New Roman"/>
                <w:sz w:val="24"/>
                <w:szCs w:val="24"/>
              </w:rPr>
              <w:t>айона производится Борисовским</w:t>
            </w:r>
            <w:r w:rsidR="00E96437" w:rsidRPr="00F6483B">
              <w:rPr>
                <w:rFonts w:ascii="Times New Roman" w:eastAsia="TimesNewRomanPSMT" w:hAnsi="Times New Roman" w:cs="Times New Roman"/>
                <w:sz w:val="24"/>
                <w:szCs w:val="24"/>
              </w:rPr>
              <w:t xml:space="preserve"> </w:t>
            </w:r>
            <w:r w:rsidR="002155D7" w:rsidRPr="00F6483B">
              <w:rPr>
                <w:rFonts w:ascii="Times New Roman" w:eastAsia="TimesNewRomanPSMT" w:hAnsi="Times New Roman" w:cs="Times New Roman"/>
                <w:sz w:val="24"/>
                <w:szCs w:val="24"/>
              </w:rPr>
              <w:t>РЭС филиала</w:t>
            </w:r>
            <w:r w:rsidR="00F2576A" w:rsidRPr="00F6483B">
              <w:rPr>
                <w:rFonts w:ascii="Times New Roman" w:eastAsia="TimesNewRomanPSMT" w:hAnsi="Times New Roman" w:cs="Times New Roman"/>
                <w:sz w:val="24"/>
                <w:szCs w:val="24"/>
              </w:rPr>
              <w:t xml:space="preserve"> П</w:t>
            </w:r>
            <w:r w:rsidRPr="00F6483B">
              <w:rPr>
                <w:rFonts w:ascii="Times New Roman" w:eastAsia="TimesNewRomanPSMT" w:hAnsi="Times New Roman" w:cs="Times New Roman"/>
                <w:sz w:val="24"/>
                <w:szCs w:val="24"/>
              </w:rPr>
              <w:t>АО «</w:t>
            </w:r>
            <w:proofErr w:type="spellStart"/>
            <w:r w:rsidR="00977CA4" w:rsidRPr="00F6483B">
              <w:rPr>
                <w:rFonts w:ascii="Times New Roman" w:eastAsia="TimesNewRomanPSMT" w:hAnsi="Times New Roman" w:cs="Times New Roman"/>
                <w:sz w:val="24"/>
                <w:szCs w:val="24"/>
              </w:rPr>
              <w:t>Россети</w:t>
            </w:r>
            <w:proofErr w:type="spellEnd"/>
            <w:r w:rsidR="00977CA4" w:rsidRPr="00F6483B">
              <w:rPr>
                <w:rFonts w:ascii="Times New Roman" w:eastAsia="TimesNewRomanPSMT" w:hAnsi="Times New Roman" w:cs="Times New Roman"/>
                <w:sz w:val="24"/>
                <w:szCs w:val="24"/>
              </w:rPr>
              <w:t xml:space="preserve"> Центра</w:t>
            </w:r>
            <w:r w:rsidR="00C94877" w:rsidRPr="00F6483B">
              <w:rPr>
                <w:rFonts w:ascii="Times New Roman" w:eastAsia="TimesNewRomanPSMT" w:hAnsi="Times New Roman" w:cs="Times New Roman"/>
                <w:sz w:val="24"/>
                <w:szCs w:val="24"/>
              </w:rPr>
              <w:t>»</w:t>
            </w:r>
            <w:r w:rsidR="00FA2CB5" w:rsidRPr="00F6483B">
              <w:rPr>
                <w:rFonts w:ascii="Times New Roman" w:eastAsia="TimesNewRomanPSMT" w:hAnsi="Times New Roman" w:cs="Times New Roman"/>
                <w:sz w:val="24"/>
                <w:szCs w:val="24"/>
              </w:rPr>
              <w:t xml:space="preserve"> </w:t>
            </w:r>
            <w:r w:rsidR="00C94877" w:rsidRPr="00F6483B">
              <w:rPr>
                <w:rFonts w:ascii="Times New Roman" w:eastAsia="TimesNewRomanPSMT" w:hAnsi="Times New Roman" w:cs="Times New Roman"/>
                <w:sz w:val="24"/>
                <w:szCs w:val="24"/>
              </w:rPr>
              <w:t>-</w:t>
            </w:r>
            <w:r w:rsidR="009B746C" w:rsidRPr="00F6483B">
              <w:rPr>
                <w:rFonts w:ascii="Times New Roman" w:eastAsia="TimesNewRomanPSMT" w:hAnsi="Times New Roman" w:cs="Times New Roman"/>
                <w:sz w:val="24"/>
                <w:szCs w:val="24"/>
              </w:rPr>
              <w:t xml:space="preserve"> «Белгородэнерго»</w:t>
            </w:r>
            <w:r w:rsidRPr="00F6483B">
              <w:rPr>
                <w:rFonts w:ascii="Times New Roman" w:eastAsia="TimesNewRomanPSMT" w:hAnsi="Times New Roman" w:cs="Times New Roman"/>
                <w:sz w:val="24"/>
                <w:szCs w:val="24"/>
              </w:rPr>
              <w:t>.</w:t>
            </w:r>
            <w:r w:rsidR="00133F9F" w:rsidRPr="00F6483B">
              <w:rPr>
                <w:rFonts w:ascii="Times New Roman" w:eastAsia="TimesNewRomanPSMT" w:hAnsi="Times New Roman" w:cs="Times New Roman"/>
                <w:sz w:val="24"/>
                <w:szCs w:val="24"/>
              </w:rPr>
              <w:t xml:space="preserve"> </w:t>
            </w:r>
            <w:r w:rsidRPr="00F6483B">
              <w:rPr>
                <w:rFonts w:ascii="Times New Roman" w:eastAsia="TimesNewRomanPSMT" w:hAnsi="Times New Roman" w:cs="Times New Roman"/>
                <w:sz w:val="24"/>
                <w:szCs w:val="24"/>
              </w:rPr>
              <w:t xml:space="preserve">Состояние сетей удовлетворительное. Электроснабжением охвачено 100% населения. </w:t>
            </w:r>
            <w:r w:rsidR="00E8143C" w:rsidRPr="00F6483B">
              <w:rPr>
                <w:rFonts w:ascii="Times New Roman" w:hAnsi="Times New Roman" w:cs="Times New Roman"/>
                <w:sz w:val="24"/>
                <w:szCs w:val="24"/>
              </w:rPr>
              <w:t>Энергетики ежегодно проводят ревизию сетей, регулировку телемеханического и автоматического управления, устраняют повреждения, восстанавливают их работоспособность.</w:t>
            </w:r>
            <w:r w:rsidR="00E8143C" w:rsidRPr="00F6483B">
              <w:t xml:space="preserve"> </w:t>
            </w:r>
            <w:r w:rsidR="00892C60" w:rsidRPr="00F6483B">
              <w:rPr>
                <w:rFonts w:ascii="Times New Roman" w:hAnsi="Times New Roman" w:cs="Times New Roman"/>
                <w:sz w:val="24"/>
                <w:szCs w:val="24"/>
              </w:rPr>
              <w:t>В Борисовском районе</w:t>
            </w:r>
            <w:r w:rsidR="003C2934" w:rsidRPr="00F6483B">
              <w:rPr>
                <w:rFonts w:ascii="Times New Roman" w:hAnsi="Times New Roman" w:cs="Times New Roman"/>
                <w:sz w:val="24"/>
                <w:szCs w:val="24"/>
              </w:rPr>
              <w:t xml:space="preserve"> реали</w:t>
            </w:r>
            <w:r w:rsidR="00892C60" w:rsidRPr="00F6483B">
              <w:rPr>
                <w:rFonts w:ascii="Times New Roman" w:hAnsi="Times New Roman" w:cs="Times New Roman"/>
                <w:sz w:val="24"/>
                <w:szCs w:val="24"/>
              </w:rPr>
              <w:t>зован крупный проект, смонтирована система дистанционного управления сетью 10кВ. Функционирующая</w:t>
            </w:r>
            <w:r w:rsidR="00E8143C" w:rsidRPr="00F6483B">
              <w:rPr>
                <w:rFonts w:ascii="Times New Roman" w:hAnsi="Times New Roman" w:cs="Times New Roman"/>
                <w:sz w:val="24"/>
                <w:szCs w:val="24"/>
              </w:rPr>
              <w:t xml:space="preserve"> автоматизированная система учета электроэнергии</w:t>
            </w:r>
            <w:r w:rsidR="00892C60" w:rsidRPr="00F6483B">
              <w:rPr>
                <w:rFonts w:ascii="Times New Roman" w:hAnsi="Times New Roman" w:cs="Times New Roman"/>
                <w:sz w:val="24"/>
                <w:szCs w:val="24"/>
              </w:rPr>
              <w:t>, позволяет</w:t>
            </w:r>
            <w:r w:rsidR="00E8143C" w:rsidRPr="00F6483B">
              <w:rPr>
                <w:rFonts w:ascii="Times New Roman" w:hAnsi="Times New Roman" w:cs="Times New Roman"/>
                <w:sz w:val="24"/>
                <w:szCs w:val="24"/>
              </w:rPr>
              <w:t xml:space="preserve"> удаленно контролировать объем потребления электроэнергии и параметры ее качества. Система установлена на трансформаторных подстанциях 0,4-10 </w:t>
            </w:r>
            <w:proofErr w:type="spellStart"/>
            <w:r w:rsidR="00E8143C" w:rsidRPr="00F6483B">
              <w:rPr>
                <w:rFonts w:ascii="Times New Roman" w:hAnsi="Times New Roman" w:cs="Times New Roman"/>
                <w:sz w:val="24"/>
                <w:szCs w:val="24"/>
              </w:rPr>
              <w:t>кВ.</w:t>
            </w:r>
            <w:proofErr w:type="spellEnd"/>
            <w:r w:rsidR="00E8143C" w:rsidRPr="00F6483B">
              <w:rPr>
                <w:rFonts w:ascii="Times New Roman" w:hAnsi="Times New Roman" w:cs="Times New Roman"/>
                <w:sz w:val="24"/>
                <w:szCs w:val="24"/>
              </w:rPr>
              <w:t xml:space="preserve"> Она получает данные от интеллектуальных счетчиков, установленных у </w:t>
            </w:r>
            <w:r w:rsidR="00E8143C" w:rsidRPr="00F6483B">
              <w:rPr>
                <w:rFonts w:ascii="Times New Roman" w:hAnsi="Times New Roman" w:cs="Times New Roman"/>
                <w:sz w:val="24"/>
                <w:szCs w:val="24"/>
              </w:rPr>
              <w:lastRenderedPageBreak/>
              <w:t>потребителей.</w:t>
            </w:r>
            <w:r w:rsidR="008D57A8" w:rsidRPr="00F6483B">
              <w:rPr>
                <w:rFonts w:ascii="Times New Roman" w:hAnsi="Times New Roman" w:cs="Times New Roman"/>
                <w:sz w:val="24"/>
                <w:szCs w:val="24"/>
              </w:rPr>
              <w:t xml:space="preserve">  Ежегодно </w:t>
            </w:r>
            <w:r w:rsidR="008D57A8" w:rsidRPr="00F6483B">
              <w:rPr>
                <w:rFonts w:ascii="Times New Roman" w:eastAsia="TimesNewRomanPSMT" w:hAnsi="Times New Roman" w:cs="Times New Roman"/>
                <w:sz w:val="24"/>
                <w:szCs w:val="24"/>
              </w:rPr>
              <w:t>Борисовский РЭС</w:t>
            </w:r>
            <w:r w:rsidR="008D57A8" w:rsidRPr="00F6483B">
              <w:rPr>
                <w:rFonts w:ascii="Times New Roman" w:hAnsi="Times New Roman" w:cs="Times New Roman"/>
                <w:sz w:val="24"/>
                <w:szCs w:val="24"/>
              </w:rPr>
              <w:t xml:space="preserve"> обеспечивает эле</w:t>
            </w:r>
            <w:r w:rsidR="00F6483B">
              <w:rPr>
                <w:rFonts w:ascii="Times New Roman" w:hAnsi="Times New Roman" w:cs="Times New Roman"/>
                <w:sz w:val="24"/>
                <w:szCs w:val="24"/>
              </w:rPr>
              <w:t>ктроэнергией порядка 12 тысяч</w:t>
            </w:r>
            <w:r w:rsidR="002942E5" w:rsidRPr="00F6483B">
              <w:rPr>
                <w:rFonts w:ascii="Times New Roman" w:hAnsi="Times New Roman" w:cs="Times New Roman"/>
                <w:sz w:val="24"/>
                <w:szCs w:val="24"/>
              </w:rPr>
              <w:t xml:space="preserve"> потребителей</w:t>
            </w:r>
            <w:r w:rsidR="008D57A8" w:rsidRPr="00F6483B">
              <w:rPr>
                <w:rFonts w:ascii="Times New Roman" w:hAnsi="Times New Roman" w:cs="Times New Roman"/>
                <w:sz w:val="24"/>
                <w:szCs w:val="24"/>
              </w:rPr>
              <w:t>: социально значимые и бюджетные учреждения, предприятия АПК, объекты малого и среднего бизнеса, частных застройщиков.</w:t>
            </w:r>
            <w:r w:rsidR="00892C60" w:rsidRPr="00F6483B">
              <w:rPr>
                <w:rFonts w:ascii="Times New Roman" w:hAnsi="Times New Roman" w:cs="Times New Roman"/>
                <w:sz w:val="24"/>
                <w:szCs w:val="24"/>
              </w:rPr>
              <w:t xml:space="preserve"> </w:t>
            </w:r>
          </w:p>
          <w:p w:rsidR="00097D57" w:rsidRPr="00F6483B" w:rsidRDefault="00787477" w:rsidP="007B28D3">
            <w:pPr>
              <w:pStyle w:val="a3"/>
              <w:ind w:firstLine="708"/>
              <w:jc w:val="both"/>
              <w:rPr>
                <w:rFonts w:ascii="Times New Roman" w:hAnsi="Times New Roman"/>
                <w:sz w:val="24"/>
                <w:szCs w:val="24"/>
              </w:rPr>
            </w:pPr>
            <w:r w:rsidRPr="00F6483B">
              <w:rPr>
                <w:rFonts w:ascii="Times New Roman" w:eastAsia="TimesNewRomanPSMT" w:hAnsi="Times New Roman"/>
                <w:sz w:val="24"/>
                <w:szCs w:val="24"/>
              </w:rPr>
              <w:t>Общая протяженность освещенных частей улиц</w:t>
            </w:r>
            <w:r w:rsidR="00843A12" w:rsidRPr="00F6483B">
              <w:rPr>
                <w:rFonts w:ascii="Times New Roman" w:eastAsia="TimesNewRomanPSMT" w:hAnsi="Times New Roman"/>
                <w:sz w:val="24"/>
                <w:szCs w:val="24"/>
              </w:rPr>
              <w:t xml:space="preserve"> </w:t>
            </w:r>
            <w:r w:rsidRPr="00F6483B">
              <w:rPr>
                <w:rFonts w:ascii="Times New Roman" w:eastAsia="TimesNewRomanPSMT" w:hAnsi="Times New Roman"/>
                <w:sz w:val="24"/>
                <w:szCs w:val="24"/>
              </w:rPr>
              <w:t>со</w:t>
            </w:r>
            <w:r w:rsidR="00EC50D1" w:rsidRPr="00F6483B">
              <w:rPr>
                <w:rFonts w:ascii="Times New Roman" w:eastAsia="TimesNewRomanPSMT" w:hAnsi="Times New Roman"/>
                <w:sz w:val="24"/>
                <w:szCs w:val="24"/>
              </w:rPr>
              <w:t>с</w:t>
            </w:r>
            <w:r w:rsidRPr="00F6483B">
              <w:rPr>
                <w:rFonts w:ascii="Times New Roman" w:eastAsia="TimesNewRomanPSMT" w:hAnsi="Times New Roman"/>
                <w:sz w:val="24"/>
                <w:szCs w:val="24"/>
              </w:rPr>
              <w:t>тавляет</w:t>
            </w:r>
            <w:r w:rsidR="003C2934" w:rsidRPr="00F6483B">
              <w:rPr>
                <w:rFonts w:ascii="Times New Roman" w:eastAsia="TimesNewRomanPSMT" w:hAnsi="Times New Roman"/>
                <w:sz w:val="24"/>
                <w:szCs w:val="24"/>
              </w:rPr>
              <w:t xml:space="preserve"> 199,7</w:t>
            </w:r>
            <w:r w:rsidR="003813D0" w:rsidRPr="00F6483B">
              <w:rPr>
                <w:rFonts w:ascii="Times New Roman" w:eastAsia="TimesNewRomanPSMT" w:hAnsi="Times New Roman"/>
                <w:sz w:val="24"/>
                <w:szCs w:val="24"/>
              </w:rPr>
              <w:t xml:space="preserve"> км</w:t>
            </w:r>
            <w:r w:rsidR="001C37B3" w:rsidRPr="00F6483B">
              <w:rPr>
                <w:rFonts w:ascii="Times New Roman" w:eastAsia="TimesNewRomanPSMT" w:hAnsi="Times New Roman"/>
                <w:sz w:val="24"/>
                <w:szCs w:val="24"/>
              </w:rPr>
              <w:t>, протяженность линий э</w:t>
            </w:r>
            <w:r w:rsidR="00FB2BBC" w:rsidRPr="00F6483B">
              <w:rPr>
                <w:rFonts w:ascii="Times New Roman" w:eastAsia="TimesNewRomanPSMT" w:hAnsi="Times New Roman"/>
                <w:sz w:val="24"/>
                <w:szCs w:val="24"/>
              </w:rPr>
              <w:t xml:space="preserve">лектропередачи </w:t>
            </w:r>
            <w:proofErr w:type="gramStart"/>
            <w:r w:rsidR="00FB2BBC" w:rsidRPr="00F6483B">
              <w:rPr>
                <w:rFonts w:ascii="Times New Roman" w:eastAsia="TimesNewRomanPSMT" w:hAnsi="Times New Roman"/>
                <w:sz w:val="24"/>
                <w:szCs w:val="24"/>
              </w:rPr>
              <w:t>ВЛ</w:t>
            </w:r>
            <w:proofErr w:type="gramEnd"/>
            <w:r w:rsidR="00FB2BBC" w:rsidRPr="00F6483B">
              <w:rPr>
                <w:rFonts w:ascii="Times New Roman" w:eastAsia="TimesNewRomanPSMT" w:hAnsi="Times New Roman"/>
                <w:sz w:val="24"/>
                <w:szCs w:val="24"/>
              </w:rPr>
              <w:t xml:space="preserve"> </w:t>
            </w:r>
            <w:r w:rsidR="001F332A" w:rsidRPr="00F6483B">
              <w:rPr>
                <w:rFonts w:ascii="Times New Roman" w:eastAsia="TimesNewRomanPSMT" w:hAnsi="Times New Roman"/>
                <w:sz w:val="24"/>
                <w:szCs w:val="24"/>
              </w:rPr>
              <w:t xml:space="preserve">0,4-10 </w:t>
            </w:r>
            <w:proofErr w:type="spellStart"/>
            <w:r w:rsidR="00E8143C" w:rsidRPr="00F6483B">
              <w:rPr>
                <w:rFonts w:ascii="Times New Roman" w:eastAsia="TimesNewRomanPSMT" w:hAnsi="Times New Roman"/>
                <w:sz w:val="24"/>
                <w:szCs w:val="24"/>
              </w:rPr>
              <w:t>кВ</w:t>
            </w:r>
            <w:proofErr w:type="spellEnd"/>
            <w:r w:rsidR="00E8143C" w:rsidRPr="00F6483B">
              <w:rPr>
                <w:rFonts w:ascii="Times New Roman" w:eastAsia="TimesNewRomanPSMT" w:hAnsi="Times New Roman"/>
                <w:sz w:val="24"/>
                <w:szCs w:val="24"/>
              </w:rPr>
              <w:t xml:space="preserve"> и КЛ 0,4-10 </w:t>
            </w:r>
            <w:proofErr w:type="spellStart"/>
            <w:r w:rsidR="00E8143C" w:rsidRPr="00F6483B">
              <w:rPr>
                <w:rFonts w:ascii="Times New Roman" w:eastAsia="TimesNewRomanPSMT" w:hAnsi="Times New Roman"/>
                <w:sz w:val="24"/>
                <w:szCs w:val="24"/>
              </w:rPr>
              <w:t>кВ</w:t>
            </w:r>
            <w:proofErr w:type="spellEnd"/>
            <w:r w:rsidR="00E8143C" w:rsidRPr="00F6483B">
              <w:rPr>
                <w:rFonts w:ascii="Times New Roman" w:eastAsia="TimesNewRomanPSMT" w:hAnsi="Times New Roman"/>
                <w:sz w:val="24"/>
                <w:szCs w:val="24"/>
              </w:rPr>
              <w:t xml:space="preserve"> составляет 1073,8</w:t>
            </w:r>
            <w:r w:rsidR="001F332A" w:rsidRPr="00F6483B">
              <w:rPr>
                <w:rFonts w:ascii="Times New Roman" w:eastAsia="TimesNewRomanPSMT" w:hAnsi="Times New Roman"/>
                <w:sz w:val="24"/>
                <w:szCs w:val="24"/>
              </w:rPr>
              <w:t>0 км</w:t>
            </w:r>
            <w:r w:rsidR="00F30987" w:rsidRPr="00F6483B">
              <w:rPr>
                <w:rFonts w:ascii="Times New Roman" w:eastAsia="TimesNewRomanPSMT" w:hAnsi="Times New Roman"/>
                <w:sz w:val="24"/>
                <w:szCs w:val="24"/>
              </w:rPr>
              <w:t>, трансформаторных подстанций на территории района 371</w:t>
            </w:r>
            <w:r w:rsidR="00843A12" w:rsidRPr="00F6483B">
              <w:rPr>
                <w:rFonts w:ascii="Times New Roman" w:eastAsia="TimesNewRomanPSMT" w:hAnsi="Times New Roman"/>
                <w:sz w:val="24"/>
                <w:szCs w:val="24"/>
              </w:rPr>
              <w:t>.</w:t>
            </w:r>
            <w:r w:rsidR="00744A8B" w:rsidRPr="00F6483B">
              <w:rPr>
                <w:rFonts w:ascii="Times New Roman" w:eastAsia="TimesNewRomanPSMT" w:hAnsi="Times New Roman"/>
                <w:sz w:val="24"/>
                <w:szCs w:val="24"/>
              </w:rPr>
              <w:t xml:space="preserve"> </w:t>
            </w:r>
            <w:r w:rsidR="00097D57" w:rsidRPr="00F6483B">
              <w:rPr>
                <w:rFonts w:ascii="Times New Roman" w:hAnsi="Times New Roman"/>
                <w:sz w:val="24"/>
                <w:szCs w:val="24"/>
              </w:rPr>
              <w:t>Услуги и контроль по передаче  и реализации электрической энергии для электроснабжения потребит</w:t>
            </w:r>
            <w:r w:rsidR="00FC47CE" w:rsidRPr="00F6483B">
              <w:rPr>
                <w:rFonts w:ascii="Times New Roman" w:hAnsi="Times New Roman"/>
                <w:sz w:val="24"/>
                <w:szCs w:val="24"/>
              </w:rPr>
              <w:t>елей, выполняет</w:t>
            </w:r>
            <w:r w:rsidR="00524216" w:rsidRPr="00F6483B">
              <w:rPr>
                <w:rFonts w:ascii="Times New Roman" w:hAnsi="Times New Roman"/>
                <w:sz w:val="24"/>
                <w:szCs w:val="24"/>
              </w:rPr>
              <w:t xml:space="preserve"> </w:t>
            </w:r>
            <w:r w:rsidR="00B84E1A" w:rsidRPr="00F6483B">
              <w:rPr>
                <w:rFonts w:ascii="Times New Roman" w:hAnsi="Times New Roman"/>
                <w:sz w:val="24"/>
                <w:szCs w:val="24"/>
              </w:rPr>
              <w:t xml:space="preserve">Борисовский участок </w:t>
            </w:r>
            <w:r w:rsidR="00C772AD" w:rsidRPr="00F6483B">
              <w:rPr>
                <w:rStyle w:val="markedcontent"/>
                <w:rFonts w:ascii="Times New Roman" w:hAnsi="Times New Roman"/>
                <w:sz w:val="24"/>
                <w:szCs w:val="24"/>
              </w:rPr>
              <w:t>ОАО «</w:t>
            </w:r>
            <w:proofErr w:type="spellStart"/>
            <w:r w:rsidR="00C772AD" w:rsidRPr="00F6483B">
              <w:rPr>
                <w:rStyle w:val="markedcontent"/>
                <w:rFonts w:ascii="Times New Roman" w:hAnsi="Times New Roman"/>
                <w:sz w:val="24"/>
                <w:szCs w:val="24"/>
              </w:rPr>
              <w:t>Белгородэнергосбыт</w:t>
            </w:r>
            <w:proofErr w:type="spellEnd"/>
            <w:r w:rsidR="00C772AD" w:rsidRPr="00F6483B">
              <w:rPr>
                <w:rStyle w:val="markedcontent"/>
                <w:rFonts w:ascii="Times New Roman" w:hAnsi="Times New Roman"/>
                <w:sz w:val="24"/>
                <w:szCs w:val="24"/>
              </w:rPr>
              <w:t>».</w:t>
            </w:r>
          </w:p>
          <w:p w:rsidR="005D03A8" w:rsidRPr="007B28D3" w:rsidRDefault="006A1040" w:rsidP="007B28D3">
            <w:pPr>
              <w:autoSpaceDE w:val="0"/>
              <w:autoSpaceDN w:val="0"/>
              <w:adjustRightInd w:val="0"/>
              <w:spacing w:after="0"/>
              <w:ind w:firstLine="227"/>
              <w:jc w:val="center"/>
              <w:textAlignment w:val="center"/>
              <w:rPr>
                <w:rFonts w:ascii="Times New Roman" w:hAnsi="Times New Roman" w:cs="Times New Roman"/>
                <w:sz w:val="24"/>
                <w:szCs w:val="24"/>
              </w:rPr>
            </w:pPr>
            <w:r w:rsidRPr="007B28D3">
              <w:rPr>
                <w:rFonts w:ascii="Times New Roman" w:hAnsi="Times New Roman" w:cs="Times New Roman"/>
                <w:sz w:val="24"/>
                <w:szCs w:val="24"/>
              </w:rPr>
              <w:t>Теплоснабжение</w:t>
            </w:r>
          </w:p>
          <w:p w:rsidR="005D03A8" w:rsidRPr="007B28D3" w:rsidRDefault="00E014FC" w:rsidP="007B28D3">
            <w:pPr>
              <w:spacing w:after="0" w:line="240" w:lineRule="auto"/>
              <w:ind w:firstLine="742"/>
              <w:jc w:val="both"/>
              <w:rPr>
                <w:rFonts w:ascii="Times New Roman" w:hAnsi="Times New Roman" w:cs="Times New Roman"/>
                <w:spacing w:val="-4"/>
                <w:sz w:val="24"/>
                <w:szCs w:val="24"/>
              </w:rPr>
            </w:pPr>
            <w:r w:rsidRPr="007B28D3">
              <w:rPr>
                <w:rStyle w:val="markedcontent"/>
                <w:rFonts w:ascii="Times New Roman" w:hAnsi="Times New Roman" w:cs="Times New Roman"/>
                <w:sz w:val="24"/>
                <w:szCs w:val="24"/>
              </w:rPr>
              <w:t xml:space="preserve">Теплоснабжение жилой и общественной застройки на </w:t>
            </w:r>
            <w:r w:rsidR="00206234" w:rsidRPr="007B28D3">
              <w:rPr>
                <w:rStyle w:val="markedcontent"/>
                <w:rFonts w:ascii="Times New Roman" w:hAnsi="Times New Roman" w:cs="Times New Roman"/>
                <w:sz w:val="24"/>
                <w:szCs w:val="24"/>
              </w:rPr>
              <w:t>т</w:t>
            </w:r>
            <w:r w:rsidRPr="007B28D3">
              <w:rPr>
                <w:rStyle w:val="markedcontent"/>
                <w:rFonts w:ascii="Times New Roman" w:hAnsi="Times New Roman" w:cs="Times New Roman"/>
                <w:sz w:val="24"/>
                <w:szCs w:val="24"/>
              </w:rPr>
              <w:t xml:space="preserve">ерритории </w:t>
            </w:r>
            <w:r w:rsidR="00E729FC" w:rsidRPr="007B28D3">
              <w:rPr>
                <w:rStyle w:val="markedcontent"/>
                <w:rFonts w:ascii="Times New Roman" w:hAnsi="Times New Roman" w:cs="Times New Roman"/>
                <w:sz w:val="24"/>
                <w:szCs w:val="24"/>
              </w:rPr>
              <w:t xml:space="preserve">Борисовского района </w:t>
            </w:r>
            <w:r w:rsidRPr="007B28D3">
              <w:rPr>
                <w:rStyle w:val="markedcontent"/>
                <w:rFonts w:ascii="Times New Roman" w:hAnsi="Times New Roman" w:cs="Times New Roman"/>
                <w:sz w:val="24"/>
                <w:szCs w:val="24"/>
              </w:rPr>
              <w:t xml:space="preserve">осуществляется по смешанной схеме. Индивидуальная жилая застройка и большая часть мелких общественных и коммунально-бытовых потребителей </w:t>
            </w:r>
            <w:r w:rsidRPr="007B28D3">
              <w:br/>
            </w:r>
            <w:r w:rsidRPr="007B28D3">
              <w:rPr>
                <w:rStyle w:val="markedcontent"/>
                <w:rFonts w:ascii="Times New Roman" w:hAnsi="Times New Roman" w:cs="Times New Roman"/>
                <w:sz w:val="24"/>
                <w:szCs w:val="24"/>
              </w:rPr>
              <w:t xml:space="preserve">оборудованы индивидуальными источниками теплоснабжения, работающими на газообразном топливе, и обслуживаются </w:t>
            </w:r>
            <w:r w:rsidRPr="007B28D3">
              <w:br/>
            </w:r>
            <w:r w:rsidRPr="007B28D3">
              <w:rPr>
                <w:rStyle w:val="markedcontent"/>
                <w:rFonts w:ascii="Times New Roman" w:hAnsi="Times New Roman" w:cs="Times New Roman"/>
                <w:sz w:val="24"/>
                <w:szCs w:val="24"/>
              </w:rPr>
              <w:t xml:space="preserve">непосредственно потребителями. Многоквартирный жилой фонд, крупные общественные здания, некоторые производственные предприятия подключены к централизованной системе </w:t>
            </w:r>
            <w:r w:rsidR="00206234" w:rsidRPr="007B28D3">
              <w:rPr>
                <w:rStyle w:val="markedcontent"/>
                <w:rFonts w:ascii="Times New Roman" w:hAnsi="Times New Roman" w:cs="Times New Roman"/>
                <w:sz w:val="24"/>
                <w:szCs w:val="24"/>
              </w:rPr>
              <w:t>т</w:t>
            </w:r>
            <w:r w:rsidRPr="007B28D3">
              <w:rPr>
                <w:rStyle w:val="markedcontent"/>
                <w:rFonts w:ascii="Times New Roman" w:hAnsi="Times New Roman" w:cs="Times New Roman"/>
                <w:sz w:val="24"/>
                <w:szCs w:val="24"/>
              </w:rPr>
              <w:t>еплоснабжения, которая состоит из котельных и тепловых сетей. Эксплуатацию</w:t>
            </w:r>
            <w:r w:rsidR="0089630C" w:rsidRPr="007B28D3">
              <w:rPr>
                <w:rStyle w:val="markedcontent"/>
                <w:rFonts w:ascii="Times New Roman" w:hAnsi="Times New Roman" w:cs="Times New Roman"/>
                <w:sz w:val="24"/>
                <w:szCs w:val="24"/>
              </w:rPr>
              <w:t xml:space="preserve"> </w:t>
            </w:r>
            <w:r w:rsidR="00897134" w:rsidRPr="007B28D3">
              <w:rPr>
                <w:rStyle w:val="markedcontent"/>
                <w:rFonts w:ascii="Times New Roman" w:hAnsi="Times New Roman" w:cs="Times New Roman"/>
                <w:sz w:val="24"/>
                <w:szCs w:val="24"/>
              </w:rPr>
              <w:t xml:space="preserve">15 котельных и 19,48 км </w:t>
            </w:r>
            <w:r w:rsidRPr="007B28D3">
              <w:rPr>
                <w:rStyle w:val="markedcontent"/>
                <w:rFonts w:ascii="Times New Roman" w:hAnsi="Times New Roman" w:cs="Times New Roman"/>
                <w:sz w:val="24"/>
                <w:szCs w:val="24"/>
              </w:rPr>
              <w:t>теплов</w:t>
            </w:r>
            <w:r w:rsidR="00385082" w:rsidRPr="007B28D3">
              <w:rPr>
                <w:rStyle w:val="markedcontent"/>
                <w:rFonts w:ascii="Times New Roman" w:hAnsi="Times New Roman" w:cs="Times New Roman"/>
                <w:sz w:val="24"/>
                <w:szCs w:val="24"/>
              </w:rPr>
              <w:t xml:space="preserve">ых сетей на территории  района </w:t>
            </w:r>
            <w:r w:rsidRPr="007B28D3">
              <w:rPr>
                <w:rStyle w:val="markedcontent"/>
                <w:rFonts w:ascii="Times New Roman" w:hAnsi="Times New Roman" w:cs="Times New Roman"/>
                <w:sz w:val="24"/>
                <w:szCs w:val="24"/>
              </w:rPr>
              <w:t xml:space="preserve">осуществляет </w:t>
            </w:r>
            <w:r w:rsidR="00897134" w:rsidRPr="007B28D3">
              <w:rPr>
                <w:rStyle w:val="markedcontent"/>
                <w:rFonts w:ascii="Times New Roman" w:hAnsi="Times New Roman" w:cs="Times New Roman"/>
                <w:sz w:val="24"/>
                <w:szCs w:val="24"/>
              </w:rPr>
              <w:t>АО «</w:t>
            </w:r>
            <w:r w:rsidRPr="007B28D3">
              <w:rPr>
                <w:rStyle w:val="markedcontent"/>
                <w:rFonts w:ascii="Times New Roman" w:hAnsi="Times New Roman" w:cs="Times New Roman"/>
                <w:sz w:val="24"/>
                <w:szCs w:val="24"/>
              </w:rPr>
              <w:t>Борисовск</w:t>
            </w:r>
            <w:r w:rsidR="00897134" w:rsidRPr="007B28D3">
              <w:rPr>
                <w:rStyle w:val="markedcontent"/>
                <w:rFonts w:ascii="Times New Roman" w:hAnsi="Times New Roman" w:cs="Times New Roman"/>
                <w:sz w:val="24"/>
                <w:szCs w:val="24"/>
              </w:rPr>
              <w:t xml:space="preserve">ая </w:t>
            </w:r>
            <w:proofErr w:type="spellStart"/>
            <w:r w:rsidR="00897134" w:rsidRPr="007B28D3">
              <w:rPr>
                <w:rStyle w:val="markedcontent"/>
                <w:rFonts w:ascii="Times New Roman" w:hAnsi="Times New Roman" w:cs="Times New Roman"/>
                <w:sz w:val="24"/>
                <w:szCs w:val="24"/>
              </w:rPr>
              <w:t>теплосетевая</w:t>
            </w:r>
            <w:proofErr w:type="spellEnd"/>
            <w:r w:rsidR="00897134" w:rsidRPr="007B28D3">
              <w:rPr>
                <w:rStyle w:val="markedcontent"/>
                <w:rFonts w:ascii="Times New Roman" w:hAnsi="Times New Roman" w:cs="Times New Roman"/>
                <w:sz w:val="24"/>
                <w:szCs w:val="24"/>
              </w:rPr>
              <w:t xml:space="preserve"> компания»</w:t>
            </w:r>
            <w:r w:rsidR="00FE4362" w:rsidRPr="007B28D3">
              <w:rPr>
                <w:rFonts w:ascii="Arial" w:hAnsi="Arial" w:cs="Arial"/>
                <w:sz w:val="27"/>
                <w:szCs w:val="27"/>
              </w:rPr>
              <w:t xml:space="preserve">. </w:t>
            </w:r>
            <w:r w:rsidR="00A510B3" w:rsidRPr="007B28D3">
              <w:rPr>
                <w:rFonts w:ascii="Times New Roman" w:hAnsi="Times New Roman" w:cs="Times New Roman"/>
                <w:spacing w:val="-4"/>
                <w:sz w:val="24"/>
                <w:szCs w:val="24"/>
              </w:rPr>
              <w:t>АО «Борисовска</w:t>
            </w:r>
            <w:r w:rsidR="00E71FCE" w:rsidRPr="007B28D3">
              <w:rPr>
                <w:rFonts w:ascii="Times New Roman" w:hAnsi="Times New Roman" w:cs="Times New Roman"/>
                <w:spacing w:val="-4"/>
                <w:sz w:val="24"/>
                <w:szCs w:val="24"/>
              </w:rPr>
              <w:t xml:space="preserve">я </w:t>
            </w:r>
            <w:proofErr w:type="spellStart"/>
            <w:r w:rsidR="00E71FCE" w:rsidRPr="007B28D3">
              <w:rPr>
                <w:rFonts w:ascii="Times New Roman" w:hAnsi="Times New Roman" w:cs="Times New Roman"/>
                <w:spacing w:val="-4"/>
                <w:sz w:val="24"/>
                <w:szCs w:val="24"/>
              </w:rPr>
              <w:t>теплосетевая</w:t>
            </w:r>
            <w:proofErr w:type="spellEnd"/>
            <w:r w:rsidR="00E71FCE" w:rsidRPr="007B28D3">
              <w:rPr>
                <w:rFonts w:ascii="Times New Roman" w:hAnsi="Times New Roman" w:cs="Times New Roman"/>
                <w:spacing w:val="-4"/>
                <w:sz w:val="24"/>
                <w:szCs w:val="24"/>
              </w:rPr>
              <w:t xml:space="preserve"> компания» за 202</w:t>
            </w:r>
            <w:r w:rsidR="007B28D3" w:rsidRPr="007B28D3">
              <w:rPr>
                <w:rFonts w:ascii="Times New Roman" w:hAnsi="Times New Roman" w:cs="Times New Roman"/>
                <w:spacing w:val="-4"/>
                <w:sz w:val="24"/>
                <w:szCs w:val="24"/>
              </w:rPr>
              <w:t>2</w:t>
            </w:r>
            <w:r w:rsidR="00A510B3" w:rsidRPr="007B28D3">
              <w:rPr>
                <w:rFonts w:ascii="Times New Roman" w:hAnsi="Times New Roman" w:cs="Times New Roman"/>
                <w:spacing w:val="-4"/>
                <w:sz w:val="24"/>
                <w:szCs w:val="24"/>
              </w:rPr>
              <w:t xml:space="preserve"> год объём полезного отпу</w:t>
            </w:r>
            <w:r w:rsidR="007B28D3" w:rsidRPr="007B28D3">
              <w:rPr>
                <w:rFonts w:ascii="Times New Roman" w:hAnsi="Times New Roman" w:cs="Times New Roman"/>
                <w:spacing w:val="-4"/>
                <w:sz w:val="24"/>
                <w:szCs w:val="24"/>
              </w:rPr>
              <w:t>ска тепловой энергии составил 35</w:t>
            </w:r>
            <w:r w:rsidR="00E71FCE" w:rsidRPr="007B28D3">
              <w:rPr>
                <w:rFonts w:ascii="Times New Roman" w:hAnsi="Times New Roman" w:cs="Times New Roman"/>
                <w:spacing w:val="-4"/>
                <w:sz w:val="24"/>
                <w:szCs w:val="24"/>
              </w:rPr>
              <w:t>,5</w:t>
            </w:r>
            <w:r w:rsidR="00A510B3" w:rsidRPr="007B28D3">
              <w:rPr>
                <w:rFonts w:ascii="Times New Roman" w:hAnsi="Times New Roman" w:cs="Times New Roman"/>
                <w:spacing w:val="-4"/>
                <w:sz w:val="24"/>
                <w:szCs w:val="24"/>
              </w:rPr>
              <w:t xml:space="preserve"> тыс.</w:t>
            </w:r>
            <w:r w:rsidR="00E71FCE" w:rsidRPr="007B28D3">
              <w:rPr>
                <w:rFonts w:ascii="Times New Roman" w:hAnsi="Times New Roman" w:cs="Times New Roman"/>
                <w:spacing w:val="-4"/>
                <w:sz w:val="24"/>
                <w:szCs w:val="24"/>
              </w:rPr>
              <w:t xml:space="preserve"> </w:t>
            </w:r>
            <w:proofErr w:type="spellStart"/>
            <w:r w:rsidR="00E71FCE" w:rsidRPr="007B28D3">
              <w:rPr>
                <w:rFonts w:ascii="Times New Roman" w:hAnsi="Times New Roman" w:cs="Times New Roman"/>
                <w:spacing w:val="-4"/>
                <w:sz w:val="24"/>
                <w:szCs w:val="24"/>
              </w:rPr>
              <w:t>гКалл</w:t>
            </w:r>
            <w:proofErr w:type="spellEnd"/>
            <w:r w:rsidR="00E71FCE" w:rsidRPr="007B28D3">
              <w:rPr>
                <w:rFonts w:ascii="Times New Roman" w:hAnsi="Times New Roman" w:cs="Times New Roman"/>
                <w:spacing w:val="-4"/>
                <w:sz w:val="24"/>
                <w:szCs w:val="24"/>
              </w:rPr>
              <w:t>, в том числе населению 16</w:t>
            </w:r>
            <w:r w:rsidR="00A510B3" w:rsidRPr="007B28D3">
              <w:rPr>
                <w:rFonts w:ascii="Times New Roman" w:hAnsi="Times New Roman" w:cs="Times New Roman"/>
                <w:spacing w:val="-4"/>
                <w:sz w:val="24"/>
                <w:szCs w:val="24"/>
              </w:rPr>
              <w:t xml:space="preserve">,2 тыс. </w:t>
            </w:r>
            <w:proofErr w:type="spellStart"/>
            <w:r w:rsidR="00A510B3" w:rsidRPr="007B28D3">
              <w:rPr>
                <w:rFonts w:ascii="Times New Roman" w:hAnsi="Times New Roman" w:cs="Times New Roman"/>
                <w:spacing w:val="-4"/>
                <w:sz w:val="24"/>
                <w:szCs w:val="24"/>
              </w:rPr>
              <w:t>гКалл</w:t>
            </w:r>
            <w:proofErr w:type="spellEnd"/>
            <w:r w:rsidR="00A510B3" w:rsidRPr="007B28D3">
              <w:rPr>
                <w:rFonts w:ascii="Times New Roman" w:hAnsi="Times New Roman" w:cs="Times New Roman"/>
                <w:spacing w:val="-4"/>
                <w:sz w:val="24"/>
                <w:szCs w:val="24"/>
              </w:rPr>
              <w:t>.</w:t>
            </w:r>
            <w:r w:rsidR="00D57CEB" w:rsidRPr="007B28D3">
              <w:rPr>
                <w:rFonts w:ascii="Times New Roman" w:hAnsi="Times New Roman" w:cs="Times New Roman"/>
                <w:spacing w:val="-4"/>
                <w:sz w:val="24"/>
                <w:szCs w:val="24"/>
              </w:rPr>
              <w:t xml:space="preserve"> </w:t>
            </w:r>
            <w:r w:rsidR="00E71FCE" w:rsidRPr="007B28D3">
              <w:rPr>
                <w:rFonts w:ascii="Times New Roman" w:hAnsi="Times New Roman" w:cs="Times New Roman"/>
                <w:spacing w:val="-4"/>
                <w:sz w:val="24"/>
                <w:szCs w:val="24"/>
              </w:rPr>
              <w:t xml:space="preserve"> За 2022</w:t>
            </w:r>
            <w:r w:rsidR="00872890" w:rsidRPr="007B28D3">
              <w:rPr>
                <w:rFonts w:ascii="Times New Roman" w:hAnsi="Times New Roman" w:cs="Times New Roman"/>
                <w:spacing w:val="-4"/>
                <w:sz w:val="24"/>
                <w:szCs w:val="24"/>
              </w:rPr>
              <w:t xml:space="preserve"> год </w:t>
            </w:r>
            <w:r w:rsidR="00C22277" w:rsidRPr="007B28D3">
              <w:rPr>
                <w:rFonts w:ascii="Times New Roman" w:hAnsi="Times New Roman" w:cs="Times New Roman"/>
                <w:spacing w:val="-4"/>
                <w:sz w:val="24"/>
                <w:szCs w:val="24"/>
              </w:rPr>
              <w:t xml:space="preserve"> объём полезного отпуска тепловой</w:t>
            </w:r>
            <w:r w:rsidR="00E71FCE" w:rsidRPr="007B28D3">
              <w:rPr>
                <w:rFonts w:ascii="Times New Roman" w:hAnsi="Times New Roman" w:cs="Times New Roman"/>
                <w:spacing w:val="-4"/>
                <w:sz w:val="24"/>
                <w:szCs w:val="24"/>
              </w:rPr>
              <w:t xml:space="preserve"> энергии  </w:t>
            </w:r>
            <w:r w:rsidR="007B28D3" w:rsidRPr="007B28D3">
              <w:rPr>
                <w:rFonts w:ascii="Times New Roman" w:hAnsi="Times New Roman" w:cs="Times New Roman"/>
                <w:spacing w:val="-4"/>
                <w:sz w:val="24"/>
                <w:szCs w:val="24"/>
              </w:rPr>
              <w:t>повысился и составил 36</w:t>
            </w:r>
            <w:r w:rsidR="00C22277" w:rsidRPr="007B28D3">
              <w:rPr>
                <w:rFonts w:ascii="Times New Roman" w:hAnsi="Times New Roman" w:cs="Times New Roman"/>
                <w:spacing w:val="-4"/>
                <w:sz w:val="24"/>
                <w:szCs w:val="24"/>
              </w:rPr>
              <w:t xml:space="preserve">,5 тыс. </w:t>
            </w:r>
            <w:proofErr w:type="spellStart"/>
            <w:r w:rsidR="00C22277" w:rsidRPr="007B28D3">
              <w:rPr>
                <w:rFonts w:ascii="Times New Roman" w:hAnsi="Times New Roman" w:cs="Times New Roman"/>
                <w:spacing w:val="-4"/>
                <w:sz w:val="24"/>
                <w:szCs w:val="24"/>
              </w:rPr>
              <w:t>г</w:t>
            </w:r>
            <w:r w:rsidR="00E71FCE" w:rsidRPr="007B28D3">
              <w:rPr>
                <w:rFonts w:ascii="Times New Roman" w:hAnsi="Times New Roman" w:cs="Times New Roman"/>
                <w:spacing w:val="-4"/>
                <w:sz w:val="24"/>
                <w:szCs w:val="24"/>
              </w:rPr>
              <w:t>Калл</w:t>
            </w:r>
            <w:proofErr w:type="spellEnd"/>
            <w:r w:rsidR="00E71FCE" w:rsidRPr="007B28D3">
              <w:rPr>
                <w:rFonts w:ascii="Times New Roman" w:hAnsi="Times New Roman" w:cs="Times New Roman"/>
                <w:spacing w:val="-4"/>
                <w:sz w:val="24"/>
                <w:szCs w:val="24"/>
              </w:rPr>
              <w:t>, в том числе населению 16,9</w:t>
            </w:r>
            <w:r w:rsidR="00C22277" w:rsidRPr="007B28D3">
              <w:rPr>
                <w:rFonts w:ascii="Times New Roman" w:hAnsi="Times New Roman" w:cs="Times New Roman"/>
                <w:spacing w:val="-4"/>
                <w:sz w:val="24"/>
                <w:szCs w:val="24"/>
              </w:rPr>
              <w:t xml:space="preserve"> тыс. </w:t>
            </w:r>
            <w:proofErr w:type="spellStart"/>
            <w:r w:rsidR="00C22277" w:rsidRPr="007B28D3">
              <w:rPr>
                <w:rFonts w:ascii="Times New Roman" w:hAnsi="Times New Roman" w:cs="Times New Roman"/>
                <w:spacing w:val="-4"/>
                <w:sz w:val="24"/>
                <w:szCs w:val="24"/>
              </w:rPr>
              <w:t>гКалл</w:t>
            </w:r>
            <w:proofErr w:type="spellEnd"/>
            <w:r w:rsidR="00A95E27" w:rsidRPr="007B28D3">
              <w:rPr>
                <w:rFonts w:ascii="Times New Roman" w:hAnsi="Times New Roman" w:cs="Times New Roman"/>
                <w:spacing w:val="-4"/>
                <w:sz w:val="24"/>
                <w:szCs w:val="24"/>
              </w:rPr>
              <w:t xml:space="preserve">.  </w:t>
            </w:r>
          </w:p>
          <w:p w:rsidR="00584D09" w:rsidRPr="00E97FB1" w:rsidRDefault="00097D57" w:rsidP="00BE167A">
            <w:pPr>
              <w:pStyle w:val="af"/>
              <w:spacing w:line="240" w:lineRule="auto"/>
              <w:jc w:val="center"/>
              <w:rPr>
                <w:rStyle w:val="markedcontent"/>
                <w:rFonts w:ascii="Arial" w:hAnsi="Arial" w:cs="Arial"/>
                <w:sz w:val="27"/>
                <w:szCs w:val="27"/>
              </w:rPr>
            </w:pPr>
            <w:r w:rsidRPr="00E97FB1">
              <w:rPr>
                <w:rFonts w:ascii="Times New Roman" w:hAnsi="Times New Roman"/>
                <w:sz w:val="24"/>
                <w:szCs w:val="24"/>
              </w:rPr>
              <w:t>Газоснабжение</w:t>
            </w:r>
          </w:p>
          <w:p w:rsidR="00794375" w:rsidRPr="00E97FB1" w:rsidRDefault="00584D09" w:rsidP="00794375">
            <w:pPr>
              <w:pStyle w:val="ab"/>
              <w:spacing w:before="0" w:beforeAutospacing="0" w:after="0" w:afterAutospacing="0"/>
              <w:ind w:firstLine="742"/>
              <w:jc w:val="both"/>
              <w:rPr>
                <w:rStyle w:val="markedcontent"/>
              </w:rPr>
            </w:pPr>
            <w:r w:rsidRPr="00E97FB1">
              <w:rPr>
                <w:rStyle w:val="markedcontent"/>
              </w:rPr>
              <w:t>Г</w:t>
            </w:r>
            <w:r w:rsidR="00681710" w:rsidRPr="00E97FB1">
              <w:rPr>
                <w:rStyle w:val="markedcontent"/>
              </w:rPr>
              <w:t xml:space="preserve">азоснабжение </w:t>
            </w:r>
            <w:r w:rsidR="009B5CA7" w:rsidRPr="00E97FB1">
              <w:rPr>
                <w:rStyle w:val="markedcontent"/>
              </w:rPr>
              <w:t>района  осущ</w:t>
            </w:r>
            <w:r w:rsidR="000F33DE" w:rsidRPr="00E97FB1">
              <w:rPr>
                <w:rStyle w:val="markedcontent"/>
              </w:rPr>
              <w:t>ествл</w:t>
            </w:r>
            <w:r w:rsidR="0078434C" w:rsidRPr="00E97FB1">
              <w:rPr>
                <w:rStyle w:val="markedcontent"/>
              </w:rPr>
              <w:t>яет</w:t>
            </w:r>
            <w:r w:rsidR="00AE1E32" w:rsidRPr="00E97FB1">
              <w:t xml:space="preserve"> Борисовская газовая служба</w:t>
            </w:r>
            <w:r w:rsidR="0098431D" w:rsidRPr="00E97FB1">
              <w:t xml:space="preserve"> ф</w:t>
            </w:r>
            <w:r w:rsidR="00AE1E32" w:rsidRPr="00E97FB1">
              <w:t>илиал</w:t>
            </w:r>
            <w:r w:rsidR="0098431D" w:rsidRPr="00E97FB1">
              <w:t>а</w:t>
            </w:r>
            <w:r w:rsidR="00AE1E32" w:rsidRPr="00E97FB1">
              <w:t xml:space="preserve"> АО «Газпром газораспределение Белгород» в </w:t>
            </w:r>
            <w:r w:rsidR="00AE1E32" w:rsidRPr="00E97FB1">
              <w:rPr>
                <w:rStyle w:val="digits"/>
              </w:rPr>
              <w:t>г. Строителе</w:t>
            </w:r>
            <w:r w:rsidR="002B4CFF" w:rsidRPr="00E97FB1">
              <w:rPr>
                <w:rStyle w:val="digits"/>
              </w:rPr>
              <w:t>,</w:t>
            </w:r>
            <w:r w:rsidR="00AE1E32" w:rsidRPr="00E97FB1">
              <w:t xml:space="preserve"> </w:t>
            </w:r>
            <w:r w:rsidR="00A65282" w:rsidRPr="00E97FB1">
              <w:rPr>
                <w:rStyle w:val="markedcontent"/>
              </w:rPr>
              <w:t>к</w:t>
            </w:r>
            <w:r w:rsidR="002B4CFF" w:rsidRPr="00E97FB1">
              <w:t xml:space="preserve">оторая </w:t>
            </w:r>
            <w:r w:rsidR="000A0697" w:rsidRPr="00E97FB1">
              <w:t>выполняет работы по безопасной и бесперебойной, экономичной и безаварийной подаче газа потребителям, осуществляет техническое обслуживание, ремон</w:t>
            </w:r>
            <w:r w:rsidR="002B4CFF" w:rsidRPr="00E97FB1">
              <w:t>т</w:t>
            </w:r>
            <w:r w:rsidR="000D6467" w:rsidRPr="00E97FB1">
              <w:t xml:space="preserve"> и восстановление газопроводов. </w:t>
            </w:r>
            <w:r w:rsidR="002B4CFF" w:rsidRPr="00E97FB1">
              <w:t>Н</w:t>
            </w:r>
            <w:r w:rsidR="009B5CA7" w:rsidRPr="00E97FB1">
              <w:rPr>
                <w:rStyle w:val="markedcontent"/>
              </w:rPr>
              <w:t>ачисление,</w:t>
            </w:r>
            <w:r w:rsidR="00F65644" w:rsidRPr="00E97FB1">
              <w:rPr>
                <w:rStyle w:val="markedcontent"/>
              </w:rPr>
              <w:t xml:space="preserve"> ведение учета </w:t>
            </w:r>
            <w:r w:rsidR="009B5CA7" w:rsidRPr="00E97FB1">
              <w:rPr>
                <w:rStyle w:val="markedcontent"/>
              </w:rPr>
              <w:t>поступающих денежных сре</w:t>
            </w:r>
            <w:proofErr w:type="gramStart"/>
            <w:r w:rsidR="009B5CA7" w:rsidRPr="00E97FB1">
              <w:rPr>
                <w:rStyle w:val="markedcontent"/>
              </w:rPr>
              <w:t>дств в р</w:t>
            </w:r>
            <w:proofErr w:type="gramEnd"/>
            <w:r w:rsidR="009B5CA7" w:rsidRPr="00E97FB1">
              <w:rPr>
                <w:rStyle w:val="markedcontent"/>
              </w:rPr>
              <w:t>азрезе</w:t>
            </w:r>
            <w:r w:rsidR="00F65644" w:rsidRPr="00E97FB1">
              <w:rPr>
                <w:rStyle w:val="markedcontent"/>
              </w:rPr>
              <w:t xml:space="preserve"> лицевых счетов абонентов,</w:t>
            </w:r>
            <w:r w:rsidR="00BF2C40" w:rsidRPr="00E97FB1">
              <w:rPr>
                <w:rStyle w:val="markedcontent"/>
              </w:rPr>
              <w:t xml:space="preserve"> </w:t>
            </w:r>
            <w:r w:rsidR="009B5CA7" w:rsidRPr="00E97FB1">
              <w:rPr>
                <w:rStyle w:val="markedcontent"/>
              </w:rPr>
              <w:t>заключение</w:t>
            </w:r>
            <w:r w:rsidR="00BF2C40" w:rsidRPr="00E97FB1">
              <w:rPr>
                <w:rStyle w:val="markedcontent"/>
              </w:rPr>
              <w:t xml:space="preserve"> д</w:t>
            </w:r>
            <w:r w:rsidR="009B5CA7" w:rsidRPr="00E97FB1">
              <w:rPr>
                <w:rStyle w:val="markedcontent"/>
              </w:rPr>
              <w:t>оговоров газоснабжения населения</w:t>
            </w:r>
            <w:r w:rsidR="005F0CBF" w:rsidRPr="00E97FB1">
              <w:rPr>
                <w:rStyle w:val="markedcontent"/>
              </w:rPr>
              <w:t xml:space="preserve"> осуществляет территориальный участок по реализации газа</w:t>
            </w:r>
            <w:r w:rsidR="002B18A6" w:rsidRPr="00E97FB1">
              <w:rPr>
                <w:rStyle w:val="markedcontent"/>
              </w:rPr>
              <w:t xml:space="preserve"> в поселке Борисовка</w:t>
            </w:r>
            <w:r w:rsidR="0045201F" w:rsidRPr="00E97FB1">
              <w:rPr>
                <w:rStyle w:val="markedcontent"/>
              </w:rPr>
              <w:t xml:space="preserve"> ООО «Газпром </w:t>
            </w:r>
            <w:proofErr w:type="spellStart"/>
            <w:r w:rsidR="0045201F" w:rsidRPr="00E97FB1">
              <w:rPr>
                <w:rStyle w:val="markedcontent"/>
              </w:rPr>
              <w:t>межрегионгаз</w:t>
            </w:r>
            <w:proofErr w:type="spellEnd"/>
            <w:r w:rsidR="0045201F" w:rsidRPr="00E97FB1">
              <w:rPr>
                <w:rStyle w:val="markedcontent"/>
              </w:rPr>
              <w:t xml:space="preserve"> </w:t>
            </w:r>
            <w:r w:rsidR="00BE167A" w:rsidRPr="00E97FB1">
              <w:rPr>
                <w:rStyle w:val="markedcontent"/>
              </w:rPr>
              <w:t xml:space="preserve"> </w:t>
            </w:r>
            <w:r w:rsidR="0045201F" w:rsidRPr="00E97FB1">
              <w:rPr>
                <w:rStyle w:val="markedcontent"/>
              </w:rPr>
              <w:t>Белгород</w:t>
            </w:r>
            <w:r w:rsidR="00BE167A" w:rsidRPr="00E97FB1">
              <w:rPr>
                <w:rStyle w:val="markedcontent"/>
              </w:rPr>
              <w:t>»</w:t>
            </w:r>
            <w:r w:rsidR="00794375" w:rsidRPr="00E97FB1">
              <w:rPr>
                <w:rStyle w:val="markedcontent"/>
              </w:rPr>
              <w:t>.</w:t>
            </w:r>
          </w:p>
          <w:p w:rsidR="000A0697" w:rsidRPr="00E97FB1" w:rsidRDefault="00A65282" w:rsidP="00794375">
            <w:pPr>
              <w:pStyle w:val="ab"/>
              <w:spacing w:before="0" w:beforeAutospacing="0" w:after="0" w:afterAutospacing="0"/>
              <w:ind w:firstLine="742"/>
              <w:jc w:val="both"/>
            </w:pPr>
            <w:r w:rsidRPr="00E97FB1">
              <w:rPr>
                <w:rStyle w:val="markedcontent"/>
              </w:rPr>
              <w:t xml:space="preserve">На территории муниципального образования находятся </w:t>
            </w:r>
            <w:r w:rsidR="00911478" w:rsidRPr="00E97FB1">
              <w:rPr>
                <w:rStyle w:val="markedcontent"/>
              </w:rPr>
              <w:t>110</w:t>
            </w:r>
            <w:r w:rsidR="00BF2C40" w:rsidRPr="00E97FB1">
              <w:rPr>
                <w:rStyle w:val="markedcontent"/>
              </w:rPr>
              <w:t xml:space="preserve"> </w:t>
            </w:r>
            <w:r w:rsidRPr="00E97FB1">
              <w:rPr>
                <w:rStyle w:val="markedcontent"/>
              </w:rPr>
              <w:t>газораспределительных</w:t>
            </w:r>
            <w:r w:rsidR="00BF2C40" w:rsidRPr="00E97FB1">
              <w:rPr>
                <w:rStyle w:val="markedcontent"/>
              </w:rPr>
              <w:t xml:space="preserve"> </w:t>
            </w:r>
            <w:r w:rsidRPr="00E97FB1">
              <w:rPr>
                <w:rStyle w:val="markedcontent"/>
              </w:rPr>
              <w:t>пункт</w:t>
            </w:r>
            <w:r w:rsidR="00911478" w:rsidRPr="00E97FB1">
              <w:rPr>
                <w:rStyle w:val="markedcontent"/>
              </w:rPr>
              <w:t>ов.</w:t>
            </w:r>
          </w:p>
          <w:p w:rsidR="00437977" w:rsidRPr="00E97FB1" w:rsidRDefault="000A0697" w:rsidP="00437977">
            <w:pPr>
              <w:pStyle w:val="ae"/>
              <w:spacing w:line="240" w:lineRule="auto"/>
              <w:ind w:left="0" w:firstLine="720"/>
              <w:jc w:val="both"/>
              <w:rPr>
                <w:rFonts w:ascii="Times New Roman" w:hAnsi="Times New Roman"/>
                <w:sz w:val="24"/>
                <w:szCs w:val="24"/>
              </w:rPr>
            </w:pPr>
            <w:r w:rsidRPr="00E97FB1">
              <w:rPr>
                <w:rFonts w:ascii="Times New Roman" w:hAnsi="Times New Roman"/>
                <w:color w:val="000000"/>
                <w:sz w:val="24"/>
                <w:szCs w:val="24"/>
              </w:rPr>
              <w:t xml:space="preserve">Протяженность газовых </w:t>
            </w:r>
            <w:r w:rsidR="00EA2F7B" w:rsidRPr="00E97FB1">
              <w:rPr>
                <w:rFonts w:ascii="Times New Roman" w:hAnsi="Times New Roman"/>
                <w:color w:val="000000"/>
                <w:sz w:val="24"/>
                <w:szCs w:val="24"/>
              </w:rPr>
              <w:t xml:space="preserve">сетей на территории Борисовского района </w:t>
            </w:r>
            <w:r w:rsidR="00EA2F7B" w:rsidRPr="00E97FB1">
              <w:rPr>
                <w:rFonts w:ascii="Times New Roman" w:hAnsi="Times New Roman"/>
                <w:sz w:val="24"/>
                <w:szCs w:val="24"/>
              </w:rPr>
              <w:t xml:space="preserve">составляет </w:t>
            </w:r>
            <w:r w:rsidR="000F0B40" w:rsidRPr="00E97FB1">
              <w:rPr>
                <w:rFonts w:ascii="Times New Roman" w:hAnsi="Times New Roman"/>
                <w:sz w:val="24"/>
                <w:szCs w:val="24"/>
              </w:rPr>
              <w:t>598</w:t>
            </w:r>
            <w:r w:rsidR="00EA2F7B" w:rsidRPr="00E97FB1">
              <w:rPr>
                <w:rFonts w:ascii="Times New Roman" w:hAnsi="Times New Roman"/>
                <w:sz w:val="24"/>
                <w:szCs w:val="24"/>
              </w:rPr>
              <w:t xml:space="preserve"> км.</w:t>
            </w:r>
            <w:r w:rsidRPr="00E97FB1">
              <w:rPr>
                <w:rFonts w:ascii="Times New Roman" w:hAnsi="Times New Roman"/>
                <w:sz w:val="24"/>
                <w:szCs w:val="24"/>
              </w:rPr>
              <w:t xml:space="preserve"> </w:t>
            </w:r>
          </w:p>
          <w:p w:rsidR="00787477" w:rsidRPr="00E97FB1" w:rsidRDefault="00437977" w:rsidP="00437977">
            <w:pPr>
              <w:pStyle w:val="ae"/>
              <w:spacing w:line="240" w:lineRule="auto"/>
              <w:ind w:left="0" w:firstLine="720"/>
              <w:jc w:val="both"/>
              <w:rPr>
                <w:rFonts w:ascii="Times New Roman" w:eastAsia="TimesNewRomanPSMT" w:hAnsi="Times New Roman"/>
                <w:sz w:val="24"/>
                <w:szCs w:val="24"/>
              </w:rPr>
            </w:pPr>
            <w:r w:rsidRPr="00E97FB1">
              <w:rPr>
                <w:rFonts w:ascii="Times New Roman" w:eastAsia="TimesNewRomanPSMT" w:hAnsi="Times New Roman"/>
                <w:sz w:val="24"/>
                <w:szCs w:val="24"/>
              </w:rPr>
              <w:t>У</w:t>
            </w:r>
            <w:r w:rsidR="00787477" w:rsidRPr="00E97FB1">
              <w:rPr>
                <w:rFonts w:ascii="Times New Roman" w:eastAsia="TimesNewRomanPSMT" w:hAnsi="Times New Roman"/>
                <w:sz w:val="24"/>
                <w:szCs w:val="24"/>
              </w:rPr>
              <w:t xml:space="preserve">ровень газификации жилого фонда района составил </w:t>
            </w:r>
            <w:r w:rsidR="000F0B40" w:rsidRPr="00E97FB1">
              <w:rPr>
                <w:rFonts w:ascii="Times New Roman" w:eastAsia="TimesNewRomanPSMT" w:hAnsi="Times New Roman"/>
                <w:sz w:val="24"/>
                <w:szCs w:val="24"/>
              </w:rPr>
              <w:t xml:space="preserve"> 98</w:t>
            </w:r>
            <w:r w:rsidR="00787477" w:rsidRPr="00E97FB1">
              <w:rPr>
                <w:rFonts w:ascii="Times New Roman" w:eastAsia="TimesNewRomanPSMT" w:hAnsi="Times New Roman"/>
                <w:sz w:val="24"/>
                <w:szCs w:val="24"/>
              </w:rPr>
              <w:t xml:space="preserve"> %.</w:t>
            </w:r>
          </w:p>
          <w:p w:rsidR="004F6427" w:rsidRPr="00D20C45" w:rsidRDefault="00437977" w:rsidP="00437977">
            <w:pPr>
              <w:autoSpaceDE w:val="0"/>
              <w:autoSpaceDN w:val="0"/>
              <w:adjustRightInd w:val="0"/>
              <w:spacing w:after="0" w:line="240" w:lineRule="auto"/>
              <w:jc w:val="center"/>
              <w:rPr>
                <w:rFonts w:ascii="Times New Roman" w:eastAsia="TimesNewRomanPSMT" w:hAnsi="Times New Roman" w:cs="Times New Roman"/>
                <w:sz w:val="24"/>
                <w:szCs w:val="24"/>
              </w:rPr>
            </w:pPr>
            <w:r w:rsidRPr="00D20C45">
              <w:rPr>
                <w:rFonts w:ascii="Times New Roman" w:eastAsia="TimesNewRomanPSMT" w:hAnsi="Times New Roman" w:cs="Times New Roman"/>
                <w:sz w:val="24"/>
                <w:szCs w:val="24"/>
              </w:rPr>
              <w:t>Водоснабжение и водоотведение</w:t>
            </w:r>
          </w:p>
          <w:p w:rsidR="00594687" w:rsidRPr="00D20C45" w:rsidRDefault="00CE2ACB" w:rsidP="00815CE9">
            <w:pPr>
              <w:autoSpaceDE w:val="0"/>
              <w:autoSpaceDN w:val="0"/>
              <w:adjustRightInd w:val="0"/>
              <w:spacing w:after="0" w:line="240" w:lineRule="auto"/>
              <w:ind w:firstLine="601"/>
              <w:jc w:val="both"/>
              <w:rPr>
                <w:rStyle w:val="markedcontent"/>
                <w:rFonts w:ascii="Times New Roman" w:hAnsi="Times New Roman" w:cs="Times New Roman"/>
                <w:sz w:val="24"/>
                <w:szCs w:val="24"/>
              </w:rPr>
            </w:pPr>
            <w:r w:rsidRPr="00D20C45">
              <w:rPr>
                <w:rStyle w:val="markedcontent"/>
                <w:rFonts w:ascii="Times New Roman" w:hAnsi="Times New Roman" w:cs="Times New Roman"/>
                <w:sz w:val="24"/>
                <w:szCs w:val="24"/>
              </w:rPr>
              <w:t>Водоснабжение как отрасль играет огромную роль в обеспечении</w:t>
            </w:r>
            <w:r w:rsidR="005C386C" w:rsidRPr="00D20C45">
              <w:rPr>
                <w:rStyle w:val="markedcontent"/>
                <w:rFonts w:ascii="Times New Roman" w:hAnsi="Times New Roman" w:cs="Times New Roman"/>
                <w:sz w:val="24"/>
                <w:szCs w:val="24"/>
              </w:rPr>
              <w:t xml:space="preserve"> жизн</w:t>
            </w:r>
            <w:r w:rsidRPr="00D20C45">
              <w:rPr>
                <w:rStyle w:val="markedcontent"/>
                <w:rFonts w:ascii="Times New Roman" w:hAnsi="Times New Roman" w:cs="Times New Roman"/>
                <w:sz w:val="24"/>
                <w:szCs w:val="24"/>
              </w:rPr>
              <w:t>е</w:t>
            </w:r>
            <w:r w:rsidR="001C3AA8" w:rsidRPr="00D20C45">
              <w:rPr>
                <w:rStyle w:val="markedcontent"/>
                <w:rFonts w:ascii="Times New Roman" w:hAnsi="Times New Roman" w:cs="Times New Roman"/>
                <w:sz w:val="24"/>
                <w:szCs w:val="24"/>
              </w:rPr>
              <w:t>де</w:t>
            </w:r>
            <w:r w:rsidRPr="00D20C45">
              <w:rPr>
                <w:rStyle w:val="markedcontent"/>
                <w:rFonts w:ascii="Times New Roman" w:hAnsi="Times New Roman" w:cs="Times New Roman"/>
                <w:sz w:val="24"/>
                <w:szCs w:val="24"/>
              </w:rPr>
              <w:t>ятельности населения и требует целенаправленных мероприятий по развитию надежной</w:t>
            </w:r>
            <w:r w:rsidR="000D79FA" w:rsidRPr="00D20C45">
              <w:rPr>
                <w:rStyle w:val="markedcontent"/>
                <w:rFonts w:ascii="Times New Roman" w:hAnsi="Times New Roman" w:cs="Times New Roman"/>
                <w:sz w:val="24"/>
                <w:szCs w:val="24"/>
              </w:rPr>
              <w:t xml:space="preserve"> системы хозяйственно-питьевого водоснабжения. </w:t>
            </w:r>
          </w:p>
          <w:p w:rsidR="00426F0C" w:rsidRPr="00D20C45" w:rsidRDefault="001A6598" w:rsidP="00256268">
            <w:pPr>
              <w:autoSpaceDE w:val="0"/>
              <w:autoSpaceDN w:val="0"/>
              <w:adjustRightInd w:val="0"/>
              <w:spacing w:after="0" w:line="240" w:lineRule="auto"/>
              <w:ind w:firstLine="601"/>
              <w:jc w:val="both"/>
              <w:rPr>
                <w:rStyle w:val="markedcontent"/>
                <w:rFonts w:ascii="Times New Roman" w:hAnsi="Times New Roman" w:cs="Times New Roman"/>
                <w:sz w:val="24"/>
                <w:szCs w:val="24"/>
              </w:rPr>
            </w:pPr>
            <w:r w:rsidRPr="00D20C45">
              <w:rPr>
                <w:rFonts w:ascii="Times New Roman" w:hAnsi="Times New Roman"/>
                <w:sz w:val="24"/>
                <w:szCs w:val="24"/>
              </w:rPr>
              <w:t xml:space="preserve">На территории Борисовского района осуществляет </w:t>
            </w:r>
            <w:r w:rsidRPr="00D20C45">
              <w:rPr>
                <w:rFonts w:ascii="Times New Roman" w:hAnsi="Times New Roman"/>
                <w:sz w:val="24"/>
                <w:szCs w:val="24"/>
              </w:rPr>
              <w:lastRenderedPageBreak/>
              <w:t>деятельность многоотраслевое предприятие</w:t>
            </w:r>
            <w:r w:rsidR="0010253F" w:rsidRPr="00D20C45">
              <w:rPr>
                <w:rFonts w:ascii="Times New Roman" w:hAnsi="Times New Roman"/>
                <w:sz w:val="24"/>
                <w:szCs w:val="24"/>
              </w:rPr>
              <w:t xml:space="preserve"> производственное подразделение «Борисовский район</w:t>
            </w:r>
            <w:r w:rsidR="002B18ED" w:rsidRPr="00D20C45">
              <w:rPr>
                <w:rFonts w:ascii="Times New Roman" w:hAnsi="Times New Roman"/>
                <w:sz w:val="24"/>
                <w:szCs w:val="24"/>
              </w:rPr>
              <w:t>» филиала «Западный»</w:t>
            </w:r>
            <w:r w:rsidRPr="00D20C45">
              <w:rPr>
                <w:rFonts w:ascii="Times New Roman" w:hAnsi="Times New Roman"/>
                <w:sz w:val="24"/>
                <w:szCs w:val="24"/>
              </w:rPr>
              <w:t xml:space="preserve"> </w:t>
            </w:r>
            <w:r w:rsidR="00DB1AFC" w:rsidRPr="00D20C45">
              <w:rPr>
                <w:rFonts w:ascii="Times New Roman" w:hAnsi="Times New Roman"/>
                <w:sz w:val="24"/>
                <w:szCs w:val="24"/>
              </w:rPr>
              <w:t xml:space="preserve">ГУП </w:t>
            </w:r>
            <w:r w:rsidRPr="00D20C45">
              <w:rPr>
                <w:rFonts w:ascii="Times New Roman" w:hAnsi="Times New Roman"/>
                <w:sz w:val="24"/>
                <w:szCs w:val="24"/>
              </w:rPr>
              <w:t>«</w:t>
            </w:r>
            <w:proofErr w:type="spellStart"/>
            <w:r w:rsidRPr="00D20C45">
              <w:rPr>
                <w:rFonts w:ascii="Times New Roman" w:hAnsi="Times New Roman"/>
                <w:sz w:val="24"/>
                <w:szCs w:val="24"/>
              </w:rPr>
              <w:t>Бел</w:t>
            </w:r>
            <w:r w:rsidR="00DB1AFC" w:rsidRPr="00D20C45">
              <w:rPr>
                <w:rFonts w:ascii="Times New Roman" w:hAnsi="Times New Roman"/>
                <w:sz w:val="24"/>
                <w:szCs w:val="24"/>
              </w:rPr>
              <w:t>обл</w:t>
            </w:r>
            <w:r w:rsidRPr="00D20C45">
              <w:rPr>
                <w:rFonts w:ascii="Times New Roman" w:hAnsi="Times New Roman"/>
                <w:sz w:val="24"/>
                <w:szCs w:val="24"/>
              </w:rPr>
              <w:t>водоканал</w:t>
            </w:r>
            <w:proofErr w:type="spellEnd"/>
            <w:r w:rsidRPr="00D20C45">
              <w:rPr>
                <w:rFonts w:ascii="Times New Roman" w:hAnsi="Times New Roman"/>
                <w:sz w:val="24"/>
                <w:szCs w:val="24"/>
              </w:rPr>
              <w:t>», оказывающее</w:t>
            </w:r>
            <w:r w:rsidR="006525E8" w:rsidRPr="00D20C45">
              <w:rPr>
                <w:rFonts w:ascii="Times New Roman" w:hAnsi="Times New Roman"/>
                <w:sz w:val="24"/>
                <w:szCs w:val="24"/>
              </w:rPr>
              <w:t xml:space="preserve"> услуги по водоснабжению и водоотведению.</w:t>
            </w:r>
            <w:r w:rsidRPr="00D20C45">
              <w:rPr>
                <w:rFonts w:ascii="Times New Roman" w:hAnsi="Times New Roman"/>
                <w:sz w:val="24"/>
                <w:szCs w:val="24"/>
              </w:rPr>
              <w:t xml:space="preserve"> </w:t>
            </w:r>
            <w:r w:rsidR="00815CE9" w:rsidRPr="00D20C45">
              <w:rPr>
                <w:rStyle w:val="markedcontent"/>
                <w:rFonts w:ascii="Times New Roman" w:hAnsi="Times New Roman" w:cs="Times New Roman"/>
                <w:sz w:val="24"/>
                <w:szCs w:val="24"/>
              </w:rPr>
              <w:t>И</w:t>
            </w:r>
            <w:r w:rsidR="00420FF9" w:rsidRPr="00D20C45">
              <w:rPr>
                <w:rFonts w:ascii="Times New Roman" w:eastAsia="TimesNewRomanPSMT" w:hAnsi="Times New Roman" w:cs="Times New Roman"/>
                <w:sz w:val="24"/>
                <w:szCs w:val="24"/>
              </w:rPr>
              <w:t>сточниками водоснабжения района являются артезианские воды.</w:t>
            </w:r>
            <w:r w:rsidR="000F0488" w:rsidRPr="00D20C45">
              <w:rPr>
                <w:rFonts w:ascii="Times New Roman" w:eastAsia="TimesNewRomanPSMT" w:hAnsi="Times New Roman" w:cs="Times New Roman"/>
                <w:sz w:val="24"/>
                <w:szCs w:val="24"/>
              </w:rPr>
              <w:t xml:space="preserve"> На территории р</w:t>
            </w:r>
            <w:r w:rsidR="00581529" w:rsidRPr="00D20C45">
              <w:rPr>
                <w:rFonts w:ascii="Times New Roman" w:eastAsia="TimesNewRomanPSMT" w:hAnsi="Times New Roman" w:cs="Times New Roman"/>
                <w:sz w:val="24"/>
                <w:szCs w:val="24"/>
              </w:rPr>
              <w:t>айона расположены 39 водозаборных скважин и 27</w:t>
            </w:r>
            <w:r w:rsidR="000F0488" w:rsidRPr="00D20C45">
              <w:rPr>
                <w:rFonts w:ascii="Times New Roman" w:eastAsia="TimesNewRomanPSMT" w:hAnsi="Times New Roman" w:cs="Times New Roman"/>
                <w:sz w:val="24"/>
                <w:szCs w:val="24"/>
              </w:rPr>
              <w:t xml:space="preserve"> водонапорных башен.</w:t>
            </w:r>
            <w:r w:rsidR="005807CB" w:rsidRPr="00D20C45">
              <w:rPr>
                <w:rFonts w:ascii="Times New Roman" w:eastAsia="TimesNewRomanPSMT" w:hAnsi="Times New Roman" w:cs="Times New Roman"/>
                <w:sz w:val="24"/>
                <w:szCs w:val="24"/>
              </w:rPr>
              <w:t xml:space="preserve"> </w:t>
            </w:r>
            <w:r w:rsidR="00104428" w:rsidRPr="00D20C45">
              <w:rPr>
                <w:rStyle w:val="markedcontent"/>
                <w:rFonts w:ascii="Times New Roman" w:hAnsi="Times New Roman" w:cs="Times New Roman"/>
                <w:sz w:val="24"/>
                <w:szCs w:val="24"/>
              </w:rPr>
              <w:t>Протяжённост</w:t>
            </w:r>
            <w:r w:rsidR="005807CB" w:rsidRPr="00D20C45">
              <w:rPr>
                <w:rStyle w:val="markedcontent"/>
                <w:rFonts w:ascii="Times New Roman" w:hAnsi="Times New Roman" w:cs="Times New Roman"/>
                <w:sz w:val="24"/>
                <w:szCs w:val="24"/>
              </w:rPr>
              <w:t>ь водопроводных сетей по району</w:t>
            </w:r>
            <w:r w:rsidR="00104428" w:rsidRPr="00D20C45">
              <w:rPr>
                <w:rStyle w:val="markedcontent"/>
                <w:rFonts w:ascii="Times New Roman" w:hAnsi="Times New Roman" w:cs="Times New Roman"/>
                <w:sz w:val="24"/>
                <w:szCs w:val="24"/>
              </w:rPr>
              <w:t xml:space="preserve"> составляет</w:t>
            </w:r>
            <w:r w:rsidR="00581529" w:rsidRPr="00D20C45">
              <w:rPr>
                <w:rStyle w:val="markedcontent"/>
                <w:rFonts w:ascii="Times New Roman" w:hAnsi="Times New Roman" w:cs="Times New Roman"/>
                <w:sz w:val="24"/>
                <w:szCs w:val="24"/>
              </w:rPr>
              <w:t xml:space="preserve"> 139,2</w:t>
            </w:r>
            <w:r w:rsidR="00104428" w:rsidRPr="00D20C45">
              <w:rPr>
                <w:rStyle w:val="markedcontent"/>
                <w:rFonts w:ascii="Times New Roman" w:hAnsi="Times New Roman" w:cs="Times New Roman"/>
                <w:sz w:val="24"/>
                <w:szCs w:val="24"/>
              </w:rPr>
              <w:t xml:space="preserve">км. </w:t>
            </w:r>
            <w:r w:rsidR="00104428" w:rsidRPr="00D20C45">
              <w:rPr>
                <w:rFonts w:ascii="Times New Roman" w:hAnsi="Times New Roman" w:cs="Times New Roman"/>
                <w:sz w:val="24"/>
                <w:szCs w:val="24"/>
              </w:rPr>
              <w:br/>
            </w:r>
            <w:r w:rsidR="00A514B2" w:rsidRPr="00D20C45">
              <w:rPr>
                <w:rStyle w:val="markedcontent"/>
                <w:rFonts w:ascii="Times New Roman" w:hAnsi="Times New Roman" w:cs="Times New Roman"/>
                <w:sz w:val="24"/>
                <w:szCs w:val="24"/>
              </w:rPr>
              <w:t xml:space="preserve">Системы </w:t>
            </w:r>
            <w:proofErr w:type="gramStart"/>
            <w:r w:rsidR="00A514B2" w:rsidRPr="00D20C45">
              <w:rPr>
                <w:rStyle w:val="markedcontent"/>
                <w:rFonts w:ascii="Times New Roman" w:hAnsi="Times New Roman" w:cs="Times New Roman"/>
                <w:sz w:val="24"/>
                <w:szCs w:val="24"/>
              </w:rPr>
              <w:t>водоснабжения</w:t>
            </w:r>
            <w:proofErr w:type="gramEnd"/>
            <w:r w:rsidR="00A514B2" w:rsidRPr="00D20C45">
              <w:rPr>
                <w:rStyle w:val="markedcontent"/>
                <w:rFonts w:ascii="Times New Roman" w:hAnsi="Times New Roman" w:cs="Times New Roman"/>
                <w:sz w:val="24"/>
                <w:szCs w:val="24"/>
              </w:rPr>
              <w:t xml:space="preserve"> в районе</w:t>
            </w:r>
            <w:r w:rsidR="00104428" w:rsidRPr="00D20C45">
              <w:rPr>
                <w:rStyle w:val="markedcontent"/>
                <w:rFonts w:ascii="Times New Roman" w:hAnsi="Times New Roman" w:cs="Times New Roman"/>
                <w:sz w:val="24"/>
                <w:szCs w:val="24"/>
              </w:rPr>
              <w:t xml:space="preserve"> объединенные для хозяйственно-питьевых</w:t>
            </w:r>
            <w:r w:rsidR="0022331D" w:rsidRPr="00D20C45">
              <w:rPr>
                <w:rStyle w:val="markedcontent"/>
                <w:rFonts w:ascii="Times New Roman" w:hAnsi="Times New Roman" w:cs="Times New Roman"/>
                <w:sz w:val="24"/>
                <w:szCs w:val="24"/>
              </w:rPr>
              <w:t>, технических и п</w:t>
            </w:r>
            <w:r w:rsidR="00104428" w:rsidRPr="00D20C45">
              <w:rPr>
                <w:rStyle w:val="markedcontent"/>
                <w:rFonts w:ascii="Times New Roman" w:hAnsi="Times New Roman" w:cs="Times New Roman"/>
                <w:sz w:val="24"/>
                <w:szCs w:val="24"/>
              </w:rPr>
              <w:t xml:space="preserve">ротивопожарных нужд. </w:t>
            </w:r>
            <w:r w:rsidR="00A514B2" w:rsidRPr="00D20C45">
              <w:rPr>
                <w:rStyle w:val="markedcontent"/>
                <w:rFonts w:ascii="Times New Roman" w:hAnsi="Times New Roman" w:cs="Times New Roman"/>
                <w:sz w:val="24"/>
                <w:szCs w:val="24"/>
              </w:rPr>
              <w:t>На территории</w:t>
            </w:r>
            <w:r w:rsidR="00426F0C" w:rsidRPr="00D20C45">
              <w:rPr>
                <w:rStyle w:val="markedcontent"/>
                <w:rFonts w:ascii="Times New Roman" w:hAnsi="Times New Roman" w:cs="Times New Roman"/>
                <w:sz w:val="24"/>
                <w:szCs w:val="24"/>
              </w:rPr>
              <w:t>,</w:t>
            </w:r>
            <w:r w:rsidR="00A514B2" w:rsidRPr="00D20C45">
              <w:rPr>
                <w:rStyle w:val="markedcontent"/>
                <w:rFonts w:ascii="Times New Roman" w:hAnsi="Times New Roman" w:cs="Times New Roman"/>
                <w:sz w:val="24"/>
                <w:szCs w:val="24"/>
              </w:rPr>
              <w:t xml:space="preserve"> </w:t>
            </w:r>
            <w:r w:rsidR="0022331D" w:rsidRPr="00D20C45">
              <w:rPr>
                <w:rStyle w:val="markedcontent"/>
                <w:rFonts w:ascii="Times New Roman" w:hAnsi="Times New Roman" w:cs="Times New Roman"/>
                <w:sz w:val="24"/>
                <w:szCs w:val="24"/>
              </w:rPr>
              <w:t xml:space="preserve">не </w:t>
            </w:r>
            <w:r w:rsidR="00A514B2" w:rsidRPr="00D20C45">
              <w:rPr>
                <w:rStyle w:val="markedcontent"/>
                <w:rFonts w:ascii="Times New Roman" w:hAnsi="Times New Roman" w:cs="Times New Roman"/>
                <w:sz w:val="24"/>
                <w:szCs w:val="24"/>
              </w:rPr>
              <w:t>охваченной централизованной системой водоснабжения</w:t>
            </w:r>
            <w:r w:rsidR="00426F0C" w:rsidRPr="00D20C45">
              <w:rPr>
                <w:rStyle w:val="markedcontent"/>
                <w:rFonts w:ascii="Times New Roman" w:hAnsi="Times New Roman" w:cs="Times New Roman"/>
                <w:sz w:val="24"/>
                <w:szCs w:val="24"/>
              </w:rPr>
              <w:t>,</w:t>
            </w:r>
            <w:r w:rsidR="00A514B2" w:rsidRPr="00D20C45">
              <w:rPr>
                <w:rStyle w:val="markedcontent"/>
                <w:rFonts w:ascii="Times New Roman" w:hAnsi="Times New Roman" w:cs="Times New Roman"/>
                <w:sz w:val="24"/>
                <w:szCs w:val="24"/>
              </w:rPr>
              <w:t xml:space="preserve"> население использует</w:t>
            </w:r>
            <w:r w:rsidR="003C01CA" w:rsidRPr="00D20C45">
              <w:rPr>
                <w:rStyle w:val="markedcontent"/>
                <w:rFonts w:ascii="Times New Roman" w:hAnsi="Times New Roman" w:cs="Times New Roman"/>
                <w:sz w:val="24"/>
                <w:szCs w:val="24"/>
              </w:rPr>
              <w:t xml:space="preserve"> воду из открытых и</w:t>
            </w:r>
            <w:r w:rsidR="00A514B2" w:rsidRPr="00D20C45">
              <w:rPr>
                <w:rStyle w:val="markedcontent"/>
                <w:rFonts w:ascii="Times New Roman" w:hAnsi="Times New Roman" w:cs="Times New Roman"/>
                <w:sz w:val="24"/>
                <w:szCs w:val="24"/>
              </w:rPr>
              <w:t>сточников, а так же индивидуальных скважин</w:t>
            </w:r>
            <w:r w:rsidR="003C01CA" w:rsidRPr="00D20C45">
              <w:rPr>
                <w:rStyle w:val="markedcontent"/>
                <w:rFonts w:ascii="Times New Roman" w:hAnsi="Times New Roman" w:cs="Times New Roman"/>
                <w:sz w:val="24"/>
                <w:szCs w:val="24"/>
              </w:rPr>
              <w:t xml:space="preserve"> и колодцев, расположенных на территории </w:t>
            </w:r>
            <w:r w:rsidR="00A514B2" w:rsidRPr="00D20C45">
              <w:rPr>
                <w:rStyle w:val="markedcontent"/>
                <w:rFonts w:ascii="Times New Roman" w:hAnsi="Times New Roman" w:cs="Times New Roman"/>
                <w:sz w:val="24"/>
                <w:szCs w:val="24"/>
              </w:rPr>
              <w:t xml:space="preserve">частных домовладений. </w:t>
            </w:r>
          </w:p>
          <w:p w:rsidR="00420FF9" w:rsidRPr="00D20C45" w:rsidRDefault="00426F0C" w:rsidP="00426F0C">
            <w:pPr>
              <w:autoSpaceDE w:val="0"/>
              <w:autoSpaceDN w:val="0"/>
              <w:adjustRightInd w:val="0"/>
              <w:spacing w:after="0" w:line="240" w:lineRule="auto"/>
              <w:ind w:firstLine="601"/>
              <w:jc w:val="both"/>
              <w:rPr>
                <w:rFonts w:ascii="Times New Roman" w:eastAsia="TimesNewRomanPSMT" w:hAnsi="Times New Roman" w:cs="Times New Roman"/>
                <w:sz w:val="24"/>
                <w:szCs w:val="24"/>
              </w:rPr>
            </w:pPr>
            <w:r w:rsidRPr="00D20C45">
              <w:rPr>
                <w:rFonts w:ascii="Times New Roman" w:hAnsi="Times New Roman" w:cs="Times New Roman"/>
                <w:sz w:val="24"/>
                <w:szCs w:val="24"/>
              </w:rPr>
              <w:t>А</w:t>
            </w:r>
            <w:r w:rsidR="00420FF9" w:rsidRPr="00D20C45">
              <w:rPr>
                <w:rFonts w:ascii="Times New Roman" w:eastAsia="TimesNewRomanPSMT" w:hAnsi="Times New Roman" w:cs="Times New Roman"/>
                <w:sz w:val="24"/>
                <w:szCs w:val="24"/>
              </w:rPr>
              <w:t>дминистрация района</w:t>
            </w:r>
            <w:r w:rsidRPr="00D20C45">
              <w:rPr>
                <w:rFonts w:ascii="Times New Roman" w:eastAsia="TimesNewRomanPSMT" w:hAnsi="Times New Roman" w:cs="Times New Roman"/>
                <w:sz w:val="24"/>
                <w:szCs w:val="24"/>
              </w:rPr>
              <w:t xml:space="preserve"> </w:t>
            </w:r>
            <w:r w:rsidR="00420FF9" w:rsidRPr="00D20C45">
              <w:rPr>
                <w:rFonts w:ascii="Times New Roman" w:eastAsia="TimesNewRomanPSMT" w:hAnsi="Times New Roman" w:cs="Times New Roman"/>
                <w:sz w:val="24"/>
                <w:szCs w:val="24"/>
              </w:rPr>
              <w:t>совмест</w:t>
            </w:r>
            <w:r w:rsidR="00CD18E4" w:rsidRPr="00D20C45">
              <w:rPr>
                <w:rFonts w:ascii="Times New Roman" w:eastAsia="TimesNewRomanPSMT" w:hAnsi="Times New Roman" w:cs="Times New Roman"/>
                <w:sz w:val="24"/>
                <w:szCs w:val="24"/>
              </w:rPr>
              <w:t>но с администрациями сельских поселений</w:t>
            </w:r>
            <w:r w:rsidR="00420FF9" w:rsidRPr="00D20C45">
              <w:rPr>
                <w:rFonts w:ascii="Times New Roman" w:eastAsia="TimesNewRomanPSMT" w:hAnsi="Times New Roman" w:cs="Times New Roman"/>
                <w:sz w:val="24"/>
                <w:szCs w:val="24"/>
              </w:rPr>
              <w:t xml:space="preserve"> принимает меры по модернизации и</w:t>
            </w:r>
            <w:r w:rsidR="00CD18E4" w:rsidRPr="00D20C45">
              <w:rPr>
                <w:rFonts w:ascii="Times New Roman" w:eastAsia="TimesNewRomanPSMT" w:hAnsi="Times New Roman" w:cs="Times New Roman"/>
                <w:sz w:val="24"/>
                <w:szCs w:val="24"/>
              </w:rPr>
              <w:t xml:space="preserve"> </w:t>
            </w:r>
            <w:r w:rsidR="00420FF9" w:rsidRPr="00D20C45">
              <w:rPr>
                <w:rFonts w:ascii="Times New Roman" w:eastAsia="TimesNewRomanPSMT" w:hAnsi="Times New Roman" w:cs="Times New Roman"/>
                <w:sz w:val="24"/>
                <w:szCs w:val="24"/>
              </w:rPr>
              <w:t>развитию систем водоснабжения района.</w:t>
            </w:r>
          </w:p>
          <w:p w:rsidR="004A3750" w:rsidRPr="00D20C45" w:rsidRDefault="00741F07" w:rsidP="008F6A09">
            <w:pPr>
              <w:autoSpaceDE w:val="0"/>
              <w:autoSpaceDN w:val="0"/>
              <w:adjustRightInd w:val="0"/>
              <w:spacing w:after="0" w:line="240" w:lineRule="auto"/>
              <w:ind w:firstLine="742"/>
              <w:jc w:val="both"/>
              <w:rPr>
                <w:rFonts w:ascii="Times New Roman" w:hAnsi="Times New Roman" w:cs="Times New Roman"/>
                <w:bCs/>
                <w:color w:val="244061"/>
                <w:sz w:val="24"/>
                <w:szCs w:val="24"/>
              </w:rPr>
            </w:pPr>
            <w:r w:rsidRPr="00D20C45">
              <w:rPr>
                <w:rFonts w:ascii="Times New Roman" w:eastAsia="TimesNewRomanPSMT" w:hAnsi="Times New Roman" w:cs="Times New Roman"/>
                <w:color w:val="000000"/>
                <w:sz w:val="24"/>
                <w:szCs w:val="24"/>
              </w:rPr>
              <w:t>Протяженность канализационных сетей</w:t>
            </w:r>
            <w:r w:rsidR="00A07D53" w:rsidRPr="00D20C45">
              <w:rPr>
                <w:rFonts w:ascii="Times New Roman" w:eastAsia="TimesNewRomanPSMT" w:hAnsi="Times New Roman" w:cs="Times New Roman"/>
                <w:color w:val="000000"/>
                <w:sz w:val="24"/>
                <w:szCs w:val="24"/>
              </w:rPr>
              <w:t xml:space="preserve"> </w:t>
            </w:r>
            <w:r w:rsidR="007D4EB0" w:rsidRPr="00D20C45">
              <w:rPr>
                <w:rFonts w:ascii="Times New Roman" w:eastAsia="TimesNewRomanPSMT" w:hAnsi="Times New Roman" w:cs="Times New Roman"/>
                <w:color w:val="000000"/>
                <w:sz w:val="24"/>
                <w:szCs w:val="24"/>
              </w:rPr>
              <w:t xml:space="preserve"> н</w:t>
            </w:r>
            <w:r w:rsidR="00154226" w:rsidRPr="00D20C45">
              <w:rPr>
                <w:rFonts w:ascii="Times New Roman" w:eastAsia="TimesNewRomanPSMT" w:hAnsi="Times New Roman" w:cs="Times New Roman"/>
                <w:color w:val="000000"/>
                <w:sz w:val="24"/>
                <w:szCs w:val="24"/>
              </w:rPr>
              <w:t xml:space="preserve">а территории </w:t>
            </w:r>
            <w:r w:rsidRPr="00D20C45">
              <w:rPr>
                <w:rFonts w:ascii="Times New Roman" w:eastAsia="TimesNewRomanPSMT" w:hAnsi="Times New Roman" w:cs="Times New Roman"/>
                <w:color w:val="000000"/>
                <w:sz w:val="24"/>
                <w:szCs w:val="24"/>
              </w:rPr>
              <w:t xml:space="preserve">Борисовского района </w:t>
            </w:r>
            <w:r w:rsidR="008F6A09" w:rsidRPr="00D20C45">
              <w:rPr>
                <w:rFonts w:ascii="Times New Roman" w:eastAsia="TimesNewRomanPSMT" w:hAnsi="Times New Roman" w:cs="Times New Roman"/>
                <w:color w:val="000000"/>
                <w:sz w:val="24"/>
                <w:szCs w:val="24"/>
              </w:rPr>
              <w:t>составляет</w:t>
            </w:r>
            <w:r w:rsidR="0054443B" w:rsidRPr="00D20C45">
              <w:rPr>
                <w:rFonts w:ascii="Times New Roman" w:eastAsia="TimesNewRomanPSMT" w:hAnsi="Times New Roman" w:cs="Times New Roman"/>
                <w:color w:val="000000"/>
                <w:sz w:val="24"/>
                <w:szCs w:val="24"/>
              </w:rPr>
              <w:t xml:space="preserve"> 18</w:t>
            </w:r>
            <w:r w:rsidR="0054443B" w:rsidRPr="00D20C45">
              <w:rPr>
                <w:rFonts w:ascii="Times New Roman" w:eastAsia="TimesNewRomanPSMT" w:hAnsi="Times New Roman" w:cs="Times New Roman"/>
                <w:sz w:val="24"/>
                <w:szCs w:val="24"/>
              </w:rPr>
              <w:t>,3</w:t>
            </w:r>
            <w:r w:rsidR="00A54460" w:rsidRPr="00D20C45">
              <w:rPr>
                <w:rFonts w:ascii="Times New Roman" w:eastAsia="TimesNewRomanPSMT" w:hAnsi="Times New Roman" w:cs="Times New Roman"/>
                <w:sz w:val="24"/>
                <w:szCs w:val="24"/>
              </w:rPr>
              <w:t xml:space="preserve"> км</w:t>
            </w:r>
            <w:r w:rsidR="008F6A09" w:rsidRPr="00D20C45">
              <w:rPr>
                <w:rFonts w:ascii="Times New Roman" w:eastAsia="TimesNewRomanPSMT" w:hAnsi="Times New Roman" w:cs="Times New Roman"/>
                <w:sz w:val="24"/>
                <w:szCs w:val="24"/>
              </w:rPr>
              <w:t>.</w:t>
            </w:r>
            <w:r w:rsidR="00EF64BD" w:rsidRPr="00D20C45">
              <w:rPr>
                <w:rFonts w:ascii="Times New Roman" w:eastAsia="TimesNewRomanPSMT" w:hAnsi="Times New Roman" w:cs="Times New Roman"/>
                <w:color w:val="FF0000"/>
                <w:sz w:val="24"/>
                <w:szCs w:val="24"/>
              </w:rPr>
              <w:t xml:space="preserve"> </w:t>
            </w:r>
            <w:proofErr w:type="gramStart"/>
            <w:r w:rsidR="004A3750" w:rsidRPr="00D20C45">
              <w:rPr>
                <w:rStyle w:val="markedcontent"/>
                <w:rFonts w:ascii="Times New Roman" w:hAnsi="Times New Roman" w:cs="Times New Roman"/>
                <w:sz w:val="24"/>
                <w:szCs w:val="24"/>
              </w:rPr>
              <w:t>Жилая</w:t>
            </w:r>
            <w:proofErr w:type="gramEnd"/>
            <w:r w:rsidR="004A3750" w:rsidRPr="00D20C45">
              <w:rPr>
                <w:rStyle w:val="markedcontent"/>
                <w:rFonts w:ascii="Times New Roman" w:hAnsi="Times New Roman" w:cs="Times New Roman"/>
                <w:sz w:val="24"/>
                <w:szCs w:val="24"/>
              </w:rPr>
              <w:t xml:space="preserve"> и производственная зоны имеют самотечную и напорную канализационные системы. Сточные воды от жилых, общественных и производственных зданий самотеком поступают в существующую поселковую канализацию и через</w:t>
            </w:r>
            <w:r w:rsidR="00EF64BD" w:rsidRPr="00D20C45">
              <w:rPr>
                <w:rStyle w:val="markedcontent"/>
                <w:rFonts w:ascii="Times New Roman" w:hAnsi="Times New Roman" w:cs="Times New Roman"/>
                <w:sz w:val="24"/>
                <w:szCs w:val="24"/>
              </w:rPr>
              <w:t xml:space="preserve"> КНС перекачиваются на станции</w:t>
            </w:r>
            <w:r w:rsidR="004A3750" w:rsidRPr="00D20C45">
              <w:rPr>
                <w:rStyle w:val="markedcontent"/>
                <w:rFonts w:ascii="Times New Roman" w:hAnsi="Times New Roman" w:cs="Times New Roman"/>
                <w:sz w:val="24"/>
                <w:szCs w:val="24"/>
              </w:rPr>
              <w:t xml:space="preserve"> биологической очистки и очистные сооружения. Канализационными</w:t>
            </w:r>
            <w:r w:rsidR="00345F7C" w:rsidRPr="00D20C45">
              <w:rPr>
                <w:rStyle w:val="markedcontent"/>
                <w:rFonts w:ascii="Times New Roman" w:hAnsi="Times New Roman" w:cs="Times New Roman"/>
                <w:sz w:val="24"/>
                <w:szCs w:val="24"/>
              </w:rPr>
              <w:t xml:space="preserve"> сетями </w:t>
            </w:r>
            <w:r w:rsidR="004A3750" w:rsidRPr="00D20C45">
              <w:rPr>
                <w:rStyle w:val="markedcontent"/>
                <w:rFonts w:ascii="Times New Roman" w:hAnsi="Times New Roman" w:cs="Times New Roman"/>
                <w:sz w:val="24"/>
                <w:szCs w:val="24"/>
              </w:rPr>
              <w:t>охвачена территория средней и малоэтажной жилой застройки. Сеть водоотведения является самотечно-напорной</w:t>
            </w:r>
            <w:r w:rsidR="00345F7C" w:rsidRPr="00D20C45">
              <w:rPr>
                <w:rStyle w:val="markedcontent"/>
                <w:rFonts w:ascii="Times New Roman" w:hAnsi="Times New Roman" w:cs="Times New Roman"/>
                <w:sz w:val="24"/>
                <w:szCs w:val="24"/>
              </w:rPr>
              <w:t xml:space="preserve"> и предназначена дл</w:t>
            </w:r>
            <w:r w:rsidR="004A3750" w:rsidRPr="00D20C45">
              <w:rPr>
                <w:rStyle w:val="markedcontent"/>
                <w:rFonts w:ascii="Times New Roman" w:hAnsi="Times New Roman" w:cs="Times New Roman"/>
                <w:sz w:val="24"/>
                <w:szCs w:val="24"/>
              </w:rPr>
              <w:t>я транспортирования</w:t>
            </w:r>
            <w:r w:rsidR="00E54055" w:rsidRPr="00D20C45">
              <w:rPr>
                <w:rStyle w:val="markedcontent"/>
                <w:rFonts w:ascii="Times New Roman" w:hAnsi="Times New Roman" w:cs="Times New Roman"/>
                <w:sz w:val="24"/>
                <w:szCs w:val="24"/>
              </w:rPr>
              <w:t xml:space="preserve"> хозяйственно-бытовых сточных вод.</w:t>
            </w:r>
            <w:r w:rsidR="00D923E5" w:rsidRPr="00D20C45">
              <w:rPr>
                <w:rFonts w:ascii="Arial" w:hAnsi="Arial" w:cs="Arial"/>
                <w:sz w:val="27"/>
                <w:szCs w:val="27"/>
              </w:rPr>
              <w:t xml:space="preserve"> </w:t>
            </w:r>
            <w:r w:rsidR="00D923E5" w:rsidRPr="00D20C45">
              <w:rPr>
                <w:rStyle w:val="markedcontent"/>
                <w:rFonts w:ascii="Times New Roman" w:hAnsi="Times New Roman" w:cs="Times New Roman"/>
                <w:sz w:val="24"/>
                <w:szCs w:val="24"/>
              </w:rPr>
              <w:t>На территориях, не охваченных централизованной системой водоотведения, производится вывоз сточных вод в виде жидких бытовых отходов транспортными средствами на очистные сооружения.</w:t>
            </w:r>
          </w:p>
          <w:p w:rsidR="00273D50" w:rsidRPr="00D20C45" w:rsidRDefault="00273D50" w:rsidP="006975A9">
            <w:pPr>
              <w:autoSpaceDE w:val="0"/>
              <w:autoSpaceDN w:val="0"/>
              <w:adjustRightInd w:val="0"/>
              <w:spacing w:after="0" w:line="240" w:lineRule="auto"/>
              <w:jc w:val="center"/>
              <w:rPr>
                <w:rFonts w:ascii="Times New Roman" w:hAnsi="Times New Roman" w:cs="Times New Roman"/>
                <w:bCs/>
                <w:sz w:val="24"/>
                <w:szCs w:val="24"/>
              </w:rPr>
            </w:pPr>
            <w:r w:rsidRPr="00D20C45">
              <w:rPr>
                <w:rFonts w:ascii="Times New Roman" w:hAnsi="Times New Roman" w:cs="Times New Roman"/>
                <w:bCs/>
                <w:sz w:val="24"/>
                <w:szCs w:val="24"/>
              </w:rPr>
              <w:t>Связь и телекоммуникации</w:t>
            </w:r>
          </w:p>
          <w:p w:rsidR="00273D50" w:rsidRPr="00D20C45" w:rsidRDefault="00953658" w:rsidP="00BD6B39">
            <w:pPr>
              <w:autoSpaceDE w:val="0"/>
              <w:autoSpaceDN w:val="0"/>
              <w:adjustRightInd w:val="0"/>
              <w:spacing w:after="0" w:line="240" w:lineRule="auto"/>
              <w:ind w:firstLine="601"/>
              <w:jc w:val="both"/>
              <w:rPr>
                <w:rFonts w:ascii="Times New Roman" w:eastAsia="TimesNewRomanPSMT" w:hAnsi="Times New Roman" w:cs="Times New Roman"/>
                <w:sz w:val="24"/>
                <w:szCs w:val="24"/>
              </w:rPr>
            </w:pPr>
            <w:r w:rsidRPr="00D20C45">
              <w:rPr>
                <w:rFonts w:ascii="Times New Roman" w:eastAsia="TimesNewRomanPSMT" w:hAnsi="Times New Roman" w:cs="Times New Roman"/>
                <w:sz w:val="24"/>
                <w:szCs w:val="24"/>
              </w:rPr>
              <w:t>Жителей</w:t>
            </w:r>
            <w:r w:rsidR="00263B64" w:rsidRPr="00D20C45">
              <w:rPr>
                <w:rFonts w:ascii="Times New Roman" w:eastAsia="TimesNewRomanPSMT" w:hAnsi="Times New Roman" w:cs="Times New Roman"/>
                <w:sz w:val="24"/>
                <w:szCs w:val="24"/>
              </w:rPr>
              <w:t xml:space="preserve"> Борисовского </w:t>
            </w:r>
            <w:r w:rsidR="00273D50" w:rsidRPr="00D20C45">
              <w:rPr>
                <w:rFonts w:ascii="Times New Roman" w:eastAsia="TimesNewRomanPSMT" w:hAnsi="Times New Roman" w:cs="Times New Roman"/>
                <w:sz w:val="24"/>
                <w:szCs w:val="24"/>
              </w:rPr>
              <w:t>района обслуживает</w:t>
            </w:r>
            <w:r w:rsidR="0037763A" w:rsidRPr="00D20C45">
              <w:rPr>
                <w:rFonts w:ascii="Times New Roman" w:eastAsia="TimesNewRomanPSMT" w:hAnsi="Times New Roman" w:cs="Times New Roman"/>
                <w:sz w:val="24"/>
                <w:szCs w:val="24"/>
              </w:rPr>
              <w:t xml:space="preserve"> 12 отделений</w:t>
            </w:r>
            <w:r w:rsidR="00273D50" w:rsidRPr="00D20C45">
              <w:rPr>
                <w:rFonts w:ascii="Times New Roman" w:eastAsia="TimesNewRomanPSMT" w:hAnsi="Times New Roman" w:cs="Times New Roman"/>
                <w:sz w:val="24"/>
                <w:szCs w:val="24"/>
              </w:rPr>
              <w:t xml:space="preserve"> почтовой связи</w:t>
            </w:r>
            <w:r w:rsidR="0037763A" w:rsidRPr="00D20C45">
              <w:rPr>
                <w:rFonts w:ascii="Times New Roman" w:eastAsia="TimesNewRomanPSMT" w:hAnsi="Times New Roman" w:cs="Times New Roman"/>
                <w:sz w:val="24"/>
                <w:szCs w:val="24"/>
              </w:rPr>
              <w:t xml:space="preserve"> </w:t>
            </w:r>
            <w:proofErr w:type="spellStart"/>
            <w:r w:rsidR="0037763A" w:rsidRPr="00D20C45">
              <w:rPr>
                <w:rFonts w:ascii="Times New Roman" w:eastAsia="TimesNewRomanPSMT" w:hAnsi="Times New Roman" w:cs="Times New Roman"/>
                <w:sz w:val="24"/>
                <w:szCs w:val="24"/>
              </w:rPr>
              <w:t>Ракитянског</w:t>
            </w:r>
            <w:r w:rsidR="00263B64" w:rsidRPr="00D20C45">
              <w:rPr>
                <w:rFonts w:ascii="Times New Roman" w:eastAsia="TimesNewRomanPSMT" w:hAnsi="Times New Roman" w:cs="Times New Roman"/>
                <w:sz w:val="24"/>
                <w:szCs w:val="24"/>
              </w:rPr>
              <w:t>о</w:t>
            </w:r>
            <w:proofErr w:type="spellEnd"/>
            <w:r w:rsidR="00263B64" w:rsidRPr="00D20C45">
              <w:rPr>
                <w:rFonts w:ascii="Times New Roman" w:eastAsia="TimesNewRomanPSMT" w:hAnsi="Times New Roman" w:cs="Times New Roman"/>
                <w:sz w:val="24"/>
                <w:szCs w:val="24"/>
              </w:rPr>
              <w:t xml:space="preserve"> почтамта УФПС Белгородской</w:t>
            </w:r>
            <w:r w:rsidR="00961B57" w:rsidRPr="00D20C45">
              <w:rPr>
                <w:rFonts w:ascii="Times New Roman" w:eastAsia="TimesNewRomanPSMT" w:hAnsi="Times New Roman" w:cs="Times New Roman"/>
                <w:sz w:val="24"/>
                <w:szCs w:val="24"/>
              </w:rPr>
              <w:t xml:space="preserve"> области</w:t>
            </w:r>
            <w:r w:rsidR="00263B64" w:rsidRPr="00D20C45">
              <w:rPr>
                <w:rFonts w:ascii="Times New Roman" w:eastAsia="TimesNewRomanPSMT" w:hAnsi="Times New Roman" w:cs="Times New Roman"/>
                <w:sz w:val="24"/>
                <w:szCs w:val="24"/>
              </w:rPr>
              <w:t xml:space="preserve"> </w:t>
            </w:r>
            <w:r w:rsidR="00273D50" w:rsidRPr="00D20C45">
              <w:rPr>
                <w:rFonts w:ascii="Times New Roman" w:eastAsia="TimesNewRomanPSMT" w:hAnsi="Times New Roman" w:cs="Times New Roman"/>
                <w:sz w:val="24"/>
                <w:szCs w:val="24"/>
              </w:rPr>
              <w:t>филиала ФГУ «Почта России».</w:t>
            </w:r>
          </w:p>
          <w:p w:rsidR="00FF2FB5" w:rsidRPr="00D20C45" w:rsidRDefault="00961B57" w:rsidP="00430C7B">
            <w:pPr>
              <w:spacing w:after="0" w:line="240" w:lineRule="auto"/>
              <w:ind w:firstLine="709"/>
              <w:jc w:val="both"/>
              <w:rPr>
                <w:rFonts w:ascii="Times New Roman" w:eastAsia="Times New Roman" w:hAnsi="Times New Roman" w:cs="Times New Roman"/>
                <w:sz w:val="24"/>
                <w:szCs w:val="24"/>
              </w:rPr>
            </w:pPr>
            <w:r w:rsidRPr="00D20C45">
              <w:rPr>
                <w:rFonts w:ascii="Times New Roman" w:hAnsi="Times New Roman" w:cs="Times New Roman"/>
                <w:sz w:val="24"/>
                <w:szCs w:val="24"/>
              </w:rPr>
              <w:t xml:space="preserve">Услуги </w:t>
            </w:r>
            <w:r w:rsidR="00C879E0" w:rsidRPr="00D20C45">
              <w:rPr>
                <w:rFonts w:ascii="Times New Roman" w:hAnsi="Times New Roman" w:cs="Times New Roman"/>
                <w:sz w:val="24"/>
                <w:szCs w:val="24"/>
              </w:rPr>
              <w:t xml:space="preserve">телефонной </w:t>
            </w:r>
            <w:r w:rsidR="0035567A" w:rsidRPr="00D20C45">
              <w:rPr>
                <w:rFonts w:ascii="Times New Roman" w:hAnsi="Times New Roman" w:cs="Times New Roman"/>
                <w:sz w:val="24"/>
                <w:szCs w:val="24"/>
              </w:rPr>
              <w:t>связи в</w:t>
            </w:r>
            <w:r w:rsidRPr="00D20C45">
              <w:rPr>
                <w:rFonts w:ascii="Times New Roman" w:hAnsi="Times New Roman" w:cs="Times New Roman"/>
                <w:sz w:val="24"/>
                <w:szCs w:val="24"/>
              </w:rPr>
              <w:t xml:space="preserve"> районе предоставляет</w:t>
            </w:r>
            <w:r w:rsidR="0035567A" w:rsidRPr="00D20C45">
              <w:rPr>
                <w:rFonts w:ascii="Times New Roman" w:hAnsi="Times New Roman" w:cs="Times New Roman"/>
                <w:sz w:val="24"/>
                <w:szCs w:val="24"/>
              </w:rPr>
              <w:t xml:space="preserve"> Б</w:t>
            </w:r>
            <w:r w:rsidR="009D7259" w:rsidRPr="00D20C45">
              <w:rPr>
                <w:rFonts w:ascii="Times New Roman" w:hAnsi="Times New Roman" w:cs="Times New Roman"/>
                <w:sz w:val="24"/>
                <w:szCs w:val="24"/>
              </w:rPr>
              <w:t>орисовский межрайонный центр технической эксплуатации</w:t>
            </w:r>
            <w:r w:rsidR="004918D3" w:rsidRPr="00D20C45">
              <w:rPr>
                <w:rFonts w:ascii="Times New Roman" w:hAnsi="Times New Roman" w:cs="Times New Roman"/>
                <w:sz w:val="24"/>
                <w:szCs w:val="24"/>
              </w:rPr>
              <w:t xml:space="preserve"> телекоммун</w:t>
            </w:r>
            <w:r w:rsidR="0035567A" w:rsidRPr="00D20C45">
              <w:rPr>
                <w:rFonts w:ascii="Times New Roman" w:hAnsi="Times New Roman" w:cs="Times New Roman"/>
                <w:sz w:val="24"/>
                <w:szCs w:val="24"/>
              </w:rPr>
              <w:t>икаций Белгородского филиала ПАО</w:t>
            </w:r>
            <w:r w:rsidR="004918D3" w:rsidRPr="00D20C45">
              <w:rPr>
                <w:rFonts w:ascii="Times New Roman" w:hAnsi="Times New Roman" w:cs="Times New Roman"/>
                <w:sz w:val="24"/>
                <w:szCs w:val="24"/>
              </w:rPr>
              <w:t xml:space="preserve"> «Ростелеком»</w:t>
            </w:r>
            <w:r w:rsidRPr="00D20C45">
              <w:rPr>
                <w:rFonts w:ascii="Times New Roman" w:hAnsi="Times New Roman" w:cs="Times New Roman"/>
                <w:sz w:val="24"/>
                <w:szCs w:val="24"/>
              </w:rPr>
              <w:t>: местную, внутриз</w:t>
            </w:r>
            <w:r w:rsidR="00737CA7" w:rsidRPr="00D20C45">
              <w:rPr>
                <w:rFonts w:ascii="Times New Roman" w:hAnsi="Times New Roman" w:cs="Times New Roman"/>
                <w:sz w:val="24"/>
                <w:szCs w:val="24"/>
              </w:rPr>
              <w:t>оновую, междугородню</w:t>
            </w:r>
            <w:r w:rsidRPr="00D20C45">
              <w:rPr>
                <w:rFonts w:ascii="Times New Roman" w:hAnsi="Times New Roman" w:cs="Times New Roman"/>
                <w:sz w:val="24"/>
                <w:szCs w:val="24"/>
              </w:rPr>
              <w:t>ю, международную связь, высокоскоростной доступ к сети Интернет</w:t>
            </w:r>
            <w:r w:rsidR="00CB1049" w:rsidRPr="00D20C45">
              <w:rPr>
                <w:rFonts w:ascii="Times New Roman" w:hAnsi="Times New Roman" w:cs="Times New Roman"/>
                <w:sz w:val="24"/>
                <w:szCs w:val="24"/>
              </w:rPr>
              <w:t>, сотовую связь.</w:t>
            </w:r>
            <w:r w:rsidR="00737CA7" w:rsidRPr="00D20C45">
              <w:rPr>
                <w:rFonts w:ascii="Times New Roman" w:eastAsia="Times New Roman" w:hAnsi="Times New Roman" w:cs="Times New Roman"/>
                <w:bCs/>
                <w:sz w:val="24"/>
                <w:szCs w:val="24"/>
              </w:rPr>
              <w:t xml:space="preserve"> </w:t>
            </w:r>
            <w:r w:rsidR="00D20C45" w:rsidRPr="00D20C45">
              <w:rPr>
                <w:rFonts w:ascii="Times New Roman" w:eastAsia="Times New Roman" w:hAnsi="Times New Roman" w:cs="Times New Roman"/>
                <w:bCs/>
                <w:sz w:val="24"/>
                <w:szCs w:val="24"/>
              </w:rPr>
              <w:t>В 2023</w:t>
            </w:r>
            <w:r w:rsidR="00430C7B" w:rsidRPr="00D20C45">
              <w:rPr>
                <w:rFonts w:ascii="Times New Roman" w:eastAsia="Times New Roman" w:hAnsi="Times New Roman" w:cs="Times New Roman"/>
                <w:bCs/>
                <w:sz w:val="24"/>
                <w:szCs w:val="24"/>
              </w:rPr>
              <w:t xml:space="preserve"> году </w:t>
            </w:r>
            <w:r w:rsidR="00430C7B" w:rsidRPr="00D20C45">
              <w:rPr>
                <w:rFonts w:ascii="Times New Roman" w:hAnsi="Times New Roman" w:cs="Times New Roman"/>
              </w:rPr>
              <w:t xml:space="preserve">работы по прокладыванию оптоволоконных линий в дома </w:t>
            </w:r>
            <w:proofErr w:type="spellStart"/>
            <w:r w:rsidR="00430C7B" w:rsidRPr="00D20C45">
              <w:rPr>
                <w:rFonts w:ascii="Times New Roman" w:hAnsi="Times New Roman" w:cs="Times New Roman"/>
              </w:rPr>
              <w:t>борисовцев</w:t>
            </w:r>
            <w:proofErr w:type="spellEnd"/>
            <w:r w:rsidR="00430C7B" w:rsidRPr="00D20C45">
              <w:rPr>
                <w:rFonts w:ascii="Times New Roman" w:hAnsi="Times New Roman" w:cs="Times New Roman"/>
              </w:rPr>
              <w:t xml:space="preserve"> продолжились в нашем районе. Технология носит название GPON и позволяет подключить интернет, цифровое телевидение и IP-телефонию через один кабель. Её главное отличие – высокая скорость передачи данных.</w:t>
            </w:r>
            <w:r w:rsidR="0084514A" w:rsidRPr="00D20C45">
              <w:rPr>
                <w:rFonts w:ascii="Times New Roman" w:hAnsi="Times New Roman" w:cs="Times New Roman"/>
              </w:rPr>
              <w:t xml:space="preserve"> </w:t>
            </w:r>
            <w:r w:rsidR="0084514A" w:rsidRPr="00D20C45">
              <w:rPr>
                <w:rFonts w:ascii="Times New Roman" w:hAnsi="Times New Roman" w:cs="Times New Roman"/>
                <w:sz w:val="24"/>
                <w:szCs w:val="24"/>
              </w:rPr>
              <w:t>В зависимости от технической возможности связисты занимаются предоставлением доступа к широкополосному интернету в населённых пунктах. При этом абонентам настраивают и подключают модемы, сим-карты и антенны.</w:t>
            </w:r>
          </w:p>
          <w:p w:rsidR="00987044" w:rsidRPr="00D20C45" w:rsidRDefault="002537B2" w:rsidP="001D69E9">
            <w:pPr>
              <w:pStyle w:val="ae"/>
              <w:spacing w:line="240" w:lineRule="auto"/>
              <w:ind w:left="0" w:firstLine="601"/>
              <w:jc w:val="both"/>
              <w:rPr>
                <w:rFonts w:ascii="Times New Roman" w:eastAsia="TimesNewRomanPSMT" w:hAnsi="Times New Roman"/>
                <w:sz w:val="24"/>
                <w:szCs w:val="24"/>
              </w:rPr>
            </w:pPr>
            <w:r w:rsidRPr="00D20C45">
              <w:rPr>
                <w:rFonts w:ascii="Times New Roman" w:hAnsi="Times New Roman"/>
                <w:sz w:val="24"/>
                <w:szCs w:val="24"/>
                <w:lang w:eastAsia="ru-RU"/>
              </w:rPr>
              <w:t xml:space="preserve">Сотовую </w:t>
            </w:r>
            <w:r w:rsidR="00C879E0" w:rsidRPr="00D20C45">
              <w:rPr>
                <w:rFonts w:ascii="Times New Roman" w:hAnsi="Times New Roman"/>
                <w:sz w:val="24"/>
                <w:szCs w:val="24"/>
                <w:lang w:eastAsia="ru-RU"/>
              </w:rPr>
              <w:t>связь</w:t>
            </w:r>
            <w:r w:rsidR="00173536" w:rsidRPr="00D20C45">
              <w:rPr>
                <w:rFonts w:ascii="Times New Roman" w:hAnsi="Times New Roman"/>
                <w:sz w:val="24"/>
                <w:szCs w:val="24"/>
                <w:lang w:eastAsia="ru-RU"/>
              </w:rPr>
              <w:t xml:space="preserve"> в основном</w:t>
            </w:r>
            <w:r w:rsidR="00C879E0" w:rsidRPr="00D20C45">
              <w:rPr>
                <w:rFonts w:ascii="Times New Roman" w:hAnsi="Times New Roman"/>
                <w:sz w:val="24"/>
                <w:szCs w:val="24"/>
                <w:lang w:eastAsia="ru-RU"/>
              </w:rPr>
              <w:t xml:space="preserve"> обеспечивают</w:t>
            </w:r>
            <w:r w:rsidR="000E41DC" w:rsidRPr="00D20C45">
              <w:rPr>
                <w:rFonts w:ascii="Times New Roman" w:hAnsi="Times New Roman"/>
                <w:sz w:val="24"/>
                <w:szCs w:val="24"/>
                <w:lang w:eastAsia="ru-RU"/>
              </w:rPr>
              <w:t xml:space="preserve"> </w:t>
            </w:r>
            <w:r w:rsidR="003E565B" w:rsidRPr="00D20C45">
              <w:rPr>
                <w:rFonts w:ascii="Times New Roman" w:hAnsi="Times New Roman"/>
                <w:sz w:val="24"/>
                <w:szCs w:val="24"/>
                <w:lang w:eastAsia="ru-RU"/>
              </w:rPr>
              <w:t xml:space="preserve">такие </w:t>
            </w:r>
            <w:r w:rsidR="000E41DC" w:rsidRPr="00D20C45">
              <w:rPr>
                <w:rFonts w:ascii="Times New Roman" w:hAnsi="Times New Roman"/>
                <w:sz w:val="24"/>
                <w:szCs w:val="24"/>
                <w:lang w:eastAsia="ru-RU"/>
              </w:rPr>
              <w:t>оператор</w:t>
            </w:r>
            <w:r w:rsidRPr="00D20C45">
              <w:rPr>
                <w:rFonts w:ascii="Times New Roman" w:hAnsi="Times New Roman"/>
                <w:sz w:val="24"/>
                <w:szCs w:val="24"/>
                <w:lang w:eastAsia="ru-RU"/>
              </w:rPr>
              <w:t>ы как</w:t>
            </w:r>
            <w:r w:rsidR="00501B4B" w:rsidRPr="00D20C45">
              <w:rPr>
                <w:rFonts w:ascii="Times New Roman" w:eastAsia="TimesNewRomanPSMT" w:hAnsi="Times New Roman"/>
                <w:sz w:val="24"/>
                <w:szCs w:val="24"/>
              </w:rPr>
              <w:t xml:space="preserve"> Мегафон, Билайн</w:t>
            </w:r>
            <w:r w:rsidR="000E41DC" w:rsidRPr="00D20C45">
              <w:rPr>
                <w:rFonts w:ascii="Times New Roman" w:eastAsia="TimesNewRomanPSMT" w:hAnsi="Times New Roman"/>
                <w:sz w:val="24"/>
                <w:szCs w:val="24"/>
              </w:rPr>
              <w:t xml:space="preserve">, </w:t>
            </w:r>
            <w:r w:rsidR="00325649" w:rsidRPr="00D20C45">
              <w:rPr>
                <w:rFonts w:ascii="Times New Roman" w:eastAsia="TimesNewRomanPSMT" w:hAnsi="Times New Roman"/>
                <w:sz w:val="24"/>
                <w:szCs w:val="24"/>
              </w:rPr>
              <w:t>МТС</w:t>
            </w:r>
            <w:r w:rsidR="000E41DC" w:rsidRPr="00D20C45">
              <w:rPr>
                <w:rFonts w:ascii="Times New Roman" w:eastAsia="TimesNewRomanPSMT" w:hAnsi="Times New Roman"/>
                <w:sz w:val="24"/>
                <w:szCs w:val="24"/>
              </w:rPr>
              <w:t>,</w:t>
            </w:r>
            <w:r w:rsidR="00325649" w:rsidRPr="00D20C45">
              <w:rPr>
                <w:rFonts w:ascii="Times New Roman" w:eastAsia="TimesNewRomanPSMT" w:hAnsi="Times New Roman"/>
                <w:sz w:val="24"/>
                <w:szCs w:val="24"/>
              </w:rPr>
              <w:t xml:space="preserve"> Теле-2.</w:t>
            </w:r>
          </w:p>
          <w:p w:rsidR="00977CA4" w:rsidRPr="00D20C45" w:rsidRDefault="00DD389E" w:rsidP="00352B41">
            <w:pPr>
              <w:pStyle w:val="ae"/>
              <w:spacing w:line="240" w:lineRule="auto"/>
              <w:ind w:left="0" w:firstLine="601"/>
              <w:jc w:val="both"/>
              <w:rPr>
                <w:rFonts w:ascii="Times New Roman" w:eastAsia="TimesNewRomanPSMT" w:hAnsi="Times New Roman"/>
                <w:sz w:val="24"/>
                <w:szCs w:val="24"/>
              </w:rPr>
            </w:pPr>
            <w:r w:rsidRPr="00D20C45">
              <w:rPr>
                <w:rFonts w:ascii="Times New Roman" w:hAnsi="Times New Roman"/>
                <w:sz w:val="24"/>
                <w:szCs w:val="24"/>
              </w:rPr>
              <w:t>В Борисовском районе р</w:t>
            </w:r>
            <w:r w:rsidR="00977CA4" w:rsidRPr="00D20C45">
              <w:rPr>
                <w:rFonts w:ascii="Times New Roman" w:hAnsi="Times New Roman"/>
                <w:sz w:val="24"/>
                <w:szCs w:val="24"/>
              </w:rPr>
              <w:t>аботают 2 провайдера</w:t>
            </w:r>
            <w:r w:rsidRPr="00D20C45">
              <w:rPr>
                <w:rFonts w:ascii="Times New Roman" w:hAnsi="Times New Roman"/>
                <w:sz w:val="24"/>
                <w:szCs w:val="24"/>
              </w:rPr>
              <w:t xml:space="preserve"> сети Интернет</w:t>
            </w:r>
            <w:r w:rsidR="00ED797E" w:rsidRPr="00D20C45">
              <w:rPr>
                <w:rFonts w:ascii="Times New Roman" w:hAnsi="Times New Roman"/>
                <w:sz w:val="24"/>
                <w:szCs w:val="24"/>
              </w:rPr>
              <w:t xml:space="preserve"> ПАО «Ростелеком» </w:t>
            </w:r>
            <w:proofErr w:type="gramStart"/>
            <w:r w:rsidR="00ED797E" w:rsidRPr="00D20C45">
              <w:rPr>
                <w:rFonts w:ascii="Times New Roman" w:hAnsi="Times New Roman"/>
                <w:sz w:val="24"/>
                <w:szCs w:val="24"/>
              </w:rPr>
              <w:t xml:space="preserve">и </w:t>
            </w:r>
            <w:r w:rsidR="00C97197" w:rsidRPr="00D20C45">
              <w:rPr>
                <w:rFonts w:ascii="Times New Roman" w:hAnsi="Times New Roman"/>
                <w:sz w:val="24"/>
                <w:szCs w:val="24"/>
              </w:rPr>
              <w:t>ООО</w:t>
            </w:r>
            <w:proofErr w:type="gramEnd"/>
            <w:r w:rsidR="00C97197" w:rsidRPr="00D20C45">
              <w:rPr>
                <w:rFonts w:ascii="Times New Roman" w:hAnsi="Times New Roman"/>
                <w:sz w:val="24"/>
                <w:szCs w:val="24"/>
              </w:rPr>
              <w:t xml:space="preserve"> «</w:t>
            </w:r>
            <w:r w:rsidR="00AD3A49" w:rsidRPr="00D20C45">
              <w:rPr>
                <w:rFonts w:ascii="Times New Roman" w:hAnsi="Times New Roman"/>
                <w:sz w:val="24"/>
                <w:szCs w:val="24"/>
                <w:lang w:val="en-US"/>
              </w:rPr>
              <w:t>Format</w:t>
            </w:r>
            <w:r w:rsidR="00AD3A49" w:rsidRPr="00D20C45">
              <w:rPr>
                <w:rFonts w:ascii="Times New Roman" w:hAnsi="Times New Roman"/>
                <w:sz w:val="24"/>
                <w:szCs w:val="24"/>
              </w:rPr>
              <w:t>-</w:t>
            </w:r>
            <w:r w:rsidR="00AD3A49" w:rsidRPr="00D20C45">
              <w:rPr>
                <w:rFonts w:ascii="Times New Roman" w:hAnsi="Times New Roman"/>
                <w:sz w:val="24"/>
                <w:szCs w:val="24"/>
                <w:lang w:val="en-US"/>
              </w:rPr>
              <w:t>Center</w:t>
            </w:r>
            <w:r w:rsidR="00C97197" w:rsidRPr="00D20C45">
              <w:rPr>
                <w:rFonts w:ascii="Times New Roman" w:hAnsi="Times New Roman"/>
                <w:sz w:val="24"/>
                <w:szCs w:val="24"/>
              </w:rPr>
              <w:t>»</w:t>
            </w:r>
            <w:r w:rsidR="00D20C45">
              <w:rPr>
                <w:rFonts w:ascii="Times New Roman" w:hAnsi="Times New Roman"/>
                <w:sz w:val="24"/>
                <w:szCs w:val="24"/>
              </w:rPr>
              <w:t xml:space="preserve"> (</w:t>
            </w:r>
            <w:proofErr w:type="spellStart"/>
            <w:r w:rsidR="00D20C45">
              <w:rPr>
                <w:rFonts w:ascii="Times New Roman" w:hAnsi="Times New Roman"/>
                <w:sz w:val="24"/>
                <w:szCs w:val="24"/>
                <w:lang w:val="en-US"/>
              </w:rPr>
              <w:t>SmailCom</w:t>
            </w:r>
            <w:proofErr w:type="spellEnd"/>
            <w:r w:rsidR="00D20C45" w:rsidRPr="00D20C45">
              <w:rPr>
                <w:rFonts w:ascii="Times New Roman" w:hAnsi="Times New Roman"/>
                <w:sz w:val="24"/>
                <w:szCs w:val="24"/>
              </w:rPr>
              <w:t>)</w:t>
            </w:r>
            <w:r w:rsidR="00CF55F8" w:rsidRPr="00D20C45">
              <w:rPr>
                <w:rFonts w:ascii="Times New Roman" w:hAnsi="Times New Roman"/>
                <w:sz w:val="24"/>
                <w:szCs w:val="24"/>
              </w:rPr>
              <w:t>, которые предоставляют</w:t>
            </w:r>
            <w:r w:rsidR="00977CA4" w:rsidRPr="00D20C45">
              <w:rPr>
                <w:rFonts w:ascii="Times New Roman" w:hAnsi="Times New Roman"/>
                <w:sz w:val="24"/>
                <w:szCs w:val="24"/>
              </w:rPr>
              <w:t xml:space="preserve"> услуги домашнего интернета,</w:t>
            </w:r>
            <w:r w:rsidR="00CF55F8" w:rsidRPr="00D20C45">
              <w:rPr>
                <w:rFonts w:ascii="Times New Roman" w:hAnsi="Times New Roman"/>
                <w:sz w:val="24"/>
                <w:szCs w:val="24"/>
              </w:rPr>
              <w:t xml:space="preserve"> проводя</w:t>
            </w:r>
            <w:r w:rsidR="00977CA4" w:rsidRPr="00D20C45">
              <w:rPr>
                <w:rFonts w:ascii="Times New Roman" w:hAnsi="Times New Roman"/>
                <w:sz w:val="24"/>
                <w:szCs w:val="24"/>
              </w:rPr>
              <w:t xml:space="preserve">т интернет </w:t>
            </w:r>
            <w:hyperlink r:id="rId52" w:history="1">
              <w:r w:rsidR="00977CA4" w:rsidRPr="00D20C45">
                <w:rPr>
                  <w:rStyle w:val="aa"/>
                  <w:rFonts w:ascii="Times New Roman" w:hAnsi="Times New Roman"/>
                  <w:color w:val="auto"/>
                  <w:sz w:val="24"/>
                  <w:szCs w:val="24"/>
                  <w:u w:val="none"/>
                </w:rPr>
                <w:t xml:space="preserve">в </w:t>
              </w:r>
              <w:r w:rsidR="00977CA4" w:rsidRPr="00D20C45">
                <w:rPr>
                  <w:rStyle w:val="aa"/>
                  <w:rFonts w:ascii="Times New Roman" w:hAnsi="Times New Roman"/>
                  <w:color w:val="auto"/>
                  <w:sz w:val="24"/>
                  <w:szCs w:val="24"/>
                  <w:u w:val="none"/>
                </w:rPr>
                <w:lastRenderedPageBreak/>
                <w:t>квартиры</w:t>
              </w:r>
            </w:hyperlink>
            <w:r w:rsidR="00CF55F8" w:rsidRPr="00D20C45">
              <w:rPr>
                <w:rFonts w:ascii="Times New Roman" w:hAnsi="Times New Roman"/>
                <w:sz w:val="24"/>
                <w:szCs w:val="24"/>
              </w:rPr>
              <w:t>, тяну</w:t>
            </w:r>
            <w:r w:rsidR="00977CA4" w:rsidRPr="00D20C45">
              <w:rPr>
                <w:rFonts w:ascii="Times New Roman" w:hAnsi="Times New Roman"/>
                <w:sz w:val="24"/>
                <w:szCs w:val="24"/>
              </w:rPr>
              <w:t xml:space="preserve">т </w:t>
            </w:r>
            <w:hyperlink r:id="rId53" w:history="1">
              <w:r w:rsidR="00977CA4" w:rsidRPr="00D20C45">
                <w:rPr>
                  <w:rStyle w:val="aa"/>
                  <w:rFonts w:ascii="Times New Roman" w:hAnsi="Times New Roman"/>
                  <w:color w:val="auto"/>
                  <w:sz w:val="24"/>
                  <w:szCs w:val="24"/>
                  <w:u w:val="none"/>
                </w:rPr>
                <w:t>в частные дома</w:t>
              </w:r>
            </w:hyperlink>
            <w:r w:rsidR="00CF55F8" w:rsidRPr="00D20C45">
              <w:rPr>
                <w:rFonts w:ascii="Times New Roman" w:hAnsi="Times New Roman"/>
                <w:sz w:val="24"/>
                <w:szCs w:val="24"/>
              </w:rPr>
              <w:t xml:space="preserve"> и настраиваю</w:t>
            </w:r>
            <w:r w:rsidR="00977CA4" w:rsidRPr="00D20C45">
              <w:rPr>
                <w:rFonts w:ascii="Times New Roman" w:hAnsi="Times New Roman"/>
                <w:sz w:val="24"/>
                <w:szCs w:val="24"/>
              </w:rPr>
              <w:t xml:space="preserve">т </w:t>
            </w:r>
            <w:hyperlink r:id="rId54" w:history="1">
              <w:r w:rsidR="00977CA4" w:rsidRPr="00D20C45">
                <w:rPr>
                  <w:rStyle w:val="aa"/>
                  <w:rFonts w:ascii="Times New Roman" w:hAnsi="Times New Roman"/>
                  <w:color w:val="auto"/>
                  <w:sz w:val="24"/>
                  <w:szCs w:val="24"/>
                  <w:u w:val="none"/>
                </w:rPr>
                <w:t>беспроводной интернет</w:t>
              </w:r>
            </w:hyperlink>
            <w:r w:rsidR="009A6F32" w:rsidRPr="00D20C45">
              <w:rPr>
                <w:rFonts w:ascii="Times New Roman" w:hAnsi="Times New Roman"/>
                <w:sz w:val="24"/>
                <w:szCs w:val="24"/>
              </w:rPr>
              <w:t xml:space="preserve">, </w:t>
            </w:r>
            <w:r w:rsidR="00977CA4" w:rsidRPr="00D20C45">
              <w:rPr>
                <w:rFonts w:ascii="Times New Roman" w:hAnsi="Times New Roman"/>
                <w:sz w:val="24"/>
                <w:szCs w:val="24"/>
              </w:rPr>
              <w:t xml:space="preserve"> интернет для бизнеса, ИП, в офис и другие нежилые помещения.</w:t>
            </w:r>
          </w:p>
          <w:p w:rsidR="00987044" w:rsidRPr="00D20C45" w:rsidRDefault="00987044" w:rsidP="00352B41">
            <w:pPr>
              <w:pStyle w:val="ae"/>
              <w:spacing w:line="240" w:lineRule="auto"/>
              <w:ind w:left="0" w:firstLine="601"/>
              <w:jc w:val="both"/>
              <w:rPr>
                <w:rFonts w:ascii="Times New Roman" w:eastAsia="TimesNewRomanPSMT" w:hAnsi="Times New Roman"/>
                <w:sz w:val="24"/>
                <w:szCs w:val="24"/>
              </w:rPr>
            </w:pPr>
            <w:r w:rsidRPr="00D20C45">
              <w:rPr>
                <w:rFonts w:ascii="Times New Roman" w:eastAsia="TimesNewRomanPSMT" w:hAnsi="Times New Roman"/>
                <w:sz w:val="24"/>
                <w:szCs w:val="24"/>
              </w:rPr>
              <w:t xml:space="preserve">Охват населения телевизионным вещанием составляет </w:t>
            </w:r>
            <w:r w:rsidR="002537B2" w:rsidRPr="00D20C45">
              <w:rPr>
                <w:rFonts w:ascii="Times New Roman" w:eastAsia="TimesNewRomanPSMT" w:hAnsi="Times New Roman"/>
                <w:sz w:val="24"/>
                <w:szCs w:val="24"/>
              </w:rPr>
              <w:t>100</w:t>
            </w:r>
            <w:r w:rsidRPr="00D20C45">
              <w:rPr>
                <w:rFonts w:ascii="Times New Roman" w:eastAsia="TimesNewRomanPSMT" w:hAnsi="Times New Roman"/>
                <w:sz w:val="24"/>
                <w:szCs w:val="24"/>
              </w:rPr>
              <w:t xml:space="preserve"> %.</w:t>
            </w:r>
            <w:r w:rsidR="00F4534B" w:rsidRPr="00D20C45">
              <w:rPr>
                <w:rFonts w:ascii="Times New Roman" w:eastAsia="TimesNewRomanPSMT" w:hAnsi="Times New Roman"/>
                <w:sz w:val="24"/>
                <w:szCs w:val="24"/>
              </w:rPr>
              <w:t xml:space="preserve"> Средства массовой информации представлены районной газетой «Призыв»</w:t>
            </w:r>
            <w:r w:rsidR="00AA0675" w:rsidRPr="00D20C45">
              <w:rPr>
                <w:rFonts w:ascii="Times New Roman" w:eastAsia="TimesNewRomanPSMT" w:hAnsi="Times New Roman"/>
                <w:sz w:val="24"/>
                <w:szCs w:val="24"/>
              </w:rPr>
              <w:t>.</w:t>
            </w:r>
          </w:p>
          <w:p w:rsidR="00434DF6" w:rsidRPr="00BA408B" w:rsidRDefault="00987044" w:rsidP="00352B41">
            <w:pPr>
              <w:pStyle w:val="ae"/>
              <w:spacing w:line="240" w:lineRule="auto"/>
              <w:ind w:left="0" w:firstLine="601"/>
              <w:jc w:val="both"/>
              <w:rPr>
                <w:rFonts w:ascii="Times New Roman" w:eastAsia="TimesNewRomanPSMT" w:hAnsi="Times New Roman"/>
                <w:b/>
                <w:color w:val="000000"/>
                <w:sz w:val="24"/>
                <w:szCs w:val="24"/>
              </w:rPr>
            </w:pPr>
            <w:r w:rsidRPr="00D20C45">
              <w:rPr>
                <w:rFonts w:ascii="Times New Roman" w:eastAsia="TimesNewRomanPSMT" w:hAnsi="Times New Roman"/>
                <w:color w:val="000000"/>
                <w:sz w:val="24"/>
                <w:szCs w:val="24"/>
              </w:rPr>
              <w:t>Уровень развития современных систем связи в районе довольно высок, что является фактором, повышающим</w:t>
            </w:r>
            <w:r w:rsidR="00B45BAC" w:rsidRPr="00D20C45">
              <w:rPr>
                <w:rFonts w:ascii="Times New Roman" w:eastAsia="TimesNewRomanPSMT" w:hAnsi="Times New Roman"/>
                <w:color w:val="000000"/>
                <w:sz w:val="24"/>
                <w:szCs w:val="24"/>
              </w:rPr>
              <w:t xml:space="preserve"> </w:t>
            </w:r>
            <w:r w:rsidRPr="00D20C45">
              <w:rPr>
                <w:rFonts w:ascii="Times New Roman" w:eastAsia="TimesNewRomanPSMT" w:hAnsi="Times New Roman"/>
                <w:color w:val="000000"/>
                <w:sz w:val="24"/>
                <w:szCs w:val="24"/>
              </w:rPr>
              <w:t>конкурентоспособность территории, способствует развитию бизнеса с использованием современных информационных</w:t>
            </w:r>
            <w:r w:rsidR="00B45BAC" w:rsidRPr="00D20C45">
              <w:rPr>
                <w:rFonts w:ascii="Times New Roman" w:eastAsia="TimesNewRomanPSMT" w:hAnsi="Times New Roman"/>
                <w:color w:val="000000"/>
                <w:sz w:val="24"/>
                <w:szCs w:val="24"/>
              </w:rPr>
              <w:t xml:space="preserve"> </w:t>
            </w:r>
            <w:r w:rsidRPr="00D20C45">
              <w:rPr>
                <w:rFonts w:ascii="Times New Roman" w:eastAsia="TimesNewRomanPSMT" w:hAnsi="Times New Roman"/>
                <w:color w:val="000000"/>
                <w:sz w:val="24"/>
                <w:szCs w:val="24"/>
              </w:rPr>
              <w:t>технологий.</w:t>
            </w:r>
          </w:p>
        </w:tc>
      </w:tr>
      <w:tr w:rsidR="00250BD2" w:rsidRPr="00BA408B" w:rsidTr="00887F47">
        <w:tc>
          <w:tcPr>
            <w:tcW w:w="560" w:type="dxa"/>
            <w:shd w:val="clear" w:color="auto" w:fill="auto"/>
            <w:vAlign w:val="center"/>
          </w:tcPr>
          <w:p w:rsidR="00250BD2" w:rsidRPr="006D3DD6" w:rsidRDefault="00250BD2" w:rsidP="00250BD2">
            <w:pPr>
              <w:contextualSpacing/>
              <w:rPr>
                <w:rFonts w:ascii="Times New Roman" w:hAnsi="Times New Roman" w:cs="Times New Roman"/>
                <w:sz w:val="24"/>
                <w:szCs w:val="24"/>
              </w:rPr>
            </w:pPr>
            <w:r w:rsidRPr="006D3DD6">
              <w:rPr>
                <w:rFonts w:ascii="Times New Roman" w:hAnsi="Times New Roman" w:cs="Times New Roman"/>
                <w:sz w:val="24"/>
                <w:szCs w:val="24"/>
              </w:rPr>
              <w:lastRenderedPageBreak/>
              <w:t>6.</w:t>
            </w:r>
          </w:p>
        </w:tc>
        <w:tc>
          <w:tcPr>
            <w:tcW w:w="2100" w:type="dxa"/>
            <w:shd w:val="clear" w:color="auto" w:fill="auto"/>
            <w:vAlign w:val="center"/>
          </w:tcPr>
          <w:p w:rsidR="00250BD2" w:rsidRPr="006D3DD6" w:rsidRDefault="00250BD2" w:rsidP="00250BD2">
            <w:pPr>
              <w:contextualSpacing/>
              <w:rPr>
                <w:rFonts w:ascii="Times New Roman" w:hAnsi="Times New Roman" w:cs="Times New Roman"/>
                <w:sz w:val="24"/>
                <w:szCs w:val="24"/>
              </w:rPr>
            </w:pPr>
            <w:r w:rsidRPr="006D3DD6">
              <w:rPr>
                <w:rFonts w:ascii="Times New Roman" w:hAnsi="Times New Roman" w:cs="Times New Roman"/>
                <w:sz w:val="24"/>
                <w:szCs w:val="24"/>
              </w:rPr>
              <w:t>Кадровый потенциал</w:t>
            </w:r>
          </w:p>
        </w:tc>
        <w:tc>
          <w:tcPr>
            <w:tcW w:w="7294" w:type="dxa"/>
            <w:shd w:val="clear" w:color="auto" w:fill="auto"/>
            <w:vAlign w:val="center"/>
          </w:tcPr>
          <w:p w:rsidR="00C73F46" w:rsidRPr="006D3DD6" w:rsidRDefault="00C73F46" w:rsidP="00C73F46">
            <w:pPr>
              <w:spacing w:after="0" w:line="240" w:lineRule="auto"/>
              <w:ind w:firstLine="708"/>
              <w:jc w:val="both"/>
              <w:rPr>
                <w:rFonts w:ascii="Times New Roman" w:hAnsi="Times New Roman" w:cs="Times New Roman"/>
                <w:sz w:val="24"/>
                <w:szCs w:val="24"/>
              </w:rPr>
            </w:pPr>
            <w:r w:rsidRPr="006D3DD6">
              <w:rPr>
                <w:rFonts w:ascii="Times New Roman" w:hAnsi="Times New Roman" w:cs="Times New Roman"/>
                <w:sz w:val="24"/>
                <w:szCs w:val="24"/>
              </w:rPr>
              <w:t>Численность наличного населения на 1 января</w:t>
            </w:r>
            <w:r w:rsidR="006D3DD6" w:rsidRPr="006D3DD6">
              <w:rPr>
                <w:rFonts w:ascii="Times New Roman" w:hAnsi="Times New Roman" w:cs="Times New Roman"/>
                <w:sz w:val="24"/>
                <w:szCs w:val="24"/>
              </w:rPr>
              <w:t xml:space="preserve">  2023</w:t>
            </w:r>
            <w:r w:rsidR="007E6CCF" w:rsidRPr="006D3DD6">
              <w:rPr>
                <w:rFonts w:ascii="Times New Roman" w:hAnsi="Times New Roman" w:cs="Times New Roman"/>
                <w:sz w:val="24"/>
                <w:szCs w:val="24"/>
              </w:rPr>
              <w:t xml:space="preserve"> года составляет</w:t>
            </w:r>
            <w:r w:rsidR="006D3DD6" w:rsidRPr="006D3DD6">
              <w:rPr>
                <w:rFonts w:ascii="Times New Roman" w:hAnsi="Times New Roman" w:cs="Times New Roman"/>
                <w:sz w:val="24"/>
                <w:szCs w:val="24"/>
              </w:rPr>
              <w:t>23269</w:t>
            </w:r>
            <w:r w:rsidR="009B5A38" w:rsidRPr="006D3DD6">
              <w:rPr>
                <w:rFonts w:ascii="Times New Roman" w:hAnsi="Times New Roman" w:cs="Times New Roman"/>
                <w:sz w:val="24"/>
                <w:szCs w:val="24"/>
              </w:rPr>
              <w:t xml:space="preserve"> </w:t>
            </w:r>
            <w:r w:rsidR="007E6CCF" w:rsidRPr="006D3DD6">
              <w:rPr>
                <w:rFonts w:ascii="Times New Roman" w:hAnsi="Times New Roman" w:cs="Times New Roman"/>
                <w:sz w:val="24"/>
                <w:szCs w:val="24"/>
              </w:rPr>
              <w:t>человек</w:t>
            </w:r>
            <w:r w:rsidR="006D3DD6" w:rsidRPr="006D3DD6">
              <w:rPr>
                <w:rFonts w:ascii="Times New Roman" w:hAnsi="Times New Roman" w:cs="Times New Roman"/>
                <w:sz w:val="24"/>
                <w:szCs w:val="24"/>
              </w:rPr>
              <w:t>, на 1 января 2024 года 22840</w:t>
            </w:r>
            <w:r w:rsidR="009B5A38" w:rsidRPr="006D3DD6">
              <w:rPr>
                <w:rFonts w:ascii="Times New Roman" w:hAnsi="Times New Roman" w:cs="Times New Roman"/>
                <w:sz w:val="24"/>
                <w:szCs w:val="24"/>
              </w:rPr>
              <w:t xml:space="preserve"> человек.</w:t>
            </w:r>
          </w:p>
          <w:p w:rsidR="00C73F46" w:rsidRPr="006D3DD6" w:rsidRDefault="00C73F46" w:rsidP="00C73F46">
            <w:pPr>
              <w:spacing w:after="0" w:line="240" w:lineRule="auto"/>
              <w:ind w:firstLine="708"/>
              <w:jc w:val="both"/>
              <w:rPr>
                <w:rFonts w:ascii="Times New Roman" w:hAnsi="Times New Roman" w:cs="Times New Roman"/>
                <w:sz w:val="24"/>
                <w:szCs w:val="24"/>
              </w:rPr>
            </w:pPr>
            <w:r w:rsidRPr="006D3DD6">
              <w:rPr>
                <w:rFonts w:ascii="Times New Roman" w:hAnsi="Times New Roman" w:cs="Times New Roman"/>
                <w:sz w:val="24"/>
                <w:szCs w:val="24"/>
              </w:rPr>
              <w:t xml:space="preserve"> Из общей численности занятого населения</w:t>
            </w:r>
            <w:r w:rsidR="0094609E" w:rsidRPr="006D3DD6">
              <w:rPr>
                <w:rFonts w:ascii="Times New Roman" w:hAnsi="Times New Roman" w:cs="Times New Roman"/>
                <w:sz w:val="24"/>
                <w:szCs w:val="24"/>
              </w:rPr>
              <w:t xml:space="preserve"> в экономике района на 01.01.</w:t>
            </w:r>
            <w:r w:rsidR="006D3DD6" w:rsidRPr="006D3DD6">
              <w:rPr>
                <w:rFonts w:ascii="Times New Roman" w:hAnsi="Times New Roman" w:cs="Times New Roman"/>
                <w:sz w:val="24"/>
                <w:szCs w:val="24"/>
              </w:rPr>
              <w:t>2023</w:t>
            </w:r>
            <w:r w:rsidRPr="006D3DD6">
              <w:rPr>
                <w:rFonts w:ascii="Times New Roman" w:hAnsi="Times New Roman" w:cs="Times New Roman"/>
                <w:sz w:val="24"/>
                <w:szCs w:val="24"/>
              </w:rPr>
              <w:t xml:space="preserve"> года </w:t>
            </w:r>
            <w:r w:rsidR="006D3DD6" w:rsidRPr="006D3DD6">
              <w:rPr>
                <w:rFonts w:ascii="Times New Roman" w:hAnsi="Times New Roman" w:cs="Times New Roman"/>
                <w:sz w:val="24"/>
                <w:szCs w:val="24"/>
              </w:rPr>
              <w:t>6423</w:t>
            </w:r>
            <w:r w:rsidRPr="006D3DD6">
              <w:rPr>
                <w:rFonts w:ascii="Times New Roman" w:hAnsi="Times New Roman" w:cs="Times New Roman"/>
                <w:sz w:val="24"/>
                <w:szCs w:val="24"/>
              </w:rPr>
              <w:t xml:space="preserve"> человек</w:t>
            </w:r>
            <w:r w:rsidR="007444EA" w:rsidRPr="006D3DD6">
              <w:rPr>
                <w:rFonts w:ascii="Times New Roman" w:hAnsi="Times New Roman" w:cs="Times New Roman"/>
                <w:sz w:val="24"/>
                <w:szCs w:val="24"/>
              </w:rPr>
              <w:t>а</w:t>
            </w:r>
            <w:r w:rsidRPr="006D3DD6">
              <w:rPr>
                <w:rFonts w:ascii="Times New Roman" w:hAnsi="Times New Roman" w:cs="Times New Roman"/>
                <w:sz w:val="24"/>
                <w:szCs w:val="24"/>
              </w:rPr>
              <w:t xml:space="preserve"> составляли штатные работники крупны</w:t>
            </w:r>
            <w:r w:rsidR="009259F6" w:rsidRPr="006D3DD6">
              <w:rPr>
                <w:rFonts w:ascii="Times New Roman" w:hAnsi="Times New Roman" w:cs="Times New Roman"/>
                <w:sz w:val="24"/>
                <w:szCs w:val="24"/>
              </w:rPr>
              <w:t xml:space="preserve">х и средних предприятий района, </w:t>
            </w:r>
            <w:r w:rsidR="0094609E" w:rsidRPr="006D3DD6">
              <w:rPr>
                <w:rFonts w:ascii="Times New Roman" w:hAnsi="Times New Roman" w:cs="Times New Roman"/>
                <w:sz w:val="24"/>
                <w:szCs w:val="24"/>
              </w:rPr>
              <w:t>на 01</w:t>
            </w:r>
            <w:r w:rsidR="006D3DD6" w:rsidRPr="006D3DD6">
              <w:rPr>
                <w:rFonts w:ascii="Times New Roman" w:hAnsi="Times New Roman" w:cs="Times New Roman"/>
                <w:sz w:val="24"/>
                <w:szCs w:val="24"/>
              </w:rPr>
              <w:t>.01.2024 года эта цифра составляла 6361</w:t>
            </w:r>
            <w:r w:rsidR="0012523A" w:rsidRPr="006D3DD6">
              <w:rPr>
                <w:rFonts w:ascii="Times New Roman" w:hAnsi="Times New Roman" w:cs="Times New Roman"/>
                <w:sz w:val="24"/>
                <w:szCs w:val="24"/>
              </w:rPr>
              <w:t xml:space="preserve"> человека</w:t>
            </w:r>
            <w:r w:rsidR="00E17240" w:rsidRPr="006D3DD6">
              <w:rPr>
                <w:rFonts w:ascii="Times New Roman" w:hAnsi="Times New Roman" w:cs="Times New Roman"/>
                <w:sz w:val="24"/>
                <w:szCs w:val="24"/>
              </w:rPr>
              <w:t xml:space="preserve">, </w:t>
            </w:r>
            <w:r w:rsidR="00D226F1" w:rsidRPr="006D3DD6">
              <w:rPr>
                <w:rFonts w:ascii="Times New Roman" w:hAnsi="Times New Roman" w:cs="Times New Roman"/>
                <w:sz w:val="24"/>
                <w:szCs w:val="24"/>
              </w:rPr>
              <w:t>снижение произошло</w:t>
            </w:r>
            <w:r w:rsidR="006D3DD6" w:rsidRPr="006D3DD6">
              <w:rPr>
                <w:rFonts w:ascii="Times New Roman" w:hAnsi="Times New Roman" w:cs="Times New Roman"/>
                <w:sz w:val="24"/>
                <w:szCs w:val="24"/>
              </w:rPr>
              <w:t xml:space="preserve"> на 0,9</w:t>
            </w:r>
            <w:r w:rsidR="00D82290" w:rsidRPr="006D3DD6">
              <w:rPr>
                <w:rFonts w:ascii="Times New Roman" w:hAnsi="Times New Roman" w:cs="Times New Roman"/>
                <w:sz w:val="24"/>
                <w:szCs w:val="24"/>
              </w:rPr>
              <w:t>%</w:t>
            </w:r>
            <w:r w:rsidR="00D226F1" w:rsidRPr="006D3DD6">
              <w:rPr>
                <w:rFonts w:ascii="Times New Roman" w:hAnsi="Times New Roman" w:cs="Times New Roman"/>
                <w:sz w:val="24"/>
                <w:szCs w:val="24"/>
              </w:rPr>
              <w:t>.</w:t>
            </w:r>
          </w:p>
          <w:p w:rsidR="00AD0554" w:rsidRPr="006D3DD6" w:rsidRDefault="00AD0554" w:rsidP="00C73F46">
            <w:pPr>
              <w:spacing w:after="0" w:line="240" w:lineRule="auto"/>
              <w:ind w:firstLine="708"/>
              <w:jc w:val="both"/>
              <w:rPr>
                <w:rFonts w:ascii="Times New Roman" w:hAnsi="Times New Roman" w:cs="Times New Roman"/>
                <w:sz w:val="24"/>
                <w:szCs w:val="24"/>
              </w:rPr>
            </w:pPr>
            <w:r w:rsidRPr="006D3DD6">
              <w:rPr>
                <w:rFonts w:ascii="Times New Roman" w:hAnsi="Times New Roman" w:cs="Times New Roman"/>
                <w:sz w:val="24"/>
                <w:szCs w:val="24"/>
              </w:rPr>
              <w:t xml:space="preserve">Среднегодовая численность занятых в экономике по основным видам экономической деятельности </w:t>
            </w:r>
            <w:r w:rsidR="006D3DD6" w:rsidRPr="006D3DD6">
              <w:rPr>
                <w:rFonts w:ascii="Times New Roman" w:hAnsi="Times New Roman" w:cs="Times New Roman"/>
                <w:sz w:val="24"/>
                <w:szCs w:val="24"/>
              </w:rPr>
              <w:t>в 2022 - 2023</w:t>
            </w:r>
            <w:r w:rsidR="00C87EE2" w:rsidRPr="006D3DD6">
              <w:rPr>
                <w:rFonts w:ascii="Times New Roman" w:hAnsi="Times New Roman" w:cs="Times New Roman"/>
                <w:sz w:val="24"/>
                <w:szCs w:val="24"/>
              </w:rPr>
              <w:t xml:space="preserve"> годах в динамике </w:t>
            </w:r>
            <w:r w:rsidR="004D0B4D" w:rsidRPr="006D3DD6">
              <w:rPr>
                <w:rFonts w:ascii="Times New Roman" w:hAnsi="Times New Roman" w:cs="Times New Roman"/>
                <w:sz w:val="24"/>
                <w:szCs w:val="24"/>
              </w:rPr>
              <w:t xml:space="preserve"> представлена в таблице:</w:t>
            </w:r>
          </w:p>
          <w:p w:rsidR="005F12C6" w:rsidRPr="00BA408B" w:rsidRDefault="005F12C6" w:rsidP="00E05C9D">
            <w:pPr>
              <w:spacing w:after="0" w:line="240" w:lineRule="auto"/>
              <w:jc w:val="both"/>
              <w:rPr>
                <w:rFonts w:ascii="Times New Roman" w:hAnsi="Times New Roman" w:cs="Times New Roman"/>
                <w:b/>
                <w:sz w:val="24"/>
                <w:szCs w:val="24"/>
              </w:rPr>
            </w:pPr>
          </w:p>
          <w:tbl>
            <w:tblPr>
              <w:tblW w:w="6100" w:type="dxa"/>
              <w:tblInd w:w="485" w:type="dxa"/>
              <w:tblLayout w:type="fixed"/>
              <w:tblLook w:val="04A0" w:firstRow="1" w:lastRow="0" w:firstColumn="1" w:lastColumn="0" w:noHBand="0" w:noVBand="1"/>
            </w:tblPr>
            <w:tblGrid>
              <w:gridCol w:w="960"/>
              <w:gridCol w:w="2080"/>
              <w:gridCol w:w="1060"/>
              <w:gridCol w:w="1060"/>
              <w:gridCol w:w="940"/>
            </w:tblGrid>
            <w:tr w:rsidR="005F12C6" w:rsidRPr="00BA408B" w:rsidTr="005F12C6">
              <w:trPr>
                <w:trHeight w:val="8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2C6" w:rsidRPr="006D3DD6" w:rsidRDefault="005F12C6" w:rsidP="005F12C6">
                  <w:pPr>
                    <w:spacing w:after="0" w:line="240" w:lineRule="auto"/>
                    <w:jc w:val="center"/>
                    <w:rPr>
                      <w:rFonts w:ascii="Times New Roman" w:eastAsia="Times New Roman" w:hAnsi="Times New Roman" w:cs="Times New Roman"/>
                      <w:bCs/>
                      <w:color w:val="000000"/>
                    </w:rPr>
                  </w:pPr>
                  <w:r w:rsidRPr="006D3DD6">
                    <w:rPr>
                      <w:rFonts w:ascii="Times New Roman" w:eastAsia="Times New Roman" w:hAnsi="Times New Roman" w:cs="Times New Roman"/>
                      <w:bCs/>
                      <w:color w:val="000000"/>
                    </w:rPr>
                    <w:t xml:space="preserve">Номер </w:t>
                  </w:r>
                  <w:proofErr w:type="gramStart"/>
                  <w:r w:rsidRPr="006D3DD6">
                    <w:rPr>
                      <w:rFonts w:ascii="Times New Roman" w:eastAsia="Times New Roman" w:hAnsi="Times New Roman" w:cs="Times New Roman"/>
                      <w:bCs/>
                      <w:color w:val="000000"/>
                    </w:rPr>
                    <w:t>п</w:t>
                  </w:r>
                  <w:proofErr w:type="gramEnd"/>
                  <w:r w:rsidRPr="006D3DD6">
                    <w:rPr>
                      <w:rFonts w:ascii="Times New Roman" w:eastAsia="Times New Roman" w:hAnsi="Times New Roman" w:cs="Times New Roman"/>
                      <w:bCs/>
                      <w:color w:val="000000"/>
                    </w:rPr>
                    <w:t>/п</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5F12C6" w:rsidRPr="006D3DD6" w:rsidRDefault="005F12C6" w:rsidP="005F12C6">
                  <w:pPr>
                    <w:spacing w:after="0" w:line="240" w:lineRule="auto"/>
                    <w:jc w:val="center"/>
                    <w:rPr>
                      <w:rFonts w:ascii="Times New Roman" w:eastAsia="Times New Roman" w:hAnsi="Times New Roman" w:cs="Times New Roman"/>
                      <w:bCs/>
                      <w:color w:val="000000"/>
                    </w:rPr>
                  </w:pPr>
                  <w:r w:rsidRPr="006D3DD6">
                    <w:rPr>
                      <w:rFonts w:ascii="Times New Roman" w:eastAsia="Times New Roman" w:hAnsi="Times New Roman" w:cs="Times New Roman"/>
                      <w:bCs/>
                      <w:color w:val="000000"/>
                    </w:rPr>
                    <w:t>Вид экономической деятельности</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5F12C6" w:rsidRPr="006D3DD6" w:rsidRDefault="006D3DD6" w:rsidP="005F12C6">
                  <w:pPr>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2022</w:t>
                  </w:r>
                  <w:r w:rsidR="005F12C6" w:rsidRPr="006D3DD6">
                    <w:rPr>
                      <w:rFonts w:ascii="Times New Roman" w:eastAsia="Times New Roman" w:hAnsi="Times New Roman" w:cs="Times New Roman"/>
                      <w:bCs/>
                      <w:color w:val="000000"/>
                    </w:rPr>
                    <w:t xml:space="preserve"> год, чел</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5F12C6" w:rsidRPr="006D3DD6" w:rsidRDefault="006D3DD6" w:rsidP="005F12C6">
                  <w:pPr>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2023</w:t>
                  </w:r>
                  <w:r w:rsidR="005F12C6" w:rsidRPr="006D3DD6">
                    <w:rPr>
                      <w:rFonts w:ascii="Times New Roman" w:eastAsia="Times New Roman" w:hAnsi="Times New Roman" w:cs="Times New Roman"/>
                      <w:bCs/>
                      <w:color w:val="000000"/>
                    </w:rPr>
                    <w:t xml:space="preserve"> год, чел</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5F12C6" w:rsidRPr="006D3DD6" w:rsidRDefault="005F12C6" w:rsidP="005F12C6">
                  <w:pPr>
                    <w:spacing w:after="0" w:line="240" w:lineRule="auto"/>
                    <w:jc w:val="center"/>
                    <w:rPr>
                      <w:rFonts w:ascii="Times New Roman" w:eastAsia="Times New Roman" w:hAnsi="Times New Roman" w:cs="Times New Roman"/>
                      <w:bCs/>
                      <w:color w:val="000000"/>
                    </w:rPr>
                  </w:pPr>
                  <w:r w:rsidRPr="006D3DD6">
                    <w:rPr>
                      <w:rFonts w:ascii="Times New Roman" w:eastAsia="Times New Roman" w:hAnsi="Times New Roman" w:cs="Times New Roman"/>
                      <w:bCs/>
                      <w:color w:val="000000"/>
                    </w:rPr>
                    <w:t>Темп роста,  %</w:t>
                  </w:r>
                </w:p>
              </w:tc>
            </w:tr>
            <w:tr w:rsidR="006D3DD6" w:rsidRPr="00BA408B" w:rsidTr="005F12C6">
              <w:trPr>
                <w:trHeight w:val="76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D3DD6" w:rsidRPr="006D3DD6" w:rsidRDefault="006D3DD6" w:rsidP="005F12C6">
                  <w:pPr>
                    <w:spacing w:after="0" w:line="240" w:lineRule="auto"/>
                    <w:jc w:val="center"/>
                    <w:rPr>
                      <w:rFonts w:ascii="Times New Roman" w:eastAsia="Times New Roman" w:hAnsi="Times New Roman" w:cs="Times New Roman"/>
                      <w:color w:val="000000"/>
                    </w:rPr>
                  </w:pPr>
                  <w:r w:rsidRPr="006D3DD6">
                    <w:rPr>
                      <w:rFonts w:ascii="Times New Roman" w:eastAsia="Times New Roman" w:hAnsi="Times New Roman" w:cs="Times New Roman"/>
                      <w:color w:val="000000"/>
                    </w:rPr>
                    <w:t>1</w:t>
                  </w:r>
                </w:p>
              </w:tc>
              <w:tc>
                <w:tcPr>
                  <w:tcW w:w="2080" w:type="dxa"/>
                  <w:tcBorders>
                    <w:top w:val="nil"/>
                    <w:left w:val="nil"/>
                    <w:bottom w:val="single" w:sz="4" w:space="0" w:color="auto"/>
                    <w:right w:val="single" w:sz="4" w:space="0" w:color="auto"/>
                  </w:tcBorders>
                  <w:shd w:val="clear" w:color="auto" w:fill="auto"/>
                  <w:vAlign w:val="center"/>
                  <w:hideMark/>
                </w:tcPr>
                <w:p w:rsidR="006D3DD6" w:rsidRPr="006D3DD6" w:rsidRDefault="006D3DD6" w:rsidP="00DE7423">
                  <w:pPr>
                    <w:spacing w:after="0" w:line="240" w:lineRule="auto"/>
                    <w:rPr>
                      <w:rFonts w:ascii="Times New Roman" w:eastAsia="Times New Roman" w:hAnsi="Times New Roman" w:cs="Times New Roman"/>
                      <w:color w:val="000000"/>
                    </w:rPr>
                  </w:pPr>
                  <w:r w:rsidRPr="006D3DD6">
                    <w:rPr>
                      <w:rFonts w:ascii="Times New Roman" w:eastAsia="Times New Roman" w:hAnsi="Times New Roman" w:cs="Times New Roman"/>
                      <w:color w:val="000000"/>
                    </w:rPr>
                    <w:t>сельское хозяйство</w:t>
                  </w:r>
                </w:p>
              </w:tc>
              <w:tc>
                <w:tcPr>
                  <w:tcW w:w="1060" w:type="dxa"/>
                  <w:tcBorders>
                    <w:top w:val="nil"/>
                    <w:left w:val="nil"/>
                    <w:bottom w:val="single" w:sz="4" w:space="0" w:color="auto"/>
                    <w:right w:val="single" w:sz="4" w:space="0" w:color="auto"/>
                  </w:tcBorders>
                  <w:shd w:val="clear" w:color="auto" w:fill="auto"/>
                  <w:vAlign w:val="center"/>
                  <w:hideMark/>
                </w:tcPr>
                <w:p w:rsidR="006D3DD6" w:rsidRPr="006D3DD6" w:rsidRDefault="006D3DD6" w:rsidP="000E58C5">
                  <w:pPr>
                    <w:spacing w:after="0" w:line="240" w:lineRule="auto"/>
                    <w:jc w:val="center"/>
                    <w:rPr>
                      <w:rFonts w:ascii="Times New Roman" w:eastAsia="Times New Roman" w:hAnsi="Times New Roman" w:cs="Times New Roman"/>
                      <w:color w:val="000000"/>
                    </w:rPr>
                  </w:pPr>
                  <w:r w:rsidRPr="006D3DD6">
                    <w:rPr>
                      <w:rFonts w:ascii="Times New Roman" w:eastAsia="Times New Roman" w:hAnsi="Times New Roman" w:cs="Times New Roman"/>
                      <w:color w:val="000000"/>
                    </w:rPr>
                    <w:t>1260</w:t>
                  </w:r>
                </w:p>
              </w:tc>
              <w:tc>
                <w:tcPr>
                  <w:tcW w:w="1060" w:type="dxa"/>
                  <w:tcBorders>
                    <w:top w:val="nil"/>
                    <w:left w:val="nil"/>
                    <w:bottom w:val="single" w:sz="4" w:space="0" w:color="auto"/>
                    <w:right w:val="single" w:sz="4" w:space="0" w:color="auto"/>
                  </w:tcBorders>
                  <w:shd w:val="clear" w:color="auto" w:fill="auto"/>
                  <w:vAlign w:val="center"/>
                  <w:hideMark/>
                </w:tcPr>
                <w:p w:rsidR="006D3DD6" w:rsidRPr="006D3DD6" w:rsidRDefault="006D3DD6" w:rsidP="005F12C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1140</w:t>
                  </w:r>
                </w:p>
              </w:tc>
              <w:tc>
                <w:tcPr>
                  <w:tcW w:w="940" w:type="dxa"/>
                  <w:tcBorders>
                    <w:top w:val="nil"/>
                    <w:left w:val="nil"/>
                    <w:bottom w:val="single" w:sz="4" w:space="0" w:color="auto"/>
                    <w:right w:val="single" w:sz="4" w:space="0" w:color="auto"/>
                  </w:tcBorders>
                  <w:shd w:val="clear" w:color="auto" w:fill="auto"/>
                  <w:vAlign w:val="center"/>
                  <w:hideMark/>
                </w:tcPr>
                <w:p w:rsidR="006D3DD6" w:rsidRPr="006D3DD6" w:rsidRDefault="006D3DD6" w:rsidP="005F12C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90,4</w:t>
                  </w:r>
                </w:p>
              </w:tc>
            </w:tr>
            <w:tr w:rsidR="006D3DD6" w:rsidRPr="00BA408B" w:rsidTr="005F12C6">
              <w:trPr>
                <w:trHeight w:val="79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D3DD6" w:rsidRPr="006D3DD6" w:rsidRDefault="006D3DD6" w:rsidP="005F12C6">
                  <w:pPr>
                    <w:spacing w:after="0" w:line="240" w:lineRule="auto"/>
                    <w:jc w:val="center"/>
                    <w:rPr>
                      <w:rFonts w:ascii="Times New Roman" w:eastAsia="Times New Roman" w:hAnsi="Times New Roman" w:cs="Times New Roman"/>
                      <w:color w:val="000000"/>
                    </w:rPr>
                  </w:pPr>
                  <w:r w:rsidRPr="006D3DD6">
                    <w:rPr>
                      <w:rFonts w:ascii="Times New Roman" w:eastAsia="Times New Roman" w:hAnsi="Times New Roman" w:cs="Times New Roman"/>
                      <w:color w:val="000000"/>
                    </w:rPr>
                    <w:t>2</w:t>
                  </w:r>
                </w:p>
              </w:tc>
              <w:tc>
                <w:tcPr>
                  <w:tcW w:w="2080" w:type="dxa"/>
                  <w:tcBorders>
                    <w:top w:val="nil"/>
                    <w:left w:val="nil"/>
                    <w:bottom w:val="single" w:sz="4" w:space="0" w:color="auto"/>
                    <w:right w:val="single" w:sz="4" w:space="0" w:color="auto"/>
                  </w:tcBorders>
                  <w:shd w:val="clear" w:color="auto" w:fill="auto"/>
                  <w:vAlign w:val="center"/>
                  <w:hideMark/>
                </w:tcPr>
                <w:p w:rsidR="006D3DD6" w:rsidRPr="006D3DD6" w:rsidRDefault="006D3DD6" w:rsidP="00DE7423">
                  <w:pPr>
                    <w:spacing w:after="0" w:line="240" w:lineRule="auto"/>
                    <w:rPr>
                      <w:rFonts w:ascii="Times New Roman" w:eastAsia="Times New Roman" w:hAnsi="Times New Roman" w:cs="Times New Roman"/>
                      <w:color w:val="000000"/>
                    </w:rPr>
                  </w:pPr>
                  <w:r w:rsidRPr="006D3DD6">
                    <w:rPr>
                      <w:rFonts w:ascii="Times New Roman" w:eastAsia="Times New Roman" w:hAnsi="Times New Roman" w:cs="Times New Roman"/>
                      <w:color w:val="000000"/>
                    </w:rPr>
                    <w:t>обрабатывающие производства</w:t>
                  </w:r>
                </w:p>
              </w:tc>
              <w:tc>
                <w:tcPr>
                  <w:tcW w:w="1060" w:type="dxa"/>
                  <w:tcBorders>
                    <w:top w:val="nil"/>
                    <w:left w:val="nil"/>
                    <w:bottom w:val="single" w:sz="4" w:space="0" w:color="auto"/>
                    <w:right w:val="single" w:sz="4" w:space="0" w:color="auto"/>
                  </w:tcBorders>
                  <w:shd w:val="clear" w:color="auto" w:fill="auto"/>
                  <w:vAlign w:val="center"/>
                  <w:hideMark/>
                </w:tcPr>
                <w:p w:rsidR="006D3DD6" w:rsidRPr="006D3DD6" w:rsidRDefault="006D3DD6" w:rsidP="000E58C5">
                  <w:pPr>
                    <w:spacing w:after="0" w:line="240" w:lineRule="auto"/>
                    <w:jc w:val="center"/>
                    <w:rPr>
                      <w:rFonts w:ascii="Times New Roman" w:eastAsia="Times New Roman" w:hAnsi="Times New Roman" w:cs="Times New Roman"/>
                      <w:color w:val="000000"/>
                    </w:rPr>
                  </w:pPr>
                  <w:r w:rsidRPr="006D3DD6">
                    <w:rPr>
                      <w:rFonts w:ascii="Times New Roman" w:eastAsia="Times New Roman" w:hAnsi="Times New Roman" w:cs="Times New Roman"/>
                      <w:color w:val="000000"/>
                    </w:rPr>
                    <w:t>1756</w:t>
                  </w:r>
                </w:p>
              </w:tc>
              <w:tc>
                <w:tcPr>
                  <w:tcW w:w="1060" w:type="dxa"/>
                  <w:tcBorders>
                    <w:top w:val="nil"/>
                    <w:left w:val="nil"/>
                    <w:bottom w:val="single" w:sz="4" w:space="0" w:color="auto"/>
                    <w:right w:val="single" w:sz="4" w:space="0" w:color="auto"/>
                  </w:tcBorders>
                  <w:shd w:val="clear" w:color="auto" w:fill="auto"/>
                  <w:vAlign w:val="center"/>
                  <w:hideMark/>
                </w:tcPr>
                <w:p w:rsidR="006D3DD6" w:rsidRPr="006D3DD6" w:rsidRDefault="006D3DD6" w:rsidP="005F12C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1552</w:t>
                  </w:r>
                </w:p>
              </w:tc>
              <w:tc>
                <w:tcPr>
                  <w:tcW w:w="940" w:type="dxa"/>
                  <w:tcBorders>
                    <w:top w:val="nil"/>
                    <w:left w:val="nil"/>
                    <w:bottom w:val="single" w:sz="4" w:space="0" w:color="auto"/>
                    <w:right w:val="single" w:sz="4" w:space="0" w:color="auto"/>
                  </w:tcBorders>
                  <w:shd w:val="clear" w:color="auto" w:fill="auto"/>
                  <w:vAlign w:val="center"/>
                  <w:hideMark/>
                </w:tcPr>
                <w:p w:rsidR="006D3DD6" w:rsidRPr="006D3DD6" w:rsidRDefault="006D3DD6" w:rsidP="005F12C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88,3</w:t>
                  </w:r>
                </w:p>
              </w:tc>
            </w:tr>
            <w:tr w:rsidR="006D3DD6" w:rsidRPr="00BA408B" w:rsidTr="005F12C6">
              <w:trPr>
                <w:trHeight w:val="49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D3DD6" w:rsidRPr="006D3DD6" w:rsidRDefault="006D3DD6" w:rsidP="005F12C6">
                  <w:pPr>
                    <w:spacing w:after="0" w:line="240" w:lineRule="auto"/>
                    <w:jc w:val="center"/>
                    <w:rPr>
                      <w:rFonts w:ascii="Times New Roman" w:eastAsia="Times New Roman" w:hAnsi="Times New Roman" w:cs="Times New Roman"/>
                      <w:color w:val="000000"/>
                    </w:rPr>
                  </w:pPr>
                  <w:r w:rsidRPr="006D3DD6">
                    <w:rPr>
                      <w:rFonts w:ascii="Times New Roman" w:eastAsia="Times New Roman" w:hAnsi="Times New Roman" w:cs="Times New Roman"/>
                      <w:color w:val="000000"/>
                    </w:rPr>
                    <w:t>3</w:t>
                  </w:r>
                </w:p>
              </w:tc>
              <w:tc>
                <w:tcPr>
                  <w:tcW w:w="2080" w:type="dxa"/>
                  <w:tcBorders>
                    <w:top w:val="nil"/>
                    <w:left w:val="nil"/>
                    <w:bottom w:val="single" w:sz="4" w:space="0" w:color="auto"/>
                    <w:right w:val="single" w:sz="4" w:space="0" w:color="auto"/>
                  </w:tcBorders>
                  <w:shd w:val="clear" w:color="auto" w:fill="auto"/>
                  <w:vAlign w:val="center"/>
                  <w:hideMark/>
                </w:tcPr>
                <w:p w:rsidR="006D3DD6" w:rsidRPr="006D3DD6" w:rsidRDefault="006D3DD6" w:rsidP="00DE7423">
                  <w:pPr>
                    <w:spacing w:after="0" w:line="240" w:lineRule="auto"/>
                    <w:rPr>
                      <w:rFonts w:ascii="Times New Roman" w:eastAsia="Times New Roman" w:hAnsi="Times New Roman" w:cs="Times New Roman"/>
                      <w:color w:val="000000"/>
                    </w:rPr>
                  </w:pPr>
                  <w:r w:rsidRPr="006D3DD6">
                    <w:rPr>
                      <w:rFonts w:ascii="Times New Roman" w:eastAsia="Times New Roman" w:hAnsi="Times New Roman" w:cs="Times New Roman"/>
                      <w:color w:val="000000"/>
                    </w:rPr>
                    <w:t>строительство</w:t>
                  </w:r>
                </w:p>
              </w:tc>
              <w:tc>
                <w:tcPr>
                  <w:tcW w:w="1060" w:type="dxa"/>
                  <w:tcBorders>
                    <w:top w:val="nil"/>
                    <w:left w:val="nil"/>
                    <w:bottom w:val="single" w:sz="4" w:space="0" w:color="auto"/>
                    <w:right w:val="single" w:sz="4" w:space="0" w:color="auto"/>
                  </w:tcBorders>
                  <w:shd w:val="clear" w:color="auto" w:fill="auto"/>
                  <w:vAlign w:val="center"/>
                  <w:hideMark/>
                </w:tcPr>
                <w:p w:rsidR="006D3DD6" w:rsidRPr="006D3DD6" w:rsidRDefault="006D3DD6" w:rsidP="000E58C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32</w:t>
                  </w:r>
                </w:p>
              </w:tc>
              <w:tc>
                <w:tcPr>
                  <w:tcW w:w="1060" w:type="dxa"/>
                  <w:tcBorders>
                    <w:top w:val="nil"/>
                    <w:left w:val="nil"/>
                    <w:bottom w:val="single" w:sz="4" w:space="0" w:color="auto"/>
                    <w:right w:val="single" w:sz="4" w:space="0" w:color="auto"/>
                  </w:tcBorders>
                  <w:shd w:val="clear" w:color="auto" w:fill="auto"/>
                  <w:vAlign w:val="center"/>
                  <w:hideMark/>
                </w:tcPr>
                <w:p w:rsidR="006D3DD6" w:rsidRPr="006D3DD6" w:rsidRDefault="006D3DD6" w:rsidP="005F12C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940" w:type="dxa"/>
                  <w:tcBorders>
                    <w:top w:val="nil"/>
                    <w:left w:val="nil"/>
                    <w:bottom w:val="single" w:sz="4" w:space="0" w:color="auto"/>
                    <w:right w:val="single" w:sz="4" w:space="0" w:color="auto"/>
                  </w:tcBorders>
                  <w:shd w:val="clear" w:color="auto" w:fill="auto"/>
                  <w:vAlign w:val="center"/>
                  <w:hideMark/>
                </w:tcPr>
                <w:p w:rsidR="006D3DD6" w:rsidRPr="006D3DD6" w:rsidRDefault="006D3DD6" w:rsidP="005F12C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93,7</w:t>
                  </w:r>
                </w:p>
              </w:tc>
            </w:tr>
            <w:tr w:rsidR="006D3DD6" w:rsidRPr="00BA408B" w:rsidTr="005F12C6">
              <w:trPr>
                <w:trHeight w:val="99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D3DD6" w:rsidRPr="006D3DD6" w:rsidRDefault="006D3DD6" w:rsidP="005F12C6">
                  <w:pPr>
                    <w:spacing w:after="0" w:line="240" w:lineRule="auto"/>
                    <w:jc w:val="center"/>
                    <w:rPr>
                      <w:rFonts w:ascii="Times New Roman" w:eastAsia="Times New Roman" w:hAnsi="Times New Roman" w:cs="Times New Roman"/>
                      <w:color w:val="000000"/>
                    </w:rPr>
                  </w:pPr>
                  <w:r w:rsidRPr="006D3DD6">
                    <w:rPr>
                      <w:rFonts w:ascii="Times New Roman" w:eastAsia="Times New Roman" w:hAnsi="Times New Roman" w:cs="Times New Roman"/>
                      <w:color w:val="000000"/>
                    </w:rPr>
                    <w:t>4</w:t>
                  </w:r>
                </w:p>
              </w:tc>
              <w:tc>
                <w:tcPr>
                  <w:tcW w:w="2080" w:type="dxa"/>
                  <w:tcBorders>
                    <w:top w:val="nil"/>
                    <w:left w:val="nil"/>
                    <w:bottom w:val="single" w:sz="4" w:space="0" w:color="auto"/>
                    <w:right w:val="single" w:sz="4" w:space="0" w:color="auto"/>
                  </w:tcBorders>
                  <w:shd w:val="clear" w:color="auto" w:fill="auto"/>
                  <w:vAlign w:val="center"/>
                  <w:hideMark/>
                </w:tcPr>
                <w:p w:rsidR="006D3DD6" w:rsidRPr="006D3DD6" w:rsidRDefault="006D3DD6" w:rsidP="00DE7423">
                  <w:pPr>
                    <w:spacing w:after="0" w:line="240" w:lineRule="auto"/>
                    <w:rPr>
                      <w:rFonts w:ascii="Times New Roman" w:eastAsia="Times New Roman" w:hAnsi="Times New Roman" w:cs="Times New Roman"/>
                      <w:color w:val="000000"/>
                    </w:rPr>
                  </w:pPr>
                  <w:r w:rsidRPr="006D3DD6">
                    <w:rPr>
                      <w:rFonts w:ascii="Times New Roman" w:eastAsia="Times New Roman" w:hAnsi="Times New Roman" w:cs="Times New Roman"/>
                      <w:color w:val="000000"/>
                    </w:rPr>
                    <w:t>оптовая и розничная торговля, ремонт</w:t>
                  </w:r>
                </w:p>
              </w:tc>
              <w:tc>
                <w:tcPr>
                  <w:tcW w:w="1060" w:type="dxa"/>
                  <w:tcBorders>
                    <w:top w:val="nil"/>
                    <w:left w:val="nil"/>
                    <w:bottom w:val="single" w:sz="4" w:space="0" w:color="auto"/>
                    <w:right w:val="single" w:sz="4" w:space="0" w:color="auto"/>
                  </w:tcBorders>
                  <w:shd w:val="clear" w:color="auto" w:fill="auto"/>
                  <w:vAlign w:val="center"/>
                  <w:hideMark/>
                </w:tcPr>
                <w:p w:rsidR="006D3DD6" w:rsidRPr="006D3DD6" w:rsidRDefault="006D3DD6" w:rsidP="000E58C5">
                  <w:pPr>
                    <w:spacing w:after="0" w:line="240" w:lineRule="auto"/>
                    <w:jc w:val="center"/>
                    <w:rPr>
                      <w:rFonts w:ascii="Times New Roman" w:eastAsia="Times New Roman" w:hAnsi="Times New Roman" w:cs="Times New Roman"/>
                      <w:color w:val="000000"/>
                    </w:rPr>
                  </w:pPr>
                  <w:r w:rsidRPr="006D3DD6">
                    <w:rPr>
                      <w:rFonts w:ascii="Times New Roman" w:eastAsia="Times New Roman" w:hAnsi="Times New Roman" w:cs="Times New Roman"/>
                      <w:color w:val="000000"/>
                    </w:rPr>
                    <w:t>240</w:t>
                  </w:r>
                </w:p>
              </w:tc>
              <w:tc>
                <w:tcPr>
                  <w:tcW w:w="1060" w:type="dxa"/>
                  <w:tcBorders>
                    <w:top w:val="nil"/>
                    <w:left w:val="nil"/>
                    <w:bottom w:val="single" w:sz="4" w:space="0" w:color="auto"/>
                    <w:right w:val="single" w:sz="4" w:space="0" w:color="auto"/>
                  </w:tcBorders>
                  <w:shd w:val="clear" w:color="auto" w:fill="auto"/>
                  <w:vAlign w:val="center"/>
                  <w:hideMark/>
                </w:tcPr>
                <w:p w:rsidR="006D3DD6" w:rsidRPr="006D3DD6" w:rsidRDefault="006D3DD6" w:rsidP="005F12C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255</w:t>
                  </w:r>
                </w:p>
              </w:tc>
              <w:tc>
                <w:tcPr>
                  <w:tcW w:w="940" w:type="dxa"/>
                  <w:tcBorders>
                    <w:top w:val="nil"/>
                    <w:left w:val="nil"/>
                    <w:bottom w:val="single" w:sz="4" w:space="0" w:color="auto"/>
                    <w:right w:val="single" w:sz="4" w:space="0" w:color="auto"/>
                  </w:tcBorders>
                  <w:shd w:val="clear" w:color="auto" w:fill="auto"/>
                  <w:vAlign w:val="center"/>
                  <w:hideMark/>
                </w:tcPr>
                <w:p w:rsidR="006D3DD6" w:rsidRPr="006D3DD6" w:rsidRDefault="006D3DD6" w:rsidP="005F12C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106,3</w:t>
                  </w:r>
                </w:p>
              </w:tc>
            </w:tr>
            <w:tr w:rsidR="006D3DD6" w:rsidRPr="00BA408B" w:rsidTr="005F12C6">
              <w:trPr>
                <w:trHeight w:val="99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D3DD6" w:rsidRPr="006D3DD6" w:rsidRDefault="006D3DD6" w:rsidP="005F12C6">
                  <w:pPr>
                    <w:spacing w:after="0" w:line="240" w:lineRule="auto"/>
                    <w:jc w:val="center"/>
                    <w:rPr>
                      <w:rFonts w:ascii="Times New Roman" w:eastAsia="Times New Roman" w:hAnsi="Times New Roman" w:cs="Times New Roman"/>
                      <w:color w:val="000000"/>
                    </w:rPr>
                  </w:pPr>
                  <w:r w:rsidRPr="006D3DD6">
                    <w:rPr>
                      <w:rFonts w:ascii="Times New Roman" w:eastAsia="Times New Roman" w:hAnsi="Times New Roman" w:cs="Times New Roman"/>
                      <w:color w:val="000000"/>
                    </w:rPr>
                    <w:t>5</w:t>
                  </w:r>
                </w:p>
              </w:tc>
              <w:tc>
                <w:tcPr>
                  <w:tcW w:w="2080" w:type="dxa"/>
                  <w:tcBorders>
                    <w:top w:val="nil"/>
                    <w:left w:val="nil"/>
                    <w:bottom w:val="single" w:sz="4" w:space="0" w:color="auto"/>
                    <w:right w:val="single" w:sz="4" w:space="0" w:color="auto"/>
                  </w:tcBorders>
                  <w:shd w:val="clear" w:color="auto" w:fill="auto"/>
                  <w:vAlign w:val="center"/>
                  <w:hideMark/>
                </w:tcPr>
                <w:p w:rsidR="006D3DD6" w:rsidRPr="006D3DD6" w:rsidRDefault="006D3DD6" w:rsidP="00DE7423">
                  <w:pPr>
                    <w:spacing w:after="0" w:line="240" w:lineRule="auto"/>
                    <w:rPr>
                      <w:rFonts w:ascii="Times New Roman" w:eastAsia="Times New Roman" w:hAnsi="Times New Roman" w:cs="Times New Roman"/>
                      <w:color w:val="000000"/>
                    </w:rPr>
                  </w:pPr>
                  <w:r w:rsidRPr="006D3DD6">
                    <w:rPr>
                      <w:rFonts w:ascii="Times New Roman" w:eastAsia="Times New Roman" w:hAnsi="Times New Roman" w:cs="Times New Roman"/>
                      <w:color w:val="000000"/>
                    </w:rPr>
                    <w:t>транспортировка и хранение, связь</w:t>
                  </w:r>
                </w:p>
              </w:tc>
              <w:tc>
                <w:tcPr>
                  <w:tcW w:w="1060" w:type="dxa"/>
                  <w:tcBorders>
                    <w:top w:val="nil"/>
                    <w:left w:val="nil"/>
                    <w:bottom w:val="single" w:sz="4" w:space="0" w:color="auto"/>
                    <w:right w:val="single" w:sz="4" w:space="0" w:color="auto"/>
                  </w:tcBorders>
                  <w:shd w:val="clear" w:color="auto" w:fill="auto"/>
                  <w:vAlign w:val="center"/>
                  <w:hideMark/>
                </w:tcPr>
                <w:p w:rsidR="006D3DD6" w:rsidRPr="006D3DD6" w:rsidRDefault="006D3DD6" w:rsidP="000E58C5">
                  <w:pPr>
                    <w:spacing w:after="0" w:line="240" w:lineRule="auto"/>
                    <w:jc w:val="center"/>
                    <w:rPr>
                      <w:rFonts w:ascii="Times New Roman" w:eastAsia="Times New Roman" w:hAnsi="Times New Roman" w:cs="Times New Roman"/>
                      <w:color w:val="000000"/>
                    </w:rPr>
                  </w:pPr>
                  <w:r w:rsidRPr="006D3DD6">
                    <w:rPr>
                      <w:rFonts w:ascii="Times New Roman" w:eastAsia="Times New Roman" w:hAnsi="Times New Roman" w:cs="Times New Roman"/>
                      <w:color w:val="000000"/>
                    </w:rPr>
                    <w:t>390</w:t>
                  </w:r>
                </w:p>
              </w:tc>
              <w:tc>
                <w:tcPr>
                  <w:tcW w:w="1060" w:type="dxa"/>
                  <w:tcBorders>
                    <w:top w:val="nil"/>
                    <w:left w:val="nil"/>
                    <w:bottom w:val="single" w:sz="4" w:space="0" w:color="auto"/>
                    <w:right w:val="single" w:sz="4" w:space="0" w:color="auto"/>
                  </w:tcBorders>
                  <w:shd w:val="clear" w:color="auto" w:fill="auto"/>
                  <w:vAlign w:val="center"/>
                  <w:hideMark/>
                </w:tcPr>
                <w:p w:rsidR="006D3DD6" w:rsidRPr="006D3DD6" w:rsidRDefault="006D3DD6" w:rsidP="005F12C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374</w:t>
                  </w:r>
                </w:p>
              </w:tc>
              <w:tc>
                <w:tcPr>
                  <w:tcW w:w="940" w:type="dxa"/>
                  <w:tcBorders>
                    <w:top w:val="nil"/>
                    <w:left w:val="nil"/>
                    <w:bottom w:val="single" w:sz="4" w:space="0" w:color="auto"/>
                    <w:right w:val="single" w:sz="4" w:space="0" w:color="auto"/>
                  </w:tcBorders>
                  <w:shd w:val="clear" w:color="auto" w:fill="auto"/>
                  <w:vAlign w:val="center"/>
                  <w:hideMark/>
                </w:tcPr>
                <w:p w:rsidR="006D3DD6" w:rsidRPr="006D3DD6" w:rsidRDefault="006D3DD6" w:rsidP="005F12C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95,9</w:t>
                  </w:r>
                </w:p>
              </w:tc>
            </w:tr>
          </w:tbl>
          <w:p w:rsidR="0041029D" w:rsidRPr="0059364B" w:rsidRDefault="0041029D" w:rsidP="0013672E">
            <w:pPr>
              <w:pStyle w:val="Textbody"/>
              <w:ind w:firstLine="708"/>
              <w:rPr>
                <w:sz w:val="24"/>
              </w:rPr>
            </w:pPr>
            <w:r w:rsidRPr="0059364B">
              <w:rPr>
                <w:sz w:val="24"/>
              </w:rPr>
              <w:t xml:space="preserve">Среднемесячная </w:t>
            </w:r>
            <w:r w:rsidR="00091EB7" w:rsidRPr="0059364B">
              <w:rPr>
                <w:sz w:val="24"/>
              </w:rPr>
              <w:t xml:space="preserve">номинальная </w:t>
            </w:r>
            <w:r w:rsidR="00C60A73" w:rsidRPr="0059364B">
              <w:rPr>
                <w:sz w:val="24"/>
              </w:rPr>
              <w:t xml:space="preserve">начисленная </w:t>
            </w:r>
            <w:r w:rsidRPr="0059364B">
              <w:rPr>
                <w:sz w:val="24"/>
              </w:rPr>
              <w:t>заработная</w:t>
            </w:r>
            <w:r w:rsidR="00C60A73" w:rsidRPr="0059364B">
              <w:rPr>
                <w:sz w:val="24"/>
              </w:rPr>
              <w:t xml:space="preserve"> плата по району за </w:t>
            </w:r>
            <w:r w:rsidR="0059364B" w:rsidRPr="0059364B">
              <w:rPr>
                <w:sz w:val="24"/>
              </w:rPr>
              <w:t>2023</w:t>
            </w:r>
            <w:r w:rsidR="00C60A73" w:rsidRPr="0059364B">
              <w:rPr>
                <w:sz w:val="24"/>
              </w:rPr>
              <w:t xml:space="preserve"> года</w:t>
            </w:r>
            <w:r w:rsidR="0059364B" w:rsidRPr="0059364B">
              <w:rPr>
                <w:sz w:val="24"/>
              </w:rPr>
              <w:t xml:space="preserve"> составила 51,3</w:t>
            </w:r>
            <w:r w:rsidR="00B4430E" w:rsidRPr="0059364B">
              <w:rPr>
                <w:sz w:val="24"/>
              </w:rPr>
              <w:t xml:space="preserve"> тыс. р</w:t>
            </w:r>
            <w:r w:rsidR="0059364B" w:rsidRPr="0059364B">
              <w:rPr>
                <w:sz w:val="24"/>
              </w:rPr>
              <w:t>ублей, что на 14,2</w:t>
            </w:r>
            <w:r w:rsidR="00B4430E" w:rsidRPr="0059364B">
              <w:rPr>
                <w:sz w:val="24"/>
              </w:rPr>
              <w:t>%</w:t>
            </w:r>
            <w:r w:rsidR="0059364B" w:rsidRPr="0059364B">
              <w:rPr>
                <w:sz w:val="24"/>
              </w:rPr>
              <w:t xml:space="preserve"> или на 6,4</w:t>
            </w:r>
            <w:r w:rsidR="00416AA5" w:rsidRPr="0059364B">
              <w:rPr>
                <w:sz w:val="24"/>
              </w:rPr>
              <w:t xml:space="preserve"> тыс. руб.</w:t>
            </w:r>
            <w:r w:rsidR="00B4430E" w:rsidRPr="0059364B">
              <w:rPr>
                <w:sz w:val="24"/>
              </w:rPr>
              <w:t xml:space="preserve"> больше, чем за аналогичный период прошлого года.</w:t>
            </w:r>
          </w:p>
          <w:p w:rsidR="00662FB2" w:rsidRPr="00662FB2" w:rsidRDefault="00662FB2" w:rsidP="00662FB2">
            <w:pPr>
              <w:spacing w:line="240" w:lineRule="auto"/>
              <w:ind w:firstLine="708"/>
              <w:contextualSpacing/>
              <w:jc w:val="both"/>
              <w:rPr>
                <w:rFonts w:ascii="Times New Roman" w:hAnsi="Times New Roman" w:cs="Times New Roman"/>
                <w:b/>
                <w:sz w:val="24"/>
                <w:szCs w:val="24"/>
              </w:rPr>
            </w:pPr>
            <w:r w:rsidRPr="00662FB2">
              <w:rPr>
                <w:rFonts w:ascii="Times New Roman" w:hAnsi="Times New Roman" w:cs="Times New Roman"/>
                <w:sz w:val="24"/>
                <w:szCs w:val="24"/>
              </w:rPr>
              <w:t>За 2023 год в территориальный отдел - Борисовский кадровый центр обратились по вопросу трудоустройства 871 человек. Из них 851 человек нашли работу. С учётом трудоустроенных после переобучения, уровень трудоустройства составил 97,7%. Общая сумма выплат пособий по безработице за 2023 год  составила 3,6 млн. рублей.</w:t>
            </w:r>
          </w:p>
          <w:p w:rsidR="00662FB2" w:rsidRPr="00662FB2" w:rsidRDefault="00662FB2" w:rsidP="00662FB2">
            <w:pPr>
              <w:spacing w:after="0" w:line="240" w:lineRule="auto"/>
              <w:jc w:val="both"/>
              <w:rPr>
                <w:rFonts w:ascii="Times New Roman" w:hAnsi="Times New Roman" w:cs="Times New Roman"/>
                <w:sz w:val="24"/>
                <w:szCs w:val="24"/>
              </w:rPr>
            </w:pPr>
            <w:r w:rsidRPr="00662FB2">
              <w:rPr>
                <w:rFonts w:ascii="Times New Roman" w:hAnsi="Times New Roman" w:cs="Times New Roman"/>
                <w:sz w:val="24"/>
                <w:szCs w:val="24"/>
              </w:rPr>
              <w:t xml:space="preserve">            По состоянию на 01.01.2023 года на учёте состояло 42 человека безработных. В течение истекшего года </w:t>
            </w:r>
            <w:proofErr w:type="gramStart"/>
            <w:r w:rsidRPr="00662FB2">
              <w:rPr>
                <w:rFonts w:ascii="Times New Roman" w:hAnsi="Times New Roman" w:cs="Times New Roman"/>
                <w:sz w:val="24"/>
                <w:szCs w:val="24"/>
              </w:rPr>
              <w:t>признаны</w:t>
            </w:r>
            <w:proofErr w:type="gramEnd"/>
            <w:r w:rsidRPr="00662FB2">
              <w:rPr>
                <w:rFonts w:ascii="Times New Roman" w:hAnsi="Times New Roman" w:cs="Times New Roman"/>
                <w:sz w:val="24"/>
                <w:szCs w:val="24"/>
              </w:rPr>
              <w:t xml:space="preserve"> безработными 88 человек. На 31.12.2023 года состояло на учёте 22 </w:t>
            </w:r>
            <w:r w:rsidRPr="00662FB2">
              <w:rPr>
                <w:rFonts w:ascii="Times New Roman" w:hAnsi="Times New Roman" w:cs="Times New Roman"/>
                <w:sz w:val="24"/>
                <w:szCs w:val="24"/>
              </w:rPr>
              <w:lastRenderedPageBreak/>
              <w:t xml:space="preserve">безработных граждан. Уровень безработицы составил 0,17%. </w:t>
            </w:r>
          </w:p>
          <w:p w:rsidR="00662FB2" w:rsidRPr="00662FB2" w:rsidRDefault="00662FB2" w:rsidP="00662FB2">
            <w:pPr>
              <w:widowControl w:val="0"/>
              <w:autoSpaceDE w:val="0"/>
              <w:autoSpaceDN w:val="0"/>
              <w:adjustRightInd w:val="0"/>
              <w:spacing w:after="0" w:line="240" w:lineRule="auto"/>
              <w:ind w:firstLine="705"/>
              <w:jc w:val="both"/>
              <w:rPr>
                <w:rFonts w:ascii="Times New Roman" w:hAnsi="Times New Roman" w:cs="Times New Roman"/>
                <w:sz w:val="24"/>
                <w:szCs w:val="24"/>
              </w:rPr>
            </w:pPr>
            <w:r w:rsidRPr="00662FB2">
              <w:rPr>
                <w:rFonts w:ascii="Times New Roman" w:hAnsi="Times New Roman" w:cs="Times New Roman"/>
                <w:sz w:val="24"/>
                <w:szCs w:val="24"/>
              </w:rPr>
              <w:t>Структурный состав безработных представляет собой:</w:t>
            </w:r>
          </w:p>
          <w:p w:rsidR="00662FB2" w:rsidRPr="00662FB2" w:rsidRDefault="00662FB2" w:rsidP="00662FB2">
            <w:pPr>
              <w:widowControl w:val="0"/>
              <w:autoSpaceDE w:val="0"/>
              <w:autoSpaceDN w:val="0"/>
              <w:adjustRightInd w:val="0"/>
              <w:spacing w:after="0" w:line="240" w:lineRule="auto"/>
              <w:jc w:val="both"/>
              <w:rPr>
                <w:rFonts w:ascii="Times New Roman" w:hAnsi="Times New Roman" w:cs="Times New Roman"/>
                <w:sz w:val="24"/>
                <w:szCs w:val="24"/>
              </w:rPr>
            </w:pPr>
            <w:r w:rsidRPr="00662FB2">
              <w:rPr>
                <w:rFonts w:ascii="Times New Roman" w:hAnsi="Times New Roman" w:cs="Times New Roman"/>
                <w:sz w:val="24"/>
                <w:szCs w:val="24"/>
              </w:rPr>
              <w:t xml:space="preserve">- молодежь в возрасте 16-29 лет -5 человек, </w:t>
            </w:r>
          </w:p>
          <w:p w:rsidR="00662FB2" w:rsidRPr="00662FB2" w:rsidRDefault="00662FB2" w:rsidP="00662FB2">
            <w:pPr>
              <w:widowControl w:val="0"/>
              <w:autoSpaceDE w:val="0"/>
              <w:autoSpaceDN w:val="0"/>
              <w:adjustRightInd w:val="0"/>
              <w:spacing w:after="0" w:line="240" w:lineRule="auto"/>
              <w:jc w:val="both"/>
              <w:rPr>
                <w:rFonts w:ascii="Times New Roman" w:hAnsi="Times New Roman" w:cs="Times New Roman"/>
                <w:sz w:val="24"/>
                <w:szCs w:val="24"/>
              </w:rPr>
            </w:pPr>
            <w:r w:rsidRPr="00662FB2">
              <w:rPr>
                <w:rFonts w:ascii="Times New Roman" w:hAnsi="Times New Roman" w:cs="Times New Roman"/>
                <w:sz w:val="24"/>
                <w:szCs w:val="24"/>
              </w:rPr>
              <w:t>- женщины – 8 человек,</w:t>
            </w:r>
          </w:p>
          <w:p w:rsidR="00662FB2" w:rsidRPr="00662FB2" w:rsidRDefault="00662FB2" w:rsidP="00662FB2">
            <w:pPr>
              <w:widowControl w:val="0"/>
              <w:autoSpaceDE w:val="0"/>
              <w:autoSpaceDN w:val="0"/>
              <w:adjustRightInd w:val="0"/>
              <w:spacing w:after="0" w:line="240" w:lineRule="auto"/>
              <w:jc w:val="both"/>
              <w:rPr>
                <w:rFonts w:ascii="Times New Roman" w:hAnsi="Times New Roman" w:cs="Times New Roman"/>
                <w:sz w:val="24"/>
                <w:szCs w:val="24"/>
              </w:rPr>
            </w:pPr>
            <w:r w:rsidRPr="00662FB2">
              <w:rPr>
                <w:rFonts w:ascii="Times New Roman" w:hAnsi="Times New Roman" w:cs="Times New Roman"/>
                <w:sz w:val="24"/>
                <w:szCs w:val="24"/>
              </w:rPr>
              <w:t xml:space="preserve">- инвалиды – 2 человека,  </w:t>
            </w:r>
          </w:p>
          <w:p w:rsidR="00662FB2" w:rsidRPr="00662FB2" w:rsidRDefault="00662FB2" w:rsidP="00662FB2">
            <w:pPr>
              <w:widowControl w:val="0"/>
              <w:autoSpaceDE w:val="0"/>
              <w:autoSpaceDN w:val="0"/>
              <w:adjustRightInd w:val="0"/>
              <w:spacing w:after="0" w:line="240" w:lineRule="auto"/>
              <w:jc w:val="both"/>
              <w:rPr>
                <w:rFonts w:ascii="Times New Roman" w:hAnsi="Times New Roman" w:cs="Times New Roman"/>
                <w:sz w:val="24"/>
                <w:szCs w:val="24"/>
              </w:rPr>
            </w:pPr>
            <w:r w:rsidRPr="00662FB2">
              <w:rPr>
                <w:rFonts w:ascii="Times New Roman" w:hAnsi="Times New Roman" w:cs="Times New Roman"/>
                <w:sz w:val="24"/>
                <w:szCs w:val="24"/>
              </w:rPr>
              <w:t>- жители сельской местности - 10 человек.</w:t>
            </w:r>
          </w:p>
          <w:p w:rsidR="00250BD2" w:rsidRPr="000E58C5" w:rsidRDefault="00662FB2" w:rsidP="00662FB2">
            <w:pPr>
              <w:widowControl w:val="0"/>
              <w:tabs>
                <w:tab w:val="left" w:pos="840"/>
              </w:tabs>
              <w:autoSpaceDE w:val="0"/>
              <w:autoSpaceDN w:val="0"/>
              <w:adjustRightInd w:val="0"/>
              <w:spacing w:after="0" w:line="240" w:lineRule="auto"/>
              <w:jc w:val="both"/>
              <w:rPr>
                <w:rFonts w:ascii="Times New Roman" w:hAnsi="Times New Roman" w:cs="Times New Roman"/>
                <w:sz w:val="24"/>
                <w:szCs w:val="24"/>
              </w:rPr>
            </w:pPr>
            <w:r w:rsidRPr="00662FB2">
              <w:rPr>
                <w:rFonts w:ascii="Times New Roman" w:hAnsi="Times New Roman" w:cs="Times New Roman"/>
                <w:b/>
                <w:bCs/>
                <w:sz w:val="24"/>
                <w:szCs w:val="24"/>
              </w:rPr>
              <w:tab/>
            </w:r>
            <w:r w:rsidRPr="00662FB2">
              <w:rPr>
                <w:rFonts w:ascii="Times New Roman" w:hAnsi="Times New Roman" w:cs="Times New Roman"/>
                <w:sz w:val="24"/>
                <w:szCs w:val="24"/>
              </w:rPr>
              <w:t xml:space="preserve">За 2023 год в службу занятости поступило 2157 вакансий. На конец отчетного периода зарегистрировано 368 вакансии, из них по рабочим профессиям 292 вакансии, что составляет 79,3% от  зарегистрированных вакансий на конец отчетного года. </w:t>
            </w:r>
          </w:p>
        </w:tc>
      </w:tr>
      <w:tr w:rsidR="00250BD2" w:rsidRPr="00BA408B" w:rsidTr="00887F47">
        <w:tc>
          <w:tcPr>
            <w:tcW w:w="560" w:type="dxa"/>
            <w:shd w:val="clear" w:color="auto" w:fill="auto"/>
            <w:vAlign w:val="center"/>
          </w:tcPr>
          <w:p w:rsidR="00250BD2" w:rsidRPr="00BA408B" w:rsidRDefault="00250BD2" w:rsidP="00250BD2">
            <w:pPr>
              <w:contextualSpacing/>
              <w:rPr>
                <w:rFonts w:ascii="Times New Roman" w:hAnsi="Times New Roman" w:cs="Times New Roman"/>
                <w:b/>
                <w:sz w:val="24"/>
                <w:szCs w:val="24"/>
              </w:rPr>
            </w:pPr>
            <w:r w:rsidRPr="00BA408B">
              <w:rPr>
                <w:rFonts w:ascii="Times New Roman" w:hAnsi="Times New Roman" w:cs="Times New Roman"/>
                <w:b/>
                <w:sz w:val="24"/>
                <w:szCs w:val="24"/>
              </w:rPr>
              <w:lastRenderedPageBreak/>
              <w:t>7.</w:t>
            </w:r>
          </w:p>
        </w:tc>
        <w:tc>
          <w:tcPr>
            <w:tcW w:w="2100" w:type="dxa"/>
            <w:shd w:val="clear" w:color="auto" w:fill="auto"/>
            <w:vAlign w:val="center"/>
          </w:tcPr>
          <w:p w:rsidR="00250BD2" w:rsidRPr="00BA408B" w:rsidRDefault="00250BD2" w:rsidP="00250BD2">
            <w:pPr>
              <w:pStyle w:val="Default"/>
              <w:contextualSpacing/>
              <w:rPr>
                <w:rFonts w:ascii="Times New Roman" w:hAnsi="Times New Roman" w:cs="Times New Roman"/>
                <w:b/>
              </w:rPr>
            </w:pPr>
            <w:r w:rsidRPr="00BA408B">
              <w:rPr>
                <w:rFonts w:ascii="Times New Roman" w:hAnsi="Times New Roman" w:cs="Times New Roman"/>
                <w:b/>
              </w:rPr>
              <w:t>Промышленное производство</w:t>
            </w:r>
          </w:p>
        </w:tc>
        <w:tc>
          <w:tcPr>
            <w:tcW w:w="7294" w:type="dxa"/>
            <w:shd w:val="clear" w:color="auto" w:fill="auto"/>
            <w:vAlign w:val="center"/>
          </w:tcPr>
          <w:p w:rsidR="00B70AD1" w:rsidRPr="001001F4" w:rsidRDefault="001001F4" w:rsidP="00B70AD1">
            <w:pPr>
              <w:autoSpaceDE w:val="0"/>
              <w:autoSpaceDN w:val="0"/>
              <w:adjustRightInd w:val="0"/>
              <w:spacing w:after="0" w:line="240" w:lineRule="auto"/>
              <w:ind w:firstLine="567"/>
              <w:jc w:val="both"/>
              <w:rPr>
                <w:rFonts w:ascii="Times New Roman" w:hAnsi="Times New Roman" w:cs="Times New Roman"/>
                <w:sz w:val="24"/>
                <w:szCs w:val="24"/>
              </w:rPr>
            </w:pPr>
            <w:r w:rsidRPr="001001F4">
              <w:rPr>
                <w:rFonts w:ascii="Times New Roman" w:hAnsi="Times New Roman" w:cs="Times New Roman"/>
                <w:sz w:val="24"/>
                <w:szCs w:val="24"/>
              </w:rPr>
              <w:t>В 2023</w:t>
            </w:r>
            <w:r w:rsidR="00B70AD1" w:rsidRPr="001001F4">
              <w:rPr>
                <w:rFonts w:ascii="Times New Roman" w:hAnsi="Times New Roman" w:cs="Times New Roman"/>
                <w:sz w:val="24"/>
                <w:szCs w:val="24"/>
              </w:rPr>
              <w:t xml:space="preserve"> году сохранялась положительная динамика большинства показателей социально-</w:t>
            </w:r>
            <w:r w:rsidR="009D5DA0" w:rsidRPr="001001F4">
              <w:rPr>
                <w:rFonts w:ascii="Times New Roman" w:hAnsi="Times New Roman" w:cs="Times New Roman"/>
                <w:sz w:val="24"/>
                <w:szCs w:val="24"/>
              </w:rPr>
              <w:t>экономического развития района, в том числе промышленного производства.</w:t>
            </w:r>
            <w:r w:rsidR="006F51DB" w:rsidRPr="001001F4">
              <w:t xml:space="preserve"> </w:t>
            </w:r>
            <w:r w:rsidR="006F51DB" w:rsidRPr="001001F4">
              <w:rPr>
                <w:rFonts w:ascii="Times New Roman" w:hAnsi="Times New Roman" w:cs="Times New Roman"/>
                <w:sz w:val="24"/>
                <w:szCs w:val="24"/>
              </w:rPr>
              <w:t xml:space="preserve">Главными задачами развития промышленности в </w:t>
            </w:r>
            <w:r w:rsidRPr="001001F4">
              <w:rPr>
                <w:rFonts w:ascii="Times New Roman" w:hAnsi="Times New Roman" w:cs="Times New Roman"/>
                <w:sz w:val="24"/>
                <w:szCs w:val="24"/>
              </w:rPr>
              <w:t>2022-2023</w:t>
            </w:r>
            <w:r w:rsidR="006F51DB" w:rsidRPr="001001F4">
              <w:rPr>
                <w:rFonts w:ascii="Times New Roman" w:hAnsi="Times New Roman" w:cs="Times New Roman"/>
                <w:sz w:val="24"/>
                <w:szCs w:val="24"/>
              </w:rPr>
              <w:t xml:space="preserve"> годах </w:t>
            </w:r>
            <w:r w:rsidR="00275F9D" w:rsidRPr="001001F4">
              <w:rPr>
                <w:rFonts w:ascii="Times New Roman" w:hAnsi="Times New Roman" w:cs="Times New Roman"/>
                <w:sz w:val="24"/>
                <w:szCs w:val="24"/>
              </w:rPr>
              <w:t xml:space="preserve"> и на перспективу остается</w:t>
            </w:r>
            <w:r w:rsidR="006F51DB" w:rsidRPr="001001F4">
              <w:rPr>
                <w:rFonts w:ascii="Times New Roman" w:hAnsi="Times New Roman" w:cs="Times New Roman"/>
                <w:sz w:val="24"/>
                <w:szCs w:val="24"/>
              </w:rPr>
              <w:t xml:space="preserve"> повышение производи</w:t>
            </w:r>
            <w:r w:rsidR="002E2DF8" w:rsidRPr="001001F4">
              <w:rPr>
                <w:rFonts w:ascii="Times New Roman" w:hAnsi="Times New Roman" w:cs="Times New Roman"/>
                <w:sz w:val="24"/>
                <w:szCs w:val="24"/>
              </w:rPr>
              <w:t xml:space="preserve">тельности </w:t>
            </w:r>
            <w:proofErr w:type="gramStart"/>
            <w:r w:rsidR="002E2DF8" w:rsidRPr="001001F4">
              <w:rPr>
                <w:rFonts w:ascii="Times New Roman" w:hAnsi="Times New Roman" w:cs="Times New Roman"/>
                <w:sz w:val="24"/>
                <w:szCs w:val="24"/>
              </w:rPr>
              <w:t>труда</w:t>
            </w:r>
            <w:proofErr w:type="gramEnd"/>
            <w:r w:rsidR="002E2DF8" w:rsidRPr="001001F4">
              <w:rPr>
                <w:rFonts w:ascii="Times New Roman" w:hAnsi="Times New Roman" w:cs="Times New Roman"/>
                <w:sz w:val="24"/>
                <w:szCs w:val="24"/>
              </w:rPr>
              <w:t xml:space="preserve"> </w:t>
            </w:r>
            <w:r w:rsidR="003E264A" w:rsidRPr="001001F4">
              <w:rPr>
                <w:rFonts w:ascii="Times New Roman" w:hAnsi="Times New Roman" w:cs="Times New Roman"/>
                <w:sz w:val="24"/>
                <w:szCs w:val="24"/>
              </w:rPr>
              <w:t>и снижение издержек производства</w:t>
            </w:r>
            <w:r w:rsidR="006F51DB" w:rsidRPr="001001F4">
              <w:rPr>
                <w:rFonts w:ascii="Times New Roman" w:hAnsi="Times New Roman" w:cs="Times New Roman"/>
                <w:sz w:val="24"/>
                <w:szCs w:val="24"/>
              </w:rPr>
              <w:t xml:space="preserve"> на основе быстрого обновления активной части основных средств, наращивание выпуска соответствующей мировым стандартам высококачественной и во</w:t>
            </w:r>
            <w:r w:rsidR="00A17F83" w:rsidRPr="001001F4">
              <w:rPr>
                <w:rFonts w:ascii="Times New Roman" w:hAnsi="Times New Roman" w:cs="Times New Roman"/>
                <w:sz w:val="24"/>
                <w:szCs w:val="24"/>
              </w:rPr>
              <w:t xml:space="preserve">стребованной на рынке продукции, </w:t>
            </w:r>
            <w:r w:rsidR="00B70AD1" w:rsidRPr="001001F4">
              <w:rPr>
                <w:rFonts w:ascii="Times New Roman" w:hAnsi="Times New Roman" w:cs="Times New Roman"/>
                <w:sz w:val="24"/>
                <w:szCs w:val="24"/>
              </w:rPr>
              <w:t>внедрения инновационных ресурсосберегающих и высокопроизводительных технологий, проведения реконструкции, модернизации и расш</w:t>
            </w:r>
            <w:r w:rsidR="005874A0" w:rsidRPr="001001F4">
              <w:rPr>
                <w:rFonts w:ascii="Times New Roman" w:hAnsi="Times New Roman" w:cs="Times New Roman"/>
                <w:sz w:val="24"/>
                <w:szCs w:val="24"/>
              </w:rPr>
              <w:t>ирения действующих производств, увеличение продаж за счет проведения активной маркетинговой политики, расширения товаропроводящей сети</w:t>
            </w:r>
            <w:r w:rsidR="005874A0" w:rsidRPr="001001F4">
              <w:t>.</w:t>
            </w:r>
          </w:p>
          <w:p w:rsidR="00B70AD1" w:rsidRPr="001001F4" w:rsidRDefault="00B70AD1" w:rsidP="00B70AD1">
            <w:pPr>
              <w:spacing w:after="0" w:line="240" w:lineRule="auto"/>
              <w:ind w:firstLine="708"/>
              <w:contextualSpacing/>
              <w:jc w:val="both"/>
              <w:rPr>
                <w:rFonts w:ascii="Times New Roman" w:hAnsi="Times New Roman" w:cs="Times New Roman"/>
                <w:sz w:val="24"/>
                <w:szCs w:val="24"/>
              </w:rPr>
            </w:pPr>
            <w:r w:rsidRPr="001001F4">
              <w:rPr>
                <w:rFonts w:ascii="Times New Roman" w:hAnsi="Times New Roman" w:cs="Times New Roman"/>
                <w:sz w:val="24"/>
                <w:szCs w:val="24"/>
              </w:rPr>
              <w:t>По крупным промышленным  предприятиям нашего района объём отгруженных товаров собственного производства, выполненных работ и услуг  собственн</w:t>
            </w:r>
            <w:r w:rsidR="001001F4" w:rsidRPr="001001F4">
              <w:rPr>
                <w:rFonts w:ascii="Times New Roman" w:hAnsi="Times New Roman" w:cs="Times New Roman"/>
                <w:sz w:val="24"/>
                <w:szCs w:val="24"/>
              </w:rPr>
              <w:t>ыми силами в 2023 году достиг  18</w:t>
            </w:r>
            <w:r w:rsidRPr="001001F4">
              <w:rPr>
                <w:rFonts w:ascii="Times New Roman" w:hAnsi="Times New Roman" w:cs="Times New Roman"/>
                <w:sz w:val="24"/>
                <w:szCs w:val="24"/>
              </w:rPr>
              <w:t xml:space="preserve">  млрд.</w:t>
            </w:r>
            <w:r w:rsidR="001001F4" w:rsidRPr="001001F4">
              <w:rPr>
                <w:rFonts w:ascii="Times New Roman" w:hAnsi="Times New Roman" w:cs="Times New Roman"/>
                <w:sz w:val="24"/>
                <w:szCs w:val="24"/>
              </w:rPr>
              <w:t xml:space="preserve"> 122</w:t>
            </w:r>
            <w:r w:rsidRPr="001001F4">
              <w:rPr>
                <w:rFonts w:ascii="Times New Roman" w:hAnsi="Times New Roman" w:cs="Times New Roman"/>
                <w:sz w:val="24"/>
                <w:szCs w:val="24"/>
              </w:rPr>
              <w:t xml:space="preserve"> млн. рублей, и увеличился по сравнению с аналогич</w:t>
            </w:r>
            <w:r w:rsidR="00C11E76" w:rsidRPr="001001F4">
              <w:rPr>
                <w:rFonts w:ascii="Times New Roman" w:hAnsi="Times New Roman" w:cs="Times New Roman"/>
                <w:sz w:val="24"/>
                <w:szCs w:val="24"/>
              </w:rPr>
              <w:t>ным п</w:t>
            </w:r>
            <w:r w:rsidR="001001F4" w:rsidRPr="001001F4">
              <w:rPr>
                <w:rFonts w:ascii="Times New Roman" w:hAnsi="Times New Roman" w:cs="Times New Roman"/>
                <w:sz w:val="24"/>
                <w:szCs w:val="24"/>
              </w:rPr>
              <w:t>ериодом прошлого года на 955</w:t>
            </w:r>
            <w:r w:rsidRPr="001001F4">
              <w:rPr>
                <w:rFonts w:ascii="Times New Roman" w:hAnsi="Times New Roman" w:cs="Times New Roman"/>
                <w:sz w:val="24"/>
                <w:szCs w:val="24"/>
              </w:rPr>
              <w:t xml:space="preserve"> млн. руб</w:t>
            </w:r>
            <w:r w:rsidR="001001F4" w:rsidRPr="001001F4">
              <w:rPr>
                <w:rFonts w:ascii="Times New Roman" w:hAnsi="Times New Roman" w:cs="Times New Roman"/>
                <w:sz w:val="24"/>
                <w:szCs w:val="24"/>
              </w:rPr>
              <w:t>лей, темп роста составляет 105,5</w:t>
            </w:r>
            <w:r w:rsidRPr="001001F4">
              <w:rPr>
                <w:rFonts w:ascii="Times New Roman" w:hAnsi="Times New Roman" w:cs="Times New Roman"/>
                <w:sz w:val="24"/>
                <w:szCs w:val="24"/>
              </w:rPr>
              <w:t>% в том числе:</w:t>
            </w:r>
          </w:p>
          <w:p w:rsidR="006F099A" w:rsidRPr="006F099A" w:rsidRDefault="00B70AD1" w:rsidP="006F099A">
            <w:pPr>
              <w:spacing w:after="0" w:line="240" w:lineRule="auto"/>
              <w:jc w:val="both"/>
              <w:rPr>
                <w:rFonts w:ascii="Times New Roman" w:hAnsi="Times New Roman" w:cs="Times New Roman"/>
                <w:color w:val="000000"/>
                <w:sz w:val="24"/>
                <w:szCs w:val="24"/>
              </w:rPr>
            </w:pPr>
            <w:r w:rsidRPr="00BA408B">
              <w:rPr>
                <w:rFonts w:ascii="Times New Roman" w:hAnsi="Times New Roman" w:cs="Times New Roman"/>
                <w:b/>
                <w:sz w:val="24"/>
                <w:szCs w:val="24"/>
              </w:rPr>
              <w:tab/>
            </w:r>
            <w:r w:rsidRPr="006F099A">
              <w:rPr>
                <w:rFonts w:ascii="Times New Roman" w:hAnsi="Times New Roman" w:cs="Times New Roman"/>
                <w:sz w:val="24"/>
                <w:szCs w:val="24"/>
              </w:rPr>
              <w:t xml:space="preserve">Акционерным обществом «Борисовский завод мостовых металлоконструкций имени </w:t>
            </w:r>
            <w:proofErr w:type="spellStart"/>
            <w:r w:rsidRPr="006F099A">
              <w:rPr>
                <w:rFonts w:ascii="Times New Roman" w:hAnsi="Times New Roman" w:cs="Times New Roman"/>
                <w:sz w:val="24"/>
                <w:szCs w:val="24"/>
              </w:rPr>
              <w:t>В.А.Скляренко</w:t>
            </w:r>
            <w:proofErr w:type="spellEnd"/>
            <w:r w:rsidRPr="006F099A">
              <w:rPr>
                <w:rFonts w:ascii="Times New Roman" w:hAnsi="Times New Roman" w:cs="Times New Roman"/>
                <w:sz w:val="24"/>
                <w:szCs w:val="24"/>
              </w:rPr>
              <w:t>»</w:t>
            </w:r>
            <w:r w:rsidR="00F66F02" w:rsidRPr="006F099A">
              <w:rPr>
                <w:rFonts w:ascii="Times New Roman" w:hAnsi="Times New Roman" w:cs="Times New Roman"/>
                <w:sz w:val="24"/>
                <w:szCs w:val="24"/>
              </w:rPr>
              <w:t xml:space="preserve"> - предприятие по производству стальных автодорожных</w:t>
            </w:r>
            <w:r w:rsidR="002924F0" w:rsidRPr="006F099A">
              <w:rPr>
                <w:rFonts w:ascii="Times New Roman" w:hAnsi="Times New Roman" w:cs="Times New Roman"/>
                <w:sz w:val="24"/>
                <w:szCs w:val="24"/>
              </w:rPr>
              <w:t xml:space="preserve"> мостов, путепроводов и эстакад (</w:t>
            </w:r>
            <w:r w:rsidRPr="006F099A">
              <w:rPr>
                <w:rFonts w:ascii="Times New Roman" w:hAnsi="Times New Roman" w:cs="Times New Roman"/>
                <w:sz w:val="24"/>
                <w:szCs w:val="24"/>
              </w:rPr>
              <w:t>директор Скляре</w:t>
            </w:r>
            <w:r w:rsidR="006F099A" w:rsidRPr="006F099A">
              <w:rPr>
                <w:rFonts w:ascii="Times New Roman" w:hAnsi="Times New Roman" w:cs="Times New Roman"/>
                <w:sz w:val="24"/>
                <w:szCs w:val="24"/>
              </w:rPr>
              <w:t>нко Виктор Владимирович) за 2023</w:t>
            </w:r>
            <w:r w:rsidRPr="006F099A">
              <w:rPr>
                <w:rFonts w:ascii="Times New Roman" w:hAnsi="Times New Roman" w:cs="Times New Roman"/>
                <w:sz w:val="24"/>
                <w:szCs w:val="24"/>
              </w:rPr>
              <w:t xml:space="preserve">  </w:t>
            </w:r>
            <w:r w:rsidR="006F099A" w:rsidRPr="006F099A">
              <w:rPr>
                <w:rFonts w:ascii="Times New Roman" w:hAnsi="Times New Roman" w:cs="Times New Roman"/>
                <w:sz w:val="24"/>
                <w:szCs w:val="24"/>
              </w:rPr>
              <w:t>год выпущено 43,5</w:t>
            </w:r>
            <w:r w:rsidRPr="006F099A">
              <w:rPr>
                <w:rFonts w:ascii="Times New Roman" w:hAnsi="Times New Roman" w:cs="Times New Roman"/>
                <w:sz w:val="24"/>
                <w:szCs w:val="24"/>
              </w:rPr>
              <w:t xml:space="preserve"> тысяч тонн мет</w:t>
            </w:r>
            <w:r w:rsidR="006F099A" w:rsidRPr="006F099A">
              <w:rPr>
                <w:rFonts w:ascii="Times New Roman" w:hAnsi="Times New Roman" w:cs="Times New Roman"/>
                <w:sz w:val="24"/>
                <w:szCs w:val="24"/>
              </w:rPr>
              <w:t>аллоконструкций на сумму 12</w:t>
            </w:r>
            <w:r w:rsidRPr="006F099A">
              <w:rPr>
                <w:rFonts w:ascii="Times New Roman" w:hAnsi="Times New Roman" w:cs="Times New Roman"/>
                <w:sz w:val="24"/>
                <w:szCs w:val="24"/>
              </w:rPr>
              <w:t xml:space="preserve"> млрд. </w:t>
            </w:r>
            <w:r w:rsidR="006F099A" w:rsidRPr="006F099A">
              <w:rPr>
                <w:rFonts w:ascii="Times New Roman" w:hAnsi="Times New Roman" w:cs="Times New Roman"/>
                <w:sz w:val="24"/>
                <w:szCs w:val="24"/>
              </w:rPr>
              <w:t>912</w:t>
            </w:r>
            <w:r w:rsidRPr="006F099A">
              <w:rPr>
                <w:rFonts w:ascii="Times New Roman" w:hAnsi="Times New Roman" w:cs="Times New Roman"/>
                <w:sz w:val="24"/>
                <w:szCs w:val="24"/>
              </w:rPr>
              <w:t xml:space="preserve"> млн. рублей, что бо</w:t>
            </w:r>
            <w:r w:rsidR="009F751A" w:rsidRPr="006F099A">
              <w:rPr>
                <w:rFonts w:ascii="Times New Roman" w:hAnsi="Times New Roman" w:cs="Times New Roman"/>
                <w:sz w:val="24"/>
                <w:szCs w:val="24"/>
              </w:rPr>
              <w:t>л</w:t>
            </w:r>
            <w:r w:rsidR="006F099A" w:rsidRPr="006F099A">
              <w:rPr>
                <w:rFonts w:ascii="Times New Roman" w:hAnsi="Times New Roman" w:cs="Times New Roman"/>
                <w:sz w:val="24"/>
                <w:szCs w:val="24"/>
              </w:rPr>
              <w:t>ьше уровня прошлого года на 13,8</w:t>
            </w:r>
            <w:r w:rsidRPr="006F099A">
              <w:rPr>
                <w:rFonts w:ascii="Times New Roman" w:hAnsi="Times New Roman" w:cs="Times New Roman"/>
                <w:sz w:val="24"/>
                <w:szCs w:val="24"/>
              </w:rPr>
              <w:t xml:space="preserve"> процента.</w:t>
            </w:r>
            <w:r w:rsidRPr="00BA408B">
              <w:rPr>
                <w:rFonts w:ascii="Times New Roman" w:hAnsi="Times New Roman" w:cs="Times New Roman"/>
                <w:b/>
                <w:sz w:val="24"/>
                <w:szCs w:val="24"/>
              </w:rPr>
              <w:t xml:space="preserve"> </w:t>
            </w:r>
            <w:r w:rsidRPr="006F099A">
              <w:rPr>
                <w:rFonts w:ascii="Times New Roman" w:hAnsi="Times New Roman" w:cs="Times New Roman"/>
                <w:sz w:val="24"/>
                <w:szCs w:val="24"/>
              </w:rPr>
              <w:t>Среднесписочная численн</w:t>
            </w:r>
            <w:r w:rsidR="009F751A" w:rsidRPr="006F099A">
              <w:rPr>
                <w:rFonts w:ascii="Times New Roman" w:hAnsi="Times New Roman" w:cs="Times New Roman"/>
                <w:sz w:val="24"/>
                <w:szCs w:val="24"/>
              </w:rPr>
              <w:t>ость работников сос</w:t>
            </w:r>
            <w:r w:rsidR="006F099A" w:rsidRPr="006F099A">
              <w:rPr>
                <w:rFonts w:ascii="Times New Roman" w:hAnsi="Times New Roman" w:cs="Times New Roman"/>
                <w:sz w:val="24"/>
                <w:szCs w:val="24"/>
              </w:rPr>
              <w:t>тавляет  1285</w:t>
            </w:r>
            <w:r w:rsidRPr="006F099A">
              <w:rPr>
                <w:rFonts w:ascii="Times New Roman" w:hAnsi="Times New Roman" w:cs="Times New Roman"/>
                <w:sz w:val="24"/>
                <w:szCs w:val="24"/>
              </w:rPr>
              <w:t xml:space="preserve"> человек, средняя заработ</w:t>
            </w:r>
            <w:r w:rsidR="006F099A" w:rsidRPr="006F099A">
              <w:rPr>
                <w:rFonts w:ascii="Times New Roman" w:hAnsi="Times New Roman" w:cs="Times New Roman"/>
                <w:sz w:val="24"/>
                <w:szCs w:val="24"/>
              </w:rPr>
              <w:t>ная плата сложилась в сумме 66,6</w:t>
            </w:r>
            <w:r w:rsidRPr="006F099A">
              <w:rPr>
                <w:rFonts w:ascii="Times New Roman" w:hAnsi="Times New Roman" w:cs="Times New Roman"/>
                <w:sz w:val="24"/>
                <w:szCs w:val="24"/>
              </w:rPr>
              <w:t xml:space="preserve">  тыс. </w:t>
            </w:r>
            <w:r w:rsidR="006F099A" w:rsidRPr="006F099A">
              <w:rPr>
                <w:rFonts w:ascii="Times New Roman" w:hAnsi="Times New Roman" w:cs="Times New Roman"/>
                <w:sz w:val="24"/>
                <w:szCs w:val="24"/>
              </w:rPr>
              <w:t>руб. (рост на 11,2</w:t>
            </w:r>
            <w:r w:rsidRPr="006F099A">
              <w:rPr>
                <w:rFonts w:ascii="Times New Roman" w:hAnsi="Times New Roman" w:cs="Times New Roman"/>
                <w:sz w:val="24"/>
                <w:szCs w:val="24"/>
              </w:rPr>
              <w:t>%).</w:t>
            </w:r>
            <w:r w:rsidRPr="00BA408B">
              <w:rPr>
                <w:rFonts w:ascii="Times New Roman" w:hAnsi="Times New Roman" w:cs="Times New Roman"/>
                <w:b/>
                <w:sz w:val="24"/>
                <w:szCs w:val="24"/>
              </w:rPr>
              <w:t xml:space="preserve">  </w:t>
            </w:r>
            <w:r w:rsidR="006F099A" w:rsidRPr="006F099A">
              <w:rPr>
                <w:rFonts w:ascii="Times New Roman" w:hAnsi="Times New Roman" w:cs="Times New Roman"/>
                <w:color w:val="000000"/>
                <w:sz w:val="24"/>
                <w:szCs w:val="24"/>
              </w:rPr>
              <w:t xml:space="preserve">За истекший период </w:t>
            </w:r>
            <w:proofErr w:type="spellStart"/>
            <w:r w:rsidR="006F099A" w:rsidRPr="006F099A">
              <w:rPr>
                <w:rFonts w:ascii="Times New Roman" w:hAnsi="Times New Roman" w:cs="Times New Roman"/>
                <w:color w:val="000000"/>
                <w:sz w:val="24"/>
                <w:szCs w:val="24"/>
              </w:rPr>
              <w:t>Борисовские</w:t>
            </w:r>
            <w:proofErr w:type="spellEnd"/>
            <w:r w:rsidR="006F099A" w:rsidRPr="006F099A">
              <w:rPr>
                <w:rFonts w:ascii="Times New Roman" w:hAnsi="Times New Roman" w:cs="Times New Roman"/>
                <w:color w:val="000000"/>
                <w:sz w:val="24"/>
                <w:szCs w:val="24"/>
              </w:rPr>
              <w:t xml:space="preserve"> мостостроители поставляли  пролетные строения  автодорожных, железнодорожных мостов и эстакад для строящихся объектов г. Москва и Московской области, а также для строительства мостового перехода через реку Волга в </w:t>
            </w:r>
            <w:proofErr w:type="spellStart"/>
            <w:r w:rsidR="006F099A" w:rsidRPr="006F099A">
              <w:rPr>
                <w:rFonts w:ascii="Times New Roman" w:hAnsi="Times New Roman" w:cs="Times New Roman"/>
                <w:color w:val="000000"/>
                <w:sz w:val="24"/>
                <w:szCs w:val="24"/>
              </w:rPr>
              <w:t>г</w:t>
            </w:r>
            <w:proofErr w:type="gramStart"/>
            <w:r w:rsidR="006F099A" w:rsidRPr="006F099A">
              <w:rPr>
                <w:rFonts w:ascii="Times New Roman" w:hAnsi="Times New Roman" w:cs="Times New Roman"/>
                <w:color w:val="000000"/>
                <w:sz w:val="24"/>
                <w:szCs w:val="24"/>
              </w:rPr>
              <w:t>.Т</w:t>
            </w:r>
            <w:proofErr w:type="gramEnd"/>
            <w:r w:rsidR="006F099A" w:rsidRPr="006F099A">
              <w:rPr>
                <w:rFonts w:ascii="Times New Roman" w:hAnsi="Times New Roman" w:cs="Times New Roman"/>
                <w:color w:val="000000"/>
                <w:sz w:val="24"/>
                <w:szCs w:val="24"/>
              </w:rPr>
              <w:t>ольятти</w:t>
            </w:r>
            <w:proofErr w:type="spellEnd"/>
            <w:r w:rsidR="006F099A" w:rsidRPr="006F099A">
              <w:rPr>
                <w:rFonts w:ascii="Times New Roman" w:hAnsi="Times New Roman" w:cs="Times New Roman"/>
                <w:color w:val="000000"/>
                <w:sz w:val="24"/>
                <w:szCs w:val="24"/>
              </w:rPr>
              <w:t xml:space="preserve"> в составе международного транспортного маршрута «Европа – Западный Китай», металлоконструкции для строительства моста через реку Сейм г. Курск, металлоконструкции для моста через реку Малый </w:t>
            </w:r>
            <w:proofErr w:type="spellStart"/>
            <w:r w:rsidR="006F099A" w:rsidRPr="006F099A">
              <w:rPr>
                <w:rFonts w:ascii="Times New Roman" w:hAnsi="Times New Roman" w:cs="Times New Roman"/>
                <w:color w:val="000000"/>
                <w:sz w:val="24"/>
                <w:szCs w:val="24"/>
              </w:rPr>
              <w:t>Джелон</w:t>
            </w:r>
            <w:proofErr w:type="spellEnd"/>
            <w:r w:rsidR="006F099A" w:rsidRPr="006F099A">
              <w:rPr>
                <w:rFonts w:ascii="Times New Roman" w:hAnsi="Times New Roman" w:cs="Times New Roman"/>
                <w:color w:val="000000"/>
                <w:sz w:val="24"/>
                <w:szCs w:val="24"/>
              </w:rPr>
              <w:t xml:space="preserve"> в г. Екатеринбург, металлоконструкции для мостового перехода через реку Вологда г. Вологда, металлоконструкции для мостовых переходов в республике Татарстан  и республике Беларусь.</w:t>
            </w:r>
          </w:p>
          <w:p w:rsidR="006F099A" w:rsidRPr="006F099A" w:rsidRDefault="006F099A" w:rsidP="006F099A">
            <w:pPr>
              <w:spacing w:after="0" w:line="240" w:lineRule="auto"/>
              <w:jc w:val="both"/>
              <w:rPr>
                <w:rFonts w:ascii="Times New Roman" w:hAnsi="Times New Roman" w:cs="Times New Roman"/>
                <w:color w:val="000000"/>
                <w:sz w:val="24"/>
                <w:szCs w:val="24"/>
              </w:rPr>
            </w:pPr>
            <w:r w:rsidRPr="006F099A">
              <w:rPr>
                <w:rFonts w:ascii="Times New Roman" w:hAnsi="Times New Roman" w:cs="Times New Roman"/>
                <w:color w:val="000000"/>
                <w:sz w:val="24"/>
                <w:szCs w:val="24"/>
              </w:rPr>
              <w:tab/>
              <w:t xml:space="preserve">В 2023 году продолжилась  работа по начатым инвестиционным проектам: на предприятии реализуются проекты </w:t>
            </w:r>
            <w:r w:rsidRPr="006F099A">
              <w:rPr>
                <w:rFonts w:ascii="Times New Roman" w:hAnsi="Times New Roman" w:cs="Times New Roman"/>
                <w:color w:val="000000"/>
                <w:sz w:val="24"/>
                <w:szCs w:val="24"/>
              </w:rPr>
              <w:lastRenderedPageBreak/>
              <w:t>по внедрению технологий роботизированной сварки, модернизации и обновления оборудования, приобретение транспортных сре</w:t>
            </w:r>
            <w:proofErr w:type="gramStart"/>
            <w:r w:rsidRPr="006F099A">
              <w:rPr>
                <w:rFonts w:ascii="Times New Roman" w:hAnsi="Times New Roman" w:cs="Times New Roman"/>
                <w:color w:val="000000"/>
                <w:sz w:val="24"/>
                <w:szCs w:val="24"/>
              </w:rPr>
              <w:t>дств дл</w:t>
            </w:r>
            <w:proofErr w:type="gramEnd"/>
            <w:r w:rsidRPr="006F099A">
              <w:rPr>
                <w:rFonts w:ascii="Times New Roman" w:hAnsi="Times New Roman" w:cs="Times New Roman"/>
                <w:color w:val="000000"/>
                <w:sz w:val="24"/>
                <w:szCs w:val="24"/>
              </w:rPr>
              <w:t xml:space="preserve">я перевозки готовой продукции, обновление автобусного парка. В 2023 году на эти цели израсходовано 416,277 млн. рублей. </w:t>
            </w:r>
          </w:p>
          <w:p w:rsidR="006F099A" w:rsidRPr="006F099A" w:rsidRDefault="006F099A" w:rsidP="006F099A">
            <w:pPr>
              <w:spacing w:after="0" w:line="240" w:lineRule="auto"/>
              <w:ind w:firstLine="709"/>
              <w:jc w:val="both"/>
              <w:rPr>
                <w:rFonts w:ascii="Times New Roman" w:hAnsi="Times New Roman" w:cs="Times New Roman"/>
                <w:color w:val="000000"/>
                <w:sz w:val="24"/>
                <w:szCs w:val="24"/>
              </w:rPr>
            </w:pPr>
            <w:r w:rsidRPr="006F099A">
              <w:rPr>
                <w:rFonts w:ascii="Times New Roman" w:hAnsi="Times New Roman" w:cs="Times New Roman"/>
                <w:color w:val="000000"/>
                <w:sz w:val="24"/>
                <w:szCs w:val="24"/>
              </w:rPr>
              <w:t xml:space="preserve">В мае 2023 года  на территории, прилегающей к производственным корпусам завода мостовых металлических конструкций имени В.А. Скляренко, открылся новый комплекс моечного оборудования грузового и легкового автотранспорта, который позволяет обслуживать не только рабочий заводской автотранспорт, но и работает на коммерческой основе, оказывая такую услугу населению нашего района. Один из трёх постов роботизирован. Это позволяет свести время мойки одного легкового автомобиля до </w:t>
            </w:r>
            <w:r w:rsidRPr="006F099A">
              <w:rPr>
                <w:rFonts w:ascii="Times New Roman" w:hAnsi="Times New Roman" w:cs="Times New Roman"/>
                <w:bCs/>
                <w:color w:val="000000"/>
                <w:sz w:val="24"/>
                <w:szCs w:val="24"/>
              </w:rPr>
              <w:t xml:space="preserve">восьми минут. </w:t>
            </w:r>
            <w:r w:rsidRPr="006F099A">
              <w:rPr>
                <w:rFonts w:ascii="Times New Roman" w:hAnsi="Times New Roman" w:cs="Times New Roman"/>
                <w:color w:val="000000"/>
                <w:sz w:val="24"/>
                <w:szCs w:val="24"/>
              </w:rPr>
              <w:t xml:space="preserve">На грузовом и легковом моечных постах предусмотрено самообслуживание. Пропускная способность </w:t>
            </w:r>
            <w:proofErr w:type="gramStart"/>
            <w:r w:rsidRPr="006F099A">
              <w:rPr>
                <w:rFonts w:ascii="Times New Roman" w:hAnsi="Times New Roman" w:cs="Times New Roman"/>
                <w:color w:val="000000"/>
                <w:sz w:val="24"/>
                <w:szCs w:val="24"/>
              </w:rPr>
              <w:t>грузового</w:t>
            </w:r>
            <w:proofErr w:type="gramEnd"/>
            <w:r w:rsidRPr="006F099A">
              <w:rPr>
                <w:rFonts w:ascii="Times New Roman" w:hAnsi="Times New Roman" w:cs="Times New Roman"/>
                <w:color w:val="000000"/>
                <w:sz w:val="24"/>
                <w:szCs w:val="24"/>
              </w:rPr>
              <w:t xml:space="preserve"> – </w:t>
            </w:r>
            <w:r w:rsidRPr="006F099A">
              <w:rPr>
                <w:rFonts w:ascii="Times New Roman" w:hAnsi="Times New Roman" w:cs="Times New Roman"/>
                <w:bCs/>
                <w:color w:val="000000"/>
                <w:sz w:val="24"/>
                <w:szCs w:val="24"/>
              </w:rPr>
              <w:t>20 автомашин</w:t>
            </w:r>
            <w:r w:rsidRPr="006F099A">
              <w:rPr>
                <w:rFonts w:ascii="Times New Roman" w:hAnsi="Times New Roman" w:cs="Times New Roman"/>
                <w:color w:val="000000"/>
                <w:sz w:val="24"/>
                <w:szCs w:val="24"/>
              </w:rPr>
              <w:t xml:space="preserve"> в сутки.  </w:t>
            </w:r>
          </w:p>
          <w:p w:rsidR="004F3CFB" w:rsidRPr="004F3CFB" w:rsidRDefault="00D91A1A" w:rsidP="004F3CFB">
            <w:pPr>
              <w:spacing w:after="0" w:line="240" w:lineRule="auto"/>
              <w:ind w:firstLine="709"/>
              <w:jc w:val="both"/>
              <w:rPr>
                <w:rFonts w:ascii="Times New Roman" w:hAnsi="Times New Roman" w:cs="Times New Roman"/>
                <w:sz w:val="24"/>
                <w:szCs w:val="24"/>
                <w:shd w:val="clear" w:color="auto" w:fill="FFFFFF"/>
              </w:rPr>
            </w:pPr>
            <w:r w:rsidRPr="004F3CFB">
              <w:rPr>
                <w:rFonts w:ascii="Times New Roman" w:hAnsi="Times New Roman" w:cs="Times New Roman"/>
                <w:sz w:val="24"/>
                <w:szCs w:val="24"/>
              </w:rPr>
              <w:t>Крупным промышленным п</w:t>
            </w:r>
            <w:r w:rsidR="00280334" w:rsidRPr="004F3CFB">
              <w:rPr>
                <w:rFonts w:ascii="Times New Roman" w:hAnsi="Times New Roman" w:cs="Times New Roman"/>
                <w:sz w:val="24"/>
                <w:szCs w:val="24"/>
              </w:rPr>
              <w:t xml:space="preserve">редприятием района является ОАО </w:t>
            </w:r>
            <w:r w:rsidRPr="004F3CFB">
              <w:rPr>
                <w:rFonts w:ascii="Times New Roman" w:hAnsi="Times New Roman" w:cs="Times New Roman"/>
                <w:sz w:val="24"/>
                <w:szCs w:val="24"/>
              </w:rPr>
              <w:t>«</w:t>
            </w:r>
            <w:proofErr w:type="spellStart"/>
            <w:r w:rsidRPr="004F3CFB">
              <w:rPr>
                <w:rFonts w:ascii="Times New Roman" w:hAnsi="Times New Roman" w:cs="Times New Roman"/>
                <w:sz w:val="24"/>
                <w:szCs w:val="24"/>
              </w:rPr>
              <w:t>Новоборисовское</w:t>
            </w:r>
            <w:proofErr w:type="spellEnd"/>
            <w:r w:rsidRPr="004F3CFB">
              <w:rPr>
                <w:rFonts w:ascii="Times New Roman" w:hAnsi="Times New Roman" w:cs="Times New Roman"/>
                <w:sz w:val="24"/>
                <w:szCs w:val="24"/>
              </w:rPr>
              <w:t xml:space="preserve"> </w:t>
            </w:r>
            <w:r w:rsidR="00280334" w:rsidRPr="004F3CFB">
              <w:rPr>
                <w:rFonts w:ascii="Times New Roman" w:hAnsi="Times New Roman" w:cs="Times New Roman"/>
                <w:sz w:val="24"/>
                <w:szCs w:val="24"/>
              </w:rPr>
              <w:t xml:space="preserve">хлебоприёмное предприятие» (генеральный директор Дёмин Ю.А.). </w:t>
            </w:r>
            <w:r w:rsidR="004F3CFB" w:rsidRPr="004F3CFB">
              <w:rPr>
                <w:rFonts w:ascii="Times New Roman" w:hAnsi="Times New Roman" w:cs="Times New Roman"/>
                <w:sz w:val="24"/>
                <w:szCs w:val="24"/>
                <w:shd w:val="clear" w:color="auto" w:fill="FFFFFF"/>
              </w:rPr>
              <w:t xml:space="preserve">Основным видом деятельности </w:t>
            </w:r>
            <w:r w:rsidR="004F3CFB" w:rsidRPr="004F3CFB">
              <w:rPr>
                <w:rFonts w:ascii="Times New Roman" w:hAnsi="Times New Roman" w:cs="Times New Roman"/>
                <w:sz w:val="24"/>
                <w:szCs w:val="24"/>
              </w:rPr>
              <w:t>открытого акционерного общества «</w:t>
            </w:r>
            <w:proofErr w:type="spellStart"/>
            <w:r w:rsidR="004F3CFB" w:rsidRPr="004F3CFB">
              <w:rPr>
                <w:rFonts w:ascii="Times New Roman" w:hAnsi="Times New Roman" w:cs="Times New Roman"/>
                <w:sz w:val="24"/>
                <w:szCs w:val="24"/>
              </w:rPr>
              <w:t>Новоборисовское</w:t>
            </w:r>
            <w:proofErr w:type="spellEnd"/>
            <w:r w:rsidR="004F3CFB" w:rsidRPr="004F3CFB">
              <w:rPr>
                <w:rFonts w:ascii="Times New Roman" w:hAnsi="Times New Roman" w:cs="Times New Roman"/>
                <w:sz w:val="24"/>
                <w:szCs w:val="24"/>
              </w:rPr>
              <w:t xml:space="preserve"> хлебоприёмное предприятие» </w:t>
            </w:r>
            <w:r w:rsidR="004F3CFB" w:rsidRPr="004F3CFB">
              <w:rPr>
                <w:rFonts w:ascii="Times New Roman" w:hAnsi="Times New Roman" w:cs="Times New Roman"/>
                <w:sz w:val="24"/>
                <w:szCs w:val="24"/>
                <w:shd w:val="clear" w:color="auto" w:fill="FFFFFF"/>
              </w:rPr>
              <w:t>является производство комбикормов, а также хранение и складирование зерна. Проектная мощность: производство комбикормов – 690 тонн/</w:t>
            </w:r>
            <w:proofErr w:type="spellStart"/>
            <w:r w:rsidR="004F3CFB" w:rsidRPr="004F3CFB">
              <w:rPr>
                <w:rFonts w:ascii="Times New Roman" w:hAnsi="Times New Roman" w:cs="Times New Roman"/>
                <w:sz w:val="24"/>
                <w:szCs w:val="24"/>
                <w:shd w:val="clear" w:color="auto" w:fill="FFFFFF"/>
              </w:rPr>
              <w:t>сут</w:t>
            </w:r>
            <w:proofErr w:type="spellEnd"/>
            <w:r w:rsidR="004F3CFB" w:rsidRPr="004F3CFB">
              <w:rPr>
                <w:rFonts w:ascii="Times New Roman" w:hAnsi="Times New Roman" w:cs="Times New Roman"/>
                <w:sz w:val="24"/>
                <w:szCs w:val="24"/>
                <w:shd w:val="clear" w:color="auto" w:fill="FFFFFF"/>
              </w:rPr>
              <w:t xml:space="preserve"> (252 тыс. тонн в год); общий объем хранения – 122 тыс. тонн/год, в </w:t>
            </w:r>
            <w:proofErr w:type="spellStart"/>
            <w:r w:rsidR="004F3CFB" w:rsidRPr="004F3CFB">
              <w:rPr>
                <w:rFonts w:ascii="Times New Roman" w:hAnsi="Times New Roman" w:cs="Times New Roman"/>
                <w:sz w:val="24"/>
                <w:szCs w:val="24"/>
                <w:shd w:val="clear" w:color="auto" w:fill="FFFFFF"/>
              </w:rPr>
              <w:t>т.ч</w:t>
            </w:r>
            <w:proofErr w:type="spellEnd"/>
            <w:r w:rsidR="004F3CFB" w:rsidRPr="004F3CFB">
              <w:rPr>
                <w:rFonts w:ascii="Times New Roman" w:hAnsi="Times New Roman" w:cs="Times New Roman"/>
                <w:sz w:val="24"/>
                <w:szCs w:val="24"/>
                <w:shd w:val="clear" w:color="auto" w:fill="FFFFFF"/>
              </w:rPr>
              <w:t>. силосное хранение 57 тыс. тонн/год и складское хранение 65 тыс. тонн/год. Комбикормовый завод предназначен для выработки полноценных, обогащенных, гранулированных комбикормов для свиней и оснащен современным технологическим оборудованием фирмы «</w:t>
            </w:r>
            <w:proofErr w:type="spellStart"/>
            <w:r w:rsidR="004F3CFB" w:rsidRPr="004F3CFB">
              <w:rPr>
                <w:rFonts w:ascii="Times New Roman" w:hAnsi="Times New Roman" w:cs="Times New Roman"/>
                <w:sz w:val="24"/>
                <w:szCs w:val="24"/>
                <w:shd w:val="clear" w:color="auto" w:fill="FFFFFF"/>
              </w:rPr>
              <w:t>Бюллер</w:t>
            </w:r>
            <w:proofErr w:type="spellEnd"/>
            <w:r w:rsidR="004F3CFB" w:rsidRPr="004F3CFB">
              <w:rPr>
                <w:rFonts w:ascii="Times New Roman" w:hAnsi="Times New Roman" w:cs="Times New Roman"/>
                <w:sz w:val="24"/>
                <w:szCs w:val="24"/>
                <w:shd w:val="clear" w:color="auto" w:fill="FFFFFF"/>
              </w:rPr>
              <w:t xml:space="preserve">». Входит в состав агрохолдинга ООО «ГК Агро-Белогорье». </w:t>
            </w:r>
            <w:r w:rsidR="004F3CFB" w:rsidRPr="004F3CFB">
              <w:rPr>
                <w:rFonts w:ascii="Times New Roman" w:hAnsi="Times New Roman" w:cs="Times New Roman"/>
                <w:sz w:val="24"/>
                <w:szCs w:val="24"/>
              </w:rPr>
              <w:t>Открытым акционерным обществом «</w:t>
            </w:r>
            <w:proofErr w:type="spellStart"/>
            <w:r w:rsidR="004F3CFB" w:rsidRPr="004F3CFB">
              <w:rPr>
                <w:rFonts w:ascii="Times New Roman" w:hAnsi="Times New Roman" w:cs="Times New Roman"/>
                <w:sz w:val="24"/>
                <w:szCs w:val="24"/>
              </w:rPr>
              <w:t>Новоборисовское</w:t>
            </w:r>
            <w:proofErr w:type="spellEnd"/>
            <w:r w:rsidR="004F3CFB" w:rsidRPr="004F3CFB">
              <w:rPr>
                <w:rFonts w:ascii="Times New Roman" w:hAnsi="Times New Roman" w:cs="Times New Roman"/>
                <w:sz w:val="24"/>
                <w:szCs w:val="24"/>
              </w:rPr>
              <w:t xml:space="preserve"> хлебоприёмное предприятие» в 2023 году  произведено 239,6 тысяч тонн комбикормов, что на 2,7 тысяч тонн больше, чем в 2022 году.  Всего объём произведенной продукции составил 4 </w:t>
            </w:r>
            <w:proofErr w:type="gramStart"/>
            <w:r w:rsidR="004F3CFB" w:rsidRPr="004F3CFB">
              <w:rPr>
                <w:rFonts w:ascii="Times New Roman" w:hAnsi="Times New Roman" w:cs="Times New Roman"/>
                <w:sz w:val="24"/>
                <w:szCs w:val="24"/>
              </w:rPr>
              <w:t>млрд</w:t>
            </w:r>
            <w:proofErr w:type="gramEnd"/>
            <w:r w:rsidR="004F3CFB" w:rsidRPr="004F3CFB">
              <w:rPr>
                <w:rFonts w:ascii="Times New Roman" w:hAnsi="Times New Roman" w:cs="Times New Roman"/>
                <w:sz w:val="24"/>
                <w:szCs w:val="24"/>
              </w:rPr>
              <w:t xml:space="preserve"> 605 млн рублей, наблюдается снижение на 16 % к уровню прошлого года.  На предприятии трудится 238 человек, средняя заработная плата за 2023 год  составила 50,99 тыс.  рублей.</w:t>
            </w:r>
          </w:p>
          <w:p w:rsidR="00C65AAC" w:rsidRDefault="00B70AD1" w:rsidP="00C65AAC">
            <w:pPr>
              <w:spacing w:after="0" w:line="240" w:lineRule="auto"/>
              <w:ind w:firstLine="709"/>
              <w:contextualSpacing/>
              <w:jc w:val="both"/>
              <w:rPr>
                <w:rFonts w:ascii="Times New Roman" w:hAnsi="Times New Roman" w:cs="Times New Roman"/>
                <w:b/>
                <w:sz w:val="24"/>
                <w:szCs w:val="24"/>
              </w:rPr>
            </w:pPr>
            <w:r w:rsidRPr="00A34D91">
              <w:rPr>
                <w:rFonts w:ascii="Times New Roman" w:hAnsi="Times New Roman" w:cs="Times New Roman"/>
                <w:sz w:val="24"/>
                <w:szCs w:val="24"/>
              </w:rPr>
              <w:t>Общество с ограниченной ответст</w:t>
            </w:r>
            <w:r w:rsidR="00C65AAC" w:rsidRPr="00A34D91">
              <w:rPr>
                <w:rFonts w:ascii="Times New Roman" w:hAnsi="Times New Roman" w:cs="Times New Roman"/>
                <w:sz w:val="24"/>
                <w:szCs w:val="24"/>
              </w:rPr>
              <w:t>венностью  «Борисовский керамический завод» (директор Гончаров О.П.</w:t>
            </w:r>
            <w:r w:rsidR="002B02BF" w:rsidRPr="00A34D91">
              <w:rPr>
                <w:rFonts w:ascii="Times New Roman" w:hAnsi="Times New Roman" w:cs="Times New Roman"/>
                <w:sz w:val="24"/>
                <w:szCs w:val="24"/>
              </w:rPr>
              <w:t>) - это одно из немногих предприятий в Центральном федеральном округе, которое специализируется на выпуске глиняной посуды</w:t>
            </w:r>
            <w:r w:rsidR="00C65AAC" w:rsidRPr="00A34D91">
              <w:rPr>
                <w:rFonts w:ascii="Times New Roman" w:hAnsi="Times New Roman" w:cs="Times New Roman"/>
                <w:sz w:val="24"/>
                <w:szCs w:val="24"/>
              </w:rPr>
              <w:t>.</w:t>
            </w:r>
            <w:r w:rsidR="00C65AAC" w:rsidRPr="00BA408B">
              <w:rPr>
                <w:rFonts w:ascii="Times New Roman" w:hAnsi="Times New Roman" w:cs="Times New Roman"/>
                <w:b/>
                <w:sz w:val="24"/>
                <w:szCs w:val="24"/>
              </w:rPr>
              <w:t xml:space="preserve"> </w:t>
            </w:r>
          </w:p>
          <w:p w:rsidR="00A34D91" w:rsidRPr="00A34D91" w:rsidRDefault="00A34D91" w:rsidP="00A34D91">
            <w:pPr>
              <w:spacing w:after="0" w:line="240" w:lineRule="auto"/>
              <w:ind w:firstLine="708"/>
              <w:contextualSpacing/>
              <w:jc w:val="both"/>
              <w:rPr>
                <w:rFonts w:ascii="Times New Roman" w:hAnsi="Times New Roman" w:cs="Times New Roman"/>
                <w:sz w:val="24"/>
                <w:szCs w:val="24"/>
              </w:rPr>
            </w:pPr>
            <w:r w:rsidRPr="00A34D91">
              <w:rPr>
                <w:rFonts w:ascii="Times New Roman" w:hAnsi="Times New Roman" w:cs="Times New Roman"/>
                <w:sz w:val="24"/>
                <w:szCs w:val="24"/>
              </w:rPr>
              <w:t>Обществом с ограниченной ответственностью «Борисовский керамический завод»</w:t>
            </w:r>
            <w:r w:rsidRPr="00A34D91">
              <w:rPr>
                <w:rFonts w:ascii="Times New Roman" w:hAnsi="Times New Roman" w:cs="Times New Roman"/>
                <w:color w:val="FF0000"/>
                <w:sz w:val="24"/>
                <w:szCs w:val="24"/>
              </w:rPr>
              <w:t xml:space="preserve"> </w:t>
            </w:r>
            <w:r w:rsidRPr="00A34D91">
              <w:rPr>
                <w:rFonts w:ascii="Times New Roman" w:hAnsi="Times New Roman" w:cs="Times New Roman"/>
                <w:sz w:val="24"/>
                <w:szCs w:val="24"/>
              </w:rPr>
              <w:t>в текущем году выпущено продукции  на сумму  133,9 млн. рублей, темп роста составил 103,3% к уровню 2022 года, численность работающих на предприятии 199 человек, средняя заработная плата за 2023 год составила 27,3 тыс. рублей.</w:t>
            </w:r>
          </w:p>
          <w:p w:rsidR="00A34D91" w:rsidRPr="00A34D91" w:rsidRDefault="00A34D91" w:rsidP="00A34D91">
            <w:pPr>
              <w:spacing w:after="0" w:line="240" w:lineRule="auto"/>
              <w:ind w:firstLine="708"/>
              <w:contextualSpacing/>
              <w:jc w:val="both"/>
              <w:rPr>
                <w:rFonts w:ascii="Times New Roman" w:eastAsia="Times New Roman" w:hAnsi="Times New Roman" w:cs="Times New Roman"/>
                <w:sz w:val="24"/>
                <w:szCs w:val="24"/>
              </w:rPr>
            </w:pPr>
            <w:r w:rsidRPr="00A34D91">
              <w:rPr>
                <w:rFonts w:ascii="Times New Roman" w:eastAsia="Times New Roman" w:hAnsi="Times New Roman" w:cs="Times New Roman"/>
                <w:sz w:val="24"/>
                <w:szCs w:val="24"/>
              </w:rPr>
              <w:t xml:space="preserve">Данное предприятие уже 55 лет специализируется на выпуске глиняной посуды и производстве керамических изделий, активный участник производственного туризма в Белгородской области. Изделия этого предприятия  пользуются большим спросом не только в области, но и за её пределами. Ассортимент продукции постоянно расширяется и обновляется в зависимости от покупательского спроса. На сегодняшний день в номенклатуре фабрики  насчитывается  более 450  наименований керамической  </w:t>
            </w:r>
            <w:r w:rsidRPr="00A34D91">
              <w:rPr>
                <w:rFonts w:ascii="Times New Roman" w:eastAsia="Times New Roman" w:hAnsi="Times New Roman" w:cs="Times New Roman"/>
                <w:sz w:val="24"/>
                <w:szCs w:val="24"/>
              </w:rPr>
              <w:lastRenderedPageBreak/>
              <w:t>продукции, за 2023 год освоено около 50 новых видов изделий и утверждено более 50 декоров.</w:t>
            </w:r>
          </w:p>
          <w:p w:rsidR="00A34D91" w:rsidRPr="00A34D91" w:rsidRDefault="00A34D91" w:rsidP="00A34D91">
            <w:pPr>
              <w:spacing w:after="0" w:line="240" w:lineRule="auto"/>
              <w:ind w:firstLine="709"/>
              <w:contextualSpacing/>
              <w:jc w:val="both"/>
              <w:rPr>
                <w:rFonts w:ascii="Times New Roman" w:eastAsia="Times New Roman" w:hAnsi="Times New Roman" w:cs="Times New Roman"/>
                <w:sz w:val="24"/>
                <w:szCs w:val="24"/>
              </w:rPr>
            </w:pPr>
            <w:r w:rsidRPr="00A34D91">
              <w:rPr>
                <w:rFonts w:ascii="Times New Roman" w:eastAsia="Times New Roman" w:hAnsi="Times New Roman" w:cs="Times New Roman"/>
                <w:sz w:val="24"/>
                <w:szCs w:val="24"/>
              </w:rPr>
              <w:t xml:space="preserve">В 2023 году на предприятии продолжили проводить модернизацию производства и капитальный ремонт отдельных помещений. Для повышения производительности труда и качества производимой продукции  в рамках модернизации производства в 2023 году  начато строительство новой рольганговой электрической печи второго обжига майоликового цеха. Таких печей в 2024 году запланировано поставить две. Это печи скоростного обжига, что позволит увеличить объемы производства на 30% и улучшить качество выпускаемой продукции, а также снизить процент брака. Также запланировано на ближайший год строительство и установка поточной газовой печи первого </w:t>
            </w:r>
            <w:proofErr w:type="spellStart"/>
            <w:r w:rsidRPr="00A34D91">
              <w:rPr>
                <w:rFonts w:ascii="Times New Roman" w:eastAsia="Times New Roman" w:hAnsi="Times New Roman" w:cs="Times New Roman"/>
                <w:sz w:val="24"/>
                <w:szCs w:val="24"/>
              </w:rPr>
              <w:t>утельного</w:t>
            </w:r>
            <w:proofErr w:type="spellEnd"/>
            <w:r w:rsidRPr="00A34D91">
              <w:rPr>
                <w:rFonts w:ascii="Times New Roman" w:eastAsia="Times New Roman" w:hAnsi="Times New Roman" w:cs="Times New Roman"/>
                <w:sz w:val="24"/>
                <w:szCs w:val="24"/>
              </w:rPr>
              <w:t xml:space="preserve"> обжига на фарфоре, что позволит увеличить объемы выпуска посуды для общепита на 40-50%.</w:t>
            </w:r>
          </w:p>
          <w:p w:rsidR="00A34D91" w:rsidRPr="00A34D91" w:rsidRDefault="00A34D91" w:rsidP="00A34D91">
            <w:pPr>
              <w:spacing w:after="0" w:line="240" w:lineRule="auto"/>
              <w:ind w:firstLine="709"/>
              <w:contextualSpacing/>
              <w:jc w:val="both"/>
              <w:rPr>
                <w:rFonts w:ascii="Times New Roman" w:eastAsia="Times New Roman" w:hAnsi="Times New Roman" w:cs="Times New Roman"/>
                <w:sz w:val="24"/>
                <w:szCs w:val="24"/>
              </w:rPr>
            </w:pPr>
            <w:r w:rsidRPr="00A34D91">
              <w:rPr>
                <w:rFonts w:ascii="Times New Roman" w:eastAsia="Times New Roman" w:hAnsi="Times New Roman" w:cs="Times New Roman"/>
                <w:sz w:val="24"/>
                <w:szCs w:val="24"/>
              </w:rPr>
              <w:t xml:space="preserve">В мае 2023 года построен и укомплектован третий </w:t>
            </w:r>
            <w:proofErr w:type="spellStart"/>
            <w:r w:rsidRPr="00A34D91">
              <w:rPr>
                <w:rFonts w:ascii="Times New Roman" w:eastAsia="Times New Roman" w:hAnsi="Times New Roman" w:cs="Times New Roman"/>
                <w:sz w:val="24"/>
                <w:szCs w:val="24"/>
              </w:rPr>
              <w:t>массозаготовительный</w:t>
            </w:r>
            <w:proofErr w:type="spellEnd"/>
            <w:r w:rsidRPr="00A34D91">
              <w:rPr>
                <w:rFonts w:ascii="Times New Roman" w:eastAsia="Times New Roman" w:hAnsi="Times New Roman" w:cs="Times New Roman"/>
                <w:sz w:val="24"/>
                <w:szCs w:val="24"/>
              </w:rPr>
              <w:t xml:space="preserve"> цех по выпуску фарфоровой массы. Также в этом году начал строиться новый ангар для хранения сырья, тем самым будет благоустроена еще и внутренняя часть территории завода. Сегодня на заводе выпускается более 350 тысяч изделий в месяц. Объем инвестиций в основной капитал в 2023 году составил более 20 </w:t>
            </w:r>
            <w:proofErr w:type="gramStart"/>
            <w:r w:rsidRPr="00A34D91">
              <w:rPr>
                <w:rFonts w:ascii="Times New Roman" w:eastAsia="Times New Roman" w:hAnsi="Times New Roman" w:cs="Times New Roman"/>
                <w:sz w:val="24"/>
                <w:szCs w:val="24"/>
              </w:rPr>
              <w:t>млн</w:t>
            </w:r>
            <w:proofErr w:type="gramEnd"/>
            <w:r w:rsidRPr="00A34D91">
              <w:rPr>
                <w:rFonts w:ascii="Times New Roman" w:eastAsia="Times New Roman" w:hAnsi="Times New Roman" w:cs="Times New Roman"/>
                <w:sz w:val="24"/>
                <w:szCs w:val="24"/>
              </w:rPr>
              <w:t xml:space="preserve"> рублей. </w:t>
            </w:r>
          </w:p>
          <w:p w:rsidR="00A34D91" w:rsidRPr="00A34D91" w:rsidRDefault="00A34D91" w:rsidP="00A34D91">
            <w:pPr>
              <w:spacing w:after="0" w:line="240" w:lineRule="auto"/>
              <w:ind w:firstLine="709"/>
              <w:contextualSpacing/>
              <w:jc w:val="both"/>
              <w:rPr>
                <w:rFonts w:ascii="Times New Roman" w:eastAsia="Times New Roman" w:hAnsi="Times New Roman" w:cs="Times New Roman"/>
                <w:sz w:val="24"/>
                <w:szCs w:val="24"/>
              </w:rPr>
            </w:pPr>
            <w:r w:rsidRPr="00A34D91">
              <w:rPr>
                <w:rFonts w:ascii="Times New Roman" w:eastAsia="Times New Roman" w:hAnsi="Times New Roman" w:cs="Times New Roman"/>
                <w:sz w:val="24"/>
                <w:szCs w:val="24"/>
              </w:rPr>
              <w:t xml:space="preserve">Завершается ремонт в цехе формовки майоликовых изделий и гончарной студии. Благодаря чему увеличится площадь студии, где дополнительно установят 2 </w:t>
            </w:r>
            <w:proofErr w:type="gramStart"/>
            <w:r w:rsidRPr="00A34D91">
              <w:rPr>
                <w:rFonts w:ascii="Times New Roman" w:eastAsia="Times New Roman" w:hAnsi="Times New Roman" w:cs="Times New Roman"/>
                <w:sz w:val="24"/>
                <w:szCs w:val="24"/>
              </w:rPr>
              <w:t>гончарных</w:t>
            </w:r>
            <w:proofErr w:type="gramEnd"/>
            <w:r w:rsidRPr="00A34D91">
              <w:rPr>
                <w:rFonts w:ascii="Times New Roman" w:eastAsia="Times New Roman" w:hAnsi="Times New Roman" w:cs="Times New Roman"/>
                <w:sz w:val="24"/>
                <w:szCs w:val="24"/>
              </w:rPr>
              <w:t xml:space="preserve"> круга. В дальнейшем это позволит увеличить количество желающих попробовать себя в роли гончара и сделать себе сувенир на память.</w:t>
            </w:r>
          </w:p>
          <w:p w:rsidR="00A34D91" w:rsidRPr="00A34D91" w:rsidRDefault="00A34D91" w:rsidP="00A34D91">
            <w:pPr>
              <w:spacing w:after="0" w:line="240" w:lineRule="auto"/>
              <w:ind w:firstLine="708"/>
              <w:contextualSpacing/>
              <w:jc w:val="both"/>
              <w:rPr>
                <w:rFonts w:ascii="Times New Roman" w:eastAsia="Times New Roman" w:hAnsi="Times New Roman" w:cs="Times New Roman"/>
                <w:sz w:val="24"/>
                <w:szCs w:val="24"/>
              </w:rPr>
            </w:pPr>
            <w:r w:rsidRPr="00A34D91">
              <w:rPr>
                <w:rFonts w:ascii="Times New Roman" w:eastAsia="Times New Roman" w:hAnsi="Times New Roman" w:cs="Times New Roman"/>
                <w:sz w:val="24"/>
                <w:szCs w:val="24"/>
              </w:rPr>
              <w:t>В районе работает общество с ограниченной ответственностью «Производственная компания «Русь» ОП «Борисовский». Специализируется на выпуске консервированной продукции из овощей. Продукция изготавливается  из экологически чистого сырья с применением технологий стерилизации, без использования химических консервантов. Предприятие  перерабатывает овощи от томатов и огурцов до поздней капусты. Сейчас завод располагает шестью технологическими линиями: по производству натуральных консерво</w:t>
            </w:r>
            <w:proofErr w:type="gramStart"/>
            <w:r w:rsidRPr="00A34D91">
              <w:rPr>
                <w:rFonts w:ascii="Times New Roman" w:eastAsia="Times New Roman" w:hAnsi="Times New Roman" w:cs="Times New Roman"/>
                <w:sz w:val="24"/>
                <w:szCs w:val="24"/>
              </w:rPr>
              <w:t>в(</w:t>
            </w:r>
            <w:proofErr w:type="gramEnd"/>
            <w:r w:rsidRPr="00A34D91">
              <w:rPr>
                <w:rFonts w:ascii="Times New Roman" w:eastAsia="Times New Roman" w:hAnsi="Times New Roman" w:cs="Times New Roman"/>
                <w:sz w:val="24"/>
                <w:szCs w:val="24"/>
              </w:rPr>
              <w:t xml:space="preserve">огурцы, томаты), горошка, икры, лечо, овощезакусочных консервов и фасоли, </w:t>
            </w:r>
            <w:r w:rsidRPr="00A34D91">
              <w:rPr>
                <w:rFonts w:ascii="Times New Roman" w:eastAsia="Times New Roman" w:hAnsi="Times New Roman" w:cs="Times New Roman"/>
                <w:spacing w:val="-4"/>
                <w:sz w:val="24"/>
                <w:szCs w:val="24"/>
              </w:rPr>
              <w:t xml:space="preserve">всего в ассортименте 55 наименований выпускаемой продукции. Вся продукция выпускается под маркой «ТМ «Консерватория вкуса». </w:t>
            </w:r>
            <w:r w:rsidRPr="00A34D91">
              <w:rPr>
                <w:rFonts w:ascii="Times New Roman" w:eastAsia="Times New Roman" w:hAnsi="Times New Roman" w:cs="Times New Roman"/>
                <w:sz w:val="24"/>
                <w:szCs w:val="24"/>
              </w:rPr>
              <w:t xml:space="preserve"> Численность работающих  составляет 40 человек, средняя заработная плата более  39 тыс. руб. За 2023 год произведено более 5,8 </w:t>
            </w:r>
            <w:proofErr w:type="gramStart"/>
            <w:r w:rsidRPr="00A34D91">
              <w:rPr>
                <w:rFonts w:ascii="Times New Roman" w:eastAsia="Times New Roman" w:hAnsi="Times New Roman" w:cs="Times New Roman"/>
                <w:sz w:val="24"/>
                <w:szCs w:val="24"/>
              </w:rPr>
              <w:t>млн</w:t>
            </w:r>
            <w:proofErr w:type="gramEnd"/>
            <w:r w:rsidRPr="00A34D91">
              <w:rPr>
                <w:rFonts w:ascii="Times New Roman" w:eastAsia="Times New Roman" w:hAnsi="Times New Roman" w:cs="Times New Roman"/>
                <w:sz w:val="24"/>
                <w:szCs w:val="24"/>
              </w:rPr>
              <w:t xml:space="preserve"> условных банок консервной продукции, объём отгруженной продукции составил  470,7 млн  рублей. </w:t>
            </w:r>
          </w:p>
          <w:p w:rsidR="00250BD2" w:rsidRPr="00A34D91" w:rsidRDefault="00A34D91" w:rsidP="00A34D91">
            <w:pPr>
              <w:spacing w:after="0" w:line="240" w:lineRule="auto"/>
              <w:jc w:val="both"/>
              <w:rPr>
                <w:rFonts w:ascii="Times New Roman" w:hAnsi="Times New Roman" w:cs="Times New Roman"/>
                <w:sz w:val="24"/>
                <w:szCs w:val="24"/>
              </w:rPr>
            </w:pPr>
            <w:r w:rsidRPr="00A34D91">
              <w:rPr>
                <w:rFonts w:ascii="Times New Roman" w:hAnsi="Times New Roman" w:cs="Times New Roman"/>
                <w:color w:val="FF0000"/>
                <w:sz w:val="24"/>
                <w:szCs w:val="24"/>
              </w:rPr>
              <w:t xml:space="preserve">         </w:t>
            </w:r>
            <w:r w:rsidRPr="00A34D91">
              <w:rPr>
                <w:rFonts w:ascii="Times New Roman" w:hAnsi="Times New Roman" w:cs="Times New Roman"/>
                <w:sz w:val="24"/>
                <w:szCs w:val="24"/>
              </w:rPr>
              <w:t>Объем отгруженных товаров собственного производства, выполненных работ и услуг собственными силами по крупным и средним предприятиям  района по данным статистики за 2023 года составил 23 414 млн. рублей или  99,9 % к соответствующему периоду прошлого  года.</w:t>
            </w:r>
          </w:p>
        </w:tc>
      </w:tr>
      <w:tr w:rsidR="00250BD2" w:rsidRPr="00BA408B" w:rsidTr="00887F47">
        <w:tc>
          <w:tcPr>
            <w:tcW w:w="560" w:type="dxa"/>
            <w:shd w:val="clear" w:color="auto" w:fill="auto"/>
            <w:vAlign w:val="center"/>
          </w:tcPr>
          <w:p w:rsidR="00250BD2" w:rsidRPr="008844ED" w:rsidRDefault="00250BD2" w:rsidP="00250BD2">
            <w:pPr>
              <w:contextualSpacing/>
              <w:rPr>
                <w:rFonts w:ascii="Times New Roman" w:hAnsi="Times New Roman" w:cs="Times New Roman"/>
                <w:sz w:val="24"/>
                <w:szCs w:val="24"/>
              </w:rPr>
            </w:pPr>
            <w:r w:rsidRPr="008844ED">
              <w:rPr>
                <w:rFonts w:ascii="Times New Roman" w:hAnsi="Times New Roman" w:cs="Times New Roman"/>
                <w:sz w:val="24"/>
                <w:szCs w:val="24"/>
              </w:rPr>
              <w:lastRenderedPageBreak/>
              <w:t>8.</w:t>
            </w:r>
          </w:p>
        </w:tc>
        <w:tc>
          <w:tcPr>
            <w:tcW w:w="2100" w:type="dxa"/>
            <w:shd w:val="clear" w:color="auto" w:fill="auto"/>
            <w:vAlign w:val="center"/>
          </w:tcPr>
          <w:p w:rsidR="00250BD2" w:rsidRPr="00FE2F2C" w:rsidRDefault="00250BD2" w:rsidP="00250BD2">
            <w:pPr>
              <w:pStyle w:val="Default"/>
              <w:contextualSpacing/>
              <w:rPr>
                <w:rFonts w:ascii="Times New Roman" w:hAnsi="Times New Roman" w:cs="Times New Roman"/>
              </w:rPr>
            </w:pPr>
            <w:r w:rsidRPr="00FE2F2C">
              <w:rPr>
                <w:rFonts w:ascii="Times New Roman" w:hAnsi="Times New Roman" w:cs="Times New Roman"/>
              </w:rPr>
              <w:t>Сельское хозяйство</w:t>
            </w:r>
          </w:p>
        </w:tc>
        <w:tc>
          <w:tcPr>
            <w:tcW w:w="7294" w:type="dxa"/>
            <w:shd w:val="clear" w:color="auto" w:fill="auto"/>
            <w:vAlign w:val="center"/>
          </w:tcPr>
          <w:p w:rsidR="005E1E71" w:rsidRPr="008844ED" w:rsidRDefault="00950CE6" w:rsidP="00505EE3">
            <w:pPr>
              <w:pStyle w:val="ab"/>
              <w:spacing w:before="0" w:beforeAutospacing="0" w:after="0" w:afterAutospacing="0"/>
              <w:ind w:firstLine="601"/>
              <w:jc w:val="both"/>
            </w:pPr>
            <w:r w:rsidRPr="008844ED">
              <w:t>А</w:t>
            </w:r>
            <w:r w:rsidR="000F245E" w:rsidRPr="008844ED">
              <w:t xml:space="preserve">гропромышленный комплекс Борисовского района - это перспективный сектор экономики, представляющий собой совокупность отраслей, связанных с </w:t>
            </w:r>
            <w:hyperlink r:id="rId55" w:tooltip="Сельское хозяйство" w:history="1">
              <w:r w:rsidR="000F245E" w:rsidRPr="008844ED">
                <w:rPr>
                  <w:rStyle w:val="aa"/>
                  <w:color w:val="auto"/>
                  <w:u w:val="none"/>
                </w:rPr>
                <w:t>сельским хозяйством</w:t>
              </w:r>
            </w:hyperlink>
            <w:r w:rsidR="000F245E" w:rsidRPr="008844ED">
              <w:t xml:space="preserve"> в единый производственно-экономический комплекс.</w:t>
            </w:r>
            <w:r w:rsidR="003118F0" w:rsidRPr="008844ED">
              <w:t xml:space="preserve"> </w:t>
            </w:r>
            <w:r w:rsidR="000F245E" w:rsidRPr="008844ED">
              <w:t xml:space="preserve">В настоящее время </w:t>
            </w:r>
            <w:hyperlink r:id="rId56" w:tooltip="Аграрно-промышленный комплекс (апк)" w:history="1">
              <w:r w:rsidR="000F245E" w:rsidRPr="008844ED">
                <w:rPr>
                  <w:rStyle w:val="aa"/>
                  <w:color w:val="auto"/>
                  <w:u w:val="none"/>
                </w:rPr>
                <w:t>агропромышленный комплекс</w:t>
              </w:r>
            </w:hyperlink>
            <w:r w:rsidR="000F245E" w:rsidRPr="008844ED">
              <w:t xml:space="preserve"> продолжает успешно развиваться, наращивая объемы производства </w:t>
            </w:r>
            <w:r w:rsidR="0002331F" w:rsidRPr="008844ED">
              <w:t>и демонстрируя устойчивый рост</w:t>
            </w:r>
            <w:r w:rsidR="005E1E71" w:rsidRPr="008844ED">
              <w:t>.</w:t>
            </w:r>
          </w:p>
          <w:p w:rsidR="0087518F" w:rsidRPr="008844ED" w:rsidRDefault="005E1E71" w:rsidP="00BD1F52">
            <w:pPr>
              <w:pStyle w:val="ab"/>
              <w:spacing w:before="0" w:beforeAutospacing="0" w:after="0" w:afterAutospacing="0"/>
              <w:ind w:firstLine="601"/>
              <w:jc w:val="both"/>
            </w:pPr>
            <w:r w:rsidRPr="008844ED">
              <w:t>Г</w:t>
            </w:r>
            <w:r w:rsidR="000F245E" w:rsidRPr="008844ED">
              <w:t>лавным звеном в агропромышленном комплексе</w:t>
            </w:r>
            <w:r w:rsidR="003118F0" w:rsidRPr="008844ED">
              <w:t xml:space="preserve"> Борисовского района</w:t>
            </w:r>
            <w:r w:rsidR="000F245E" w:rsidRPr="008844ED">
              <w:t xml:space="preserve"> – является сельское хозяйство. Доля производимой сельскохозяйственной продукции в валовом муницип</w:t>
            </w:r>
            <w:r w:rsidR="004E5F30" w:rsidRPr="008844ED">
              <w:t>альном продукте</w:t>
            </w:r>
            <w:r w:rsidR="00BC156D" w:rsidRPr="008844ED">
              <w:t xml:space="preserve"> </w:t>
            </w:r>
            <w:r w:rsidR="008844ED">
              <w:t>в 2023</w:t>
            </w:r>
            <w:r w:rsidR="004E5F30" w:rsidRPr="008844ED">
              <w:t xml:space="preserve"> году составляет более 50</w:t>
            </w:r>
            <w:r w:rsidR="000F245E" w:rsidRPr="008844ED">
              <w:t xml:space="preserve"> процентов.</w:t>
            </w:r>
            <w:r w:rsidR="0002331F" w:rsidRPr="008844ED">
              <w:t xml:space="preserve"> </w:t>
            </w:r>
            <w:r w:rsidR="00A233F7" w:rsidRPr="008844ED">
              <w:t>Сельское хозяйство – это стратегическая отрасль нашего района</w:t>
            </w:r>
            <w:r w:rsidR="00970767" w:rsidRPr="008844ED">
              <w:t>,</w:t>
            </w:r>
            <w:r w:rsidRPr="008844ED">
              <w:t xml:space="preserve"> </w:t>
            </w:r>
            <w:r w:rsidR="00970767" w:rsidRPr="008844ED">
              <w:t xml:space="preserve">которая специализируется на </w:t>
            </w:r>
            <w:r w:rsidR="00FC67C6" w:rsidRPr="008844ED">
              <w:t>растениеводстве и живо</w:t>
            </w:r>
            <w:r w:rsidRPr="008844ED">
              <w:t>тноводстве.</w:t>
            </w:r>
            <w:r w:rsidR="000F245E" w:rsidRPr="008844ED">
              <w:t xml:space="preserve"> </w:t>
            </w:r>
            <w:proofErr w:type="gramStart"/>
            <w:r w:rsidR="000F245E" w:rsidRPr="008844ED">
              <w:t>Предприятия района производ</w:t>
            </w:r>
            <w:r w:rsidR="00C27D3F" w:rsidRPr="008844ED">
              <w:t>ят мясо, молоко, рыбу, яйца</w:t>
            </w:r>
            <w:r w:rsidR="000F245E" w:rsidRPr="008844ED">
              <w:t>, зерновые и технические культуры, овощи, плоды семечковых культур, виноград, саженцы плодовых, декоративных и редких культур, цветы и многое другое.</w:t>
            </w:r>
            <w:r w:rsidR="00D27FB9" w:rsidRPr="008844ED">
              <w:t xml:space="preserve"> </w:t>
            </w:r>
            <w:proofErr w:type="gramEnd"/>
          </w:p>
          <w:p w:rsidR="009C7B53" w:rsidRPr="008844ED" w:rsidRDefault="00D27FB9" w:rsidP="0000335E">
            <w:pPr>
              <w:pStyle w:val="ab"/>
              <w:spacing w:before="0" w:beforeAutospacing="0" w:after="0" w:afterAutospacing="0"/>
              <w:ind w:firstLine="601"/>
              <w:jc w:val="both"/>
            </w:pPr>
            <w:r w:rsidRPr="008844ED">
              <w:t>Н</w:t>
            </w:r>
            <w:r w:rsidR="000F245E" w:rsidRPr="008844ED">
              <w:t>а территории района осуществляют сел</w:t>
            </w:r>
            <w:r w:rsidR="00DB39CA" w:rsidRPr="008844ED">
              <w:t>ьскохозяйственную деятельность 15</w:t>
            </w:r>
            <w:r w:rsidR="000F245E" w:rsidRPr="008844ED">
              <w:t xml:space="preserve"> предприятий занимающихся сельск</w:t>
            </w:r>
            <w:r w:rsidR="00DB39CA" w:rsidRPr="008844ED">
              <w:t>охозяйственным производством, 58</w:t>
            </w:r>
            <w:r w:rsidR="000F245E" w:rsidRPr="008844ED">
              <w:t xml:space="preserve"> крестьянских (фермерских) хозяйств и </w:t>
            </w:r>
            <w:hyperlink r:id="rId57" w:tooltip="Индивидуальное предпринимательство" w:history="1">
              <w:r w:rsidR="000F245E" w:rsidRPr="008844ED">
                <w:rPr>
                  <w:rStyle w:val="aa"/>
                  <w:color w:val="auto"/>
                  <w:u w:val="none"/>
                </w:rPr>
                <w:t>индивидуальных предпринимателей</w:t>
              </w:r>
            </w:hyperlink>
            <w:r w:rsidR="00DB39CA" w:rsidRPr="008844ED">
              <w:t xml:space="preserve"> 10,8</w:t>
            </w:r>
            <w:r w:rsidR="000F245E" w:rsidRPr="008844ED">
              <w:t xml:space="preserve"> тыс. личны</w:t>
            </w:r>
            <w:r w:rsidR="0087518F" w:rsidRPr="008844ED">
              <w:t xml:space="preserve">х подсобных хозяйств населения, </w:t>
            </w:r>
            <w:r w:rsidR="00DB39CA" w:rsidRPr="008844ED">
              <w:t xml:space="preserve"> небольшое  </w:t>
            </w:r>
            <w:r w:rsidR="000F245E" w:rsidRPr="008844ED">
              <w:t xml:space="preserve">учебное хозяйство Борисовского </w:t>
            </w:r>
            <w:proofErr w:type="spellStart"/>
            <w:r w:rsidR="000F245E" w:rsidRPr="008844ED">
              <w:t>агромеханическ</w:t>
            </w:r>
            <w:r w:rsidR="008844ED" w:rsidRPr="008844ED">
              <w:t>ого</w:t>
            </w:r>
            <w:proofErr w:type="spellEnd"/>
            <w:r w:rsidR="008844ED" w:rsidRPr="008844ED">
              <w:t xml:space="preserve"> техникума</w:t>
            </w:r>
            <w:r w:rsidR="004F45C2" w:rsidRPr="008844ED">
              <w:t>, а также</w:t>
            </w:r>
            <w:r w:rsidR="00ED0F05" w:rsidRPr="008844ED">
              <w:t xml:space="preserve"> несколько</w:t>
            </w:r>
            <w:r w:rsidR="000F245E" w:rsidRPr="008844ED">
              <w:t xml:space="preserve"> перерабатывающих и обслуживающих предприятий.</w:t>
            </w:r>
            <w:r w:rsidR="00ED0F05" w:rsidRPr="008844ED">
              <w:t xml:space="preserve"> </w:t>
            </w:r>
            <w:r w:rsidR="000F245E" w:rsidRPr="008844ED">
              <w:t xml:space="preserve">Для производства сельскохозяйственной продукции в </w:t>
            </w:r>
            <w:r w:rsidR="004B3008" w:rsidRPr="008844ED">
              <w:t xml:space="preserve">районе имеется </w:t>
            </w:r>
            <w:r w:rsidR="004A0A94" w:rsidRPr="008844ED">
              <w:t>46,8</w:t>
            </w:r>
            <w:r w:rsidR="000F245E" w:rsidRPr="008844ED">
              <w:t xml:space="preserve"> тыс. га сельскохозяйс</w:t>
            </w:r>
            <w:r w:rsidR="00C43E85" w:rsidRPr="008844ED">
              <w:t>твенных угодий, в том числе 37,7</w:t>
            </w:r>
            <w:r w:rsidR="000F245E" w:rsidRPr="008844ED">
              <w:t xml:space="preserve"> тыс. га пашни, многолетние насаждения</w:t>
            </w:r>
            <w:r w:rsidR="00F10ADF" w:rsidRPr="008844ED">
              <w:t xml:space="preserve"> 0,22</w:t>
            </w:r>
            <w:r w:rsidR="000F245E" w:rsidRPr="008844ED">
              <w:t xml:space="preserve"> тыс. га, сенокосы 1,1 тыс. га, пастбища 4,4 тыс. га.</w:t>
            </w:r>
          </w:p>
          <w:p w:rsidR="000F245E" w:rsidRPr="008844ED" w:rsidRDefault="004923AD" w:rsidP="0000335E">
            <w:pPr>
              <w:pStyle w:val="ab"/>
              <w:spacing w:before="0" w:beforeAutospacing="0" w:after="0" w:afterAutospacing="0"/>
              <w:ind w:firstLine="601"/>
              <w:jc w:val="both"/>
            </w:pPr>
            <w:r w:rsidRPr="008844ED">
              <w:t xml:space="preserve">В районе функционирует 5 </w:t>
            </w:r>
            <w:proofErr w:type="spellStart"/>
            <w:r w:rsidRPr="008844ED">
              <w:t>свинокомплексов</w:t>
            </w:r>
            <w:proofErr w:type="spellEnd"/>
            <w:r w:rsidR="000F245E" w:rsidRPr="008844ED">
              <w:t xml:space="preserve"> по производству </w:t>
            </w:r>
            <w:proofErr w:type="gramStart"/>
            <w:r w:rsidR="00630230" w:rsidRPr="008844ED">
              <w:t>мяса свинины</w:t>
            </w:r>
            <w:proofErr w:type="gramEnd"/>
            <w:r w:rsidR="00630230" w:rsidRPr="008844ED">
              <w:t>, а также производство</w:t>
            </w:r>
            <w:r w:rsidR="00584B83" w:rsidRPr="008844ED">
              <w:t xml:space="preserve"> «</w:t>
            </w:r>
            <w:proofErr w:type="spellStart"/>
            <w:r w:rsidR="00584B83" w:rsidRPr="008844ED">
              <w:t>Грузсчанское</w:t>
            </w:r>
            <w:proofErr w:type="spellEnd"/>
            <w:r w:rsidR="00584B83" w:rsidRPr="008844ED">
              <w:t>» ООО «</w:t>
            </w:r>
            <w:proofErr w:type="spellStart"/>
            <w:r w:rsidR="00584B83" w:rsidRPr="008844ED">
              <w:t>Белгранкорм</w:t>
            </w:r>
            <w:proofErr w:type="spellEnd"/>
            <w:r w:rsidR="00584B83" w:rsidRPr="008844ED">
              <w:t>» по производству инкубационных яиц и мяса птицы</w:t>
            </w:r>
            <w:r w:rsidR="00584B83" w:rsidRPr="008844ED">
              <w:rPr>
                <w:color w:val="FF0000"/>
              </w:rPr>
              <w:t>.</w:t>
            </w:r>
          </w:p>
          <w:p w:rsidR="008664D4" w:rsidRPr="00FE2F2C" w:rsidRDefault="000F245E" w:rsidP="008664D4">
            <w:pPr>
              <w:autoSpaceDE w:val="0"/>
              <w:autoSpaceDN w:val="0"/>
              <w:adjustRightInd w:val="0"/>
              <w:spacing w:after="0" w:line="240" w:lineRule="auto"/>
              <w:ind w:firstLine="743"/>
              <w:jc w:val="both"/>
              <w:rPr>
                <w:rFonts w:ascii="Times New Roman" w:eastAsia="TimesNewRomanPSMT" w:hAnsi="Times New Roman" w:cs="Times New Roman"/>
                <w:color w:val="000000"/>
                <w:sz w:val="24"/>
                <w:szCs w:val="24"/>
              </w:rPr>
            </w:pPr>
            <w:proofErr w:type="gramStart"/>
            <w:r w:rsidRPr="008844ED">
              <w:rPr>
                <w:rFonts w:ascii="Times New Roman" w:hAnsi="Times New Roman" w:cs="Times New Roman"/>
                <w:sz w:val="24"/>
                <w:szCs w:val="24"/>
              </w:rPr>
              <w:t>Численность работающих в агропромышленном комплексе Борисовс</w:t>
            </w:r>
            <w:r w:rsidR="000709A9" w:rsidRPr="008844ED">
              <w:rPr>
                <w:rFonts w:ascii="Times New Roman" w:hAnsi="Times New Roman" w:cs="Times New Roman"/>
                <w:sz w:val="24"/>
                <w:szCs w:val="24"/>
              </w:rPr>
              <w:t xml:space="preserve">кого района </w:t>
            </w:r>
            <w:r w:rsidR="004923AD" w:rsidRPr="008844ED">
              <w:rPr>
                <w:rFonts w:ascii="Times New Roman" w:hAnsi="Times New Roman" w:cs="Times New Roman"/>
                <w:sz w:val="24"/>
                <w:szCs w:val="24"/>
              </w:rPr>
              <w:t>в 202</w:t>
            </w:r>
            <w:r w:rsidR="008844ED" w:rsidRPr="008844ED">
              <w:rPr>
                <w:rFonts w:ascii="Times New Roman" w:hAnsi="Times New Roman" w:cs="Times New Roman"/>
                <w:sz w:val="24"/>
                <w:szCs w:val="24"/>
              </w:rPr>
              <w:t>3</w:t>
            </w:r>
            <w:r w:rsidR="006B0BF2" w:rsidRPr="008844ED">
              <w:rPr>
                <w:rFonts w:ascii="Times New Roman" w:hAnsi="Times New Roman" w:cs="Times New Roman"/>
                <w:sz w:val="24"/>
                <w:szCs w:val="24"/>
              </w:rPr>
              <w:t xml:space="preserve"> году </w:t>
            </w:r>
            <w:r w:rsidR="008844ED" w:rsidRPr="008844ED">
              <w:rPr>
                <w:rFonts w:ascii="Times New Roman" w:hAnsi="Times New Roman" w:cs="Times New Roman"/>
                <w:sz w:val="24"/>
                <w:szCs w:val="24"/>
              </w:rPr>
              <w:t>составляет белее 1,8</w:t>
            </w:r>
            <w:r w:rsidR="000C3DA5" w:rsidRPr="008844ED">
              <w:rPr>
                <w:rFonts w:ascii="Times New Roman" w:hAnsi="Times New Roman" w:cs="Times New Roman"/>
                <w:sz w:val="24"/>
                <w:szCs w:val="24"/>
              </w:rPr>
              <w:t xml:space="preserve"> тыс. человек, среднемесячная заработная плата работников с/х пре</w:t>
            </w:r>
            <w:r w:rsidR="008844ED" w:rsidRPr="008844ED">
              <w:rPr>
                <w:rFonts w:ascii="Times New Roman" w:hAnsi="Times New Roman" w:cs="Times New Roman"/>
                <w:sz w:val="24"/>
                <w:szCs w:val="24"/>
              </w:rPr>
              <w:t>дприятий составляет 56</w:t>
            </w:r>
            <w:r w:rsidR="004923AD" w:rsidRPr="008844ED">
              <w:rPr>
                <w:rFonts w:ascii="Times New Roman" w:hAnsi="Times New Roman" w:cs="Times New Roman"/>
                <w:sz w:val="24"/>
                <w:szCs w:val="24"/>
              </w:rPr>
              <w:t>,2 тыс. руб.</w:t>
            </w:r>
            <w:r w:rsidR="00ED16C8" w:rsidRPr="00BA408B">
              <w:rPr>
                <w:rFonts w:ascii="Times New Roman" w:hAnsi="Times New Roman" w:cs="Times New Roman"/>
                <w:b/>
                <w:sz w:val="24"/>
                <w:szCs w:val="24"/>
              </w:rPr>
              <w:t xml:space="preserve"> </w:t>
            </w:r>
            <w:r w:rsidR="00732B0B" w:rsidRPr="00FE2F2C">
              <w:rPr>
                <w:rFonts w:ascii="Times New Roman" w:eastAsia="TimesNewRomanPSMT" w:hAnsi="Times New Roman" w:cs="Times New Roman"/>
                <w:color w:val="000000"/>
                <w:sz w:val="24"/>
                <w:szCs w:val="24"/>
              </w:rPr>
              <w:t>За 202</w:t>
            </w:r>
            <w:r w:rsidR="00350D99" w:rsidRPr="00FE2F2C">
              <w:rPr>
                <w:rFonts w:ascii="Times New Roman" w:eastAsia="TimesNewRomanPSMT" w:hAnsi="Times New Roman" w:cs="Times New Roman"/>
                <w:color w:val="000000"/>
                <w:sz w:val="24"/>
                <w:szCs w:val="24"/>
              </w:rPr>
              <w:t>3</w:t>
            </w:r>
            <w:r w:rsidR="00732B0B" w:rsidRPr="00FE2F2C">
              <w:rPr>
                <w:rFonts w:ascii="Times New Roman" w:eastAsia="TimesNewRomanPSMT" w:hAnsi="Times New Roman" w:cs="Times New Roman"/>
                <w:color w:val="000000"/>
                <w:sz w:val="24"/>
                <w:szCs w:val="24"/>
              </w:rPr>
              <w:t xml:space="preserve"> год </w:t>
            </w:r>
            <w:r w:rsidR="00ED16C8" w:rsidRPr="00FE2F2C">
              <w:rPr>
                <w:rFonts w:ascii="Times New Roman" w:eastAsia="TimesNewRomanPSMT" w:hAnsi="Times New Roman" w:cs="Times New Roman"/>
                <w:color w:val="000000"/>
                <w:sz w:val="24"/>
                <w:szCs w:val="24"/>
              </w:rPr>
              <w:t>объем инве</w:t>
            </w:r>
            <w:r w:rsidR="00732B0B" w:rsidRPr="00FE2F2C">
              <w:rPr>
                <w:rFonts w:ascii="Times New Roman" w:eastAsia="TimesNewRomanPSMT" w:hAnsi="Times New Roman" w:cs="Times New Roman"/>
                <w:color w:val="000000"/>
                <w:sz w:val="24"/>
                <w:szCs w:val="24"/>
              </w:rPr>
              <w:t>стиций в основной капитал в агр</w:t>
            </w:r>
            <w:r w:rsidR="00ED16C8" w:rsidRPr="00FE2F2C">
              <w:rPr>
                <w:rFonts w:ascii="Times New Roman" w:eastAsia="TimesNewRomanPSMT" w:hAnsi="Times New Roman" w:cs="Times New Roman"/>
                <w:color w:val="000000"/>
                <w:sz w:val="24"/>
                <w:szCs w:val="24"/>
              </w:rPr>
              <w:t>арном сек</w:t>
            </w:r>
            <w:r w:rsidR="0085608B" w:rsidRPr="00FE2F2C">
              <w:rPr>
                <w:rFonts w:ascii="Times New Roman" w:eastAsia="TimesNewRomanPSMT" w:hAnsi="Times New Roman" w:cs="Times New Roman"/>
                <w:color w:val="000000"/>
                <w:sz w:val="24"/>
                <w:szCs w:val="24"/>
              </w:rPr>
              <w:t>тор</w:t>
            </w:r>
            <w:r w:rsidR="00732B0B" w:rsidRPr="00FE2F2C">
              <w:rPr>
                <w:rFonts w:ascii="Times New Roman" w:eastAsia="TimesNewRomanPSMT" w:hAnsi="Times New Roman" w:cs="Times New Roman"/>
                <w:color w:val="000000"/>
                <w:sz w:val="24"/>
                <w:szCs w:val="24"/>
              </w:rPr>
              <w:t xml:space="preserve">е экономики составил </w:t>
            </w:r>
            <w:r w:rsidR="0085608B" w:rsidRPr="00FE2F2C">
              <w:rPr>
                <w:rFonts w:ascii="Times New Roman" w:eastAsia="TimesNewRomanPSMT" w:hAnsi="Times New Roman" w:cs="Times New Roman"/>
                <w:color w:val="000000"/>
                <w:sz w:val="24"/>
                <w:szCs w:val="24"/>
              </w:rPr>
              <w:t xml:space="preserve"> </w:t>
            </w:r>
            <w:r w:rsidR="00350D99" w:rsidRPr="00FE2F2C">
              <w:rPr>
                <w:rFonts w:ascii="Times New Roman" w:eastAsia="TimesNewRomanPSMT" w:hAnsi="Times New Roman" w:cs="Times New Roman"/>
                <w:color w:val="000000"/>
                <w:sz w:val="24"/>
                <w:szCs w:val="24"/>
              </w:rPr>
              <w:t>294,9</w:t>
            </w:r>
            <w:r w:rsidR="00092574" w:rsidRPr="00FE2F2C">
              <w:rPr>
                <w:rFonts w:ascii="Times New Roman" w:eastAsia="TimesNewRomanPSMT" w:hAnsi="Times New Roman" w:cs="Times New Roman"/>
                <w:color w:val="000000"/>
                <w:sz w:val="24"/>
                <w:szCs w:val="24"/>
              </w:rPr>
              <w:t xml:space="preserve"> </w:t>
            </w:r>
            <w:r w:rsidR="00ED16C8" w:rsidRPr="00FE2F2C">
              <w:rPr>
                <w:rFonts w:ascii="Times New Roman" w:eastAsia="TimesNewRomanPSMT" w:hAnsi="Times New Roman" w:cs="Times New Roman"/>
                <w:color w:val="000000"/>
                <w:sz w:val="24"/>
                <w:szCs w:val="24"/>
              </w:rPr>
              <w:t xml:space="preserve"> млн.</w:t>
            </w:r>
            <w:r w:rsidR="0085608B" w:rsidRPr="00FE2F2C">
              <w:rPr>
                <w:rFonts w:ascii="Times New Roman" w:eastAsia="TimesNewRomanPSMT" w:hAnsi="Times New Roman" w:cs="Times New Roman"/>
                <w:color w:val="000000"/>
                <w:sz w:val="24"/>
                <w:szCs w:val="24"/>
              </w:rPr>
              <w:t xml:space="preserve"> </w:t>
            </w:r>
            <w:r w:rsidR="00092574" w:rsidRPr="00FE2F2C">
              <w:rPr>
                <w:rFonts w:ascii="Times New Roman" w:eastAsia="TimesNewRomanPSMT" w:hAnsi="Times New Roman" w:cs="Times New Roman"/>
                <w:color w:val="000000"/>
                <w:sz w:val="24"/>
                <w:szCs w:val="24"/>
              </w:rPr>
              <w:t>р</w:t>
            </w:r>
            <w:r w:rsidR="00ED16C8" w:rsidRPr="00FE2F2C">
              <w:rPr>
                <w:rFonts w:ascii="Times New Roman" w:eastAsia="TimesNewRomanPSMT" w:hAnsi="Times New Roman" w:cs="Times New Roman"/>
                <w:color w:val="000000"/>
                <w:sz w:val="24"/>
                <w:szCs w:val="24"/>
              </w:rPr>
              <w:t>уб</w:t>
            </w:r>
            <w:r w:rsidR="00092574" w:rsidRPr="00FE2F2C">
              <w:rPr>
                <w:rFonts w:ascii="Times New Roman" w:eastAsia="TimesNewRomanPSMT" w:hAnsi="Times New Roman" w:cs="Times New Roman"/>
                <w:color w:val="000000"/>
                <w:sz w:val="24"/>
                <w:szCs w:val="24"/>
              </w:rPr>
              <w:t xml:space="preserve">лей, что на </w:t>
            </w:r>
            <w:r w:rsidR="00350D99" w:rsidRPr="00FE2F2C">
              <w:rPr>
                <w:rFonts w:ascii="Times New Roman" w:eastAsia="TimesNewRomanPSMT" w:hAnsi="Times New Roman" w:cs="Times New Roman"/>
                <w:color w:val="000000"/>
                <w:sz w:val="24"/>
                <w:szCs w:val="24"/>
              </w:rPr>
              <w:t>304,8</w:t>
            </w:r>
            <w:r w:rsidR="00F83B4D" w:rsidRPr="00FE2F2C">
              <w:rPr>
                <w:rFonts w:ascii="Times New Roman" w:eastAsia="TimesNewRomanPSMT" w:hAnsi="Times New Roman" w:cs="Times New Roman"/>
                <w:color w:val="000000"/>
                <w:sz w:val="24"/>
                <w:szCs w:val="24"/>
              </w:rPr>
              <w:t>,</w:t>
            </w:r>
            <w:r w:rsidR="0085608B" w:rsidRPr="00FE2F2C">
              <w:rPr>
                <w:rFonts w:ascii="Times New Roman" w:eastAsia="TimesNewRomanPSMT" w:hAnsi="Times New Roman" w:cs="Times New Roman"/>
                <w:color w:val="000000"/>
                <w:sz w:val="24"/>
                <w:szCs w:val="24"/>
              </w:rPr>
              <w:t>0 млн. рублей</w:t>
            </w:r>
            <w:r w:rsidR="00ED16C8" w:rsidRPr="00FE2F2C">
              <w:rPr>
                <w:rFonts w:ascii="Times New Roman" w:eastAsia="TimesNewRomanPSMT" w:hAnsi="Times New Roman" w:cs="Times New Roman"/>
                <w:color w:val="000000"/>
                <w:sz w:val="24"/>
                <w:szCs w:val="24"/>
              </w:rPr>
              <w:t xml:space="preserve"> </w:t>
            </w:r>
            <w:r w:rsidR="00350D99" w:rsidRPr="00FE2F2C">
              <w:rPr>
                <w:rFonts w:ascii="Times New Roman" w:eastAsia="TimesNewRomanPSMT" w:hAnsi="Times New Roman" w:cs="Times New Roman"/>
                <w:color w:val="000000"/>
                <w:sz w:val="24"/>
                <w:szCs w:val="24"/>
              </w:rPr>
              <w:t>ниже</w:t>
            </w:r>
            <w:r w:rsidR="00092574" w:rsidRPr="00FE2F2C">
              <w:rPr>
                <w:rFonts w:ascii="Times New Roman" w:eastAsia="TimesNewRomanPSMT" w:hAnsi="Times New Roman" w:cs="Times New Roman"/>
                <w:color w:val="000000"/>
                <w:sz w:val="24"/>
                <w:szCs w:val="24"/>
              </w:rPr>
              <w:t xml:space="preserve"> показателя за аналогичный пер</w:t>
            </w:r>
            <w:r w:rsidR="00350D99" w:rsidRPr="00FE2F2C">
              <w:rPr>
                <w:rFonts w:ascii="Times New Roman" w:eastAsia="TimesNewRomanPSMT" w:hAnsi="Times New Roman" w:cs="Times New Roman"/>
                <w:color w:val="000000"/>
                <w:sz w:val="24"/>
                <w:szCs w:val="24"/>
              </w:rPr>
              <w:t>иод 2022</w:t>
            </w:r>
            <w:r w:rsidR="001F6875" w:rsidRPr="00FE2F2C">
              <w:rPr>
                <w:rFonts w:ascii="Times New Roman" w:eastAsia="TimesNewRomanPSMT" w:hAnsi="Times New Roman" w:cs="Times New Roman"/>
                <w:color w:val="000000"/>
                <w:sz w:val="24"/>
                <w:szCs w:val="24"/>
              </w:rPr>
              <w:t xml:space="preserve"> года.</w:t>
            </w:r>
            <w:proofErr w:type="gramEnd"/>
            <w:r w:rsidR="001F6875" w:rsidRPr="00FE2F2C">
              <w:rPr>
                <w:rFonts w:ascii="Times New Roman" w:eastAsia="TimesNewRomanPSMT" w:hAnsi="Times New Roman" w:cs="Times New Roman"/>
                <w:color w:val="000000"/>
                <w:sz w:val="24"/>
                <w:szCs w:val="24"/>
              </w:rPr>
              <w:t xml:space="preserve"> </w:t>
            </w:r>
            <w:proofErr w:type="gramStart"/>
            <w:r w:rsidR="00ED16C8" w:rsidRPr="00FE2F2C">
              <w:rPr>
                <w:rFonts w:ascii="Times New Roman" w:eastAsia="TimesNewRomanPSMT" w:hAnsi="Times New Roman" w:cs="Times New Roman"/>
                <w:color w:val="000000"/>
                <w:sz w:val="24"/>
                <w:szCs w:val="24"/>
              </w:rPr>
              <w:t>Лидер</w:t>
            </w:r>
            <w:r w:rsidR="001F6875" w:rsidRPr="00FE2F2C">
              <w:rPr>
                <w:rFonts w:ascii="Times New Roman" w:eastAsia="TimesNewRomanPSMT" w:hAnsi="Times New Roman" w:cs="Times New Roman"/>
                <w:color w:val="000000"/>
                <w:sz w:val="24"/>
                <w:szCs w:val="24"/>
              </w:rPr>
              <w:t xml:space="preserve">ами по сумме </w:t>
            </w:r>
            <w:r w:rsidR="0085608B" w:rsidRPr="00FE2F2C">
              <w:rPr>
                <w:rFonts w:ascii="Times New Roman" w:eastAsia="TimesNewRomanPSMT" w:hAnsi="Times New Roman" w:cs="Times New Roman"/>
                <w:color w:val="000000"/>
                <w:sz w:val="24"/>
                <w:szCs w:val="24"/>
              </w:rPr>
              <w:t>инвестиций стали ОО</w:t>
            </w:r>
            <w:r w:rsidR="009E19FC" w:rsidRPr="00FE2F2C">
              <w:rPr>
                <w:rFonts w:ascii="Times New Roman" w:eastAsia="TimesNewRomanPSMT" w:hAnsi="Times New Roman" w:cs="Times New Roman"/>
                <w:color w:val="000000"/>
                <w:sz w:val="24"/>
                <w:szCs w:val="24"/>
              </w:rPr>
              <w:t>О «Борисовский фермы»</w:t>
            </w:r>
            <w:r w:rsidR="00350D99" w:rsidRPr="00FE2F2C">
              <w:rPr>
                <w:rFonts w:ascii="Times New Roman" w:eastAsia="TimesNewRomanPSMT" w:hAnsi="Times New Roman" w:cs="Times New Roman"/>
                <w:color w:val="000000"/>
                <w:sz w:val="24"/>
                <w:szCs w:val="24"/>
              </w:rPr>
              <w:t xml:space="preserve"> (74,7</w:t>
            </w:r>
            <w:r w:rsidR="00E51271" w:rsidRPr="00FE2F2C">
              <w:rPr>
                <w:rFonts w:ascii="Times New Roman" w:eastAsia="TimesNewRomanPSMT" w:hAnsi="Times New Roman" w:cs="Times New Roman"/>
                <w:color w:val="000000"/>
                <w:sz w:val="24"/>
                <w:szCs w:val="24"/>
              </w:rPr>
              <w:t xml:space="preserve"> млн. рублей</w:t>
            </w:r>
            <w:r w:rsidR="00ED16C8" w:rsidRPr="00FE2F2C">
              <w:rPr>
                <w:rFonts w:ascii="Times New Roman" w:eastAsia="TimesNewRomanPSMT" w:hAnsi="Times New Roman" w:cs="Times New Roman"/>
                <w:color w:val="000000"/>
                <w:sz w:val="24"/>
                <w:szCs w:val="24"/>
              </w:rPr>
              <w:t>)</w:t>
            </w:r>
            <w:r w:rsidR="00A65B36" w:rsidRPr="00FE2F2C">
              <w:rPr>
                <w:rFonts w:ascii="Times New Roman" w:eastAsia="TimesNewRomanPSMT" w:hAnsi="Times New Roman" w:cs="Times New Roman"/>
                <w:color w:val="000000"/>
                <w:sz w:val="24"/>
                <w:szCs w:val="24"/>
              </w:rPr>
              <w:t>, О</w:t>
            </w:r>
            <w:r w:rsidR="00F83B4D" w:rsidRPr="00FE2F2C">
              <w:rPr>
                <w:rFonts w:ascii="Times New Roman" w:eastAsia="TimesNewRomanPSMT" w:hAnsi="Times New Roman" w:cs="Times New Roman"/>
                <w:color w:val="000000"/>
                <w:sz w:val="24"/>
                <w:szCs w:val="24"/>
              </w:rPr>
              <w:t>ОО «Борис</w:t>
            </w:r>
            <w:r w:rsidR="00350D99" w:rsidRPr="00FE2F2C">
              <w:rPr>
                <w:rFonts w:ascii="Times New Roman" w:eastAsia="TimesNewRomanPSMT" w:hAnsi="Times New Roman" w:cs="Times New Roman"/>
                <w:color w:val="000000"/>
                <w:sz w:val="24"/>
                <w:szCs w:val="24"/>
              </w:rPr>
              <w:t>овская зерновая компания» (111,8</w:t>
            </w:r>
            <w:r w:rsidR="00A65B36" w:rsidRPr="00FE2F2C">
              <w:rPr>
                <w:rFonts w:ascii="Times New Roman" w:eastAsia="TimesNewRomanPSMT" w:hAnsi="Times New Roman" w:cs="Times New Roman"/>
                <w:color w:val="000000"/>
                <w:sz w:val="24"/>
                <w:szCs w:val="24"/>
              </w:rPr>
              <w:t xml:space="preserve"> млн. рублей)</w:t>
            </w:r>
            <w:r w:rsidR="00107FF3" w:rsidRPr="00FE2F2C">
              <w:rPr>
                <w:rFonts w:ascii="Times New Roman" w:eastAsia="TimesNewRomanPSMT" w:hAnsi="Times New Roman" w:cs="Times New Roman"/>
                <w:color w:val="000000"/>
                <w:sz w:val="24"/>
                <w:szCs w:val="24"/>
              </w:rPr>
              <w:t xml:space="preserve"> и ООО «</w:t>
            </w:r>
            <w:proofErr w:type="spellStart"/>
            <w:r w:rsidR="00631CA4" w:rsidRPr="00FE2F2C">
              <w:rPr>
                <w:rFonts w:ascii="Times New Roman" w:eastAsia="TimesNewRomanPSMT" w:hAnsi="Times New Roman" w:cs="Times New Roman"/>
                <w:color w:val="000000"/>
                <w:sz w:val="24"/>
                <w:szCs w:val="24"/>
              </w:rPr>
              <w:t>Белгранкорм</w:t>
            </w:r>
            <w:proofErr w:type="spellEnd"/>
            <w:r w:rsidR="00107FF3" w:rsidRPr="00FE2F2C">
              <w:rPr>
                <w:rFonts w:ascii="Times New Roman" w:eastAsia="TimesNewRomanPSMT" w:hAnsi="Times New Roman" w:cs="Times New Roman"/>
                <w:color w:val="000000"/>
                <w:sz w:val="24"/>
                <w:szCs w:val="24"/>
              </w:rPr>
              <w:t>»</w:t>
            </w:r>
            <w:r w:rsidR="00631CA4" w:rsidRPr="00FE2F2C">
              <w:rPr>
                <w:rFonts w:ascii="Times New Roman" w:eastAsia="TimesNewRomanPSMT" w:hAnsi="Times New Roman" w:cs="Times New Roman"/>
                <w:color w:val="000000"/>
                <w:sz w:val="24"/>
                <w:szCs w:val="24"/>
              </w:rPr>
              <w:t xml:space="preserve"> производство «</w:t>
            </w:r>
            <w:proofErr w:type="spellStart"/>
            <w:r w:rsidR="00631CA4" w:rsidRPr="00FE2F2C">
              <w:rPr>
                <w:rFonts w:ascii="Times New Roman" w:eastAsia="TimesNewRomanPSMT" w:hAnsi="Times New Roman" w:cs="Times New Roman"/>
                <w:color w:val="000000"/>
                <w:sz w:val="24"/>
                <w:szCs w:val="24"/>
              </w:rPr>
              <w:t>Грузсчанское</w:t>
            </w:r>
            <w:proofErr w:type="spellEnd"/>
            <w:r w:rsidR="00631CA4" w:rsidRPr="00FE2F2C">
              <w:rPr>
                <w:rFonts w:ascii="Times New Roman" w:eastAsia="TimesNewRomanPSMT" w:hAnsi="Times New Roman" w:cs="Times New Roman"/>
                <w:color w:val="000000"/>
                <w:sz w:val="24"/>
                <w:szCs w:val="24"/>
              </w:rPr>
              <w:t>»</w:t>
            </w:r>
            <w:r w:rsidR="00107FF3" w:rsidRPr="00FE2F2C">
              <w:rPr>
                <w:rFonts w:ascii="Times New Roman" w:eastAsia="TimesNewRomanPSMT" w:hAnsi="Times New Roman" w:cs="Times New Roman"/>
                <w:color w:val="000000"/>
                <w:sz w:val="24"/>
                <w:szCs w:val="24"/>
              </w:rPr>
              <w:t xml:space="preserve"> (</w:t>
            </w:r>
            <w:r w:rsidR="00350D99" w:rsidRPr="00FE2F2C">
              <w:rPr>
                <w:rFonts w:ascii="Times New Roman" w:eastAsia="TimesNewRomanPSMT" w:hAnsi="Times New Roman" w:cs="Times New Roman"/>
                <w:color w:val="000000"/>
                <w:sz w:val="24"/>
                <w:szCs w:val="24"/>
              </w:rPr>
              <w:t>66,2</w:t>
            </w:r>
            <w:r w:rsidR="00656D5F" w:rsidRPr="00FE2F2C">
              <w:rPr>
                <w:rFonts w:ascii="Times New Roman" w:eastAsia="TimesNewRomanPSMT" w:hAnsi="Times New Roman" w:cs="Times New Roman"/>
                <w:color w:val="000000"/>
                <w:sz w:val="24"/>
                <w:szCs w:val="24"/>
              </w:rPr>
              <w:t xml:space="preserve"> млн. рублей).</w:t>
            </w:r>
            <w:proofErr w:type="gramEnd"/>
          </w:p>
          <w:p w:rsidR="008664D4" w:rsidRPr="00FE2F2C" w:rsidRDefault="003262C5" w:rsidP="008664D4">
            <w:pPr>
              <w:autoSpaceDE w:val="0"/>
              <w:autoSpaceDN w:val="0"/>
              <w:adjustRightInd w:val="0"/>
              <w:spacing w:after="0" w:line="240" w:lineRule="auto"/>
              <w:ind w:firstLine="743"/>
              <w:jc w:val="both"/>
              <w:rPr>
                <w:rFonts w:ascii="Times New Roman" w:hAnsi="Times New Roman" w:cs="Times New Roman"/>
                <w:sz w:val="24"/>
                <w:szCs w:val="24"/>
              </w:rPr>
            </w:pPr>
            <w:r w:rsidRPr="00FE2F2C">
              <w:rPr>
                <w:rFonts w:ascii="Times New Roman" w:hAnsi="Times New Roman" w:cs="Times New Roman"/>
                <w:sz w:val="24"/>
                <w:szCs w:val="24"/>
              </w:rPr>
              <w:t xml:space="preserve">Объём произведённой продукции сельского хозяйства всеми категориями хозяйств </w:t>
            </w:r>
            <w:r w:rsidR="00FE2F2C" w:rsidRPr="00FE2F2C">
              <w:rPr>
                <w:rFonts w:ascii="Times New Roman" w:hAnsi="Times New Roman" w:cs="Times New Roman"/>
                <w:sz w:val="24"/>
                <w:szCs w:val="24"/>
              </w:rPr>
              <w:t>за 2022 год составил 13,3</w:t>
            </w:r>
            <w:r w:rsidRPr="00FE2F2C">
              <w:rPr>
                <w:rFonts w:ascii="Times New Roman" w:hAnsi="Times New Roman" w:cs="Times New Roman"/>
                <w:sz w:val="24"/>
                <w:szCs w:val="24"/>
              </w:rPr>
              <w:t xml:space="preserve"> млрд</w:t>
            </w:r>
            <w:r w:rsidR="00170AB2" w:rsidRPr="00FE2F2C">
              <w:rPr>
                <w:rFonts w:ascii="Times New Roman" w:hAnsi="Times New Roman" w:cs="Times New Roman"/>
                <w:sz w:val="24"/>
                <w:szCs w:val="24"/>
              </w:rPr>
              <w:t>.</w:t>
            </w:r>
            <w:r w:rsidR="00B32D1B" w:rsidRPr="00FE2F2C">
              <w:rPr>
                <w:rFonts w:ascii="Times New Roman" w:hAnsi="Times New Roman" w:cs="Times New Roman"/>
                <w:sz w:val="24"/>
                <w:szCs w:val="24"/>
              </w:rPr>
              <w:t xml:space="preserve"> рублей, </w:t>
            </w:r>
            <w:r w:rsidR="00FE2F2C" w:rsidRPr="00FE2F2C">
              <w:rPr>
                <w:rFonts w:ascii="Times New Roman" w:hAnsi="Times New Roman" w:cs="Times New Roman"/>
                <w:sz w:val="24"/>
                <w:szCs w:val="24"/>
              </w:rPr>
              <w:t>в 2023 году произошло снижение</w:t>
            </w:r>
            <w:r w:rsidR="00587801" w:rsidRPr="00FE2F2C">
              <w:rPr>
                <w:rFonts w:ascii="Times New Roman" w:hAnsi="Times New Roman" w:cs="Times New Roman"/>
                <w:sz w:val="24"/>
                <w:szCs w:val="24"/>
              </w:rPr>
              <w:t xml:space="preserve"> объема производства</w:t>
            </w:r>
            <w:r w:rsidR="00B32D1B" w:rsidRPr="00FE2F2C">
              <w:rPr>
                <w:rFonts w:ascii="Times New Roman" w:hAnsi="Times New Roman" w:cs="Times New Roman"/>
                <w:sz w:val="24"/>
                <w:szCs w:val="24"/>
              </w:rPr>
              <w:t xml:space="preserve"> прод</w:t>
            </w:r>
            <w:r w:rsidR="00FE2F2C" w:rsidRPr="00FE2F2C">
              <w:rPr>
                <w:rFonts w:ascii="Times New Roman" w:hAnsi="Times New Roman" w:cs="Times New Roman"/>
                <w:sz w:val="24"/>
                <w:szCs w:val="24"/>
              </w:rPr>
              <w:t>укции сельского хозяйства до 11,9</w:t>
            </w:r>
            <w:r w:rsidR="00B32D1B" w:rsidRPr="00FE2F2C">
              <w:rPr>
                <w:rFonts w:ascii="Times New Roman" w:hAnsi="Times New Roman" w:cs="Times New Roman"/>
                <w:sz w:val="24"/>
                <w:szCs w:val="24"/>
              </w:rPr>
              <w:t xml:space="preserve"> млрд. рублей</w:t>
            </w:r>
            <w:r w:rsidR="0054022F" w:rsidRPr="00FE2F2C">
              <w:rPr>
                <w:rFonts w:ascii="Times New Roman" w:hAnsi="Times New Roman" w:cs="Times New Roman"/>
                <w:sz w:val="24"/>
                <w:szCs w:val="24"/>
              </w:rPr>
              <w:t xml:space="preserve">, темп роста составил </w:t>
            </w:r>
            <w:r w:rsidR="00FE2F2C" w:rsidRPr="00FE2F2C">
              <w:rPr>
                <w:rFonts w:ascii="Times New Roman" w:hAnsi="Times New Roman" w:cs="Times New Roman"/>
                <w:sz w:val="24"/>
                <w:szCs w:val="24"/>
              </w:rPr>
              <w:t>-10,5</w:t>
            </w:r>
            <w:r w:rsidR="006824BD" w:rsidRPr="00FE2F2C">
              <w:rPr>
                <w:rFonts w:ascii="Times New Roman" w:hAnsi="Times New Roman" w:cs="Times New Roman"/>
                <w:sz w:val="24"/>
                <w:szCs w:val="24"/>
              </w:rPr>
              <w:t>%</w:t>
            </w:r>
            <w:r w:rsidR="0054022F" w:rsidRPr="00FE2F2C">
              <w:rPr>
                <w:rFonts w:ascii="Times New Roman" w:hAnsi="Times New Roman" w:cs="Times New Roman"/>
                <w:sz w:val="24"/>
                <w:szCs w:val="24"/>
              </w:rPr>
              <w:t>.</w:t>
            </w:r>
            <w:r w:rsidR="009F756E" w:rsidRPr="00FE2F2C">
              <w:rPr>
                <w:rFonts w:ascii="Times New Roman" w:hAnsi="Times New Roman" w:cs="Times New Roman"/>
                <w:sz w:val="24"/>
                <w:szCs w:val="24"/>
              </w:rPr>
              <w:t xml:space="preserve"> </w:t>
            </w:r>
          </w:p>
          <w:p w:rsidR="00FE2F2C" w:rsidRPr="00FE2F2C" w:rsidRDefault="00FE2F2C" w:rsidP="00FE2F2C">
            <w:pPr>
              <w:spacing w:after="0" w:line="240" w:lineRule="auto"/>
              <w:ind w:firstLine="708"/>
              <w:jc w:val="both"/>
              <w:rPr>
                <w:rFonts w:ascii="Times New Roman" w:eastAsia="Times New Roman" w:hAnsi="Times New Roman" w:cs="Times New Roman"/>
                <w:sz w:val="24"/>
                <w:szCs w:val="24"/>
              </w:rPr>
            </w:pPr>
            <w:r w:rsidRPr="00FE2F2C">
              <w:rPr>
                <w:rFonts w:ascii="Times New Roman" w:eastAsia="Times New Roman" w:hAnsi="Times New Roman" w:cs="Times New Roman"/>
                <w:sz w:val="24"/>
                <w:szCs w:val="24"/>
              </w:rPr>
              <w:t xml:space="preserve">Общая посевная площадь сельскохозяйственных культур под урожай 2023 года в хозяйствах Борисовского района вместе с ИП и </w:t>
            </w:r>
            <w:proofErr w:type="gramStart"/>
            <w:r w:rsidRPr="00FE2F2C">
              <w:rPr>
                <w:rFonts w:ascii="Times New Roman" w:eastAsia="Times New Roman" w:hAnsi="Times New Roman" w:cs="Times New Roman"/>
                <w:sz w:val="24"/>
                <w:szCs w:val="24"/>
              </w:rPr>
              <w:t>К(</w:t>
            </w:r>
            <w:proofErr w:type="gramEnd"/>
            <w:r w:rsidRPr="00FE2F2C">
              <w:rPr>
                <w:rFonts w:ascii="Times New Roman" w:eastAsia="Times New Roman" w:hAnsi="Times New Roman" w:cs="Times New Roman"/>
                <w:sz w:val="24"/>
                <w:szCs w:val="24"/>
              </w:rPr>
              <w:t xml:space="preserve">Ф)Х составила 33808,1 га.  </w:t>
            </w:r>
          </w:p>
          <w:p w:rsidR="00FE2F2C" w:rsidRPr="00FE2F2C" w:rsidRDefault="00FE2F2C" w:rsidP="00FE2F2C">
            <w:pPr>
              <w:spacing w:after="0" w:line="240" w:lineRule="auto"/>
              <w:ind w:firstLine="708"/>
              <w:jc w:val="both"/>
              <w:rPr>
                <w:rFonts w:ascii="Times New Roman" w:eastAsia="Times New Roman" w:hAnsi="Times New Roman" w:cs="Times New Roman"/>
                <w:sz w:val="24"/>
                <w:szCs w:val="24"/>
              </w:rPr>
            </w:pPr>
            <w:r w:rsidRPr="00FE2F2C">
              <w:rPr>
                <w:rFonts w:ascii="Times New Roman" w:eastAsia="Times New Roman" w:hAnsi="Times New Roman" w:cs="Times New Roman"/>
                <w:sz w:val="24"/>
                <w:szCs w:val="24"/>
              </w:rPr>
              <w:t xml:space="preserve">Площадь зерновых и зернобобовых культур в хозяйствах всех форм собственности составила 14598,9 гектаров. </w:t>
            </w:r>
            <w:proofErr w:type="gramStart"/>
            <w:r w:rsidRPr="00FE2F2C">
              <w:rPr>
                <w:rFonts w:ascii="Times New Roman" w:eastAsia="Times New Roman" w:hAnsi="Times New Roman" w:cs="Times New Roman"/>
                <w:sz w:val="24"/>
                <w:szCs w:val="24"/>
              </w:rPr>
              <w:t>В том числе: озимая пшеница – 10384.5 га; яровая пшеница – 2144,7 га; ячмень – 937,7 га; горох – 70 га; кукуруза на зерно – 1076 га; овёс – 15 га.</w:t>
            </w:r>
            <w:proofErr w:type="gramEnd"/>
          </w:p>
          <w:p w:rsidR="00FE2F2C" w:rsidRPr="00FE2F2C" w:rsidRDefault="00FE2F2C" w:rsidP="00FE2F2C">
            <w:pPr>
              <w:spacing w:after="0" w:line="240" w:lineRule="auto"/>
              <w:ind w:firstLine="708"/>
              <w:jc w:val="both"/>
              <w:rPr>
                <w:rFonts w:ascii="Times New Roman" w:eastAsia="Times New Roman" w:hAnsi="Times New Roman" w:cs="Times New Roman"/>
                <w:sz w:val="24"/>
                <w:szCs w:val="24"/>
              </w:rPr>
            </w:pPr>
            <w:r w:rsidRPr="00FE2F2C">
              <w:rPr>
                <w:rFonts w:ascii="Times New Roman" w:eastAsia="Times New Roman" w:hAnsi="Times New Roman" w:cs="Times New Roman"/>
                <w:sz w:val="24"/>
                <w:szCs w:val="24"/>
              </w:rPr>
              <w:t>Площадь посева технических культур составила – 15242,2 гектаров. В том числе: подсолнечника – 6399,2 га, сахарной свеклы – 315 га, сои – 8375 га и горчицы – 153 га.</w:t>
            </w:r>
          </w:p>
          <w:p w:rsidR="00FE2F2C" w:rsidRPr="00FE2F2C" w:rsidRDefault="00FE2F2C" w:rsidP="00FE2F2C">
            <w:pPr>
              <w:spacing w:after="0" w:line="240" w:lineRule="auto"/>
              <w:ind w:firstLine="708"/>
              <w:jc w:val="both"/>
              <w:rPr>
                <w:rFonts w:ascii="Times New Roman" w:eastAsia="Times New Roman" w:hAnsi="Times New Roman" w:cs="Times New Roman"/>
                <w:sz w:val="24"/>
                <w:szCs w:val="24"/>
              </w:rPr>
            </w:pPr>
            <w:r w:rsidRPr="00FE2F2C">
              <w:rPr>
                <w:rFonts w:ascii="Times New Roman" w:eastAsia="Times New Roman" w:hAnsi="Times New Roman" w:cs="Times New Roman"/>
                <w:sz w:val="24"/>
                <w:szCs w:val="24"/>
              </w:rPr>
              <w:t xml:space="preserve">Площадь посева кормовых культур составила 3938 гектаров. </w:t>
            </w:r>
            <w:r w:rsidRPr="00FE2F2C">
              <w:rPr>
                <w:rFonts w:ascii="Times New Roman" w:eastAsia="Times New Roman" w:hAnsi="Times New Roman" w:cs="Times New Roman"/>
                <w:sz w:val="24"/>
                <w:szCs w:val="24"/>
              </w:rPr>
              <w:lastRenderedPageBreak/>
              <w:t>В том числе площадь многолетних трав посева прошлых лет и трав на склонах более 5 градусов составляет 1563 гектара. Площадь посева кукурузы на силос и зелёный корм составила 1211 гектаров. Площадь посева однолетних трав на кормовые цели составила 1103 гектара.</w:t>
            </w:r>
          </w:p>
          <w:p w:rsidR="00FE2F2C" w:rsidRPr="00FE2F2C" w:rsidRDefault="00FE2F2C" w:rsidP="00FE2F2C">
            <w:pPr>
              <w:spacing w:after="0" w:line="240" w:lineRule="auto"/>
              <w:jc w:val="both"/>
              <w:rPr>
                <w:rFonts w:ascii="Times New Roman" w:eastAsia="Times New Roman" w:hAnsi="Times New Roman" w:cs="Times New Roman"/>
                <w:sz w:val="24"/>
                <w:szCs w:val="24"/>
              </w:rPr>
            </w:pPr>
            <w:r w:rsidRPr="00FE2F2C">
              <w:rPr>
                <w:rFonts w:ascii="Times New Roman" w:eastAsia="Times New Roman" w:hAnsi="Times New Roman" w:cs="Times New Roman"/>
                <w:sz w:val="24"/>
                <w:szCs w:val="24"/>
              </w:rPr>
              <w:tab/>
              <w:t xml:space="preserve">Валовой сбор ранних зерновых культур составил 79248,1 тонн зерна. Урожайность составила 63,5 ц/га. </w:t>
            </w:r>
          </w:p>
          <w:p w:rsidR="00FE2F2C" w:rsidRPr="00FE2F2C" w:rsidRDefault="00FE2F2C" w:rsidP="00FE2F2C">
            <w:pPr>
              <w:spacing w:after="0" w:line="240" w:lineRule="auto"/>
              <w:ind w:firstLine="708"/>
              <w:jc w:val="both"/>
              <w:rPr>
                <w:rFonts w:ascii="Times New Roman" w:eastAsia="Times New Roman" w:hAnsi="Times New Roman" w:cs="Times New Roman"/>
                <w:sz w:val="24"/>
                <w:szCs w:val="24"/>
              </w:rPr>
            </w:pPr>
            <w:r w:rsidRPr="00FE2F2C">
              <w:rPr>
                <w:rFonts w:ascii="Times New Roman" w:eastAsia="Times New Roman" w:hAnsi="Times New Roman" w:cs="Times New Roman"/>
                <w:sz w:val="24"/>
                <w:szCs w:val="24"/>
              </w:rPr>
              <w:t>В том числе намолочено:</w:t>
            </w:r>
          </w:p>
          <w:p w:rsidR="00FE2F2C" w:rsidRPr="00FE2F2C" w:rsidRDefault="00FE2F2C" w:rsidP="00FE2F2C">
            <w:pPr>
              <w:spacing w:after="0" w:line="240" w:lineRule="auto"/>
              <w:ind w:firstLine="708"/>
              <w:jc w:val="both"/>
              <w:rPr>
                <w:rFonts w:ascii="Times New Roman" w:eastAsia="Times New Roman" w:hAnsi="Times New Roman" w:cs="Times New Roman"/>
                <w:sz w:val="24"/>
                <w:szCs w:val="24"/>
              </w:rPr>
            </w:pPr>
            <w:r w:rsidRPr="00FE2F2C">
              <w:rPr>
                <w:rFonts w:ascii="Times New Roman" w:eastAsia="Times New Roman" w:hAnsi="Times New Roman" w:cs="Times New Roman"/>
                <w:sz w:val="24"/>
                <w:szCs w:val="24"/>
              </w:rPr>
              <w:t>- озимой пшеницы – 63582,3 тонн, урожайность 66,7 ц/га;</w:t>
            </w:r>
          </w:p>
          <w:p w:rsidR="00FE2F2C" w:rsidRPr="00FE2F2C" w:rsidRDefault="00FE2F2C" w:rsidP="00FE2F2C">
            <w:pPr>
              <w:spacing w:after="0" w:line="240" w:lineRule="auto"/>
              <w:ind w:firstLine="708"/>
              <w:jc w:val="both"/>
              <w:rPr>
                <w:rFonts w:ascii="Times New Roman" w:eastAsia="Times New Roman" w:hAnsi="Times New Roman" w:cs="Times New Roman"/>
                <w:sz w:val="24"/>
                <w:szCs w:val="24"/>
              </w:rPr>
            </w:pPr>
            <w:r w:rsidRPr="00FE2F2C">
              <w:rPr>
                <w:rFonts w:ascii="Times New Roman" w:eastAsia="Times New Roman" w:hAnsi="Times New Roman" w:cs="Times New Roman"/>
                <w:sz w:val="24"/>
                <w:szCs w:val="24"/>
              </w:rPr>
              <w:t>- яровой пшеницы – 11360 тонны, урожайность 53 ц/га;</w:t>
            </w:r>
          </w:p>
          <w:p w:rsidR="00FE2F2C" w:rsidRPr="00FE2F2C" w:rsidRDefault="00FE2F2C" w:rsidP="00FE2F2C">
            <w:pPr>
              <w:spacing w:after="0" w:line="240" w:lineRule="auto"/>
              <w:ind w:firstLine="708"/>
              <w:jc w:val="both"/>
              <w:rPr>
                <w:rFonts w:ascii="Times New Roman" w:eastAsia="Times New Roman" w:hAnsi="Times New Roman" w:cs="Times New Roman"/>
                <w:sz w:val="24"/>
                <w:szCs w:val="24"/>
              </w:rPr>
            </w:pPr>
            <w:r w:rsidRPr="00FE2F2C">
              <w:rPr>
                <w:rFonts w:ascii="Times New Roman" w:eastAsia="Times New Roman" w:hAnsi="Times New Roman" w:cs="Times New Roman"/>
                <w:sz w:val="24"/>
                <w:szCs w:val="24"/>
              </w:rPr>
              <w:t>- ячменя ярового – 4272,8 тонн, урожайность 45,6 ц/га;</w:t>
            </w:r>
          </w:p>
          <w:p w:rsidR="00FE2F2C" w:rsidRPr="00FE2F2C" w:rsidRDefault="00FE2F2C" w:rsidP="00FE2F2C">
            <w:pPr>
              <w:spacing w:after="0" w:line="240" w:lineRule="auto"/>
              <w:ind w:firstLine="708"/>
              <w:jc w:val="both"/>
              <w:rPr>
                <w:rFonts w:ascii="Times New Roman" w:eastAsia="Times New Roman" w:hAnsi="Times New Roman" w:cs="Times New Roman"/>
                <w:sz w:val="24"/>
                <w:szCs w:val="24"/>
              </w:rPr>
            </w:pPr>
            <w:r w:rsidRPr="00FE2F2C">
              <w:rPr>
                <w:rFonts w:ascii="Times New Roman" w:eastAsia="Times New Roman" w:hAnsi="Times New Roman" w:cs="Times New Roman"/>
                <w:sz w:val="24"/>
                <w:szCs w:val="24"/>
              </w:rPr>
              <w:t>- гороха – 82 тонны, урожайность – 16,1 ц/га;</w:t>
            </w:r>
          </w:p>
          <w:p w:rsidR="00FE2F2C" w:rsidRPr="00FE2F2C" w:rsidRDefault="00FE2F2C" w:rsidP="00FE2F2C">
            <w:pPr>
              <w:spacing w:after="0" w:line="240" w:lineRule="auto"/>
              <w:ind w:firstLine="708"/>
              <w:jc w:val="both"/>
              <w:rPr>
                <w:rFonts w:ascii="Times New Roman" w:eastAsia="Times New Roman" w:hAnsi="Times New Roman" w:cs="Times New Roman"/>
                <w:sz w:val="24"/>
                <w:szCs w:val="24"/>
              </w:rPr>
            </w:pPr>
            <w:r w:rsidRPr="00FE2F2C">
              <w:rPr>
                <w:rFonts w:ascii="Times New Roman" w:eastAsia="Times New Roman" w:hAnsi="Times New Roman" w:cs="Times New Roman"/>
                <w:sz w:val="24"/>
                <w:szCs w:val="24"/>
              </w:rPr>
              <w:t>- овса – 33 тонны, урожайность – 22 ц/га.</w:t>
            </w:r>
          </w:p>
          <w:p w:rsidR="00FE2F2C" w:rsidRPr="00FE2F2C" w:rsidRDefault="00FE2F2C" w:rsidP="00FE2F2C">
            <w:pPr>
              <w:spacing w:after="0" w:line="240" w:lineRule="auto"/>
              <w:ind w:firstLine="708"/>
              <w:jc w:val="both"/>
              <w:rPr>
                <w:rFonts w:ascii="Times New Roman" w:eastAsia="Times New Roman" w:hAnsi="Times New Roman" w:cs="Times New Roman"/>
                <w:sz w:val="24"/>
                <w:szCs w:val="24"/>
              </w:rPr>
            </w:pPr>
            <w:r w:rsidRPr="00FE2F2C">
              <w:rPr>
                <w:rFonts w:ascii="Times New Roman" w:eastAsia="Times New Roman" w:hAnsi="Times New Roman" w:cs="Times New Roman"/>
                <w:sz w:val="24"/>
                <w:szCs w:val="24"/>
              </w:rPr>
              <w:t>- кукуруза – 10593,5 тонны, урожайность 98,5 ц/га.</w:t>
            </w:r>
          </w:p>
          <w:p w:rsidR="00FE2F2C" w:rsidRPr="00FE2F2C" w:rsidRDefault="00FE2F2C" w:rsidP="00FE2F2C">
            <w:pPr>
              <w:spacing w:after="0" w:line="240" w:lineRule="auto"/>
              <w:ind w:firstLine="708"/>
              <w:jc w:val="both"/>
              <w:rPr>
                <w:rFonts w:ascii="Times New Roman" w:eastAsia="Times New Roman" w:hAnsi="Times New Roman" w:cs="Times New Roman"/>
                <w:sz w:val="24"/>
                <w:szCs w:val="24"/>
              </w:rPr>
            </w:pPr>
            <w:r w:rsidRPr="00FE2F2C">
              <w:rPr>
                <w:rFonts w:ascii="Times New Roman" w:eastAsia="Times New Roman" w:hAnsi="Times New Roman" w:cs="Times New Roman"/>
                <w:sz w:val="24"/>
                <w:szCs w:val="24"/>
              </w:rPr>
              <w:t xml:space="preserve">На занятых техническими культурами площадях в сельскохозяйственных предприятиях района к обозначенной дате убрано 8375 га сои. Намолочено 21923,4 тонн, урожайность – 26,5 ц/га. Подсолнечник убран с площади 6267,2 гектаров (98%). Намолочено 17091 тонн </w:t>
            </w:r>
            <w:proofErr w:type="spellStart"/>
            <w:r w:rsidRPr="00FE2F2C">
              <w:rPr>
                <w:rFonts w:ascii="Times New Roman" w:eastAsia="Times New Roman" w:hAnsi="Times New Roman" w:cs="Times New Roman"/>
                <w:sz w:val="24"/>
                <w:szCs w:val="24"/>
              </w:rPr>
              <w:t>маслосемян</w:t>
            </w:r>
            <w:proofErr w:type="spellEnd"/>
            <w:r w:rsidRPr="00FE2F2C">
              <w:rPr>
                <w:rFonts w:ascii="Times New Roman" w:eastAsia="Times New Roman" w:hAnsi="Times New Roman" w:cs="Times New Roman"/>
                <w:sz w:val="24"/>
                <w:szCs w:val="24"/>
              </w:rPr>
              <w:t>, урожайность – 27,3 ц/га. Убрана горчица на семена на площади 153 га, валовой сбор – 54,4 тонн, урожайность – 3,6 ц/га. Сахарной свёклы  с площади 315 га убрано 19453,3 тонны, с урожайностью 617,6.</w:t>
            </w:r>
          </w:p>
          <w:p w:rsidR="00FE2F2C" w:rsidRPr="00FE2F2C" w:rsidRDefault="00FE2F2C" w:rsidP="00FE2F2C">
            <w:pPr>
              <w:spacing w:after="0" w:line="240" w:lineRule="auto"/>
              <w:ind w:firstLine="708"/>
              <w:jc w:val="both"/>
              <w:rPr>
                <w:rFonts w:ascii="Times New Roman" w:eastAsia="Times New Roman" w:hAnsi="Times New Roman" w:cs="Times New Roman"/>
                <w:sz w:val="24"/>
                <w:szCs w:val="24"/>
              </w:rPr>
            </w:pPr>
            <w:r w:rsidRPr="00FE2F2C">
              <w:rPr>
                <w:rFonts w:ascii="Times New Roman" w:eastAsia="Times New Roman" w:hAnsi="Times New Roman" w:cs="Times New Roman"/>
                <w:sz w:val="24"/>
                <w:szCs w:val="24"/>
              </w:rPr>
              <w:t>Скошено на сено и сенаж 1017 гектаров многолетних трав. Заготовлено 2705 тонн сена и 17240 тонн сенажа. Кукуруза на силос убрана на площади 1201 гектар. При урожайности зеленой массы 345 ц/га намолочено 41433,9 тонн. Заложено 29500 тонн силоса.</w:t>
            </w:r>
          </w:p>
          <w:p w:rsidR="00FE2F2C" w:rsidRPr="00FE2F2C" w:rsidRDefault="00FE2F2C" w:rsidP="00FE2F2C">
            <w:pPr>
              <w:spacing w:after="0" w:line="240" w:lineRule="auto"/>
              <w:ind w:firstLine="708"/>
              <w:jc w:val="both"/>
              <w:rPr>
                <w:rFonts w:ascii="Times New Roman" w:eastAsia="Times New Roman" w:hAnsi="Times New Roman" w:cs="Times New Roman"/>
                <w:sz w:val="24"/>
                <w:szCs w:val="24"/>
              </w:rPr>
            </w:pPr>
            <w:r w:rsidRPr="00FE2F2C">
              <w:rPr>
                <w:rFonts w:ascii="Times New Roman" w:eastAsia="Times New Roman" w:hAnsi="Times New Roman" w:cs="Times New Roman"/>
                <w:sz w:val="24"/>
                <w:szCs w:val="24"/>
              </w:rPr>
              <w:t>Площадь посева озимой пшеницы составила 15136 га. При посеве внесено 1130 тонн минеральных удобрений в действующем веществе.</w:t>
            </w:r>
          </w:p>
          <w:p w:rsidR="0013687B" w:rsidRDefault="0013687B" w:rsidP="00F93A21">
            <w:pPr>
              <w:pStyle w:val="a3"/>
              <w:ind w:firstLine="601"/>
              <w:jc w:val="both"/>
              <w:rPr>
                <w:rFonts w:ascii="Times New Roman" w:hAnsi="Times New Roman"/>
                <w:sz w:val="24"/>
                <w:szCs w:val="24"/>
              </w:rPr>
            </w:pPr>
            <w:r w:rsidRPr="00BA408B">
              <w:rPr>
                <w:rFonts w:ascii="Times New Roman" w:hAnsi="Times New Roman"/>
                <w:b/>
                <w:sz w:val="24"/>
                <w:szCs w:val="24"/>
              </w:rPr>
              <w:t xml:space="preserve">   </w:t>
            </w:r>
            <w:r w:rsidRPr="00FE2F2C">
              <w:rPr>
                <w:rFonts w:ascii="Times New Roman" w:hAnsi="Times New Roman"/>
                <w:sz w:val="24"/>
                <w:szCs w:val="24"/>
              </w:rPr>
              <w:t>Основной вклад в развитие отрасли растениеводства района внесён коллективом ООО «Борисовская зерновая компания» (генеральный директор</w:t>
            </w:r>
            <w:r w:rsidR="0067640C" w:rsidRPr="00FE2F2C">
              <w:rPr>
                <w:rFonts w:ascii="Times New Roman" w:hAnsi="Times New Roman"/>
                <w:sz w:val="24"/>
                <w:szCs w:val="24"/>
              </w:rPr>
              <w:t xml:space="preserve"> </w:t>
            </w:r>
            <w:r w:rsidR="00C36AC9" w:rsidRPr="00FE2F2C">
              <w:rPr>
                <w:rFonts w:ascii="Times New Roman" w:hAnsi="Times New Roman"/>
                <w:sz w:val="24"/>
                <w:szCs w:val="24"/>
              </w:rPr>
              <w:t>Сальников А.И.</w:t>
            </w:r>
            <w:r w:rsidRPr="00FE2F2C">
              <w:rPr>
                <w:rFonts w:ascii="Times New Roman" w:hAnsi="Times New Roman"/>
                <w:sz w:val="24"/>
                <w:szCs w:val="24"/>
              </w:rPr>
              <w:t xml:space="preserve">). Слаженная и ответственная, на основе доверия и исполнительности,  работа коллектива, передовой опыт возделывания сельскохозяйственных культур на основе внедрения в производство всех аспектов </w:t>
            </w:r>
            <w:proofErr w:type="spellStart"/>
            <w:r w:rsidRPr="00FE2F2C">
              <w:rPr>
                <w:rFonts w:ascii="Times New Roman" w:hAnsi="Times New Roman"/>
                <w:sz w:val="24"/>
                <w:szCs w:val="24"/>
              </w:rPr>
              <w:t>биологизации</w:t>
            </w:r>
            <w:proofErr w:type="spellEnd"/>
            <w:r w:rsidRPr="00FE2F2C">
              <w:rPr>
                <w:rFonts w:ascii="Times New Roman" w:hAnsi="Times New Roman"/>
                <w:sz w:val="24"/>
                <w:szCs w:val="24"/>
              </w:rPr>
              <w:t xml:space="preserve"> земледелия, использование новейших гибридов и сортов, неординарный подход к системе защиты растений и ухода за культурами были и останутся  основными принципами деятельности хозяйства. В арсенале </w:t>
            </w:r>
            <w:r w:rsidR="00F93A21" w:rsidRPr="00FE2F2C">
              <w:rPr>
                <w:rFonts w:ascii="Times New Roman" w:hAnsi="Times New Roman"/>
                <w:sz w:val="24"/>
                <w:szCs w:val="24"/>
              </w:rPr>
              <w:t>предприятия</w:t>
            </w:r>
            <w:r w:rsidRPr="00FE2F2C">
              <w:rPr>
                <w:rFonts w:ascii="Times New Roman" w:hAnsi="Times New Roman"/>
                <w:sz w:val="24"/>
                <w:szCs w:val="24"/>
              </w:rPr>
              <w:t xml:space="preserve"> имеется самая современная техника, на которой работают высококвалифицированные специалисты, наработан значительный опыт возделывания полевых культур. </w:t>
            </w:r>
          </w:p>
          <w:p w:rsidR="00FE2F2C" w:rsidRPr="00FE2F2C" w:rsidRDefault="00FE2F2C" w:rsidP="00FE2F2C">
            <w:pPr>
              <w:spacing w:after="0" w:line="240" w:lineRule="auto"/>
              <w:ind w:firstLine="708"/>
              <w:jc w:val="both"/>
              <w:rPr>
                <w:rFonts w:ascii="Times New Roman" w:eastAsia="Times New Roman" w:hAnsi="Times New Roman" w:cs="Times New Roman"/>
                <w:sz w:val="24"/>
                <w:szCs w:val="24"/>
              </w:rPr>
            </w:pPr>
            <w:r w:rsidRPr="00FE2F2C">
              <w:rPr>
                <w:rFonts w:ascii="Times New Roman" w:eastAsia="Times New Roman" w:hAnsi="Times New Roman" w:cs="Times New Roman"/>
                <w:sz w:val="24"/>
                <w:szCs w:val="24"/>
              </w:rPr>
              <w:t xml:space="preserve">Современный парк сельскохозяйственной техники, серьёзная и квалифицированная работа специалистов и механизаторов позволяют своевременно и в оптимальный срок проводить любые агротехнические мероприятия, с уверенностью использовать в производстве передовые технологии возделывания сельскохозяйственных культур. В 2023 году хозяйствами района приобретено с/х техники, машин и оборудования на сумму более 93 </w:t>
            </w:r>
            <w:proofErr w:type="gramStart"/>
            <w:r w:rsidRPr="00FE2F2C">
              <w:rPr>
                <w:rFonts w:ascii="Times New Roman" w:eastAsia="Times New Roman" w:hAnsi="Times New Roman" w:cs="Times New Roman"/>
                <w:sz w:val="24"/>
                <w:szCs w:val="24"/>
              </w:rPr>
              <w:t>млн</w:t>
            </w:r>
            <w:proofErr w:type="gramEnd"/>
            <w:r w:rsidRPr="00FE2F2C">
              <w:rPr>
                <w:rFonts w:ascii="Times New Roman" w:eastAsia="Times New Roman" w:hAnsi="Times New Roman" w:cs="Times New Roman"/>
                <w:sz w:val="24"/>
                <w:szCs w:val="24"/>
              </w:rPr>
              <w:t xml:space="preserve"> рублей.</w:t>
            </w:r>
          </w:p>
          <w:p w:rsidR="00FE2F2C" w:rsidRPr="00FE2F2C" w:rsidRDefault="00FE2F2C" w:rsidP="00F93A21">
            <w:pPr>
              <w:pStyle w:val="a3"/>
              <w:ind w:firstLine="601"/>
              <w:jc w:val="both"/>
              <w:rPr>
                <w:rFonts w:ascii="Times New Roman" w:hAnsi="Times New Roman"/>
                <w:sz w:val="24"/>
                <w:szCs w:val="24"/>
              </w:rPr>
            </w:pPr>
          </w:p>
          <w:p w:rsidR="0013687B" w:rsidRPr="00FE2F2C" w:rsidRDefault="0013687B" w:rsidP="0013687B">
            <w:pPr>
              <w:pStyle w:val="a3"/>
              <w:ind w:firstLine="601"/>
              <w:jc w:val="both"/>
              <w:rPr>
                <w:rFonts w:ascii="Times New Roman" w:hAnsi="Times New Roman"/>
                <w:sz w:val="24"/>
                <w:szCs w:val="24"/>
              </w:rPr>
            </w:pPr>
            <w:r w:rsidRPr="00FE2F2C">
              <w:rPr>
                <w:rFonts w:ascii="Times New Roman" w:hAnsi="Times New Roman"/>
                <w:sz w:val="24"/>
                <w:szCs w:val="24"/>
              </w:rPr>
              <w:t xml:space="preserve">Хозяйствами района проводится работа, направленная на </w:t>
            </w:r>
            <w:r w:rsidRPr="00FE2F2C">
              <w:rPr>
                <w:rFonts w:ascii="Times New Roman" w:hAnsi="Times New Roman"/>
                <w:sz w:val="24"/>
                <w:szCs w:val="24"/>
              </w:rPr>
              <w:lastRenderedPageBreak/>
              <w:t xml:space="preserve">восстановление плодородия почв. Проводятся мероприятия по улучшению структуры почв путем травосеяния, внесения органических удобрений, увеличения площади посева </w:t>
            </w:r>
            <w:proofErr w:type="spellStart"/>
            <w:r w:rsidRPr="00FE2F2C">
              <w:rPr>
                <w:rFonts w:ascii="Times New Roman" w:hAnsi="Times New Roman"/>
                <w:sz w:val="24"/>
                <w:szCs w:val="24"/>
              </w:rPr>
              <w:t>сидеральных</w:t>
            </w:r>
            <w:proofErr w:type="spellEnd"/>
            <w:r w:rsidRPr="00FE2F2C">
              <w:rPr>
                <w:rFonts w:ascii="Times New Roman" w:hAnsi="Times New Roman"/>
                <w:sz w:val="24"/>
                <w:szCs w:val="24"/>
              </w:rPr>
              <w:t xml:space="preserve"> культур, известкования почв, перехода на прямой сев сельскохозяйственных культур, применения биологических средств защиты растений.</w:t>
            </w:r>
          </w:p>
          <w:p w:rsidR="00E068D4" w:rsidRPr="00E068D4" w:rsidRDefault="00E068D4" w:rsidP="00E068D4">
            <w:pPr>
              <w:spacing w:after="0" w:line="240" w:lineRule="auto"/>
              <w:ind w:firstLine="567"/>
              <w:jc w:val="both"/>
              <w:rPr>
                <w:rFonts w:ascii="Times New Roman" w:hAnsi="Times New Roman" w:cs="Times New Roman"/>
                <w:sz w:val="24"/>
                <w:szCs w:val="24"/>
              </w:rPr>
            </w:pPr>
            <w:r w:rsidRPr="00E068D4">
              <w:rPr>
                <w:rFonts w:ascii="Times New Roman" w:hAnsi="Times New Roman" w:cs="Times New Roman"/>
                <w:sz w:val="24"/>
                <w:szCs w:val="24"/>
              </w:rPr>
              <w:t>Отрасль животноводства также демонстрирует уверенные показатели роста. К концу 2023 года в сельскохозяйственных предприятиях  Борисовского района поголовье свиней составляет 302664 головы (103%), поголовье птицы – 342136 голов (102%), поголовье крупного рогатого скота составляет 4741 голова (125% к прошлому году),  из них 1788 голов  коров.</w:t>
            </w:r>
          </w:p>
          <w:p w:rsidR="00E068D4" w:rsidRPr="00E068D4" w:rsidRDefault="00E068D4" w:rsidP="00E068D4">
            <w:pPr>
              <w:spacing w:after="0" w:line="240" w:lineRule="auto"/>
              <w:ind w:firstLine="567"/>
              <w:jc w:val="both"/>
              <w:rPr>
                <w:rFonts w:ascii="Times New Roman" w:hAnsi="Times New Roman" w:cs="Times New Roman"/>
                <w:sz w:val="24"/>
                <w:szCs w:val="24"/>
              </w:rPr>
            </w:pPr>
            <w:r w:rsidRPr="00E068D4">
              <w:rPr>
                <w:rFonts w:ascii="Times New Roman" w:hAnsi="Times New Roman" w:cs="Times New Roman"/>
                <w:sz w:val="24"/>
                <w:szCs w:val="24"/>
              </w:rPr>
              <w:t>В частном секторе поголовье сельскохозяйственных животных составляет: КРС 471  голова, в том числе коров 185 голов, овец и коз 772 головы, птицы  32263 голов.</w:t>
            </w:r>
          </w:p>
          <w:p w:rsidR="00E068D4" w:rsidRPr="00E068D4" w:rsidRDefault="00E068D4" w:rsidP="00E068D4">
            <w:pPr>
              <w:spacing w:after="0" w:line="240" w:lineRule="auto"/>
              <w:ind w:firstLine="567"/>
              <w:jc w:val="both"/>
              <w:rPr>
                <w:rFonts w:ascii="Times New Roman" w:hAnsi="Times New Roman" w:cs="Times New Roman"/>
                <w:sz w:val="24"/>
                <w:szCs w:val="24"/>
              </w:rPr>
            </w:pPr>
            <w:r w:rsidRPr="00E068D4">
              <w:rPr>
                <w:rFonts w:ascii="Times New Roman" w:hAnsi="Times New Roman" w:cs="Times New Roman"/>
                <w:sz w:val="24"/>
                <w:szCs w:val="24"/>
              </w:rPr>
              <w:t>В 2023 году хозяйствами всех категорий произведено 63463 тонн скота и птицы на убой в живом весе (105% по отношению к прошлому году): в том числе свинины – 60630 тонн (102%), произведено и реализовано птицы на убой в живом весе 2269 тонн (405 %). Производство яиц за 2023 год 51,434 миллионов штук (133%). Производство мяса КРС  за  2023 год составляет 475,5 тонн.</w:t>
            </w:r>
          </w:p>
          <w:p w:rsidR="00E068D4" w:rsidRPr="00E068D4" w:rsidRDefault="00E068D4" w:rsidP="00E068D4">
            <w:pPr>
              <w:spacing w:after="0" w:line="240" w:lineRule="auto"/>
              <w:ind w:firstLine="567"/>
              <w:jc w:val="both"/>
              <w:rPr>
                <w:rFonts w:ascii="Times New Roman" w:hAnsi="Times New Roman" w:cs="Times New Roman"/>
                <w:sz w:val="24"/>
                <w:szCs w:val="24"/>
              </w:rPr>
            </w:pPr>
            <w:r w:rsidRPr="00E068D4">
              <w:rPr>
                <w:rFonts w:ascii="Times New Roman" w:hAnsi="Times New Roman" w:cs="Times New Roman"/>
                <w:sz w:val="24"/>
                <w:szCs w:val="24"/>
              </w:rPr>
              <w:t>В 2023 году всеми категориями сельскохозяйственных товаропроизводителей (включая население) произведено мяса скота и птицы всего 62904 тонн, что составляет 105%  по отношению к  прошлому году, в том числе свинины 60630 тонн (102%). В разбивке по предприятиям это выглядит следующим образом:</w:t>
            </w:r>
          </w:p>
          <w:p w:rsidR="00E068D4" w:rsidRPr="00E068D4" w:rsidRDefault="00E068D4" w:rsidP="00E068D4">
            <w:pPr>
              <w:spacing w:after="0" w:line="240" w:lineRule="auto"/>
              <w:ind w:firstLine="567"/>
              <w:jc w:val="both"/>
              <w:rPr>
                <w:rFonts w:ascii="Times New Roman" w:hAnsi="Times New Roman" w:cs="Times New Roman"/>
                <w:sz w:val="24"/>
                <w:szCs w:val="24"/>
              </w:rPr>
            </w:pPr>
            <w:proofErr w:type="spellStart"/>
            <w:r w:rsidRPr="00E068D4">
              <w:rPr>
                <w:rFonts w:ascii="Times New Roman" w:hAnsi="Times New Roman" w:cs="Times New Roman"/>
                <w:sz w:val="24"/>
                <w:szCs w:val="24"/>
              </w:rPr>
              <w:t>Стригуновским</w:t>
            </w:r>
            <w:proofErr w:type="spellEnd"/>
            <w:r w:rsidRPr="00E068D4">
              <w:rPr>
                <w:rFonts w:ascii="Times New Roman" w:hAnsi="Times New Roman" w:cs="Times New Roman"/>
                <w:sz w:val="24"/>
                <w:szCs w:val="24"/>
              </w:rPr>
              <w:t xml:space="preserve"> </w:t>
            </w:r>
            <w:proofErr w:type="spellStart"/>
            <w:r w:rsidRPr="00E068D4">
              <w:rPr>
                <w:rFonts w:ascii="Times New Roman" w:hAnsi="Times New Roman" w:cs="Times New Roman"/>
                <w:sz w:val="24"/>
                <w:szCs w:val="24"/>
              </w:rPr>
              <w:t>свинокомплексом</w:t>
            </w:r>
            <w:proofErr w:type="spellEnd"/>
            <w:r w:rsidRPr="00E068D4">
              <w:rPr>
                <w:rFonts w:ascii="Times New Roman" w:hAnsi="Times New Roman" w:cs="Times New Roman"/>
                <w:sz w:val="24"/>
                <w:szCs w:val="24"/>
              </w:rPr>
              <w:t xml:space="preserve"> произведено 16217 тонн </w:t>
            </w:r>
            <w:proofErr w:type="gramStart"/>
            <w:r w:rsidRPr="00E068D4">
              <w:rPr>
                <w:rFonts w:ascii="Times New Roman" w:hAnsi="Times New Roman" w:cs="Times New Roman"/>
                <w:sz w:val="24"/>
                <w:szCs w:val="24"/>
              </w:rPr>
              <w:t>мяса свинины</w:t>
            </w:r>
            <w:proofErr w:type="gramEnd"/>
            <w:r w:rsidRPr="00E068D4">
              <w:rPr>
                <w:rFonts w:ascii="Times New Roman" w:hAnsi="Times New Roman" w:cs="Times New Roman"/>
                <w:sz w:val="24"/>
                <w:szCs w:val="24"/>
              </w:rPr>
              <w:t>.</w:t>
            </w:r>
          </w:p>
          <w:p w:rsidR="00E068D4" w:rsidRPr="00E068D4" w:rsidRDefault="00E068D4" w:rsidP="00E068D4">
            <w:pPr>
              <w:spacing w:after="0" w:line="240" w:lineRule="auto"/>
              <w:ind w:firstLine="567"/>
              <w:jc w:val="both"/>
              <w:rPr>
                <w:rFonts w:ascii="Times New Roman" w:hAnsi="Times New Roman" w:cs="Times New Roman"/>
                <w:sz w:val="24"/>
                <w:szCs w:val="24"/>
              </w:rPr>
            </w:pPr>
            <w:r w:rsidRPr="00E068D4">
              <w:rPr>
                <w:rFonts w:ascii="Times New Roman" w:hAnsi="Times New Roman" w:cs="Times New Roman"/>
                <w:sz w:val="24"/>
                <w:szCs w:val="24"/>
              </w:rPr>
              <w:t xml:space="preserve">Борисовским </w:t>
            </w:r>
            <w:proofErr w:type="spellStart"/>
            <w:r w:rsidRPr="00E068D4">
              <w:rPr>
                <w:rFonts w:ascii="Times New Roman" w:hAnsi="Times New Roman" w:cs="Times New Roman"/>
                <w:sz w:val="24"/>
                <w:szCs w:val="24"/>
              </w:rPr>
              <w:t>свинокомплексом</w:t>
            </w:r>
            <w:proofErr w:type="spellEnd"/>
            <w:r w:rsidRPr="00E068D4">
              <w:rPr>
                <w:rFonts w:ascii="Times New Roman" w:hAnsi="Times New Roman" w:cs="Times New Roman"/>
                <w:sz w:val="24"/>
                <w:szCs w:val="24"/>
              </w:rPr>
              <w:t xml:space="preserve"> произведено 17799 тонн.</w:t>
            </w:r>
          </w:p>
          <w:p w:rsidR="00E068D4" w:rsidRPr="00E068D4" w:rsidRDefault="00E068D4" w:rsidP="00E068D4">
            <w:pPr>
              <w:spacing w:after="0" w:line="240" w:lineRule="auto"/>
              <w:ind w:firstLine="567"/>
              <w:jc w:val="both"/>
              <w:rPr>
                <w:rFonts w:ascii="Times New Roman" w:hAnsi="Times New Roman" w:cs="Times New Roman"/>
                <w:sz w:val="24"/>
                <w:szCs w:val="24"/>
              </w:rPr>
            </w:pPr>
            <w:r w:rsidRPr="00E068D4">
              <w:rPr>
                <w:rFonts w:ascii="Times New Roman" w:hAnsi="Times New Roman" w:cs="Times New Roman"/>
                <w:sz w:val="24"/>
                <w:szCs w:val="24"/>
              </w:rPr>
              <w:t xml:space="preserve">Борисовским-1 </w:t>
            </w:r>
            <w:proofErr w:type="spellStart"/>
            <w:r w:rsidRPr="00E068D4">
              <w:rPr>
                <w:rFonts w:ascii="Times New Roman" w:hAnsi="Times New Roman" w:cs="Times New Roman"/>
                <w:sz w:val="24"/>
                <w:szCs w:val="24"/>
              </w:rPr>
              <w:t>свинокомплексом</w:t>
            </w:r>
            <w:proofErr w:type="spellEnd"/>
            <w:r w:rsidRPr="00E068D4">
              <w:rPr>
                <w:rFonts w:ascii="Times New Roman" w:hAnsi="Times New Roman" w:cs="Times New Roman"/>
                <w:sz w:val="24"/>
                <w:szCs w:val="24"/>
              </w:rPr>
              <w:t xml:space="preserve"> произведено 11584тонны.</w:t>
            </w:r>
          </w:p>
          <w:p w:rsidR="00E068D4" w:rsidRPr="00E068D4" w:rsidRDefault="00E068D4" w:rsidP="00E068D4">
            <w:pPr>
              <w:spacing w:after="0" w:line="240" w:lineRule="auto"/>
              <w:ind w:firstLine="567"/>
              <w:jc w:val="both"/>
              <w:rPr>
                <w:rFonts w:ascii="Times New Roman" w:hAnsi="Times New Roman" w:cs="Times New Roman"/>
                <w:sz w:val="24"/>
                <w:szCs w:val="24"/>
              </w:rPr>
            </w:pPr>
            <w:r w:rsidRPr="00E068D4">
              <w:rPr>
                <w:rFonts w:ascii="Times New Roman" w:hAnsi="Times New Roman" w:cs="Times New Roman"/>
                <w:sz w:val="24"/>
                <w:szCs w:val="24"/>
              </w:rPr>
              <w:t xml:space="preserve">Крюковский </w:t>
            </w:r>
            <w:proofErr w:type="spellStart"/>
            <w:r w:rsidRPr="00E068D4">
              <w:rPr>
                <w:rFonts w:ascii="Times New Roman" w:hAnsi="Times New Roman" w:cs="Times New Roman"/>
                <w:sz w:val="24"/>
                <w:szCs w:val="24"/>
              </w:rPr>
              <w:t>свинокомплекс</w:t>
            </w:r>
            <w:proofErr w:type="spellEnd"/>
            <w:r w:rsidRPr="00E068D4">
              <w:rPr>
                <w:rFonts w:ascii="Times New Roman" w:hAnsi="Times New Roman" w:cs="Times New Roman"/>
                <w:sz w:val="24"/>
                <w:szCs w:val="24"/>
              </w:rPr>
              <w:t xml:space="preserve"> на территории Борисовского района произвел 3888 тонн </w:t>
            </w:r>
            <w:proofErr w:type="gramStart"/>
            <w:r w:rsidRPr="00E068D4">
              <w:rPr>
                <w:rFonts w:ascii="Times New Roman" w:hAnsi="Times New Roman" w:cs="Times New Roman"/>
                <w:sz w:val="24"/>
                <w:szCs w:val="24"/>
              </w:rPr>
              <w:t>мяса свинины</w:t>
            </w:r>
            <w:proofErr w:type="gramEnd"/>
            <w:r w:rsidRPr="00E068D4">
              <w:rPr>
                <w:rFonts w:ascii="Times New Roman" w:hAnsi="Times New Roman" w:cs="Times New Roman"/>
                <w:sz w:val="24"/>
                <w:szCs w:val="24"/>
              </w:rPr>
              <w:t>.</w:t>
            </w:r>
          </w:p>
          <w:p w:rsidR="00E068D4" w:rsidRPr="00E068D4" w:rsidRDefault="00E068D4" w:rsidP="00E068D4">
            <w:pPr>
              <w:spacing w:after="0" w:line="240" w:lineRule="auto"/>
              <w:ind w:firstLine="567"/>
              <w:jc w:val="both"/>
              <w:rPr>
                <w:rFonts w:ascii="Times New Roman" w:hAnsi="Times New Roman" w:cs="Times New Roman"/>
                <w:sz w:val="24"/>
                <w:szCs w:val="24"/>
              </w:rPr>
            </w:pPr>
            <w:proofErr w:type="spellStart"/>
            <w:r w:rsidRPr="00E068D4">
              <w:rPr>
                <w:rFonts w:ascii="Times New Roman" w:hAnsi="Times New Roman" w:cs="Times New Roman"/>
                <w:sz w:val="24"/>
                <w:szCs w:val="24"/>
              </w:rPr>
              <w:t>Грайворонский</w:t>
            </w:r>
            <w:proofErr w:type="spellEnd"/>
            <w:r w:rsidRPr="00E068D4">
              <w:rPr>
                <w:rFonts w:ascii="Times New Roman" w:hAnsi="Times New Roman" w:cs="Times New Roman"/>
                <w:sz w:val="24"/>
                <w:szCs w:val="24"/>
              </w:rPr>
              <w:t xml:space="preserve"> </w:t>
            </w:r>
            <w:proofErr w:type="spellStart"/>
            <w:r w:rsidRPr="00E068D4">
              <w:rPr>
                <w:rFonts w:ascii="Times New Roman" w:hAnsi="Times New Roman" w:cs="Times New Roman"/>
                <w:sz w:val="24"/>
                <w:szCs w:val="24"/>
              </w:rPr>
              <w:t>свинокомплекс</w:t>
            </w:r>
            <w:proofErr w:type="spellEnd"/>
            <w:r w:rsidRPr="00E068D4">
              <w:rPr>
                <w:rFonts w:ascii="Times New Roman" w:hAnsi="Times New Roman" w:cs="Times New Roman"/>
                <w:sz w:val="24"/>
                <w:szCs w:val="24"/>
              </w:rPr>
              <w:t xml:space="preserve"> на территории Борисовского района произвел 11774 тонн.</w:t>
            </w:r>
          </w:p>
          <w:p w:rsidR="00E068D4" w:rsidRPr="00E068D4" w:rsidRDefault="00E068D4" w:rsidP="00E068D4">
            <w:pPr>
              <w:spacing w:after="0" w:line="240" w:lineRule="auto"/>
              <w:ind w:firstLine="567"/>
              <w:jc w:val="both"/>
              <w:rPr>
                <w:rFonts w:ascii="Times New Roman" w:hAnsi="Times New Roman" w:cs="Times New Roman"/>
                <w:sz w:val="24"/>
                <w:szCs w:val="24"/>
              </w:rPr>
            </w:pPr>
            <w:r w:rsidRPr="00E068D4">
              <w:rPr>
                <w:rFonts w:ascii="Times New Roman" w:hAnsi="Times New Roman" w:cs="Times New Roman"/>
                <w:sz w:val="24"/>
                <w:szCs w:val="24"/>
              </w:rPr>
              <w:t xml:space="preserve">Произведено свинины на убой в живом весе, включая площадки,  расположенные в </w:t>
            </w:r>
            <w:proofErr w:type="spellStart"/>
            <w:r w:rsidRPr="00E068D4">
              <w:rPr>
                <w:rFonts w:ascii="Times New Roman" w:hAnsi="Times New Roman" w:cs="Times New Roman"/>
                <w:sz w:val="24"/>
                <w:szCs w:val="24"/>
              </w:rPr>
              <w:t>Ракитянском</w:t>
            </w:r>
            <w:proofErr w:type="spellEnd"/>
            <w:r w:rsidRPr="00E068D4">
              <w:rPr>
                <w:rFonts w:ascii="Times New Roman" w:hAnsi="Times New Roman" w:cs="Times New Roman"/>
                <w:sz w:val="24"/>
                <w:szCs w:val="24"/>
              </w:rPr>
              <w:t xml:space="preserve"> и </w:t>
            </w:r>
            <w:proofErr w:type="spellStart"/>
            <w:r w:rsidRPr="00E068D4">
              <w:rPr>
                <w:rFonts w:ascii="Times New Roman" w:hAnsi="Times New Roman" w:cs="Times New Roman"/>
                <w:sz w:val="24"/>
                <w:szCs w:val="24"/>
              </w:rPr>
              <w:t>Грайворонском</w:t>
            </w:r>
            <w:proofErr w:type="spellEnd"/>
            <w:r w:rsidRPr="00E068D4">
              <w:rPr>
                <w:rFonts w:ascii="Times New Roman" w:hAnsi="Times New Roman" w:cs="Times New Roman"/>
                <w:sz w:val="24"/>
                <w:szCs w:val="24"/>
              </w:rPr>
              <w:t xml:space="preserve"> районах, 85455 тонн. </w:t>
            </w:r>
          </w:p>
          <w:p w:rsidR="00E068D4" w:rsidRPr="00E068D4" w:rsidRDefault="00E068D4" w:rsidP="00E068D4">
            <w:pPr>
              <w:spacing w:after="0" w:line="240" w:lineRule="auto"/>
              <w:ind w:firstLine="567"/>
              <w:jc w:val="both"/>
              <w:rPr>
                <w:rFonts w:ascii="Times New Roman" w:hAnsi="Times New Roman" w:cs="Times New Roman"/>
                <w:sz w:val="24"/>
                <w:szCs w:val="24"/>
              </w:rPr>
            </w:pPr>
            <w:r w:rsidRPr="00E068D4">
              <w:rPr>
                <w:rFonts w:ascii="Times New Roman" w:hAnsi="Times New Roman" w:cs="Times New Roman"/>
                <w:sz w:val="24"/>
                <w:szCs w:val="24"/>
              </w:rPr>
              <w:t xml:space="preserve">Крюковский </w:t>
            </w:r>
            <w:proofErr w:type="spellStart"/>
            <w:r w:rsidRPr="00E068D4">
              <w:rPr>
                <w:rFonts w:ascii="Times New Roman" w:hAnsi="Times New Roman" w:cs="Times New Roman"/>
                <w:sz w:val="24"/>
                <w:szCs w:val="24"/>
              </w:rPr>
              <w:t>свинокомплекс</w:t>
            </w:r>
            <w:proofErr w:type="spellEnd"/>
            <w:r w:rsidRPr="00E068D4">
              <w:rPr>
                <w:rFonts w:ascii="Times New Roman" w:hAnsi="Times New Roman" w:cs="Times New Roman"/>
                <w:sz w:val="24"/>
                <w:szCs w:val="24"/>
              </w:rPr>
              <w:t xml:space="preserve"> произвел 16421 тонну. </w:t>
            </w:r>
          </w:p>
          <w:p w:rsidR="00E068D4" w:rsidRPr="00E068D4" w:rsidRDefault="00E068D4" w:rsidP="00E068D4">
            <w:pPr>
              <w:spacing w:after="0" w:line="240" w:lineRule="auto"/>
              <w:ind w:firstLine="567"/>
              <w:jc w:val="both"/>
              <w:rPr>
                <w:rFonts w:ascii="Times New Roman" w:hAnsi="Times New Roman" w:cs="Times New Roman"/>
                <w:sz w:val="24"/>
                <w:szCs w:val="24"/>
              </w:rPr>
            </w:pPr>
            <w:proofErr w:type="spellStart"/>
            <w:r w:rsidRPr="00E068D4">
              <w:rPr>
                <w:rFonts w:ascii="Times New Roman" w:hAnsi="Times New Roman" w:cs="Times New Roman"/>
                <w:sz w:val="24"/>
                <w:szCs w:val="24"/>
              </w:rPr>
              <w:t>Грайворонский</w:t>
            </w:r>
            <w:proofErr w:type="spellEnd"/>
            <w:r w:rsidRPr="00E068D4">
              <w:rPr>
                <w:rFonts w:ascii="Times New Roman" w:hAnsi="Times New Roman" w:cs="Times New Roman"/>
                <w:sz w:val="24"/>
                <w:szCs w:val="24"/>
              </w:rPr>
              <w:t xml:space="preserve"> </w:t>
            </w:r>
            <w:proofErr w:type="spellStart"/>
            <w:r w:rsidRPr="00E068D4">
              <w:rPr>
                <w:rFonts w:ascii="Times New Roman" w:hAnsi="Times New Roman" w:cs="Times New Roman"/>
                <w:sz w:val="24"/>
                <w:szCs w:val="24"/>
              </w:rPr>
              <w:t>свинокомплекс</w:t>
            </w:r>
            <w:proofErr w:type="spellEnd"/>
            <w:r w:rsidRPr="00E068D4">
              <w:rPr>
                <w:rFonts w:ascii="Times New Roman" w:hAnsi="Times New Roman" w:cs="Times New Roman"/>
                <w:sz w:val="24"/>
                <w:szCs w:val="24"/>
              </w:rPr>
              <w:t xml:space="preserve"> произвел 23434 тонны.</w:t>
            </w:r>
          </w:p>
          <w:p w:rsidR="00E068D4" w:rsidRPr="00E068D4" w:rsidRDefault="00E068D4" w:rsidP="00E068D4">
            <w:pPr>
              <w:spacing w:after="0" w:line="240" w:lineRule="auto"/>
              <w:ind w:firstLine="567"/>
              <w:jc w:val="both"/>
              <w:rPr>
                <w:rFonts w:ascii="Times New Roman" w:hAnsi="Times New Roman" w:cs="Times New Roman"/>
                <w:sz w:val="24"/>
                <w:szCs w:val="24"/>
              </w:rPr>
            </w:pPr>
            <w:r w:rsidRPr="00E068D4">
              <w:rPr>
                <w:rFonts w:ascii="Times New Roman" w:hAnsi="Times New Roman" w:cs="Times New Roman"/>
                <w:sz w:val="24"/>
                <w:szCs w:val="24"/>
              </w:rPr>
              <w:t>Произведено куриных яиц за 2023 год  51,434 млн. штук (133% к уровню прошлого года). Средняя  яйценоскость одной курицы-несушки составляет 162 яйца или 100% к уровню прошлого года.</w:t>
            </w:r>
          </w:p>
          <w:p w:rsidR="00E068D4" w:rsidRPr="00E068D4" w:rsidRDefault="00E068D4" w:rsidP="00E068D4">
            <w:pPr>
              <w:spacing w:after="0" w:line="240" w:lineRule="auto"/>
              <w:ind w:firstLine="567"/>
              <w:jc w:val="both"/>
              <w:rPr>
                <w:rFonts w:ascii="Times New Roman" w:hAnsi="Times New Roman" w:cs="Times New Roman"/>
                <w:sz w:val="24"/>
                <w:szCs w:val="24"/>
              </w:rPr>
            </w:pPr>
            <w:r w:rsidRPr="00E068D4">
              <w:rPr>
                <w:rFonts w:ascii="Times New Roman" w:hAnsi="Times New Roman" w:cs="Times New Roman"/>
                <w:sz w:val="24"/>
                <w:szCs w:val="24"/>
              </w:rPr>
              <w:t>Валовое производство молока за 2023 год составило 13,215 тыс. тонн (92,3% к уровню 2022 года), из них более 12 тысяч тонн  произведен</w:t>
            </w:r>
            <w:proofErr w:type="gramStart"/>
            <w:r w:rsidRPr="00E068D4">
              <w:rPr>
                <w:rFonts w:ascii="Times New Roman" w:hAnsi="Times New Roman" w:cs="Times New Roman"/>
                <w:sz w:val="24"/>
                <w:szCs w:val="24"/>
              </w:rPr>
              <w:t>о ООО</w:t>
            </w:r>
            <w:proofErr w:type="gramEnd"/>
            <w:r w:rsidRPr="00E068D4">
              <w:rPr>
                <w:rFonts w:ascii="Times New Roman" w:hAnsi="Times New Roman" w:cs="Times New Roman"/>
                <w:sz w:val="24"/>
                <w:szCs w:val="24"/>
              </w:rPr>
              <w:t xml:space="preserve"> "</w:t>
            </w:r>
            <w:proofErr w:type="spellStart"/>
            <w:r w:rsidRPr="00E068D4">
              <w:rPr>
                <w:rFonts w:ascii="Times New Roman" w:hAnsi="Times New Roman" w:cs="Times New Roman"/>
                <w:sz w:val="24"/>
                <w:szCs w:val="24"/>
              </w:rPr>
              <w:t>Борисовские</w:t>
            </w:r>
            <w:proofErr w:type="spellEnd"/>
            <w:r w:rsidRPr="00E068D4">
              <w:rPr>
                <w:rFonts w:ascii="Times New Roman" w:hAnsi="Times New Roman" w:cs="Times New Roman"/>
                <w:sz w:val="24"/>
                <w:szCs w:val="24"/>
              </w:rPr>
              <w:t xml:space="preserve"> фермы". Продуктивность составила  6947 килограмм на одну корову. </w:t>
            </w:r>
          </w:p>
          <w:p w:rsidR="00E068D4" w:rsidRPr="00E068D4" w:rsidRDefault="00E068D4" w:rsidP="00E068D4">
            <w:pPr>
              <w:spacing w:after="0" w:line="240" w:lineRule="auto"/>
              <w:ind w:firstLine="567"/>
              <w:jc w:val="both"/>
              <w:rPr>
                <w:rFonts w:ascii="Times New Roman" w:hAnsi="Times New Roman" w:cs="Times New Roman"/>
                <w:sz w:val="24"/>
                <w:szCs w:val="24"/>
              </w:rPr>
            </w:pPr>
            <w:r w:rsidRPr="00E068D4">
              <w:rPr>
                <w:rFonts w:ascii="Times New Roman" w:hAnsi="Times New Roman" w:cs="Times New Roman"/>
                <w:sz w:val="24"/>
                <w:szCs w:val="24"/>
              </w:rPr>
              <w:t>1052 тонн молока произведено поголовьем коров, содержащихся в частном секторе. Козьего молока надоено 82 тонны. Надоено молока в расчете на одну корову по району 6698 кг (93 %).</w:t>
            </w:r>
          </w:p>
          <w:p w:rsidR="00E068D4" w:rsidRPr="00E068D4" w:rsidRDefault="00E068D4" w:rsidP="00E068D4">
            <w:pPr>
              <w:spacing w:after="0" w:line="240" w:lineRule="auto"/>
              <w:ind w:firstLine="567"/>
              <w:jc w:val="both"/>
              <w:rPr>
                <w:rFonts w:ascii="Times New Roman" w:hAnsi="Times New Roman" w:cs="Times New Roman"/>
                <w:sz w:val="24"/>
                <w:szCs w:val="24"/>
              </w:rPr>
            </w:pPr>
            <w:r w:rsidRPr="00E068D4">
              <w:rPr>
                <w:rFonts w:ascii="Times New Roman" w:hAnsi="Times New Roman" w:cs="Times New Roman"/>
                <w:sz w:val="24"/>
                <w:szCs w:val="24"/>
              </w:rPr>
              <w:t xml:space="preserve">Реализовано на убой скота и птицы в живом весе всеми категориями сельскохозяйственных  товаропроизводителей </w:t>
            </w:r>
            <w:r w:rsidRPr="00E068D4">
              <w:rPr>
                <w:rFonts w:ascii="Times New Roman" w:hAnsi="Times New Roman" w:cs="Times New Roman"/>
                <w:sz w:val="24"/>
                <w:szCs w:val="24"/>
              </w:rPr>
              <w:lastRenderedPageBreak/>
              <w:t>(включая население) 59268 тонн (106,8%), молока – 12427 тонн (97% к уровню прошлого года).</w:t>
            </w:r>
          </w:p>
          <w:p w:rsidR="00E068D4" w:rsidRPr="00E068D4" w:rsidRDefault="00E068D4" w:rsidP="00E068D4">
            <w:pPr>
              <w:spacing w:after="0" w:line="240" w:lineRule="auto"/>
              <w:ind w:firstLine="567"/>
              <w:jc w:val="both"/>
              <w:rPr>
                <w:rFonts w:ascii="Times New Roman" w:hAnsi="Times New Roman" w:cs="Times New Roman"/>
                <w:sz w:val="24"/>
                <w:szCs w:val="24"/>
              </w:rPr>
            </w:pPr>
            <w:r w:rsidRPr="00E068D4">
              <w:rPr>
                <w:rFonts w:ascii="Times New Roman" w:hAnsi="Times New Roman" w:cs="Times New Roman"/>
                <w:sz w:val="24"/>
                <w:szCs w:val="24"/>
              </w:rPr>
              <w:t xml:space="preserve">Среднесуточный привес свиней на откорме составил 850 грамм. </w:t>
            </w:r>
          </w:p>
          <w:p w:rsidR="00E068D4" w:rsidRPr="00E068D4" w:rsidRDefault="00E068D4" w:rsidP="00E068D4">
            <w:pPr>
              <w:spacing w:after="0" w:line="240" w:lineRule="auto"/>
              <w:ind w:firstLine="567"/>
              <w:jc w:val="both"/>
              <w:rPr>
                <w:rFonts w:ascii="Times New Roman" w:hAnsi="Times New Roman" w:cs="Times New Roman"/>
                <w:sz w:val="24"/>
                <w:szCs w:val="24"/>
              </w:rPr>
            </w:pPr>
            <w:r w:rsidRPr="00E068D4">
              <w:rPr>
                <w:rFonts w:ascii="Times New Roman" w:hAnsi="Times New Roman" w:cs="Times New Roman"/>
                <w:sz w:val="24"/>
                <w:szCs w:val="24"/>
              </w:rPr>
              <w:t>За 2023 год получено приплода поросят 701445 голов (97% к уровню прошлого года), телят – 1986 голов.  Пало свиней 102910 голов.</w:t>
            </w:r>
          </w:p>
          <w:p w:rsidR="00E068D4" w:rsidRPr="00E068D4" w:rsidRDefault="00E068D4" w:rsidP="00E068D4">
            <w:pPr>
              <w:spacing w:after="0" w:line="240" w:lineRule="auto"/>
              <w:ind w:firstLine="567"/>
              <w:jc w:val="both"/>
              <w:rPr>
                <w:rFonts w:ascii="Times New Roman" w:hAnsi="Times New Roman" w:cs="Times New Roman"/>
                <w:sz w:val="24"/>
                <w:szCs w:val="24"/>
              </w:rPr>
            </w:pPr>
            <w:r w:rsidRPr="00E068D4">
              <w:rPr>
                <w:rFonts w:ascii="Times New Roman" w:hAnsi="Times New Roman" w:cs="Times New Roman"/>
                <w:sz w:val="24"/>
                <w:szCs w:val="24"/>
              </w:rPr>
              <w:t>В истекшем 2023  году товарной рыбы было выращено 372 тонн  (102%).</w:t>
            </w:r>
          </w:p>
          <w:p w:rsidR="00E068D4" w:rsidRPr="00E068D4" w:rsidRDefault="00E068D4" w:rsidP="00E068D4">
            <w:pPr>
              <w:pStyle w:val="af5"/>
              <w:tabs>
                <w:tab w:val="clear" w:pos="720"/>
              </w:tabs>
              <w:spacing w:after="0" w:line="240" w:lineRule="auto"/>
              <w:ind w:left="0" w:right="0" w:firstLine="459"/>
              <w:jc w:val="both"/>
              <w:rPr>
                <w:color w:val="000000"/>
                <w:sz w:val="24"/>
                <w:szCs w:val="24"/>
              </w:rPr>
            </w:pPr>
            <w:r w:rsidRPr="00E068D4">
              <w:rPr>
                <w:sz w:val="24"/>
                <w:szCs w:val="24"/>
              </w:rPr>
              <w:t>Одним из доступных механизмов вовлечения населения и малого бизнеса на селе в сельскохозяйственную экономическую деятельность является создание сельскохозяйственных потребительских кооперативов, которые дают возможность гражданам, фермерам и сельхозпредприятиям вести совместную деятельности с целью получения максимальной прибыли для каждого, возможности увеличивать своё производство и при этом оставаться самостоятельными. Так, в 2023 году действующим кооперативом СССПоК «Альянс Фермервест» было  произведено и реализовано продукции на сумму 22 млн рублей.</w:t>
            </w:r>
          </w:p>
          <w:p w:rsidR="00E068D4" w:rsidRPr="00E068D4" w:rsidRDefault="00E068D4" w:rsidP="00E068D4">
            <w:pPr>
              <w:tabs>
                <w:tab w:val="left" w:pos="567"/>
              </w:tabs>
              <w:spacing w:after="0" w:line="240" w:lineRule="auto"/>
              <w:jc w:val="both"/>
              <w:rPr>
                <w:rFonts w:ascii="Times New Roman" w:eastAsia="Times New Roman" w:hAnsi="Times New Roman" w:cs="Times New Roman"/>
                <w:sz w:val="24"/>
                <w:szCs w:val="24"/>
              </w:rPr>
            </w:pPr>
            <w:r w:rsidRPr="00E068D4">
              <w:rPr>
                <w:rFonts w:ascii="Times New Roman" w:hAnsi="Times New Roman" w:cs="Times New Roman"/>
                <w:sz w:val="24"/>
                <w:szCs w:val="24"/>
              </w:rPr>
              <w:tab/>
              <w:t xml:space="preserve">Активно развивается малое предпринимательство на селе. В настоящее время в районе действует </w:t>
            </w:r>
            <w:r w:rsidRPr="00E068D4">
              <w:rPr>
                <w:rFonts w:ascii="Times New Roman" w:eastAsia="Times New Roman" w:hAnsi="Times New Roman" w:cs="Times New Roman"/>
                <w:sz w:val="24"/>
                <w:szCs w:val="24"/>
              </w:rPr>
              <w:t xml:space="preserve">175 малых форм хозяйствования, в которых занято 386 человек. Это </w:t>
            </w:r>
            <w:r w:rsidRPr="00E068D4">
              <w:rPr>
                <w:rFonts w:ascii="Times New Roman" w:eastAsia="Times New Roman" w:hAnsi="Times New Roman" w:cs="Times New Roman"/>
                <w:bCs/>
                <w:sz w:val="24"/>
                <w:szCs w:val="24"/>
                <w:shd w:val="clear" w:color="auto" w:fill="FFFFFF"/>
              </w:rPr>
              <w:t>крестьянские (фермерские) хозяйства и личные подсобные хозяйства, а также сельскохозяйственные производственные кооперативы</w:t>
            </w:r>
            <w:r w:rsidRPr="00E068D4">
              <w:rPr>
                <w:rFonts w:ascii="Times New Roman" w:eastAsia="Times New Roman" w:hAnsi="Times New Roman" w:cs="Times New Roman"/>
                <w:sz w:val="24"/>
                <w:szCs w:val="24"/>
                <w:shd w:val="clear" w:color="auto" w:fill="FFFFFF"/>
              </w:rPr>
              <w:t>.</w:t>
            </w:r>
          </w:p>
          <w:p w:rsidR="00E068D4" w:rsidRPr="00E068D4" w:rsidRDefault="00E068D4" w:rsidP="00E068D4">
            <w:pPr>
              <w:tabs>
                <w:tab w:val="left" w:pos="567"/>
              </w:tabs>
              <w:spacing w:after="0" w:line="240" w:lineRule="auto"/>
              <w:jc w:val="both"/>
              <w:rPr>
                <w:rFonts w:ascii="Times New Roman" w:eastAsia="Times New Roman" w:hAnsi="Times New Roman" w:cs="Times New Roman"/>
                <w:sz w:val="24"/>
                <w:szCs w:val="24"/>
              </w:rPr>
            </w:pPr>
            <w:r w:rsidRPr="00E068D4">
              <w:rPr>
                <w:rFonts w:ascii="Times New Roman" w:eastAsia="Times New Roman" w:hAnsi="Times New Roman" w:cs="Times New Roman"/>
                <w:sz w:val="24"/>
                <w:szCs w:val="24"/>
              </w:rPr>
              <w:tab/>
              <w:t>За прошедший 2023 год малыми формами хозяйствования привлечено средств на сумму 80,6 млн. руб.</w:t>
            </w:r>
          </w:p>
          <w:p w:rsidR="00E068D4" w:rsidRPr="00E068D4" w:rsidRDefault="00E068D4" w:rsidP="00E068D4">
            <w:pPr>
              <w:tabs>
                <w:tab w:val="left" w:pos="567"/>
              </w:tabs>
              <w:spacing w:after="0" w:line="240" w:lineRule="auto"/>
              <w:jc w:val="both"/>
              <w:rPr>
                <w:rFonts w:ascii="Times New Roman" w:eastAsia="Times New Roman" w:hAnsi="Times New Roman" w:cs="Times New Roman"/>
                <w:sz w:val="24"/>
                <w:szCs w:val="24"/>
              </w:rPr>
            </w:pPr>
            <w:r w:rsidRPr="00E068D4">
              <w:rPr>
                <w:rFonts w:ascii="Times New Roman" w:eastAsia="Times New Roman" w:hAnsi="Times New Roman" w:cs="Times New Roman"/>
                <w:sz w:val="24"/>
                <w:szCs w:val="24"/>
              </w:rPr>
              <w:tab/>
              <w:t>За 2023 год ими произведено продукции на сумму  394,4  млн. руб.</w:t>
            </w:r>
          </w:p>
          <w:p w:rsidR="00E068D4" w:rsidRPr="00E068D4" w:rsidRDefault="00E068D4" w:rsidP="00E068D4">
            <w:pPr>
              <w:tabs>
                <w:tab w:val="left" w:pos="567"/>
              </w:tabs>
              <w:spacing w:after="0" w:line="240" w:lineRule="auto"/>
              <w:jc w:val="both"/>
              <w:rPr>
                <w:rFonts w:ascii="Times New Roman" w:eastAsia="Times New Roman" w:hAnsi="Times New Roman" w:cs="Times New Roman"/>
                <w:sz w:val="24"/>
                <w:szCs w:val="24"/>
              </w:rPr>
            </w:pPr>
            <w:r w:rsidRPr="00E068D4">
              <w:rPr>
                <w:rFonts w:ascii="Times New Roman" w:eastAsia="Times New Roman" w:hAnsi="Times New Roman" w:cs="Times New Roman"/>
                <w:sz w:val="24"/>
                <w:szCs w:val="24"/>
              </w:rPr>
              <w:tab/>
              <w:t>С малоимущими гражданами за 2023 год заключено 17 социальных контрактов на развитие личного подсобного хозяйства.</w:t>
            </w:r>
          </w:p>
          <w:p w:rsidR="00E068D4" w:rsidRPr="00E068D4" w:rsidRDefault="00E068D4" w:rsidP="00E068D4">
            <w:pPr>
              <w:tabs>
                <w:tab w:val="left" w:pos="567"/>
              </w:tabs>
              <w:spacing w:after="0" w:line="240" w:lineRule="auto"/>
              <w:jc w:val="both"/>
              <w:rPr>
                <w:rFonts w:ascii="Times New Roman" w:hAnsi="Times New Roman"/>
                <w:sz w:val="24"/>
                <w:szCs w:val="24"/>
              </w:rPr>
            </w:pPr>
            <w:r w:rsidRPr="00E068D4">
              <w:rPr>
                <w:rFonts w:ascii="Times New Roman" w:hAnsi="Times New Roman" w:cs="Times New Roman"/>
                <w:sz w:val="24"/>
                <w:szCs w:val="24"/>
              </w:rPr>
              <w:tab/>
            </w:r>
            <w:r w:rsidRPr="00E068D4">
              <w:rPr>
                <w:rFonts w:ascii="Times New Roman" w:hAnsi="Times New Roman"/>
                <w:sz w:val="24"/>
                <w:szCs w:val="24"/>
              </w:rPr>
              <w:t>С 2010 года в рамках проекта «Зелёная столица» на территории Борисовского района создано 1750 га новых лесных насаждений. Приживаемость лесных насаждений составляет более 75%. В 2023 году проведены ремонтные работы и пересадка на площади 57 га.</w:t>
            </w:r>
          </w:p>
          <w:p w:rsidR="000557EA" w:rsidRPr="00E068D4" w:rsidRDefault="00E068D4" w:rsidP="00E068D4">
            <w:pPr>
              <w:tabs>
                <w:tab w:val="left" w:pos="567"/>
              </w:tabs>
              <w:spacing w:after="0" w:line="240" w:lineRule="auto"/>
              <w:ind w:firstLine="567"/>
              <w:jc w:val="both"/>
              <w:rPr>
                <w:sz w:val="24"/>
                <w:szCs w:val="24"/>
              </w:rPr>
            </w:pPr>
            <w:r w:rsidRPr="00E068D4">
              <w:rPr>
                <w:rFonts w:ascii="Times New Roman" w:hAnsi="Times New Roman"/>
                <w:sz w:val="24"/>
                <w:szCs w:val="24"/>
              </w:rPr>
              <w:t xml:space="preserve">В 2023 году на территории Борисовского района проведены работы по расчистке русла реки </w:t>
            </w:r>
            <w:proofErr w:type="spellStart"/>
            <w:r w:rsidRPr="00E068D4">
              <w:rPr>
                <w:rFonts w:ascii="Times New Roman" w:hAnsi="Times New Roman"/>
                <w:sz w:val="24"/>
                <w:szCs w:val="24"/>
              </w:rPr>
              <w:t>Ворскла</w:t>
            </w:r>
            <w:proofErr w:type="spellEnd"/>
            <w:r w:rsidRPr="00E068D4">
              <w:rPr>
                <w:rFonts w:ascii="Times New Roman" w:hAnsi="Times New Roman"/>
                <w:sz w:val="24"/>
                <w:szCs w:val="24"/>
              </w:rPr>
              <w:t xml:space="preserve">. Данный проект был инициирован Губернатором Белгородской области Вячеславом Гладковым. На территории района работы были проведены на двух участках: участок реки </w:t>
            </w:r>
            <w:proofErr w:type="spellStart"/>
            <w:r w:rsidRPr="00E068D4">
              <w:rPr>
                <w:rFonts w:ascii="Times New Roman" w:hAnsi="Times New Roman"/>
                <w:sz w:val="24"/>
                <w:szCs w:val="24"/>
              </w:rPr>
              <w:t>Ворскла</w:t>
            </w:r>
            <w:proofErr w:type="spellEnd"/>
            <w:r w:rsidRPr="00E068D4">
              <w:rPr>
                <w:rFonts w:ascii="Times New Roman" w:hAnsi="Times New Roman"/>
                <w:sz w:val="24"/>
                <w:szCs w:val="24"/>
              </w:rPr>
              <w:t xml:space="preserve"> на территории Стригуновского сельского поселения и участок реки </w:t>
            </w:r>
            <w:proofErr w:type="spellStart"/>
            <w:r w:rsidRPr="00E068D4">
              <w:rPr>
                <w:rFonts w:ascii="Times New Roman" w:hAnsi="Times New Roman"/>
                <w:sz w:val="24"/>
                <w:szCs w:val="24"/>
              </w:rPr>
              <w:t>Ворскла</w:t>
            </w:r>
            <w:proofErr w:type="spellEnd"/>
            <w:r w:rsidRPr="00E068D4">
              <w:rPr>
                <w:rFonts w:ascii="Times New Roman" w:hAnsi="Times New Roman"/>
                <w:sz w:val="24"/>
                <w:szCs w:val="24"/>
              </w:rPr>
              <w:t xml:space="preserve"> на территории </w:t>
            </w:r>
            <w:proofErr w:type="spellStart"/>
            <w:r w:rsidRPr="00E068D4">
              <w:rPr>
                <w:rFonts w:ascii="Times New Roman" w:hAnsi="Times New Roman"/>
                <w:sz w:val="24"/>
                <w:szCs w:val="24"/>
              </w:rPr>
              <w:t>Хотмыжского</w:t>
            </w:r>
            <w:proofErr w:type="spellEnd"/>
            <w:r w:rsidRPr="00E068D4">
              <w:rPr>
                <w:rFonts w:ascii="Times New Roman" w:hAnsi="Times New Roman"/>
                <w:sz w:val="24"/>
                <w:szCs w:val="24"/>
              </w:rPr>
              <w:t xml:space="preserve"> сельского поселения. Эти участки были определены по итогам проведения общественных слушаний в 2022 году.</w:t>
            </w:r>
          </w:p>
        </w:tc>
      </w:tr>
      <w:tr w:rsidR="00250BD2" w:rsidRPr="00BA408B" w:rsidTr="00887F47">
        <w:tc>
          <w:tcPr>
            <w:tcW w:w="560" w:type="dxa"/>
            <w:shd w:val="clear" w:color="auto" w:fill="auto"/>
            <w:vAlign w:val="center"/>
          </w:tcPr>
          <w:p w:rsidR="00250BD2" w:rsidRPr="002213A6" w:rsidRDefault="00250BD2" w:rsidP="00250BD2">
            <w:pPr>
              <w:contextualSpacing/>
              <w:rPr>
                <w:rFonts w:ascii="Times New Roman" w:hAnsi="Times New Roman" w:cs="Times New Roman"/>
                <w:sz w:val="24"/>
                <w:szCs w:val="24"/>
              </w:rPr>
            </w:pPr>
            <w:r w:rsidRPr="002213A6">
              <w:rPr>
                <w:rFonts w:ascii="Times New Roman" w:hAnsi="Times New Roman" w:cs="Times New Roman"/>
                <w:sz w:val="24"/>
                <w:szCs w:val="24"/>
              </w:rPr>
              <w:lastRenderedPageBreak/>
              <w:t>9.</w:t>
            </w:r>
          </w:p>
        </w:tc>
        <w:tc>
          <w:tcPr>
            <w:tcW w:w="2100" w:type="dxa"/>
            <w:shd w:val="clear" w:color="auto" w:fill="auto"/>
            <w:vAlign w:val="center"/>
          </w:tcPr>
          <w:p w:rsidR="00250BD2" w:rsidRPr="00F22128" w:rsidRDefault="00250BD2" w:rsidP="00250BD2">
            <w:pPr>
              <w:pStyle w:val="Default"/>
              <w:contextualSpacing/>
              <w:rPr>
                <w:rFonts w:ascii="Times New Roman" w:hAnsi="Times New Roman" w:cs="Times New Roman"/>
              </w:rPr>
            </w:pPr>
            <w:r w:rsidRPr="00F22128">
              <w:rPr>
                <w:rFonts w:ascii="Times New Roman" w:hAnsi="Times New Roman" w:cs="Times New Roman"/>
              </w:rPr>
              <w:t>Строительство</w:t>
            </w:r>
          </w:p>
        </w:tc>
        <w:tc>
          <w:tcPr>
            <w:tcW w:w="7294" w:type="dxa"/>
            <w:shd w:val="clear" w:color="auto" w:fill="auto"/>
            <w:vAlign w:val="center"/>
          </w:tcPr>
          <w:p w:rsidR="00456F58" w:rsidRPr="00F22128" w:rsidRDefault="00456F58" w:rsidP="00F22128">
            <w:pPr>
              <w:autoSpaceDE w:val="0"/>
              <w:autoSpaceDN w:val="0"/>
              <w:adjustRightInd w:val="0"/>
              <w:spacing w:after="0" w:line="240" w:lineRule="auto"/>
              <w:ind w:firstLine="851"/>
              <w:jc w:val="both"/>
              <w:rPr>
                <w:rFonts w:ascii="Times New Roman" w:hAnsi="Times New Roman"/>
                <w:color w:val="000000" w:themeColor="text1"/>
                <w:sz w:val="24"/>
                <w:szCs w:val="24"/>
              </w:rPr>
            </w:pPr>
            <w:r w:rsidRPr="00F22128">
              <w:rPr>
                <w:rFonts w:ascii="Times New Roman" w:hAnsi="Times New Roman"/>
                <w:color w:val="000000" w:themeColor="text1"/>
                <w:sz w:val="24"/>
                <w:szCs w:val="24"/>
              </w:rPr>
              <w:t>В районе большое внимание уделяется обеспечению комфортного и безопасного проживания. Активно</w:t>
            </w:r>
            <w:r w:rsidR="00643AB8" w:rsidRPr="00F22128">
              <w:rPr>
                <w:rFonts w:ascii="Times New Roman" w:hAnsi="Times New Roman"/>
                <w:color w:val="000000" w:themeColor="text1"/>
                <w:sz w:val="24"/>
                <w:szCs w:val="24"/>
              </w:rPr>
              <w:t xml:space="preserve"> продолжается строительство жилья</w:t>
            </w:r>
            <w:r w:rsidR="003D1F59" w:rsidRPr="00F22128">
              <w:rPr>
                <w:rFonts w:ascii="Times New Roman" w:hAnsi="Times New Roman"/>
                <w:color w:val="000000" w:themeColor="text1"/>
                <w:sz w:val="24"/>
                <w:szCs w:val="24"/>
              </w:rPr>
              <w:t>,</w:t>
            </w:r>
            <w:r w:rsidR="00643AB8" w:rsidRPr="00F22128">
              <w:rPr>
                <w:rFonts w:ascii="Times New Roman" w:hAnsi="Times New Roman"/>
                <w:sz w:val="24"/>
                <w:szCs w:val="24"/>
              </w:rPr>
              <w:t xml:space="preserve"> </w:t>
            </w:r>
            <w:r w:rsidR="00643AB8" w:rsidRPr="00F22128">
              <w:rPr>
                <w:rFonts w:ascii="Times New Roman" w:hAnsi="Times New Roman" w:cs="Times New Roman"/>
                <w:sz w:val="24"/>
                <w:szCs w:val="24"/>
              </w:rPr>
              <w:t>производственных мощностей и объектов благоустройства</w:t>
            </w:r>
            <w:r w:rsidR="003D1F59" w:rsidRPr="00F22128">
              <w:rPr>
                <w:rFonts w:ascii="Times New Roman" w:hAnsi="Times New Roman" w:cs="Times New Roman"/>
                <w:sz w:val="24"/>
                <w:szCs w:val="24"/>
              </w:rPr>
              <w:t xml:space="preserve">, </w:t>
            </w:r>
            <w:r w:rsidRPr="00F22128">
              <w:rPr>
                <w:rFonts w:ascii="Times New Roman" w:hAnsi="Times New Roman"/>
                <w:color w:val="000000" w:themeColor="text1"/>
                <w:sz w:val="24"/>
                <w:szCs w:val="24"/>
              </w:rPr>
              <w:t>ведётся капитальный ремонт многоквартирных домов, реконструируется дорожная сеть.</w:t>
            </w:r>
          </w:p>
          <w:p w:rsidR="00F22128" w:rsidRPr="00F22128" w:rsidRDefault="00F22128" w:rsidP="00F22128">
            <w:pPr>
              <w:pStyle w:val="2"/>
              <w:spacing w:before="0" w:line="240" w:lineRule="auto"/>
              <w:ind w:firstLine="708"/>
              <w:rPr>
                <w:rFonts w:ascii="Times New Roman" w:hAnsi="Times New Roman" w:cs="Times New Roman"/>
                <w:b w:val="0"/>
                <w:bCs w:val="0"/>
                <w:color w:val="auto"/>
                <w:sz w:val="24"/>
                <w:szCs w:val="24"/>
              </w:rPr>
            </w:pPr>
            <w:r w:rsidRPr="00F22128">
              <w:rPr>
                <w:rFonts w:ascii="Times New Roman" w:hAnsi="Times New Roman" w:cs="Times New Roman"/>
                <w:b w:val="0"/>
                <w:color w:val="auto"/>
                <w:sz w:val="24"/>
                <w:szCs w:val="24"/>
              </w:rPr>
              <w:t>На  2023 год Борисовскому району доведен план  ввода в эксплуатацию индивидуального  жилья -  8234 кв. м., в том числе  с помощью ГУП «Белгородский  областной фонд поддержки индивидуального жилищного строительства»  8 000 кв. м.</w:t>
            </w:r>
          </w:p>
          <w:p w:rsidR="00F22128" w:rsidRPr="00F22128" w:rsidRDefault="00F22128" w:rsidP="00F22128">
            <w:pPr>
              <w:spacing w:after="0" w:line="240" w:lineRule="auto"/>
              <w:ind w:firstLine="708"/>
              <w:jc w:val="both"/>
              <w:rPr>
                <w:rFonts w:ascii="Times New Roman" w:hAnsi="Times New Roman" w:cs="Times New Roman"/>
                <w:sz w:val="24"/>
                <w:szCs w:val="24"/>
              </w:rPr>
            </w:pPr>
            <w:r w:rsidRPr="00F22128">
              <w:rPr>
                <w:rFonts w:ascii="Times New Roman" w:hAnsi="Times New Roman" w:cs="Times New Roman"/>
                <w:sz w:val="24"/>
                <w:szCs w:val="24"/>
              </w:rPr>
              <w:lastRenderedPageBreak/>
              <w:t xml:space="preserve">  За 2023 год введено 10272 кв. м, в том числе 10019 кв. м.  с помощью фонда ИЖС индивидуального жилья, что по сравнению с 2022 годом составляет  </w:t>
            </w:r>
            <w:r w:rsidRPr="00F22128">
              <w:rPr>
                <w:rFonts w:ascii="Times New Roman" w:hAnsi="Times New Roman" w:cs="Times New Roman"/>
                <w:bCs/>
                <w:color w:val="000000"/>
                <w:sz w:val="24"/>
                <w:szCs w:val="24"/>
              </w:rPr>
              <w:t>122</w:t>
            </w:r>
            <w:r w:rsidRPr="00F22128">
              <w:rPr>
                <w:rFonts w:ascii="Times New Roman" w:hAnsi="Times New Roman" w:cs="Times New Roman"/>
                <w:sz w:val="24"/>
                <w:szCs w:val="24"/>
              </w:rPr>
              <w:t xml:space="preserve">% от общего ввода.  </w:t>
            </w:r>
          </w:p>
          <w:p w:rsidR="00F22128" w:rsidRPr="00F22128" w:rsidRDefault="00F22128" w:rsidP="00F22128">
            <w:pPr>
              <w:autoSpaceDE w:val="0"/>
              <w:autoSpaceDN w:val="0"/>
              <w:adjustRightInd w:val="0"/>
              <w:spacing w:after="0" w:line="240" w:lineRule="auto"/>
              <w:ind w:firstLine="851"/>
              <w:jc w:val="both"/>
              <w:rPr>
                <w:rFonts w:ascii="Times New Roman" w:hAnsi="Times New Roman" w:cs="Times New Roman"/>
                <w:sz w:val="24"/>
                <w:szCs w:val="24"/>
              </w:rPr>
            </w:pPr>
          </w:p>
          <w:p w:rsidR="00F22128" w:rsidRPr="00F22128" w:rsidRDefault="00F22128" w:rsidP="00F22128">
            <w:pPr>
              <w:spacing w:after="0" w:line="240" w:lineRule="auto"/>
              <w:ind w:firstLine="708"/>
              <w:jc w:val="both"/>
              <w:rPr>
                <w:rFonts w:ascii="Times New Roman" w:hAnsi="Times New Roman" w:cs="Times New Roman"/>
                <w:b/>
                <w:sz w:val="24"/>
                <w:szCs w:val="24"/>
              </w:rPr>
            </w:pPr>
            <w:proofErr w:type="gramStart"/>
            <w:r w:rsidRPr="00F22128">
              <w:rPr>
                <w:rFonts w:ascii="Times New Roman" w:hAnsi="Times New Roman" w:cs="Times New Roman"/>
                <w:sz w:val="24"/>
                <w:szCs w:val="24"/>
              </w:rPr>
              <w:t xml:space="preserve">Согласно постановления  Правительства Белгородской области  от 21 декабря 2020 года № 568-пп  «Об утверждении </w:t>
            </w:r>
            <w:proofErr w:type="spellStart"/>
            <w:r w:rsidRPr="00F22128">
              <w:rPr>
                <w:rFonts w:ascii="Times New Roman" w:hAnsi="Times New Roman" w:cs="Times New Roman"/>
                <w:sz w:val="24"/>
                <w:szCs w:val="24"/>
              </w:rPr>
              <w:t>пообъектного</w:t>
            </w:r>
            <w:proofErr w:type="spellEnd"/>
            <w:r w:rsidRPr="00F22128">
              <w:rPr>
                <w:rFonts w:ascii="Times New Roman" w:hAnsi="Times New Roman" w:cs="Times New Roman"/>
                <w:sz w:val="24"/>
                <w:szCs w:val="24"/>
              </w:rPr>
              <w:t xml:space="preserve"> перечня строительства, реконструкции и капитального ремонта объектов социальной сферы и развития жилищно-коммунальной инфраструктуры Белгородской области на 2021-2023 годы»   для детей-сирот и детей, оставшихся  без попечения родителей  в 2023 году  определен лимит на  приобретение семи квартир площадью 231 </w:t>
            </w:r>
            <w:proofErr w:type="spellStart"/>
            <w:r w:rsidRPr="00F22128">
              <w:rPr>
                <w:rFonts w:ascii="Times New Roman" w:hAnsi="Times New Roman" w:cs="Times New Roman"/>
                <w:sz w:val="24"/>
                <w:szCs w:val="24"/>
              </w:rPr>
              <w:t>кв.м</w:t>
            </w:r>
            <w:proofErr w:type="spellEnd"/>
            <w:r w:rsidRPr="00F22128">
              <w:rPr>
                <w:rFonts w:ascii="Times New Roman" w:hAnsi="Times New Roman" w:cs="Times New Roman"/>
                <w:sz w:val="24"/>
                <w:szCs w:val="24"/>
              </w:rPr>
              <w:t>. на сумму 19,957 млн. рублей (средства областного</w:t>
            </w:r>
            <w:proofErr w:type="gramEnd"/>
            <w:r w:rsidRPr="00F22128">
              <w:rPr>
                <w:rFonts w:ascii="Times New Roman" w:hAnsi="Times New Roman" w:cs="Times New Roman"/>
                <w:sz w:val="24"/>
                <w:szCs w:val="24"/>
              </w:rPr>
              <w:t xml:space="preserve"> бюджета). Программа выполнена на 100%.</w:t>
            </w:r>
          </w:p>
          <w:p w:rsidR="00F22128" w:rsidRPr="00F22128" w:rsidRDefault="00F22128" w:rsidP="00F22128">
            <w:pPr>
              <w:spacing w:after="0" w:line="240" w:lineRule="auto"/>
              <w:ind w:firstLine="708"/>
              <w:jc w:val="both"/>
              <w:rPr>
                <w:rFonts w:ascii="Times New Roman" w:hAnsi="Times New Roman" w:cs="Times New Roman"/>
                <w:sz w:val="24"/>
                <w:szCs w:val="24"/>
              </w:rPr>
            </w:pPr>
            <w:r w:rsidRPr="00F22128">
              <w:rPr>
                <w:rFonts w:ascii="Times New Roman" w:hAnsi="Times New Roman" w:cs="Times New Roman"/>
                <w:sz w:val="24"/>
                <w:szCs w:val="24"/>
              </w:rPr>
              <w:t xml:space="preserve">   Приобретено два жилых помещения на вторичном рынке площадью 127,2 кв. м.   на   сумму 5,53 млн. рублей.</w:t>
            </w:r>
            <w:r w:rsidRPr="00F22128">
              <w:rPr>
                <w:rFonts w:ascii="Times New Roman" w:hAnsi="Times New Roman" w:cs="Times New Roman"/>
                <w:b/>
                <w:sz w:val="24"/>
                <w:szCs w:val="24"/>
              </w:rPr>
              <w:t xml:space="preserve"> </w:t>
            </w:r>
            <w:r w:rsidRPr="00F22128">
              <w:rPr>
                <w:rFonts w:ascii="Times New Roman" w:hAnsi="Times New Roman" w:cs="Times New Roman"/>
                <w:sz w:val="24"/>
                <w:szCs w:val="24"/>
              </w:rPr>
              <w:t xml:space="preserve"> </w:t>
            </w:r>
          </w:p>
          <w:p w:rsidR="00F22128" w:rsidRPr="00F22128" w:rsidRDefault="00F22128" w:rsidP="00F22128">
            <w:pPr>
              <w:spacing w:after="0" w:line="240" w:lineRule="auto"/>
              <w:ind w:firstLine="708"/>
              <w:jc w:val="both"/>
              <w:rPr>
                <w:rFonts w:ascii="Times New Roman" w:hAnsi="Times New Roman" w:cs="Times New Roman"/>
                <w:sz w:val="24"/>
                <w:szCs w:val="24"/>
              </w:rPr>
            </w:pPr>
            <w:r w:rsidRPr="00F22128">
              <w:rPr>
                <w:rFonts w:ascii="Times New Roman" w:hAnsi="Times New Roman" w:cs="Times New Roman"/>
                <w:sz w:val="24"/>
                <w:szCs w:val="24"/>
              </w:rPr>
              <w:t xml:space="preserve"> Пять    жилых помещений   приобретено на первичном рынке жилья площадью 187,4 кв. м. на сумму 14,255  млн. рублей.</w:t>
            </w:r>
          </w:p>
          <w:p w:rsidR="00F22128" w:rsidRPr="00F22128" w:rsidRDefault="00F22128" w:rsidP="00F22128">
            <w:pPr>
              <w:spacing w:after="0" w:line="240" w:lineRule="auto"/>
              <w:ind w:firstLine="708"/>
              <w:jc w:val="both"/>
              <w:rPr>
                <w:rFonts w:ascii="Times New Roman" w:hAnsi="Times New Roman" w:cs="Times New Roman"/>
                <w:sz w:val="24"/>
                <w:szCs w:val="24"/>
              </w:rPr>
            </w:pPr>
            <w:r w:rsidRPr="00F22128">
              <w:rPr>
                <w:rFonts w:ascii="Times New Roman" w:hAnsi="Times New Roman" w:cs="Times New Roman"/>
                <w:sz w:val="24"/>
                <w:szCs w:val="24"/>
              </w:rPr>
              <w:t xml:space="preserve">ИТОГО:  7 жилых помещений площадью 314,6 кв. м. на сумму 19,785 млн. рублей. Обеспечено пять детей данной категории. Оставшееся жилье находится в  резерве 2024 года. </w:t>
            </w:r>
          </w:p>
          <w:p w:rsidR="00F22128" w:rsidRDefault="00F22128" w:rsidP="00F22128">
            <w:pPr>
              <w:pStyle w:val="ae"/>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709"/>
              <w:jc w:val="both"/>
              <w:rPr>
                <w:rFonts w:ascii="Times New Roman" w:hAnsi="Times New Roman"/>
                <w:sz w:val="24"/>
                <w:szCs w:val="24"/>
              </w:rPr>
            </w:pPr>
            <w:r w:rsidRPr="00F22128">
              <w:rPr>
                <w:rFonts w:ascii="Times New Roman" w:hAnsi="Times New Roman"/>
                <w:sz w:val="24"/>
                <w:szCs w:val="24"/>
              </w:rPr>
              <w:t>В 2023 году предусмотрено обеспечение жильем 1семьи, имеющих детей-инвалидов, нуждающихся в жилых помещениях. Сумма сре</w:t>
            </w:r>
            <w:proofErr w:type="gramStart"/>
            <w:r w:rsidRPr="00F22128">
              <w:rPr>
                <w:rFonts w:ascii="Times New Roman" w:hAnsi="Times New Roman"/>
                <w:sz w:val="24"/>
                <w:szCs w:val="24"/>
              </w:rPr>
              <w:t>дств пр</w:t>
            </w:r>
            <w:proofErr w:type="gramEnd"/>
            <w:r w:rsidRPr="00F22128">
              <w:rPr>
                <w:rFonts w:ascii="Times New Roman" w:hAnsi="Times New Roman"/>
                <w:sz w:val="24"/>
                <w:szCs w:val="24"/>
              </w:rPr>
              <w:t>едусмотрена 7,78 млн. рублей (90 кв. м.). В 2023 году приобретено жилое помещение площадью 233,6 кв. м на сумму 6,5 млн. рублей.</w:t>
            </w:r>
          </w:p>
          <w:p w:rsidR="00F22128" w:rsidRDefault="00F22128" w:rsidP="00F22128">
            <w:pPr>
              <w:pStyle w:val="af3"/>
              <w:spacing w:before="0" w:beforeAutospacing="0" w:after="0" w:afterAutospacing="0"/>
              <w:ind w:firstLine="708"/>
              <w:jc w:val="both"/>
              <w:rPr>
                <w:szCs w:val="28"/>
              </w:rPr>
            </w:pPr>
            <w:r w:rsidRPr="00003453">
              <w:rPr>
                <w:szCs w:val="28"/>
              </w:rPr>
              <w:t>В 2023 году предусмотрено  обеспечение жильем 3 многодетных семей,   нуждающихся в жилых помещениях. Сумма сре</w:t>
            </w:r>
            <w:proofErr w:type="gramStart"/>
            <w:r w:rsidRPr="00003453">
              <w:rPr>
                <w:szCs w:val="28"/>
              </w:rPr>
              <w:t>дств пр</w:t>
            </w:r>
            <w:proofErr w:type="gramEnd"/>
            <w:r w:rsidRPr="00003453">
              <w:rPr>
                <w:szCs w:val="28"/>
              </w:rPr>
              <w:t xml:space="preserve">едусмотрена 23,1 млн. рублей. </w:t>
            </w:r>
            <w:proofErr w:type="gramStart"/>
            <w:r w:rsidRPr="00003453">
              <w:rPr>
                <w:szCs w:val="28"/>
              </w:rPr>
              <w:t xml:space="preserve">Для обеспечения </w:t>
            </w:r>
            <w:r>
              <w:rPr>
                <w:szCs w:val="28"/>
              </w:rPr>
              <w:t xml:space="preserve">жильем </w:t>
            </w:r>
            <w:r w:rsidRPr="00003453">
              <w:rPr>
                <w:szCs w:val="28"/>
              </w:rPr>
              <w:t>семей данной категории построено 2 жилых дома  п. Борисовка, по ул. Летняя</w:t>
            </w:r>
            <w:r>
              <w:rPr>
                <w:szCs w:val="28"/>
              </w:rPr>
              <w:t>,</w:t>
            </w:r>
            <w:r w:rsidRPr="00003453">
              <w:rPr>
                <w:szCs w:val="28"/>
              </w:rPr>
              <w:t xml:space="preserve"> дом 22 площадью 79,4 кв.</w:t>
            </w:r>
            <w:r>
              <w:rPr>
                <w:szCs w:val="28"/>
              </w:rPr>
              <w:t xml:space="preserve"> </w:t>
            </w:r>
            <w:r w:rsidRPr="00003453">
              <w:rPr>
                <w:szCs w:val="28"/>
              </w:rPr>
              <w:t>м</w:t>
            </w:r>
            <w:r>
              <w:rPr>
                <w:szCs w:val="28"/>
              </w:rPr>
              <w:t>.</w:t>
            </w:r>
            <w:r w:rsidRPr="00003453">
              <w:rPr>
                <w:szCs w:val="28"/>
              </w:rPr>
              <w:t xml:space="preserve"> и ул. Летняя дом 24 площадью 97,2 кв.</w:t>
            </w:r>
            <w:r>
              <w:rPr>
                <w:szCs w:val="28"/>
              </w:rPr>
              <w:t xml:space="preserve"> </w:t>
            </w:r>
            <w:r w:rsidRPr="00003453">
              <w:rPr>
                <w:szCs w:val="28"/>
              </w:rPr>
              <w:t>м</w:t>
            </w:r>
            <w:r>
              <w:rPr>
                <w:szCs w:val="28"/>
              </w:rPr>
              <w:t>., а также</w:t>
            </w:r>
            <w:r w:rsidRPr="00003453">
              <w:rPr>
                <w:szCs w:val="28"/>
              </w:rPr>
              <w:t xml:space="preserve"> 1 жилой дом в с. </w:t>
            </w:r>
            <w:proofErr w:type="spellStart"/>
            <w:r w:rsidRPr="00003453">
              <w:rPr>
                <w:szCs w:val="28"/>
              </w:rPr>
              <w:t>Акулиновка</w:t>
            </w:r>
            <w:proofErr w:type="spellEnd"/>
            <w:r w:rsidRPr="00003453">
              <w:rPr>
                <w:szCs w:val="28"/>
              </w:rPr>
              <w:t xml:space="preserve">, ул. Большая </w:t>
            </w:r>
            <w:proofErr w:type="spellStart"/>
            <w:r w:rsidRPr="00003453">
              <w:rPr>
                <w:szCs w:val="28"/>
              </w:rPr>
              <w:t>Бугровка</w:t>
            </w:r>
            <w:proofErr w:type="spellEnd"/>
            <w:r w:rsidRPr="00003453">
              <w:rPr>
                <w:szCs w:val="28"/>
              </w:rPr>
              <w:t>, дом 25 площадью 77,3 кв.</w:t>
            </w:r>
            <w:r>
              <w:rPr>
                <w:szCs w:val="28"/>
              </w:rPr>
              <w:t xml:space="preserve"> </w:t>
            </w:r>
            <w:r w:rsidRPr="00003453">
              <w:rPr>
                <w:szCs w:val="28"/>
              </w:rPr>
              <w:t xml:space="preserve">м. </w:t>
            </w:r>
            <w:proofErr w:type="gramEnd"/>
          </w:p>
          <w:p w:rsidR="004C1C83" w:rsidRPr="00F22128" w:rsidRDefault="004C1C83" w:rsidP="00F22128">
            <w:pPr>
              <w:autoSpaceDE w:val="0"/>
              <w:autoSpaceDN w:val="0"/>
              <w:adjustRightInd w:val="0"/>
              <w:spacing w:after="0" w:line="240" w:lineRule="auto"/>
              <w:ind w:firstLine="601"/>
              <w:jc w:val="both"/>
              <w:textAlignment w:val="center"/>
              <w:rPr>
                <w:rFonts w:ascii="Times New Roman" w:hAnsi="Times New Roman" w:cs="Times New Roman"/>
                <w:color w:val="000000"/>
                <w:spacing w:val="-4"/>
                <w:sz w:val="24"/>
                <w:szCs w:val="24"/>
              </w:rPr>
            </w:pPr>
            <w:r w:rsidRPr="00F22128">
              <w:rPr>
                <w:rFonts w:ascii="Times New Roman" w:hAnsi="Times New Roman" w:cs="Times New Roman"/>
                <w:color w:val="000000"/>
                <w:spacing w:val="-4"/>
                <w:sz w:val="24"/>
                <w:szCs w:val="24"/>
              </w:rPr>
              <w:t xml:space="preserve">Строительство, капитальный ремонт социальных объектов, дорог и инженерных сетей способствует созданию условий для комфортного проживания и улучшения социального самочувствия жителей района. </w:t>
            </w:r>
          </w:p>
          <w:p w:rsidR="00BC467A" w:rsidRDefault="00242CF0" w:rsidP="004D2032">
            <w:pPr>
              <w:autoSpaceDE w:val="0"/>
              <w:autoSpaceDN w:val="0"/>
              <w:adjustRightInd w:val="0"/>
              <w:spacing w:after="0"/>
              <w:ind w:firstLine="601"/>
              <w:jc w:val="both"/>
              <w:textAlignment w:val="center"/>
              <w:rPr>
                <w:rFonts w:ascii="Times New Roman" w:hAnsi="Times New Roman" w:cs="Times New Roman"/>
                <w:bCs/>
                <w:sz w:val="24"/>
                <w:szCs w:val="24"/>
              </w:rPr>
            </w:pPr>
            <w:r w:rsidRPr="00F22128">
              <w:rPr>
                <w:rFonts w:ascii="Times New Roman" w:hAnsi="Times New Roman" w:cs="Times New Roman"/>
                <w:color w:val="000000"/>
                <w:spacing w:val="-4"/>
                <w:sz w:val="24"/>
                <w:szCs w:val="24"/>
              </w:rPr>
              <w:t>В 202</w:t>
            </w:r>
            <w:r w:rsidR="00F22128" w:rsidRPr="00F22128">
              <w:rPr>
                <w:rFonts w:ascii="Times New Roman" w:hAnsi="Times New Roman" w:cs="Times New Roman"/>
                <w:color w:val="000000"/>
                <w:spacing w:val="-4"/>
                <w:sz w:val="24"/>
                <w:szCs w:val="24"/>
              </w:rPr>
              <w:t>3</w:t>
            </w:r>
            <w:r w:rsidR="004C1C83" w:rsidRPr="00F22128">
              <w:rPr>
                <w:rFonts w:ascii="Times New Roman" w:hAnsi="Times New Roman" w:cs="Times New Roman"/>
                <w:color w:val="000000"/>
                <w:spacing w:val="-4"/>
                <w:sz w:val="24"/>
                <w:szCs w:val="24"/>
              </w:rPr>
              <w:t xml:space="preserve"> году проведена колоссальная работа по благо</w:t>
            </w:r>
            <w:r w:rsidR="00973BA9" w:rsidRPr="00F22128">
              <w:rPr>
                <w:rFonts w:ascii="Times New Roman" w:hAnsi="Times New Roman" w:cs="Times New Roman"/>
                <w:color w:val="000000"/>
                <w:spacing w:val="-4"/>
                <w:sz w:val="24"/>
                <w:szCs w:val="24"/>
              </w:rPr>
              <w:t>устройству района специалистам</w:t>
            </w:r>
            <w:proofErr w:type="gramStart"/>
            <w:r w:rsidR="00973BA9" w:rsidRPr="00F22128">
              <w:rPr>
                <w:rFonts w:ascii="Times New Roman" w:hAnsi="Times New Roman" w:cs="Times New Roman"/>
                <w:color w:val="000000"/>
                <w:spacing w:val="-4"/>
                <w:sz w:val="24"/>
                <w:szCs w:val="24"/>
              </w:rPr>
              <w:t xml:space="preserve">и </w:t>
            </w:r>
            <w:r w:rsidR="004C1C83" w:rsidRPr="00F22128">
              <w:rPr>
                <w:rFonts w:ascii="Times New Roman" w:hAnsi="Times New Roman" w:cs="Times New Roman"/>
                <w:color w:val="000000"/>
                <w:spacing w:val="-4"/>
                <w:sz w:val="24"/>
                <w:szCs w:val="24"/>
              </w:rPr>
              <w:t>ООО</w:t>
            </w:r>
            <w:proofErr w:type="gramEnd"/>
            <w:r w:rsidR="004C1C83" w:rsidRPr="00F22128">
              <w:rPr>
                <w:rFonts w:ascii="Times New Roman" w:hAnsi="Times New Roman" w:cs="Times New Roman"/>
                <w:bCs/>
                <w:color w:val="000000"/>
                <w:spacing w:val="-4"/>
                <w:sz w:val="24"/>
                <w:szCs w:val="24"/>
              </w:rPr>
              <w:t xml:space="preserve"> </w:t>
            </w:r>
            <w:r w:rsidR="004C1C83" w:rsidRPr="00F22128">
              <w:rPr>
                <w:rFonts w:ascii="Times New Roman" w:hAnsi="Times New Roman" w:cs="Times New Roman"/>
                <w:color w:val="000000"/>
                <w:spacing w:val="-4"/>
                <w:sz w:val="24"/>
                <w:szCs w:val="24"/>
              </w:rPr>
              <w:t>«</w:t>
            </w:r>
            <w:proofErr w:type="spellStart"/>
            <w:r w:rsidR="004C1C83" w:rsidRPr="00F22128">
              <w:rPr>
                <w:rFonts w:ascii="Times New Roman" w:hAnsi="Times New Roman" w:cs="Times New Roman"/>
                <w:color w:val="000000"/>
                <w:spacing w:val="-4"/>
                <w:sz w:val="24"/>
                <w:szCs w:val="24"/>
              </w:rPr>
              <w:t>БелЗНАК</w:t>
            </w:r>
            <w:proofErr w:type="spellEnd"/>
            <w:r w:rsidR="004C1C83" w:rsidRPr="00F22128">
              <w:rPr>
                <w:rFonts w:ascii="Times New Roman" w:hAnsi="Times New Roman" w:cs="Times New Roman"/>
                <w:color w:val="000000"/>
                <w:spacing w:val="-4"/>
                <w:sz w:val="24"/>
                <w:szCs w:val="24"/>
              </w:rPr>
              <w:t xml:space="preserve">». Всего было отремонтировано </w:t>
            </w:r>
            <w:r w:rsidR="00F22128" w:rsidRPr="00F22128">
              <w:rPr>
                <w:rFonts w:ascii="Times New Roman" w:hAnsi="Times New Roman" w:cs="Times New Roman"/>
                <w:color w:val="000000"/>
                <w:spacing w:val="-4"/>
                <w:sz w:val="24"/>
                <w:szCs w:val="24"/>
              </w:rPr>
              <w:t>13</w:t>
            </w:r>
            <w:r w:rsidRPr="00F22128">
              <w:rPr>
                <w:rFonts w:ascii="Times New Roman" w:hAnsi="Times New Roman" w:cs="Times New Roman"/>
                <w:color w:val="000000"/>
                <w:spacing w:val="-4"/>
                <w:sz w:val="24"/>
                <w:szCs w:val="24"/>
              </w:rPr>
              <w:t>,1</w:t>
            </w:r>
            <w:r w:rsidR="004C1C83" w:rsidRPr="00F22128">
              <w:rPr>
                <w:rFonts w:ascii="Times New Roman" w:hAnsi="Times New Roman" w:cs="Times New Roman"/>
                <w:color w:val="000000"/>
                <w:spacing w:val="-4"/>
                <w:sz w:val="24"/>
                <w:szCs w:val="24"/>
              </w:rPr>
              <w:t xml:space="preserve"> км дорог.</w:t>
            </w:r>
            <w:r w:rsidR="00BC467A">
              <w:rPr>
                <w:rFonts w:ascii="Times New Roman" w:hAnsi="Times New Roman" w:cs="Times New Roman"/>
                <w:b/>
                <w:color w:val="000000"/>
                <w:spacing w:val="-4"/>
                <w:sz w:val="24"/>
                <w:szCs w:val="24"/>
              </w:rPr>
              <w:t xml:space="preserve"> </w:t>
            </w:r>
            <w:r w:rsidR="00BC467A" w:rsidRPr="000E58C5">
              <w:rPr>
                <w:rFonts w:ascii="Times New Roman" w:hAnsi="Times New Roman" w:cs="Times New Roman"/>
                <w:color w:val="000000"/>
                <w:spacing w:val="-4"/>
                <w:sz w:val="24"/>
                <w:szCs w:val="24"/>
              </w:rPr>
              <w:t>Это такие объекты, как</w:t>
            </w:r>
            <w:r w:rsidR="00BC467A">
              <w:rPr>
                <w:rFonts w:ascii="Times New Roman" w:hAnsi="Times New Roman" w:cs="Times New Roman"/>
                <w:b/>
                <w:color w:val="000000"/>
                <w:spacing w:val="-4"/>
                <w:sz w:val="24"/>
                <w:szCs w:val="24"/>
              </w:rPr>
              <w:t xml:space="preserve"> </w:t>
            </w:r>
            <w:r w:rsidR="00BC467A">
              <w:rPr>
                <w:rFonts w:ascii="Times New Roman" w:hAnsi="Times New Roman" w:cs="Times New Roman"/>
                <w:bCs/>
                <w:sz w:val="24"/>
                <w:szCs w:val="24"/>
              </w:rPr>
              <w:t>р</w:t>
            </w:r>
            <w:r w:rsidR="00BC467A" w:rsidRPr="0082293A">
              <w:rPr>
                <w:rFonts w:ascii="Times New Roman" w:hAnsi="Times New Roman" w:cs="Times New Roman"/>
                <w:bCs/>
                <w:sz w:val="24"/>
                <w:szCs w:val="24"/>
              </w:rPr>
              <w:t>емонт автодороги по ул. Административная,</w:t>
            </w:r>
            <w:r w:rsidR="00BC467A">
              <w:rPr>
                <w:rFonts w:ascii="Times New Roman" w:hAnsi="Times New Roman" w:cs="Times New Roman"/>
                <w:bCs/>
                <w:sz w:val="24"/>
                <w:szCs w:val="24"/>
              </w:rPr>
              <w:t xml:space="preserve"> </w:t>
            </w:r>
            <w:r w:rsidR="00BC467A" w:rsidRPr="0082293A">
              <w:rPr>
                <w:rFonts w:ascii="Times New Roman" w:hAnsi="Times New Roman" w:cs="Times New Roman"/>
                <w:bCs/>
                <w:sz w:val="24"/>
                <w:szCs w:val="24"/>
              </w:rPr>
              <w:t>ул. Садовая</w:t>
            </w:r>
            <w:r w:rsidR="00BC467A">
              <w:rPr>
                <w:rFonts w:ascii="Times New Roman" w:hAnsi="Times New Roman" w:cs="Times New Roman"/>
                <w:bCs/>
                <w:sz w:val="24"/>
                <w:szCs w:val="24"/>
              </w:rPr>
              <w:t xml:space="preserve">, </w:t>
            </w:r>
            <w:r w:rsidR="00BC467A" w:rsidRPr="0082293A">
              <w:rPr>
                <w:rFonts w:ascii="Times New Roman" w:hAnsi="Times New Roman" w:cs="Times New Roman"/>
                <w:bCs/>
                <w:sz w:val="24"/>
                <w:szCs w:val="24"/>
              </w:rPr>
              <w:t>ул. Данкова</w:t>
            </w:r>
            <w:r w:rsidR="00BC467A">
              <w:rPr>
                <w:rFonts w:ascii="Times New Roman" w:hAnsi="Times New Roman" w:cs="Times New Roman"/>
                <w:bCs/>
                <w:sz w:val="24"/>
                <w:szCs w:val="24"/>
              </w:rPr>
              <w:t xml:space="preserve">, </w:t>
            </w:r>
            <w:r w:rsidR="00BC467A" w:rsidRPr="0082293A">
              <w:rPr>
                <w:rFonts w:ascii="Times New Roman" w:hAnsi="Times New Roman" w:cs="Times New Roman"/>
                <w:bCs/>
                <w:sz w:val="24"/>
                <w:szCs w:val="24"/>
              </w:rPr>
              <w:t xml:space="preserve">ул. Кооперативная с. </w:t>
            </w:r>
            <w:proofErr w:type="spellStart"/>
            <w:r w:rsidR="00BC467A" w:rsidRPr="0082293A">
              <w:rPr>
                <w:rFonts w:ascii="Times New Roman" w:hAnsi="Times New Roman" w:cs="Times New Roman"/>
                <w:bCs/>
                <w:sz w:val="24"/>
                <w:szCs w:val="24"/>
              </w:rPr>
              <w:t>Хотмыжск</w:t>
            </w:r>
            <w:proofErr w:type="spellEnd"/>
            <w:r w:rsidR="00BC467A">
              <w:rPr>
                <w:rFonts w:ascii="Times New Roman" w:hAnsi="Times New Roman" w:cs="Times New Roman"/>
                <w:bCs/>
                <w:sz w:val="24"/>
                <w:szCs w:val="24"/>
              </w:rPr>
              <w:t xml:space="preserve">; </w:t>
            </w:r>
            <w:r w:rsidR="00BC467A" w:rsidRPr="0082293A">
              <w:rPr>
                <w:rFonts w:ascii="Times New Roman" w:hAnsi="Times New Roman" w:cs="Times New Roman"/>
                <w:bCs/>
                <w:sz w:val="24"/>
                <w:szCs w:val="24"/>
              </w:rPr>
              <w:t>по ул. Колхозная, с. Зозули</w:t>
            </w:r>
            <w:r w:rsidR="00BC467A">
              <w:rPr>
                <w:rFonts w:ascii="Times New Roman" w:hAnsi="Times New Roman" w:cs="Times New Roman"/>
                <w:bCs/>
                <w:sz w:val="24"/>
                <w:szCs w:val="24"/>
              </w:rPr>
              <w:t xml:space="preserve">, </w:t>
            </w:r>
            <w:r w:rsidR="00BC467A" w:rsidRPr="0082293A">
              <w:rPr>
                <w:rFonts w:ascii="Times New Roman" w:hAnsi="Times New Roman" w:cs="Times New Roman"/>
                <w:bCs/>
                <w:sz w:val="24"/>
                <w:szCs w:val="24"/>
              </w:rPr>
              <w:t xml:space="preserve">ул. </w:t>
            </w:r>
            <w:proofErr w:type="spellStart"/>
            <w:r w:rsidR="00BC467A" w:rsidRPr="0082293A">
              <w:rPr>
                <w:rFonts w:ascii="Times New Roman" w:hAnsi="Times New Roman" w:cs="Times New Roman"/>
                <w:bCs/>
                <w:sz w:val="24"/>
                <w:szCs w:val="24"/>
              </w:rPr>
              <w:t>Ковалевка</w:t>
            </w:r>
            <w:proofErr w:type="spellEnd"/>
            <w:r w:rsidR="00BC467A" w:rsidRPr="0082293A">
              <w:rPr>
                <w:rFonts w:ascii="Times New Roman" w:hAnsi="Times New Roman" w:cs="Times New Roman"/>
                <w:bCs/>
                <w:sz w:val="24"/>
                <w:szCs w:val="24"/>
              </w:rPr>
              <w:t>, п. Борисовка</w:t>
            </w:r>
            <w:r w:rsidR="00BC467A">
              <w:rPr>
                <w:rFonts w:ascii="Times New Roman" w:hAnsi="Times New Roman" w:cs="Times New Roman"/>
                <w:bCs/>
                <w:sz w:val="24"/>
                <w:szCs w:val="24"/>
              </w:rPr>
              <w:t xml:space="preserve">, </w:t>
            </w:r>
            <w:proofErr w:type="spellStart"/>
            <w:r w:rsidR="00BC467A" w:rsidRPr="0082293A">
              <w:rPr>
                <w:rFonts w:ascii="Times New Roman" w:hAnsi="Times New Roman" w:cs="Times New Roman"/>
                <w:bCs/>
                <w:sz w:val="24"/>
                <w:szCs w:val="24"/>
              </w:rPr>
              <w:t>х</w:t>
            </w:r>
            <w:proofErr w:type="gramStart"/>
            <w:r w:rsidR="00BC467A" w:rsidRPr="0082293A">
              <w:rPr>
                <w:rFonts w:ascii="Times New Roman" w:hAnsi="Times New Roman" w:cs="Times New Roman"/>
                <w:bCs/>
                <w:sz w:val="24"/>
                <w:szCs w:val="24"/>
              </w:rPr>
              <w:t>.К</w:t>
            </w:r>
            <w:proofErr w:type="gramEnd"/>
            <w:r w:rsidR="00BC467A" w:rsidRPr="0082293A">
              <w:rPr>
                <w:rFonts w:ascii="Times New Roman" w:hAnsi="Times New Roman" w:cs="Times New Roman"/>
                <w:bCs/>
                <w:sz w:val="24"/>
                <w:szCs w:val="24"/>
              </w:rPr>
              <w:t>расиво</w:t>
            </w:r>
            <w:proofErr w:type="spellEnd"/>
            <w:r w:rsidR="00BC467A">
              <w:rPr>
                <w:rFonts w:ascii="Times New Roman" w:hAnsi="Times New Roman" w:cs="Times New Roman"/>
                <w:bCs/>
                <w:sz w:val="24"/>
                <w:szCs w:val="24"/>
              </w:rPr>
              <w:t xml:space="preserve">, </w:t>
            </w:r>
            <w:r w:rsidR="00BC467A" w:rsidRPr="0082293A">
              <w:rPr>
                <w:rFonts w:ascii="Times New Roman" w:hAnsi="Times New Roman" w:cs="Times New Roman"/>
                <w:sz w:val="24"/>
                <w:szCs w:val="24"/>
              </w:rPr>
              <w:t>Бессоновка-</w:t>
            </w:r>
            <w:proofErr w:type="spellStart"/>
            <w:r w:rsidR="00BC467A" w:rsidRPr="0082293A">
              <w:rPr>
                <w:rFonts w:ascii="Times New Roman" w:hAnsi="Times New Roman" w:cs="Times New Roman"/>
                <w:sz w:val="24"/>
                <w:szCs w:val="24"/>
              </w:rPr>
              <w:t>Солохи</w:t>
            </w:r>
            <w:proofErr w:type="spellEnd"/>
            <w:r w:rsidR="00BC467A" w:rsidRPr="0082293A">
              <w:rPr>
                <w:rFonts w:ascii="Times New Roman" w:hAnsi="Times New Roman" w:cs="Times New Roman"/>
                <w:sz w:val="24"/>
                <w:szCs w:val="24"/>
              </w:rPr>
              <w:t>-Стригуны</w:t>
            </w:r>
            <w:r w:rsidR="00BC467A">
              <w:rPr>
                <w:rFonts w:ascii="Times New Roman" w:hAnsi="Times New Roman" w:cs="Times New Roman"/>
                <w:bCs/>
                <w:sz w:val="24"/>
                <w:szCs w:val="24"/>
              </w:rPr>
              <w:t xml:space="preserve">; </w:t>
            </w:r>
            <w:r w:rsidR="00BC467A">
              <w:rPr>
                <w:rFonts w:ascii="Times New Roman" w:hAnsi="Times New Roman" w:cs="Times New Roman"/>
                <w:sz w:val="24"/>
                <w:szCs w:val="24"/>
              </w:rPr>
              <w:t>Р</w:t>
            </w:r>
            <w:r w:rsidR="00BC467A" w:rsidRPr="0082293A">
              <w:rPr>
                <w:rFonts w:ascii="Times New Roman" w:hAnsi="Times New Roman" w:cs="Times New Roman"/>
                <w:sz w:val="24"/>
                <w:szCs w:val="24"/>
              </w:rPr>
              <w:t>емонт мостов а/д Бессоновка</w:t>
            </w:r>
            <w:r w:rsidR="00BC467A">
              <w:rPr>
                <w:rFonts w:ascii="Times New Roman" w:hAnsi="Times New Roman" w:cs="Times New Roman"/>
                <w:sz w:val="24"/>
                <w:szCs w:val="24"/>
              </w:rPr>
              <w:t xml:space="preserve">; </w:t>
            </w:r>
            <w:r w:rsidR="00BC467A" w:rsidRPr="00BC467A">
              <w:rPr>
                <w:rFonts w:ascii="Times New Roman" w:hAnsi="Times New Roman" w:cs="Times New Roman"/>
                <w:sz w:val="24"/>
                <w:szCs w:val="24"/>
              </w:rPr>
              <w:t>Мост через ручей   а/д</w:t>
            </w:r>
            <w:r w:rsidR="00BC467A" w:rsidRPr="0082293A">
              <w:rPr>
                <w:rFonts w:ascii="Times New Roman" w:hAnsi="Times New Roman" w:cs="Times New Roman"/>
                <w:b/>
                <w:i/>
                <w:sz w:val="24"/>
                <w:szCs w:val="24"/>
              </w:rPr>
              <w:t xml:space="preserve"> </w:t>
            </w:r>
            <w:r w:rsidR="00BC467A" w:rsidRPr="0082293A">
              <w:rPr>
                <w:rFonts w:ascii="Times New Roman" w:hAnsi="Times New Roman" w:cs="Times New Roman"/>
                <w:sz w:val="24"/>
                <w:szCs w:val="24"/>
              </w:rPr>
              <w:t xml:space="preserve"> Белгород-Грайворон-</w:t>
            </w:r>
            <w:proofErr w:type="spellStart"/>
            <w:r w:rsidR="00BC467A" w:rsidRPr="0082293A">
              <w:rPr>
                <w:rFonts w:ascii="Times New Roman" w:hAnsi="Times New Roman" w:cs="Times New Roman"/>
                <w:sz w:val="24"/>
                <w:szCs w:val="24"/>
              </w:rPr>
              <w:t>Козинка</w:t>
            </w:r>
            <w:proofErr w:type="spellEnd"/>
            <w:r w:rsidR="00BC467A">
              <w:rPr>
                <w:rFonts w:ascii="Times New Roman" w:hAnsi="Times New Roman" w:cs="Times New Roman"/>
                <w:bCs/>
                <w:sz w:val="24"/>
                <w:szCs w:val="24"/>
              </w:rPr>
              <w:t>.</w:t>
            </w:r>
          </w:p>
          <w:p w:rsidR="00BC467A" w:rsidRPr="00BC467A" w:rsidRDefault="00BC467A" w:rsidP="00BC467A">
            <w:pPr>
              <w:spacing w:after="0" w:line="240" w:lineRule="auto"/>
              <w:ind w:firstLine="708"/>
              <w:jc w:val="both"/>
              <w:rPr>
                <w:rFonts w:ascii="Times New Roman" w:hAnsi="Times New Roman" w:cs="Times New Roman"/>
                <w:sz w:val="24"/>
                <w:szCs w:val="24"/>
              </w:rPr>
            </w:pPr>
            <w:r w:rsidRPr="00BC467A">
              <w:rPr>
                <w:rFonts w:ascii="Times New Roman" w:hAnsi="Times New Roman" w:cs="Times New Roman"/>
                <w:sz w:val="24"/>
                <w:szCs w:val="24"/>
              </w:rPr>
              <w:t xml:space="preserve">Всего за 2023 год с учетом содержания улично-дорожной сети освоено средств на дорожные работы на территории Борисовского района в сумме 217,3 млн. рублей. Все вышеуказанные объекты выполнены в полном объеме и введены в эксплуатацию. </w:t>
            </w:r>
          </w:p>
          <w:p w:rsidR="00BC467A" w:rsidRDefault="00BC467A" w:rsidP="004D2032">
            <w:pPr>
              <w:autoSpaceDE w:val="0"/>
              <w:autoSpaceDN w:val="0"/>
              <w:adjustRightInd w:val="0"/>
              <w:spacing w:after="0"/>
              <w:ind w:firstLine="601"/>
              <w:jc w:val="both"/>
              <w:textAlignment w:val="center"/>
              <w:rPr>
                <w:rFonts w:ascii="Times New Roman" w:hAnsi="Times New Roman" w:cs="Times New Roman"/>
                <w:b/>
                <w:color w:val="000000"/>
                <w:spacing w:val="-4"/>
                <w:sz w:val="24"/>
                <w:szCs w:val="24"/>
              </w:rPr>
            </w:pPr>
          </w:p>
          <w:p w:rsidR="004B7413" w:rsidRPr="004B7413" w:rsidRDefault="004B7413" w:rsidP="004B7413">
            <w:pPr>
              <w:spacing w:after="0" w:line="240" w:lineRule="auto"/>
              <w:ind w:firstLine="360"/>
              <w:jc w:val="both"/>
              <w:rPr>
                <w:rFonts w:ascii="Times New Roman" w:hAnsi="Times New Roman" w:cs="Times New Roman"/>
                <w:sz w:val="24"/>
                <w:szCs w:val="24"/>
              </w:rPr>
            </w:pPr>
            <w:proofErr w:type="gramStart"/>
            <w:r w:rsidRPr="004B7413">
              <w:rPr>
                <w:rFonts w:ascii="Times New Roman" w:hAnsi="Times New Roman" w:cs="Times New Roman"/>
                <w:sz w:val="24"/>
                <w:szCs w:val="24"/>
              </w:rPr>
              <w:lastRenderedPageBreak/>
              <w:t xml:space="preserve">В рамках  постановления Правительства Белгородской области от  26 декабря 2022 года № 794-пп  «Об утверждении </w:t>
            </w:r>
            <w:proofErr w:type="spellStart"/>
            <w:r w:rsidRPr="004B7413">
              <w:rPr>
                <w:rFonts w:ascii="Times New Roman" w:hAnsi="Times New Roman" w:cs="Times New Roman"/>
                <w:sz w:val="24"/>
                <w:szCs w:val="24"/>
              </w:rPr>
              <w:t>пообъектного</w:t>
            </w:r>
            <w:proofErr w:type="spellEnd"/>
            <w:r w:rsidRPr="004B7413">
              <w:rPr>
                <w:rFonts w:ascii="Times New Roman" w:hAnsi="Times New Roman" w:cs="Times New Roman"/>
                <w:sz w:val="24"/>
                <w:szCs w:val="24"/>
              </w:rPr>
              <w:t xml:space="preserve"> перечня строительства, реконструкции и капитального ремонта объектов социальной сферы и развития жилищно-коммунальной  инфраструктуры Белгородской области на 2023-2025 годы», а также по программе «Развитие сельских территорий» в текущем году на территории Борисовского района  выполнены работы по следующим </w:t>
            </w:r>
            <w:r w:rsidRPr="004B7413">
              <w:rPr>
                <w:rFonts w:ascii="Times New Roman" w:hAnsi="Times New Roman" w:cs="Times New Roman"/>
                <w:b/>
                <w:sz w:val="24"/>
                <w:szCs w:val="24"/>
              </w:rPr>
              <w:t>объектам муниципальной собственности</w:t>
            </w:r>
            <w:r w:rsidRPr="004B7413">
              <w:rPr>
                <w:rFonts w:ascii="Times New Roman" w:hAnsi="Times New Roman" w:cs="Times New Roman"/>
                <w:sz w:val="24"/>
                <w:szCs w:val="24"/>
              </w:rPr>
              <w:t xml:space="preserve">:  </w:t>
            </w:r>
            <w:proofErr w:type="gramEnd"/>
          </w:p>
          <w:p w:rsidR="004B7413" w:rsidRPr="004B7413" w:rsidRDefault="004B7413" w:rsidP="004B7413">
            <w:pPr>
              <w:spacing w:after="0" w:line="240" w:lineRule="auto"/>
              <w:ind w:firstLine="709"/>
              <w:jc w:val="both"/>
              <w:rPr>
                <w:rFonts w:ascii="Times New Roman" w:hAnsi="Times New Roman" w:cs="Times New Roman"/>
                <w:sz w:val="24"/>
                <w:szCs w:val="24"/>
              </w:rPr>
            </w:pPr>
            <w:r w:rsidRPr="004B7413">
              <w:rPr>
                <w:rFonts w:ascii="Times New Roman" w:hAnsi="Times New Roman" w:cs="Times New Roman"/>
                <w:sz w:val="24"/>
                <w:szCs w:val="24"/>
              </w:rPr>
              <w:t>1. Обустройство детской площадки с. Красный Куток Борисовского района Белгородской области  2,443 млн. рублей. Освоено 2,443 млн. рублей. Объект сдан.</w:t>
            </w:r>
          </w:p>
          <w:p w:rsidR="004B7413" w:rsidRPr="004B7413" w:rsidRDefault="004B7413" w:rsidP="004B7413">
            <w:pPr>
              <w:spacing w:after="0" w:line="240" w:lineRule="auto"/>
              <w:jc w:val="both"/>
              <w:rPr>
                <w:rFonts w:ascii="Times New Roman" w:hAnsi="Times New Roman" w:cs="Times New Roman"/>
                <w:sz w:val="24"/>
                <w:szCs w:val="24"/>
              </w:rPr>
            </w:pPr>
            <w:r w:rsidRPr="004B7413">
              <w:rPr>
                <w:rFonts w:ascii="Times New Roman" w:hAnsi="Times New Roman" w:cs="Times New Roman"/>
                <w:sz w:val="24"/>
                <w:szCs w:val="24"/>
              </w:rPr>
              <w:tab/>
              <w:t xml:space="preserve">2. Капитальный ремонт  </w:t>
            </w:r>
            <w:proofErr w:type="spellStart"/>
            <w:r w:rsidRPr="004B7413">
              <w:rPr>
                <w:rFonts w:ascii="Times New Roman" w:hAnsi="Times New Roman" w:cs="Times New Roman"/>
                <w:sz w:val="24"/>
                <w:szCs w:val="24"/>
              </w:rPr>
              <w:t>Байцуровского</w:t>
            </w:r>
            <w:proofErr w:type="spellEnd"/>
            <w:r w:rsidRPr="004B7413">
              <w:rPr>
                <w:rFonts w:ascii="Times New Roman" w:hAnsi="Times New Roman" w:cs="Times New Roman"/>
                <w:sz w:val="24"/>
                <w:szCs w:val="24"/>
              </w:rPr>
              <w:t xml:space="preserve"> сельского Дома культуры филиала МКУК «Борисовский центр культуры и народного творчества» Борисовского района. Лимит денежных средств  1,4 млн. рублей. Освоено 1,4 млн. рублей.  </w:t>
            </w:r>
          </w:p>
          <w:p w:rsidR="004B7413" w:rsidRPr="004B7413" w:rsidRDefault="004B7413" w:rsidP="004B7413">
            <w:pPr>
              <w:spacing w:after="0" w:line="240" w:lineRule="auto"/>
              <w:jc w:val="both"/>
              <w:rPr>
                <w:rFonts w:ascii="Times New Roman" w:hAnsi="Times New Roman" w:cs="Times New Roman"/>
                <w:sz w:val="24"/>
                <w:szCs w:val="24"/>
              </w:rPr>
            </w:pPr>
            <w:r w:rsidRPr="004B7413">
              <w:rPr>
                <w:rFonts w:ascii="Times New Roman" w:hAnsi="Times New Roman" w:cs="Times New Roman"/>
                <w:sz w:val="24"/>
                <w:szCs w:val="24"/>
              </w:rPr>
              <w:tab/>
              <w:t xml:space="preserve">3. Капитальный ремонт </w:t>
            </w:r>
            <w:proofErr w:type="spellStart"/>
            <w:r w:rsidRPr="004B7413">
              <w:rPr>
                <w:rFonts w:ascii="Times New Roman" w:hAnsi="Times New Roman" w:cs="Times New Roman"/>
                <w:sz w:val="24"/>
                <w:szCs w:val="24"/>
              </w:rPr>
              <w:t>Грузсчанского</w:t>
            </w:r>
            <w:proofErr w:type="spellEnd"/>
            <w:r w:rsidRPr="004B7413">
              <w:rPr>
                <w:rFonts w:ascii="Times New Roman" w:hAnsi="Times New Roman" w:cs="Times New Roman"/>
                <w:sz w:val="24"/>
                <w:szCs w:val="24"/>
              </w:rPr>
              <w:t xml:space="preserve"> ЦСДК филиала  МКУК «Борисовский центр культуры и народного творчества» Борисовского района. Лимит денежных средств  0,304 млн. рублей. Освоено 0,304 млн. рублей.   </w:t>
            </w:r>
          </w:p>
          <w:p w:rsidR="004B7413" w:rsidRPr="004B7413" w:rsidRDefault="004B7413" w:rsidP="004B7413">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по о</w:t>
            </w:r>
            <w:r w:rsidRPr="004B7413">
              <w:rPr>
                <w:rFonts w:ascii="Times New Roman" w:hAnsi="Times New Roman" w:cs="Times New Roman"/>
                <w:b/>
                <w:sz w:val="24"/>
                <w:szCs w:val="24"/>
              </w:rPr>
              <w:t>бъекты областной собственности</w:t>
            </w:r>
            <w:r w:rsidRPr="004B7413">
              <w:rPr>
                <w:rFonts w:ascii="Times New Roman" w:hAnsi="Times New Roman" w:cs="Times New Roman"/>
                <w:sz w:val="24"/>
                <w:szCs w:val="24"/>
              </w:rPr>
              <w:t>:</w:t>
            </w:r>
          </w:p>
          <w:p w:rsidR="004B7413" w:rsidRPr="004B7413" w:rsidRDefault="004B7413" w:rsidP="004B7413">
            <w:pPr>
              <w:spacing w:after="0" w:line="240" w:lineRule="auto"/>
              <w:jc w:val="both"/>
              <w:rPr>
                <w:rFonts w:ascii="Times New Roman" w:hAnsi="Times New Roman" w:cs="Times New Roman"/>
                <w:sz w:val="24"/>
                <w:szCs w:val="24"/>
              </w:rPr>
            </w:pPr>
            <w:r w:rsidRPr="004B7413">
              <w:rPr>
                <w:rFonts w:ascii="Times New Roman" w:hAnsi="Times New Roman" w:cs="Times New Roman"/>
                <w:sz w:val="24"/>
                <w:szCs w:val="24"/>
              </w:rPr>
              <w:t xml:space="preserve"> </w:t>
            </w:r>
            <w:r w:rsidRPr="004B7413">
              <w:rPr>
                <w:rFonts w:ascii="Times New Roman" w:hAnsi="Times New Roman" w:cs="Times New Roman"/>
                <w:sz w:val="24"/>
                <w:szCs w:val="24"/>
              </w:rPr>
              <w:tab/>
              <w:t xml:space="preserve">1. Строительство ФАП </w:t>
            </w:r>
            <w:proofErr w:type="gramStart"/>
            <w:r w:rsidRPr="004B7413">
              <w:rPr>
                <w:rFonts w:ascii="Times New Roman" w:hAnsi="Times New Roman" w:cs="Times New Roman"/>
                <w:sz w:val="24"/>
                <w:szCs w:val="24"/>
              </w:rPr>
              <w:t>в</w:t>
            </w:r>
            <w:proofErr w:type="gramEnd"/>
            <w:r w:rsidRPr="004B7413">
              <w:rPr>
                <w:rFonts w:ascii="Times New Roman" w:hAnsi="Times New Roman" w:cs="Times New Roman"/>
                <w:sz w:val="24"/>
                <w:szCs w:val="24"/>
              </w:rPr>
              <w:t xml:space="preserve"> с. Новоалександровка Борисовского района ОГБУЗ "Борисовская центральная районная больница". Лимит 16,651 млн. рублей. Объект завершен полностью, находится в стадии передачи балансодержателю.</w:t>
            </w:r>
          </w:p>
          <w:p w:rsidR="004B7413" w:rsidRPr="004B7413" w:rsidRDefault="004B7413" w:rsidP="004B7413">
            <w:pPr>
              <w:spacing w:after="0" w:line="240" w:lineRule="auto"/>
              <w:jc w:val="both"/>
              <w:outlineLvl w:val="0"/>
              <w:rPr>
                <w:rFonts w:ascii="Times New Roman" w:hAnsi="Times New Roman" w:cs="Times New Roman"/>
                <w:sz w:val="24"/>
                <w:szCs w:val="24"/>
              </w:rPr>
            </w:pPr>
            <w:r w:rsidRPr="004B7413">
              <w:rPr>
                <w:rFonts w:ascii="Times New Roman" w:hAnsi="Times New Roman" w:cs="Times New Roman"/>
                <w:sz w:val="24"/>
                <w:szCs w:val="24"/>
              </w:rPr>
              <w:tab/>
              <w:t>2. Строительство пристройки МБОУ "</w:t>
            </w:r>
            <w:proofErr w:type="spellStart"/>
            <w:r w:rsidRPr="004B7413">
              <w:rPr>
                <w:rFonts w:ascii="Times New Roman" w:hAnsi="Times New Roman" w:cs="Times New Roman"/>
                <w:sz w:val="24"/>
                <w:szCs w:val="24"/>
              </w:rPr>
              <w:t>Грузсчанская</w:t>
            </w:r>
            <w:proofErr w:type="spellEnd"/>
            <w:r w:rsidRPr="004B7413">
              <w:rPr>
                <w:rFonts w:ascii="Times New Roman" w:hAnsi="Times New Roman" w:cs="Times New Roman"/>
                <w:sz w:val="24"/>
                <w:szCs w:val="24"/>
              </w:rPr>
              <w:t xml:space="preserve"> СОШ для размещения детского сада на 40 мест" Борисовского района</w:t>
            </w:r>
            <w:r w:rsidRPr="004B7413">
              <w:rPr>
                <w:rFonts w:ascii="Times New Roman" w:hAnsi="Times New Roman" w:cs="Times New Roman"/>
                <w:bCs/>
                <w:sz w:val="24"/>
                <w:szCs w:val="24"/>
              </w:rPr>
              <w:t xml:space="preserve">. Общая сумма 67633,0 тыс. рублей. </w:t>
            </w:r>
            <w:proofErr w:type="gramStart"/>
            <w:r w:rsidRPr="004B7413">
              <w:rPr>
                <w:rFonts w:ascii="Times New Roman" w:hAnsi="Times New Roman" w:cs="Times New Roman"/>
                <w:bCs/>
                <w:sz w:val="24"/>
                <w:szCs w:val="24"/>
              </w:rPr>
              <w:t>Объект</w:t>
            </w:r>
            <w:proofErr w:type="gramEnd"/>
            <w:r w:rsidRPr="004B7413">
              <w:rPr>
                <w:rFonts w:ascii="Times New Roman" w:hAnsi="Times New Roman" w:cs="Times New Roman"/>
                <w:bCs/>
                <w:sz w:val="24"/>
                <w:szCs w:val="24"/>
              </w:rPr>
              <w:t xml:space="preserve"> переходящий на 2023 год. Лимит 2023 года 40,0 млн. рублей, освоено 40,0 млн. рублей, объект находится в стадии передачи.</w:t>
            </w:r>
          </w:p>
          <w:p w:rsidR="00250BD2" w:rsidRPr="00BA408B" w:rsidRDefault="004B7413" w:rsidP="00FE435C">
            <w:pPr>
              <w:spacing w:after="0" w:line="240" w:lineRule="auto"/>
              <w:jc w:val="both"/>
              <w:rPr>
                <w:rFonts w:ascii="Times New Roman" w:eastAsia="Times New Roman" w:hAnsi="Times New Roman" w:cs="Times New Roman"/>
                <w:b/>
                <w:sz w:val="24"/>
                <w:szCs w:val="24"/>
              </w:rPr>
            </w:pPr>
            <w:r w:rsidRPr="004B7413">
              <w:rPr>
                <w:rFonts w:ascii="Times New Roman" w:hAnsi="Times New Roman" w:cs="Times New Roman"/>
                <w:sz w:val="24"/>
                <w:szCs w:val="24"/>
              </w:rPr>
              <w:tab/>
            </w:r>
          </w:p>
        </w:tc>
      </w:tr>
      <w:tr w:rsidR="00250BD2" w:rsidRPr="00BA408B" w:rsidTr="00887F47">
        <w:tc>
          <w:tcPr>
            <w:tcW w:w="560" w:type="dxa"/>
            <w:shd w:val="clear" w:color="auto" w:fill="auto"/>
            <w:vAlign w:val="center"/>
          </w:tcPr>
          <w:p w:rsidR="00250BD2" w:rsidRPr="003B1739" w:rsidRDefault="00F319A3" w:rsidP="00250BD2">
            <w:pPr>
              <w:contextualSpacing/>
              <w:rPr>
                <w:rFonts w:ascii="Times New Roman" w:hAnsi="Times New Roman" w:cs="Times New Roman"/>
                <w:sz w:val="24"/>
                <w:szCs w:val="24"/>
              </w:rPr>
            </w:pPr>
            <w:r w:rsidRPr="003B1739">
              <w:rPr>
                <w:rFonts w:ascii="Times New Roman" w:hAnsi="Times New Roman" w:cs="Times New Roman"/>
                <w:sz w:val="24"/>
                <w:szCs w:val="24"/>
              </w:rPr>
              <w:lastRenderedPageBreak/>
              <w:t>1</w:t>
            </w:r>
            <w:r w:rsidRPr="003B1739">
              <w:rPr>
                <w:rFonts w:ascii="Times New Roman" w:hAnsi="Times New Roman" w:cs="Times New Roman"/>
                <w:sz w:val="24"/>
                <w:szCs w:val="24"/>
                <w:lang w:val="en-US"/>
              </w:rPr>
              <w:t>0</w:t>
            </w:r>
            <w:r w:rsidR="00250BD2" w:rsidRPr="003B1739">
              <w:rPr>
                <w:rFonts w:ascii="Times New Roman" w:hAnsi="Times New Roman" w:cs="Times New Roman"/>
                <w:sz w:val="24"/>
                <w:szCs w:val="24"/>
              </w:rPr>
              <w:t>.</w:t>
            </w:r>
          </w:p>
        </w:tc>
        <w:tc>
          <w:tcPr>
            <w:tcW w:w="2100" w:type="dxa"/>
            <w:shd w:val="clear" w:color="auto" w:fill="auto"/>
            <w:vAlign w:val="center"/>
          </w:tcPr>
          <w:p w:rsidR="00250BD2" w:rsidRPr="003B1739" w:rsidRDefault="00250BD2" w:rsidP="00250BD2">
            <w:pPr>
              <w:pStyle w:val="Default"/>
              <w:contextualSpacing/>
              <w:rPr>
                <w:rFonts w:ascii="Times New Roman" w:hAnsi="Times New Roman" w:cs="Times New Roman"/>
              </w:rPr>
            </w:pPr>
            <w:r w:rsidRPr="003B1739">
              <w:rPr>
                <w:rFonts w:ascii="Times New Roman" w:hAnsi="Times New Roman" w:cs="Times New Roman"/>
              </w:rPr>
              <w:t>Малое и среднее предпринимательство</w:t>
            </w:r>
          </w:p>
        </w:tc>
        <w:tc>
          <w:tcPr>
            <w:tcW w:w="7294" w:type="dxa"/>
            <w:shd w:val="clear" w:color="auto" w:fill="auto"/>
            <w:vAlign w:val="center"/>
          </w:tcPr>
          <w:p w:rsidR="003B1739" w:rsidRPr="003B1739" w:rsidRDefault="003B1739" w:rsidP="003B1739">
            <w:pPr>
              <w:spacing w:after="0" w:line="240" w:lineRule="auto"/>
              <w:ind w:firstLine="708"/>
              <w:contextualSpacing/>
              <w:jc w:val="both"/>
              <w:rPr>
                <w:rFonts w:ascii="Times New Roman" w:eastAsia="Times New Roman" w:hAnsi="Times New Roman" w:cs="Times New Roman"/>
                <w:sz w:val="24"/>
                <w:szCs w:val="24"/>
              </w:rPr>
            </w:pPr>
            <w:r w:rsidRPr="003B1739">
              <w:rPr>
                <w:rFonts w:ascii="Times New Roman" w:eastAsia="Times New Roman" w:hAnsi="Times New Roman" w:cs="Times New Roman"/>
                <w:sz w:val="24"/>
                <w:szCs w:val="24"/>
              </w:rPr>
              <w:t>Продолжает динамично развиваться и набирать обороты сектор малого предпринимательства. Количество субъектов малого и среднего  бизнеса в районе на   10 января  2024 года  по данным Единого реестра субъектов малого и среднего предпринимательства составило 698 единиц, из них  89 – юридические лица, 609</w:t>
            </w:r>
            <w:r w:rsidRPr="003B1739">
              <w:rPr>
                <w:rFonts w:ascii="Times New Roman" w:eastAsia="Times New Roman" w:hAnsi="Times New Roman" w:cs="Times New Roman"/>
                <w:color w:val="FF0000"/>
                <w:sz w:val="24"/>
                <w:szCs w:val="24"/>
              </w:rPr>
              <w:t xml:space="preserve"> </w:t>
            </w:r>
            <w:r w:rsidRPr="003B1739">
              <w:rPr>
                <w:rFonts w:ascii="Times New Roman" w:eastAsia="Times New Roman" w:hAnsi="Times New Roman" w:cs="Times New Roman"/>
                <w:sz w:val="24"/>
                <w:szCs w:val="24"/>
              </w:rPr>
              <w:t xml:space="preserve">– индивидуальные предприниматели. </w:t>
            </w:r>
          </w:p>
          <w:p w:rsidR="003B1739" w:rsidRPr="003B1739" w:rsidRDefault="003B1739" w:rsidP="003B1739">
            <w:pPr>
              <w:spacing w:after="0" w:line="240" w:lineRule="auto"/>
              <w:jc w:val="both"/>
              <w:rPr>
                <w:rFonts w:ascii="Times New Roman" w:eastAsia="Times New Roman" w:hAnsi="Times New Roman" w:cs="Times New Roman"/>
                <w:sz w:val="24"/>
                <w:szCs w:val="24"/>
              </w:rPr>
            </w:pPr>
            <w:r w:rsidRPr="003B1739">
              <w:rPr>
                <w:rFonts w:ascii="Times New Roman" w:eastAsia="Times New Roman" w:hAnsi="Times New Roman" w:cs="Times New Roman"/>
                <w:sz w:val="24"/>
                <w:szCs w:val="24"/>
              </w:rPr>
              <w:t xml:space="preserve">         Объём произведенной ими продукции, в</w:t>
            </w:r>
            <w:r>
              <w:rPr>
                <w:rFonts w:ascii="Times New Roman" w:eastAsia="Times New Roman" w:hAnsi="Times New Roman" w:cs="Times New Roman"/>
                <w:sz w:val="24"/>
                <w:szCs w:val="24"/>
              </w:rPr>
              <w:t>ыполненных работ и услуг за</w:t>
            </w:r>
            <w:r w:rsidRPr="003B1739">
              <w:rPr>
                <w:rFonts w:ascii="Times New Roman" w:eastAsia="Times New Roman" w:hAnsi="Times New Roman" w:cs="Times New Roman"/>
                <w:sz w:val="24"/>
                <w:szCs w:val="24"/>
              </w:rPr>
              <w:t xml:space="preserve">    2023 год сложился в объеме 6,94 млрд. руб. Темп роста составил 113,8 % к уровню прошлого года.</w:t>
            </w:r>
          </w:p>
          <w:p w:rsidR="00250BD2" w:rsidRPr="003B1739" w:rsidRDefault="003B1739" w:rsidP="003B1739">
            <w:pPr>
              <w:spacing w:after="0" w:line="240" w:lineRule="auto"/>
              <w:ind w:firstLine="708"/>
              <w:contextualSpacing/>
              <w:jc w:val="both"/>
              <w:rPr>
                <w:rFonts w:ascii="Times New Roman" w:eastAsia="Times New Roman" w:hAnsi="Times New Roman" w:cs="Times New Roman"/>
                <w:sz w:val="28"/>
                <w:szCs w:val="28"/>
              </w:rPr>
            </w:pPr>
            <w:r w:rsidRPr="003B1739">
              <w:rPr>
                <w:rFonts w:ascii="Times New Roman" w:eastAsia="Times New Roman" w:hAnsi="Times New Roman" w:cs="Times New Roman"/>
                <w:sz w:val="24"/>
                <w:szCs w:val="24"/>
              </w:rPr>
              <w:t>Для развития предпринимательства в районе созданы все необходимые условия. Со стороны администрации района оказывается посильная помощь в развитии малого и среднего предпринимательства: на официальном сайте администрации Борисовского района размещена вся необходимая информация для развития предпринимательства.</w:t>
            </w:r>
            <w:r w:rsidRPr="00496C10">
              <w:rPr>
                <w:rFonts w:ascii="Times New Roman" w:eastAsia="Times New Roman" w:hAnsi="Times New Roman" w:cs="Times New Roman"/>
                <w:sz w:val="28"/>
                <w:szCs w:val="28"/>
              </w:rPr>
              <w:t xml:space="preserve"> </w:t>
            </w:r>
          </w:p>
        </w:tc>
      </w:tr>
      <w:tr w:rsidR="00250BD2" w:rsidRPr="00BA408B" w:rsidTr="00887F47">
        <w:tc>
          <w:tcPr>
            <w:tcW w:w="560" w:type="dxa"/>
            <w:shd w:val="clear" w:color="auto" w:fill="auto"/>
            <w:vAlign w:val="center"/>
          </w:tcPr>
          <w:p w:rsidR="00250BD2" w:rsidRPr="00F00C6D" w:rsidRDefault="00F319A3" w:rsidP="00D45F76">
            <w:pPr>
              <w:contextualSpacing/>
              <w:rPr>
                <w:rFonts w:ascii="Times New Roman" w:hAnsi="Times New Roman" w:cs="Times New Roman"/>
                <w:sz w:val="24"/>
                <w:szCs w:val="24"/>
              </w:rPr>
            </w:pPr>
            <w:r w:rsidRPr="00F00C6D">
              <w:rPr>
                <w:rFonts w:ascii="Times New Roman" w:hAnsi="Times New Roman" w:cs="Times New Roman"/>
                <w:sz w:val="24"/>
                <w:szCs w:val="24"/>
              </w:rPr>
              <w:t>1</w:t>
            </w:r>
            <w:r w:rsidR="00D45F76" w:rsidRPr="00F00C6D">
              <w:rPr>
                <w:rFonts w:ascii="Times New Roman" w:hAnsi="Times New Roman" w:cs="Times New Roman"/>
                <w:sz w:val="24"/>
                <w:szCs w:val="24"/>
              </w:rPr>
              <w:t>1.</w:t>
            </w:r>
          </w:p>
        </w:tc>
        <w:tc>
          <w:tcPr>
            <w:tcW w:w="2100" w:type="dxa"/>
            <w:shd w:val="clear" w:color="auto" w:fill="auto"/>
            <w:vAlign w:val="center"/>
          </w:tcPr>
          <w:p w:rsidR="00250BD2" w:rsidRPr="00F00C6D" w:rsidRDefault="00250BD2" w:rsidP="00250BD2">
            <w:pPr>
              <w:pStyle w:val="Default"/>
              <w:contextualSpacing/>
              <w:rPr>
                <w:rFonts w:ascii="Times New Roman" w:hAnsi="Times New Roman" w:cs="Times New Roman"/>
              </w:rPr>
            </w:pPr>
            <w:r w:rsidRPr="00F00C6D">
              <w:rPr>
                <w:rFonts w:ascii="Times New Roman" w:hAnsi="Times New Roman" w:cs="Times New Roman"/>
                <w:color w:val="auto"/>
              </w:rPr>
              <w:t xml:space="preserve">Образование. Здравоохранение. Физкультура и спорт. Культура </w:t>
            </w:r>
          </w:p>
        </w:tc>
        <w:tc>
          <w:tcPr>
            <w:tcW w:w="7294" w:type="dxa"/>
            <w:shd w:val="clear" w:color="auto" w:fill="auto"/>
            <w:vAlign w:val="center"/>
          </w:tcPr>
          <w:p w:rsidR="001455FB" w:rsidRPr="00F00C6D" w:rsidRDefault="001455FB" w:rsidP="00621F91">
            <w:pPr>
              <w:pStyle w:val="ae"/>
              <w:spacing w:line="240" w:lineRule="auto"/>
              <w:ind w:left="0" w:firstLine="708"/>
              <w:jc w:val="both"/>
              <w:rPr>
                <w:rFonts w:ascii="Times New Roman" w:hAnsi="Times New Roman"/>
                <w:sz w:val="24"/>
                <w:szCs w:val="24"/>
              </w:rPr>
            </w:pPr>
            <w:r w:rsidRPr="00F00C6D">
              <w:rPr>
                <w:rFonts w:ascii="Times New Roman" w:hAnsi="Times New Roman"/>
                <w:sz w:val="24"/>
                <w:szCs w:val="24"/>
              </w:rPr>
              <w:t>Успешно в районе развивается и социальная сфера.</w:t>
            </w:r>
          </w:p>
          <w:p w:rsidR="00904CC7" w:rsidRPr="00F00C6D" w:rsidRDefault="001455FB" w:rsidP="00AF1C38">
            <w:pPr>
              <w:pStyle w:val="ae"/>
              <w:spacing w:after="0" w:line="240" w:lineRule="auto"/>
              <w:ind w:left="0"/>
              <w:jc w:val="both"/>
              <w:rPr>
                <w:rFonts w:ascii="Times New Roman" w:hAnsi="Times New Roman"/>
                <w:sz w:val="24"/>
                <w:szCs w:val="24"/>
              </w:rPr>
            </w:pPr>
            <w:r w:rsidRPr="00F00C6D">
              <w:rPr>
                <w:rFonts w:ascii="Times New Roman" w:hAnsi="Times New Roman"/>
                <w:sz w:val="24"/>
                <w:szCs w:val="24"/>
              </w:rPr>
              <w:t xml:space="preserve"> </w:t>
            </w:r>
            <w:r w:rsidR="00FC37A6" w:rsidRPr="00F00C6D">
              <w:rPr>
                <w:rFonts w:ascii="Times New Roman" w:hAnsi="Times New Roman"/>
                <w:sz w:val="24"/>
                <w:szCs w:val="24"/>
              </w:rPr>
              <w:t>На сегодняшний день в Бор</w:t>
            </w:r>
            <w:r w:rsidR="003C4929" w:rsidRPr="00F00C6D">
              <w:rPr>
                <w:rFonts w:ascii="Times New Roman" w:hAnsi="Times New Roman"/>
                <w:sz w:val="24"/>
                <w:szCs w:val="24"/>
              </w:rPr>
              <w:t>исовском районе функционирует 24</w:t>
            </w:r>
            <w:r w:rsidR="00FC37A6" w:rsidRPr="00F00C6D">
              <w:rPr>
                <w:rFonts w:ascii="Times New Roman" w:hAnsi="Times New Roman"/>
                <w:sz w:val="24"/>
                <w:szCs w:val="24"/>
              </w:rPr>
              <w:t xml:space="preserve"> образовательных учреждений, удовлетворяющих  запросы граждан на образование</w:t>
            </w:r>
            <w:r w:rsidR="00AF1C38" w:rsidRPr="00F00C6D">
              <w:rPr>
                <w:rFonts w:ascii="Times New Roman" w:hAnsi="Times New Roman"/>
                <w:sz w:val="24"/>
                <w:szCs w:val="24"/>
              </w:rPr>
              <w:t>. Система дошкольного образования Борисовского района представлена 9 организациями, реализующими основную общеобразовательную</w:t>
            </w:r>
            <w:r w:rsidR="00534FF9" w:rsidRPr="00F00C6D">
              <w:rPr>
                <w:rFonts w:ascii="Times New Roman" w:hAnsi="Times New Roman"/>
                <w:sz w:val="24"/>
                <w:szCs w:val="24"/>
              </w:rPr>
              <w:t xml:space="preserve"> программу дош</w:t>
            </w:r>
            <w:r w:rsidR="003F3727" w:rsidRPr="00F00C6D">
              <w:rPr>
                <w:rFonts w:ascii="Times New Roman" w:hAnsi="Times New Roman"/>
                <w:sz w:val="24"/>
                <w:szCs w:val="24"/>
              </w:rPr>
              <w:t xml:space="preserve">кольного образования 8 дошкольными группами в 5 общеобразовательных учреждениях. </w:t>
            </w:r>
            <w:r w:rsidR="003F3727" w:rsidRPr="00F00C6D">
              <w:rPr>
                <w:rFonts w:ascii="Times New Roman" w:hAnsi="Times New Roman"/>
                <w:sz w:val="24"/>
                <w:szCs w:val="24"/>
              </w:rPr>
              <w:lastRenderedPageBreak/>
              <w:t>Кро</w:t>
            </w:r>
            <w:r w:rsidR="00534FF9" w:rsidRPr="00F00C6D">
              <w:rPr>
                <w:rFonts w:ascii="Times New Roman" w:hAnsi="Times New Roman"/>
                <w:sz w:val="24"/>
                <w:szCs w:val="24"/>
              </w:rPr>
              <w:t>ме того</w:t>
            </w:r>
            <w:r w:rsidR="003F3727" w:rsidRPr="00F00C6D">
              <w:rPr>
                <w:rFonts w:ascii="Times New Roman" w:hAnsi="Times New Roman"/>
                <w:sz w:val="24"/>
                <w:szCs w:val="24"/>
              </w:rPr>
              <w:t xml:space="preserve">, на базе детских садов, организовано 3 консультативных центра и 1 группа кратковременного пребывания. </w:t>
            </w:r>
            <w:r w:rsidR="00C911EE" w:rsidRPr="00F00C6D">
              <w:rPr>
                <w:rFonts w:ascii="Times New Roman" w:hAnsi="Times New Roman"/>
                <w:sz w:val="24"/>
                <w:szCs w:val="24"/>
              </w:rPr>
              <w:t>Всего разными видами услуг в системе дошкольного образования района охвачены 968 детей в возрасте от 1 года до 7 лет, что составляет 68,23% от их общего количества. В Борисовском</w:t>
            </w:r>
            <w:r w:rsidR="00F00C6D" w:rsidRPr="00F00C6D">
              <w:rPr>
                <w:rFonts w:ascii="Times New Roman" w:hAnsi="Times New Roman"/>
                <w:sz w:val="24"/>
                <w:szCs w:val="24"/>
              </w:rPr>
              <w:t xml:space="preserve"> районе за период с 2018 по 2023</w:t>
            </w:r>
            <w:r w:rsidR="00C911EE" w:rsidRPr="00F00C6D">
              <w:rPr>
                <w:rFonts w:ascii="Times New Roman" w:hAnsi="Times New Roman"/>
                <w:sz w:val="24"/>
                <w:szCs w:val="24"/>
              </w:rPr>
              <w:t xml:space="preserve"> годы дополнительно к имеющимся местам было создано еще 100 дошкольных мест. </w:t>
            </w:r>
          </w:p>
          <w:p w:rsidR="00C911EE" w:rsidRPr="00F00C6D" w:rsidRDefault="00D76DFF" w:rsidP="00D76DFF">
            <w:pPr>
              <w:pStyle w:val="ae"/>
              <w:spacing w:after="0" w:line="240" w:lineRule="auto"/>
              <w:ind w:left="0" w:firstLine="459"/>
              <w:jc w:val="both"/>
              <w:rPr>
                <w:rFonts w:ascii="Times New Roman" w:hAnsi="Times New Roman"/>
                <w:sz w:val="24"/>
                <w:szCs w:val="24"/>
              </w:rPr>
            </w:pPr>
            <w:r w:rsidRPr="00F00C6D">
              <w:rPr>
                <w:rFonts w:ascii="Times New Roman" w:hAnsi="Times New Roman"/>
                <w:sz w:val="24"/>
                <w:szCs w:val="24"/>
              </w:rPr>
              <w:t>В настоящее время сеть общеобразовательных организаций Бор</w:t>
            </w:r>
            <w:r w:rsidR="00F00C6D" w:rsidRPr="00F00C6D">
              <w:rPr>
                <w:rFonts w:ascii="Times New Roman" w:hAnsi="Times New Roman"/>
                <w:sz w:val="24"/>
                <w:szCs w:val="24"/>
              </w:rPr>
              <w:t>исовского района представлена 11</w:t>
            </w:r>
            <w:r w:rsidRPr="00F00C6D">
              <w:rPr>
                <w:rFonts w:ascii="Times New Roman" w:hAnsi="Times New Roman"/>
                <w:sz w:val="24"/>
                <w:szCs w:val="24"/>
              </w:rPr>
              <w:t xml:space="preserve"> организациями: 9 средних общеобразовательных школ, 1 основн</w:t>
            </w:r>
            <w:r w:rsidR="00F00C6D" w:rsidRPr="00F00C6D">
              <w:rPr>
                <w:rFonts w:ascii="Times New Roman" w:hAnsi="Times New Roman"/>
                <w:sz w:val="24"/>
                <w:szCs w:val="24"/>
              </w:rPr>
              <w:t>ая общеобразовательная школа и 1</w:t>
            </w:r>
            <w:r w:rsidRPr="00F00C6D">
              <w:rPr>
                <w:rFonts w:ascii="Times New Roman" w:hAnsi="Times New Roman"/>
                <w:sz w:val="24"/>
                <w:szCs w:val="24"/>
              </w:rPr>
              <w:t xml:space="preserve"> начальные общеобразовательные школы.</w:t>
            </w:r>
            <w:r w:rsidR="00667AAF" w:rsidRPr="00F00C6D">
              <w:rPr>
                <w:rFonts w:ascii="Times New Roman" w:hAnsi="Times New Roman"/>
                <w:sz w:val="24"/>
                <w:szCs w:val="24"/>
              </w:rPr>
              <w:t xml:space="preserve"> Кроме того, в районе на базе МБОУ «Борисовская СОШ №2»</w:t>
            </w:r>
            <w:r w:rsidR="00F60BCE" w:rsidRPr="00F00C6D">
              <w:rPr>
                <w:rFonts w:ascii="Times New Roman" w:hAnsi="Times New Roman"/>
                <w:sz w:val="24"/>
                <w:szCs w:val="24"/>
              </w:rPr>
              <w:t xml:space="preserve"> создан 1 центр по работе с одаренными детьми, в которых занимаются 270 школьников, совершенствуется материально – техническая база школ. Доля обучающихся, осваивающих общеобразовательные предметы в организациях, отвечающих </w:t>
            </w:r>
            <w:proofErr w:type="gramStart"/>
            <w:r w:rsidR="00F00C6D">
              <w:rPr>
                <w:rFonts w:ascii="Times New Roman" w:hAnsi="Times New Roman"/>
                <w:sz w:val="24"/>
                <w:szCs w:val="24"/>
              </w:rPr>
              <w:t>современными</w:t>
            </w:r>
            <w:proofErr w:type="gramEnd"/>
            <w:r w:rsidR="00F00C6D">
              <w:rPr>
                <w:rFonts w:ascii="Times New Roman" w:hAnsi="Times New Roman"/>
                <w:sz w:val="24"/>
                <w:szCs w:val="24"/>
              </w:rPr>
              <w:t xml:space="preserve"> требованиям, в 2023 году составила 95</w:t>
            </w:r>
            <w:r w:rsidR="00F60BCE" w:rsidRPr="00F00C6D">
              <w:rPr>
                <w:rFonts w:ascii="Times New Roman" w:hAnsi="Times New Roman"/>
                <w:sz w:val="24"/>
                <w:szCs w:val="24"/>
              </w:rPr>
              <w:t>%.</w:t>
            </w:r>
          </w:p>
          <w:p w:rsidR="00534FF9" w:rsidRPr="00F00C6D" w:rsidRDefault="00534FF9" w:rsidP="00D76DFF">
            <w:pPr>
              <w:pStyle w:val="ae"/>
              <w:spacing w:after="0" w:line="240" w:lineRule="auto"/>
              <w:ind w:left="0" w:firstLine="459"/>
              <w:jc w:val="both"/>
              <w:rPr>
                <w:rFonts w:ascii="Times New Roman" w:hAnsi="Times New Roman"/>
                <w:sz w:val="24"/>
                <w:szCs w:val="24"/>
              </w:rPr>
            </w:pPr>
            <w:r w:rsidRPr="00F00C6D">
              <w:rPr>
                <w:rFonts w:ascii="Times New Roman" w:hAnsi="Times New Roman"/>
                <w:sz w:val="24"/>
                <w:szCs w:val="24"/>
              </w:rPr>
              <w:t xml:space="preserve">Образовательное пространство Борисовского района включает в себя 4 организации дополнительного образования детей. </w:t>
            </w:r>
            <w:r w:rsidR="00331C73" w:rsidRPr="00F00C6D">
              <w:rPr>
                <w:rFonts w:ascii="Times New Roman" w:hAnsi="Times New Roman"/>
                <w:sz w:val="24"/>
                <w:szCs w:val="24"/>
              </w:rPr>
              <w:t xml:space="preserve">Сохранен основной принцип – доступность дополнительных образовательных услуг, являющихся в основе бесплатными, 2774 детей и подростков в возрасте от 5 до 18 лет (около 81,4% от общего числа детей данной возрастной категории) осваивают дополнительные образовательные  программы художественной, естественнонаучной, социально – педагогической, технической, физкультурно-спортивной, </w:t>
            </w:r>
            <w:proofErr w:type="spellStart"/>
            <w:r w:rsidR="00331C73" w:rsidRPr="00F00C6D">
              <w:rPr>
                <w:rFonts w:ascii="Times New Roman" w:hAnsi="Times New Roman"/>
                <w:sz w:val="24"/>
                <w:szCs w:val="24"/>
              </w:rPr>
              <w:t>туристско</w:t>
            </w:r>
            <w:proofErr w:type="spellEnd"/>
            <w:r w:rsidR="00331C73" w:rsidRPr="00F00C6D">
              <w:rPr>
                <w:rFonts w:ascii="Times New Roman" w:hAnsi="Times New Roman"/>
                <w:sz w:val="24"/>
                <w:szCs w:val="24"/>
              </w:rPr>
              <w:t xml:space="preserve"> – краеведческой и иных направленностей.</w:t>
            </w:r>
          </w:p>
          <w:p w:rsidR="005E08D6" w:rsidRPr="00F00C6D" w:rsidRDefault="002B213E" w:rsidP="005E08D6">
            <w:pPr>
              <w:pStyle w:val="ae"/>
              <w:spacing w:after="0" w:line="240" w:lineRule="auto"/>
              <w:ind w:left="0" w:firstLine="459"/>
              <w:jc w:val="both"/>
              <w:rPr>
                <w:rFonts w:ascii="Times New Roman" w:hAnsi="Times New Roman"/>
                <w:sz w:val="24"/>
                <w:szCs w:val="24"/>
              </w:rPr>
            </w:pPr>
            <w:r w:rsidRPr="00F00C6D">
              <w:rPr>
                <w:rFonts w:ascii="Times New Roman" w:hAnsi="Times New Roman"/>
                <w:sz w:val="24"/>
                <w:szCs w:val="24"/>
              </w:rPr>
              <w:t xml:space="preserve">В целях повышения качества дошкольного образования успешно реализуется федеральный государственный образовательный стандарт дошкольного образования. </w:t>
            </w:r>
            <w:proofErr w:type="gramStart"/>
            <w:r w:rsidRPr="00F00C6D">
              <w:rPr>
                <w:rFonts w:ascii="Times New Roman" w:hAnsi="Times New Roman"/>
                <w:sz w:val="24"/>
                <w:szCs w:val="24"/>
              </w:rPr>
              <w:t>При этом были учтены районные приоритеты, определяющие содержание образования дошкольников: духовно – нравственное воспитание, здоровье сбережения детей, обеспечение равных стартовых возможностей при поступлении в школу, развитие вариативных форм дошкольного образования, формирование элементарных навыков общения на иностранных языке.</w:t>
            </w:r>
            <w:proofErr w:type="gramEnd"/>
            <w:r w:rsidRPr="00F00C6D">
              <w:rPr>
                <w:rFonts w:ascii="Times New Roman" w:hAnsi="Times New Roman"/>
                <w:sz w:val="24"/>
                <w:szCs w:val="24"/>
              </w:rPr>
              <w:t xml:space="preserve"> В результате реализации в дошкольных образовательных организациях современных программ по физическому воспитанию детей, планов профилактических мероприятий, организации </w:t>
            </w:r>
            <w:r w:rsidR="0041426B" w:rsidRPr="00F00C6D">
              <w:rPr>
                <w:rFonts w:ascii="Times New Roman" w:hAnsi="Times New Roman"/>
                <w:sz w:val="24"/>
                <w:szCs w:val="24"/>
              </w:rPr>
              <w:t>коррекционной работы на 0,73% снизился уровень заболевания воспитанников.</w:t>
            </w:r>
          </w:p>
          <w:p w:rsidR="00E86A1E" w:rsidRPr="00F00C6D" w:rsidRDefault="00851C8F" w:rsidP="004644A8">
            <w:pPr>
              <w:pStyle w:val="ae"/>
              <w:spacing w:line="240" w:lineRule="auto"/>
              <w:ind w:left="-142" w:firstLine="862"/>
              <w:jc w:val="both"/>
              <w:rPr>
                <w:rFonts w:ascii="Times New Roman" w:eastAsia="Times New Roman" w:hAnsi="Times New Roman"/>
                <w:sz w:val="24"/>
                <w:szCs w:val="24"/>
              </w:rPr>
            </w:pPr>
            <w:r w:rsidRPr="00F00C6D">
              <w:rPr>
                <w:rFonts w:ascii="Times New Roman" w:eastAsia="Times New Roman" w:hAnsi="Times New Roman"/>
                <w:sz w:val="24"/>
                <w:szCs w:val="24"/>
              </w:rPr>
              <w:t>Дополнительное образования района представлено образовательными организациями МБУ ДО «Борисовский Дом творчества», МБУ ДО «Борисовская станция юных натуралистов», МБУ ДО «Борисовская детско-юношеская спортивная школа», входящих в структуру управления образования района, МБУ ДО «Борисовская детская школа искусств им. Г.Я. Ломакина», учредителе</w:t>
            </w:r>
            <w:r w:rsidR="004644A8" w:rsidRPr="00F00C6D">
              <w:rPr>
                <w:rFonts w:ascii="Times New Roman" w:eastAsia="Times New Roman" w:hAnsi="Times New Roman"/>
                <w:sz w:val="24"/>
                <w:szCs w:val="24"/>
              </w:rPr>
              <w:t xml:space="preserve">м </w:t>
            </w:r>
            <w:r w:rsidR="00E86A1E" w:rsidRPr="00F00C6D">
              <w:rPr>
                <w:rFonts w:ascii="Times New Roman" w:eastAsia="Times New Roman" w:hAnsi="Times New Roman"/>
                <w:sz w:val="24"/>
                <w:szCs w:val="24"/>
              </w:rPr>
              <w:t>которого является управление культуры района.</w:t>
            </w:r>
            <w:r w:rsidR="005C294F" w:rsidRPr="00F00C6D">
              <w:rPr>
                <w:rFonts w:ascii="Times New Roman" w:eastAsia="Times New Roman" w:hAnsi="Times New Roman"/>
                <w:sz w:val="24"/>
                <w:szCs w:val="24"/>
              </w:rPr>
              <w:t xml:space="preserve"> </w:t>
            </w:r>
          </w:p>
          <w:p w:rsidR="00E86A1E" w:rsidRPr="00F00C6D" w:rsidRDefault="005C294F" w:rsidP="00E86A1E">
            <w:pPr>
              <w:pStyle w:val="ae"/>
              <w:spacing w:line="240" w:lineRule="auto"/>
              <w:ind w:left="-142" w:firstLine="862"/>
              <w:jc w:val="both"/>
              <w:rPr>
                <w:rFonts w:ascii="Times New Roman" w:eastAsia="Times New Roman" w:hAnsi="Times New Roman"/>
                <w:sz w:val="24"/>
                <w:szCs w:val="24"/>
              </w:rPr>
            </w:pPr>
            <w:r w:rsidRPr="00F00C6D">
              <w:rPr>
                <w:rFonts w:ascii="Times New Roman" w:eastAsia="Times New Roman" w:hAnsi="Times New Roman"/>
                <w:sz w:val="24"/>
                <w:szCs w:val="24"/>
              </w:rPr>
              <w:t>Деятельность детской школы иск</w:t>
            </w:r>
            <w:r w:rsidR="005E08D6" w:rsidRPr="00F00C6D">
              <w:rPr>
                <w:rFonts w:ascii="Times New Roman" w:eastAsia="Times New Roman" w:hAnsi="Times New Roman"/>
                <w:sz w:val="24"/>
                <w:szCs w:val="24"/>
              </w:rPr>
              <w:t>усств Борисовско</w:t>
            </w:r>
            <w:r w:rsidR="00F00C6D" w:rsidRPr="00F00C6D">
              <w:rPr>
                <w:rFonts w:ascii="Times New Roman" w:eastAsia="Times New Roman" w:hAnsi="Times New Roman"/>
                <w:sz w:val="24"/>
                <w:szCs w:val="24"/>
              </w:rPr>
              <w:t>го района в 2022-2023</w:t>
            </w:r>
            <w:r w:rsidRPr="00F00C6D">
              <w:rPr>
                <w:rFonts w:ascii="Times New Roman" w:eastAsia="Times New Roman" w:hAnsi="Times New Roman"/>
                <w:sz w:val="24"/>
                <w:szCs w:val="24"/>
              </w:rPr>
              <w:t xml:space="preserve"> учебном году  направлена на</w:t>
            </w:r>
            <w:r w:rsidRPr="00F00C6D">
              <w:rPr>
                <w:sz w:val="24"/>
                <w:szCs w:val="24"/>
              </w:rPr>
              <w:t xml:space="preserve"> </w:t>
            </w:r>
            <w:r w:rsidRPr="00F00C6D">
              <w:rPr>
                <w:rFonts w:ascii="Times New Roman" w:hAnsi="Times New Roman"/>
                <w:sz w:val="24"/>
                <w:szCs w:val="24"/>
              </w:rPr>
              <w:t xml:space="preserve">выявление одаренных детей в раннем детском возрасте, создание условий для их художественного образования и эстетического воспитания, а также  подготовки выпускников к поступлению в образовательные учреждения, реализующие профессиональные образовательные </w:t>
            </w:r>
            <w:r w:rsidRPr="00F00C6D">
              <w:rPr>
                <w:rFonts w:ascii="Times New Roman" w:hAnsi="Times New Roman"/>
                <w:sz w:val="24"/>
                <w:szCs w:val="24"/>
              </w:rPr>
              <w:lastRenderedPageBreak/>
              <w:t>программы в области искусств.</w:t>
            </w:r>
            <w:r w:rsidRPr="00F00C6D">
              <w:rPr>
                <w:rFonts w:ascii="Times New Roman" w:eastAsia="Times New Roman" w:hAnsi="Times New Roman"/>
                <w:sz w:val="24"/>
                <w:szCs w:val="24"/>
              </w:rPr>
              <w:t xml:space="preserve"> </w:t>
            </w:r>
          </w:p>
          <w:p w:rsidR="00005E1C" w:rsidRPr="00F00C6D" w:rsidRDefault="005C294F" w:rsidP="00005E1C">
            <w:pPr>
              <w:pStyle w:val="ae"/>
              <w:spacing w:line="240" w:lineRule="auto"/>
              <w:ind w:left="-142" w:firstLine="862"/>
              <w:jc w:val="both"/>
              <w:rPr>
                <w:rFonts w:ascii="Times New Roman" w:eastAsia="Times New Roman" w:hAnsi="Times New Roman"/>
                <w:sz w:val="24"/>
                <w:szCs w:val="24"/>
              </w:rPr>
            </w:pPr>
            <w:r w:rsidRPr="00F00C6D">
              <w:rPr>
                <w:rFonts w:ascii="Times New Roman" w:eastAsia="Times New Roman" w:hAnsi="Times New Roman"/>
                <w:sz w:val="24"/>
                <w:szCs w:val="24"/>
              </w:rPr>
              <w:t xml:space="preserve">В </w:t>
            </w:r>
            <w:proofErr w:type="spellStart"/>
            <w:r w:rsidRPr="00F00C6D">
              <w:rPr>
                <w:rFonts w:ascii="Times New Roman" w:eastAsia="Times New Roman" w:hAnsi="Times New Roman"/>
                <w:sz w:val="24"/>
                <w:szCs w:val="24"/>
              </w:rPr>
              <w:t>Борисовской</w:t>
            </w:r>
            <w:proofErr w:type="spellEnd"/>
            <w:r w:rsidRPr="00F00C6D">
              <w:rPr>
                <w:rFonts w:ascii="Times New Roman" w:eastAsia="Times New Roman" w:hAnsi="Times New Roman"/>
                <w:sz w:val="24"/>
                <w:szCs w:val="24"/>
              </w:rPr>
              <w:t xml:space="preserve"> детской школе искусств им. Г.Я. Ломакина обучается 680 учащихся в возрасте от 4 и до 18 лет. Реализуются 13 дополнительных предпрофессиональных общеобразовательных программ и 14 дополнительных общеразвивающих общеобразовательных программ. </w:t>
            </w:r>
            <w:proofErr w:type="gramStart"/>
            <w:r w:rsidRPr="00F00C6D">
              <w:rPr>
                <w:rFonts w:ascii="Times New Roman" w:eastAsia="Times New Roman" w:hAnsi="Times New Roman"/>
                <w:sz w:val="24"/>
                <w:szCs w:val="24"/>
              </w:rPr>
              <w:t>Обучение ведется по специализациям: фортепиано, скрипка, баян, аккордеон, гитара, духовые инструменты, ударные инструменты, фольклор, хоровое пение, эстрадное пение, хореография, изобразительное искусство, искусство театра, эстетическое развитие.</w:t>
            </w:r>
            <w:proofErr w:type="gramEnd"/>
          </w:p>
          <w:p w:rsidR="005C294F" w:rsidRPr="00F00C6D" w:rsidRDefault="005C294F" w:rsidP="00005E1C">
            <w:pPr>
              <w:pStyle w:val="ae"/>
              <w:spacing w:line="240" w:lineRule="auto"/>
              <w:ind w:left="-142" w:firstLine="862"/>
              <w:jc w:val="both"/>
              <w:rPr>
                <w:rFonts w:ascii="Times New Roman" w:eastAsia="Times New Roman" w:hAnsi="Times New Roman"/>
                <w:sz w:val="24"/>
                <w:szCs w:val="24"/>
              </w:rPr>
            </w:pPr>
            <w:r w:rsidRPr="00F00C6D">
              <w:rPr>
                <w:rFonts w:ascii="Times New Roman" w:eastAsia="Times New Roman" w:hAnsi="Times New Roman"/>
                <w:sz w:val="24"/>
                <w:szCs w:val="24"/>
              </w:rPr>
              <w:t>В детской школе искусств Борисовского района организована работа 27 детских творческих коллективов и 8 коллективов преподавателей.</w:t>
            </w:r>
          </w:p>
          <w:p w:rsidR="0075096F" w:rsidRPr="00F00C6D" w:rsidRDefault="005C294F" w:rsidP="0075096F">
            <w:pPr>
              <w:pStyle w:val="ae"/>
              <w:spacing w:line="240" w:lineRule="auto"/>
              <w:ind w:left="-142" w:firstLine="862"/>
              <w:jc w:val="both"/>
              <w:rPr>
                <w:rFonts w:ascii="Times New Roman" w:eastAsia="Times New Roman" w:hAnsi="Times New Roman"/>
                <w:sz w:val="24"/>
                <w:szCs w:val="24"/>
                <w:lang w:eastAsia="ru-RU"/>
              </w:rPr>
            </w:pPr>
            <w:r w:rsidRPr="00F00C6D">
              <w:rPr>
                <w:rFonts w:ascii="Times New Roman" w:eastAsia="Times New Roman" w:hAnsi="Times New Roman"/>
                <w:sz w:val="24"/>
                <w:szCs w:val="24"/>
                <w:lang w:eastAsia="ru-RU"/>
              </w:rPr>
              <w:t xml:space="preserve">Учащиеся и преподаватели школы искусств ежегодно становятся лауреатами и дипломантами зональных, региональных, Всероссийских и Международных конкурсов. Учебный процесс в </w:t>
            </w:r>
            <w:proofErr w:type="spellStart"/>
            <w:r w:rsidRPr="00F00C6D">
              <w:rPr>
                <w:rFonts w:ascii="Times New Roman" w:eastAsia="Times New Roman" w:hAnsi="Times New Roman"/>
                <w:sz w:val="24"/>
                <w:szCs w:val="24"/>
                <w:lang w:eastAsia="ru-RU"/>
              </w:rPr>
              <w:t>Борисовской</w:t>
            </w:r>
            <w:proofErr w:type="spellEnd"/>
            <w:r w:rsidRPr="00F00C6D">
              <w:rPr>
                <w:rFonts w:ascii="Times New Roman" w:eastAsia="Times New Roman" w:hAnsi="Times New Roman"/>
                <w:sz w:val="24"/>
                <w:szCs w:val="24"/>
                <w:lang w:eastAsia="ru-RU"/>
              </w:rPr>
              <w:t xml:space="preserve"> детской школе искусств района осуществляют 33 квалифицированных преподавателя и 3 концертмейстера</w:t>
            </w:r>
            <w:r w:rsidR="00E85150" w:rsidRPr="00F00C6D">
              <w:rPr>
                <w:rFonts w:ascii="Times New Roman" w:eastAsia="Times New Roman" w:hAnsi="Times New Roman"/>
                <w:sz w:val="24"/>
                <w:szCs w:val="24"/>
                <w:lang w:eastAsia="ru-RU"/>
              </w:rPr>
              <w:t>.</w:t>
            </w:r>
          </w:p>
          <w:p w:rsidR="0075096F" w:rsidRPr="00F00C6D" w:rsidRDefault="00E85150" w:rsidP="0075096F">
            <w:pPr>
              <w:pStyle w:val="ae"/>
              <w:spacing w:line="240" w:lineRule="auto"/>
              <w:ind w:left="-142" w:firstLine="862"/>
              <w:jc w:val="both"/>
              <w:rPr>
                <w:rFonts w:ascii="Times New Roman" w:hAnsi="Times New Roman"/>
                <w:sz w:val="24"/>
                <w:szCs w:val="24"/>
              </w:rPr>
            </w:pPr>
            <w:r w:rsidRPr="00F00C6D">
              <w:rPr>
                <w:rFonts w:ascii="Times New Roman" w:hAnsi="Times New Roman"/>
                <w:spacing w:val="-2"/>
                <w:sz w:val="24"/>
                <w:szCs w:val="24"/>
              </w:rPr>
              <w:t>Деятельность МБУ ДО «Бо</w:t>
            </w:r>
            <w:r w:rsidR="00050E16" w:rsidRPr="00F00C6D">
              <w:rPr>
                <w:rFonts w:ascii="Times New Roman" w:hAnsi="Times New Roman"/>
                <w:spacing w:val="-2"/>
                <w:sz w:val="24"/>
                <w:szCs w:val="24"/>
              </w:rPr>
              <w:t xml:space="preserve">рисовский </w:t>
            </w:r>
            <w:r w:rsidR="00F00C6D" w:rsidRPr="00F00C6D">
              <w:rPr>
                <w:rFonts w:ascii="Times New Roman" w:hAnsi="Times New Roman"/>
                <w:spacing w:val="-2"/>
                <w:sz w:val="24"/>
                <w:szCs w:val="24"/>
              </w:rPr>
              <w:t>Дом творчества» в 2022-2023</w:t>
            </w:r>
            <w:r w:rsidRPr="00F00C6D">
              <w:rPr>
                <w:rFonts w:ascii="Times New Roman" w:hAnsi="Times New Roman"/>
                <w:spacing w:val="-2"/>
                <w:sz w:val="24"/>
                <w:szCs w:val="24"/>
              </w:rPr>
              <w:t xml:space="preserve"> учебном году была нацелена на развитие личности обучающихся на основе принципов духовности, нравственности и гуманизма, на оказание помощи в развитии творческих задатков и способностей обучающихся, реализацию дополнительных общеобразовательных (общеразвивающих) программ </w:t>
            </w:r>
            <w:r w:rsidRPr="00F00C6D">
              <w:rPr>
                <w:rFonts w:ascii="Times New Roman" w:hAnsi="Times New Roman"/>
                <w:sz w:val="24"/>
                <w:szCs w:val="24"/>
              </w:rPr>
              <w:t>художественной, технической, туристско-краеведческой, социально-гуманитарной направленностей.</w:t>
            </w:r>
          </w:p>
          <w:p w:rsidR="00E4140F" w:rsidRPr="00F00C6D" w:rsidRDefault="00E85150" w:rsidP="00E4140F">
            <w:pPr>
              <w:pStyle w:val="ae"/>
              <w:spacing w:line="240" w:lineRule="auto"/>
              <w:ind w:left="-142" w:firstLine="862"/>
              <w:jc w:val="both"/>
              <w:rPr>
                <w:rFonts w:ascii="Times New Roman" w:hAnsi="Times New Roman"/>
                <w:sz w:val="24"/>
                <w:szCs w:val="24"/>
              </w:rPr>
            </w:pPr>
            <w:r w:rsidRPr="00F00C6D">
              <w:rPr>
                <w:rFonts w:ascii="Times New Roman" w:hAnsi="Times New Roman"/>
                <w:spacing w:val="-2"/>
                <w:sz w:val="24"/>
                <w:szCs w:val="24"/>
              </w:rPr>
              <w:t>В Борисовском Доме творчества педагогами дополнительного образования разработаны 33 дополнительных общеобразовательных (общеразвивающих) программ.</w:t>
            </w:r>
            <w:r w:rsidR="00E4140F" w:rsidRPr="00F00C6D">
              <w:rPr>
                <w:rFonts w:ascii="Times New Roman" w:hAnsi="Times New Roman"/>
                <w:spacing w:val="-2"/>
                <w:sz w:val="24"/>
                <w:szCs w:val="24"/>
              </w:rPr>
              <w:t xml:space="preserve"> </w:t>
            </w:r>
            <w:r w:rsidR="00F00C6D" w:rsidRPr="00F00C6D">
              <w:rPr>
                <w:rFonts w:ascii="Times New Roman" w:hAnsi="Times New Roman"/>
                <w:spacing w:val="-2"/>
                <w:sz w:val="24"/>
                <w:szCs w:val="24"/>
              </w:rPr>
              <w:t>В 2022-2023</w:t>
            </w:r>
            <w:r w:rsidRPr="00F00C6D">
              <w:rPr>
                <w:rFonts w:ascii="Times New Roman" w:hAnsi="Times New Roman"/>
                <w:spacing w:val="-2"/>
                <w:sz w:val="24"/>
                <w:szCs w:val="24"/>
              </w:rPr>
              <w:t xml:space="preserve"> учебном году в Доме творчества обучалось 956 обучающихся от 5 до 18 лет по 4 направлениям деятельности: </w:t>
            </w:r>
            <w:r w:rsidRPr="00F00C6D">
              <w:rPr>
                <w:rFonts w:ascii="Times New Roman" w:hAnsi="Times New Roman"/>
                <w:sz w:val="24"/>
                <w:szCs w:val="24"/>
              </w:rPr>
              <w:t xml:space="preserve">художественное, техническое, туристско-краеведческое, социально-гуманитарное в 71 детском объединении. Самой многочисленной являются возрастные категории дошкольников и обучающихся младших классов, так как большинство дополнительных общеобразовательных (общеразвивающих) программ создано в расчёте на данный возраст. </w:t>
            </w:r>
          </w:p>
          <w:p w:rsidR="00AA2705" w:rsidRPr="00F00C6D" w:rsidRDefault="00E047F4" w:rsidP="00F00C6D">
            <w:pPr>
              <w:pStyle w:val="ae"/>
              <w:spacing w:line="240" w:lineRule="auto"/>
              <w:ind w:left="-142" w:firstLine="862"/>
              <w:jc w:val="both"/>
              <w:rPr>
                <w:rFonts w:ascii="Times New Roman" w:eastAsia="Times New Roman" w:hAnsi="Times New Roman"/>
                <w:sz w:val="24"/>
                <w:szCs w:val="24"/>
              </w:rPr>
            </w:pPr>
            <w:r w:rsidRPr="00F00C6D">
              <w:rPr>
                <w:rFonts w:ascii="Times New Roman" w:eastAsia="Times New Roman" w:hAnsi="Times New Roman"/>
                <w:sz w:val="24"/>
                <w:szCs w:val="24"/>
              </w:rPr>
              <w:t>В районе функционирует учреждение дополнительного образования физкультурно-спортивной направленности в системе управления образования администрации Борисовского района (МБУ ДО «Борисовская ДЮСШ»).</w:t>
            </w:r>
            <w:r w:rsidR="00F00C6D">
              <w:rPr>
                <w:rFonts w:ascii="Times New Roman" w:eastAsia="Times New Roman" w:hAnsi="Times New Roman"/>
                <w:sz w:val="24"/>
                <w:szCs w:val="24"/>
              </w:rPr>
              <w:t xml:space="preserve"> </w:t>
            </w:r>
            <w:r w:rsidRPr="00F00C6D">
              <w:rPr>
                <w:rFonts w:ascii="Times New Roman" w:eastAsia="Times New Roman" w:hAnsi="Times New Roman"/>
                <w:sz w:val="24"/>
                <w:szCs w:val="24"/>
              </w:rPr>
              <w:t>В ДЮСШ функционирует 6 отделений: футбол, волейбол, дзюдо, самбо, настольный теннис, плавание и шахматы.</w:t>
            </w:r>
            <w:r w:rsidR="007D79B5" w:rsidRPr="00F00C6D">
              <w:rPr>
                <w:rFonts w:ascii="Times New Roman" w:eastAsia="Times New Roman" w:hAnsi="Times New Roman"/>
                <w:sz w:val="24"/>
                <w:szCs w:val="24"/>
              </w:rPr>
              <w:t xml:space="preserve"> </w:t>
            </w:r>
            <w:r w:rsidR="00AA2705" w:rsidRPr="00F00C6D">
              <w:rPr>
                <w:rFonts w:ascii="Times New Roman" w:eastAsia="Times New Roman" w:hAnsi="Times New Roman"/>
                <w:sz w:val="24"/>
                <w:szCs w:val="24"/>
              </w:rPr>
              <w:t xml:space="preserve">Неотъемлемой частью работы </w:t>
            </w:r>
            <w:proofErr w:type="spellStart"/>
            <w:r w:rsidR="00AA2705" w:rsidRPr="00F00C6D">
              <w:rPr>
                <w:rFonts w:ascii="Times New Roman" w:eastAsia="Times New Roman" w:hAnsi="Times New Roman"/>
                <w:sz w:val="24"/>
                <w:szCs w:val="24"/>
              </w:rPr>
              <w:t>Борисовской</w:t>
            </w:r>
            <w:proofErr w:type="spellEnd"/>
            <w:r w:rsidR="00AA2705" w:rsidRPr="00F00C6D">
              <w:rPr>
                <w:rFonts w:ascii="Times New Roman" w:eastAsia="Times New Roman" w:hAnsi="Times New Roman"/>
                <w:sz w:val="24"/>
                <w:szCs w:val="24"/>
              </w:rPr>
              <w:t xml:space="preserve"> ДЮСШ является сохранение традиций. Уже 20 лет подряд проводится международный турнир по борьбе дзюдо, посвященный памяти нашего земляка, мастера спорта СССР </w:t>
            </w:r>
            <w:proofErr w:type="spellStart"/>
            <w:r w:rsidR="00AA2705" w:rsidRPr="00F00C6D">
              <w:rPr>
                <w:rFonts w:ascii="Times New Roman" w:eastAsia="Times New Roman" w:hAnsi="Times New Roman"/>
                <w:sz w:val="24"/>
                <w:szCs w:val="24"/>
              </w:rPr>
              <w:t>Куцына</w:t>
            </w:r>
            <w:proofErr w:type="spellEnd"/>
            <w:r w:rsidR="00AA2705" w:rsidRPr="00F00C6D">
              <w:rPr>
                <w:rFonts w:ascii="Times New Roman" w:eastAsia="Times New Roman" w:hAnsi="Times New Roman"/>
                <w:sz w:val="24"/>
                <w:szCs w:val="24"/>
              </w:rPr>
              <w:t xml:space="preserve"> Д.П. </w:t>
            </w:r>
          </w:p>
          <w:p w:rsidR="00AB780D" w:rsidRPr="00F00C6D" w:rsidRDefault="00AA2705" w:rsidP="001843F2">
            <w:pPr>
              <w:pStyle w:val="ae"/>
              <w:spacing w:after="0" w:line="240" w:lineRule="auto"/>
              <w:ind w:left="-142" w:firstLine="862"/>
              <w:jc w:val="both"/>
              <w:rPr>
                <w:rFonts w:ascii="Times New Roman" w:eastAsia="Times New Roman" w:hAnsi="Times New Roman"/>
                <w:sz w:val="24"/>
                <w:szCs w:val="24"/>
                <w:shd w:val="clear" w:color="auto" w:fill="FFFFFF"/>
                <w:lang w:eastAsia="ru-RU"/>
              </w:rPr>
            </w:pPr>
            <w:r w:rsidRPr="00F00C6D">
              <w:rPr>
                <w:rFonts w:ascii="Times New Roman" w:eastAsia="Times New Roman" w:hAnsi="Times New Roman"/>
                <w:sz w:val="24"/>
                <w:szCs w:val="24"/>
                <w:shd w:val="clear" w:color="auto" w:fill="FFFFFF"/>
                <w:lang w:eastAsia="ru-RU"/>
              </w:rPr>
              <w:t>Физкультурно-оздоровительная и спортивно-массовая работа в системе дополнительного образования детей ориентирована на физическое совершенствование ребенка, формирование здорового образа жизни, воспитание спортивного резерва нации</w:t>
            </w:r>
            <w:r w:rsidR="007D79B5" w:rsidRPr="00F00C6D">
              <w:rPr>
                <w:rFonts w:ascii="Times New Roman" w:eastAsia="Times New Roman" w:hAnsi="Times New Roman"/>
                <w:sz w:val="24"/>
                <w:szCs w:val="24"/>
                <w:shd w:val="clear" w:color="auto" w:fill="FFFFFF"/>
                <w:lang w:eastAsia="ru-RU"/>
              </w:rPr>
              <w:t>.</w:t>
            </w:r>
          </w:p>
          <w:p w:rsidR="006D28A8" w:rsidRPr="00F00C6D" w:rsidRDefault="006D28A8" w:rsidP="001843F2">
            <w:pPr>
              <w:pStyle w:val="ae"/>
              <w:spacing w:after="0" w:line="240" w:lineRule="auto"/>
              <w:ind w:left="-142" w:firstLine="862"/>
              <w:jc w:val="both"/>
              <w:rPr>
                <w:rFonts w:ascii="Times New Roman" w:hAnsi="Times New Roman"/>
                <w:sz w:val="24"/>
                <w:szCs w:val="24"/>
              </w:rPr>
            </w:pPr>
            <w:r w:rsidRPr="00F00C6D">
              <w:rPr>
                <w:rFonts w:ascii="Times New Roman" w:hAnsi="Times New Roman"/>
                <w:sz w:val="24"/>
                <w:szCs w:val="24"/>
              </w:rPr>
              <w:t>Формирование здорового образа жизни населения, повышение социальной активности, продление жизни - стратегическая задача развития физической культуры и спорта районе.</w:t>
            </w:r>
          </w:p>
          <w:p w:rsidR="008F722C" w:rsidRPr="00F00C6D" w:rsidRDefault="008F722C" w:rsidP="008F722C">
            <w:pPr>
              <w:pStyle w:val="ConsPlusNormal"/>
              <w:widowControl/>
              <w:ind w:firstLine="567"/>
              <w:jc w:val="both"/>
              <w:rPr>
                <w:rFonts w:ascii="Times New Roman" w:hAnsi="Times New Roman" w:cs="Times New Roman"/>
                <w:sz w:val="24"/>
                <w:szCs w:val="24"/>
              </w:rPr>
            </w:pPr>
            <w:r w:rsidRPr="00F00C6D">
              <w:rPr>
                <w:rFonts w:ascii="Times New Roman" w:hAnsi="Times New Roman" w:cs="Times New Roman"/>
                <w:sz w:val="24"/>
                <w:szCs w:val="24"/>
              </w:rPr>
              <w:lastRenderedPageBreak/>
              <w:t>На муниципальном уровне вопросы государственной политики в сфере физической культуры и спорта закреплены за отделом физической культуры и спорта администрации района.</w:t>
            </w:r>
          </w:p>
          <w:p w:rsidR="008F722C" w:rsidRPr="00F00C6D" w:rsidRDefault="008F722C" w:rsidP="008F722C">
            <w:pPr>
              <w:pStyle w:val="ConsPlusNormal"/>
              <w:widowControl/>
              <w:tabs>
                <w:tab w:val="left" w:pos="993"/>
              </w:tabs>
              <w:ind w:firstLine="567"/>
              <w:jc w:val="both"/>
              <w:rPr>
                <w:rFonts w:ascii="Times New Roman" w:hAnsi="Times New Roman" w:cs="Times New Roman"/>
                <w:sz w:val="24"/>
                <w:szCs w:val="24"/>
              </w:rPr>
            </w:pPr>
            <w:r w:rsidRPr="00F00C6D">
              <w:rPr>
                <w:rFonts w:ascii="Times New Roman" w:hAnsi="Times New Roman" w:cs="Times New Roman"/>
                <w:sz w:val="24"/>
                <w:szCs w:val="24"/>
              </w:rPr>
              <w:t>В его подведомственном подчинении находятся:</w:t>
            </w:r>
          </w:p>
          <w:p w:rsidR="008F722C" w:rsidRPr="00F00C6D" w:rsidRDefault="008F722C" w:rsidP="008F722C">
            <w:pPr>
              <w:pStyle w:val="ConsPlusNormal"/>
              <w:widowControl/>
              <w:tabs>
                <w:tab w:val="left" w:pos="993"/>
              </w:tabs>
              <w:ind w:firstLine="567"/>
              <w:jc w:val="both"/>
              <w:rPr>
                <w:rFonts w:ascii="Times New Roman" w:hAnsi="Times New Roman" w:cs="Times New Roman"/>
                <w:sz w:val="24"/>
                <w:szCs w:val="24"/>
              </w:rPr>
            </w:pPr>
            <w:r w:rsidRPr="00F00C6D">
              <w:rPr>
                <w:rFonts w:ascii="Times New Roman" w:hAnsi="Times New Roman" w:cs="Times New Roman"/>
                <w:sz w:val="24"/>
                <w:szCs w:val="24"/>
              </w:rPr>
              <w:t>- муниципальное казенное учреждение «Борисовский физкультурно-оздоровительный комплекс»,</w:t>
            </w:r>
          </w:p>
          <w:p w:rsidR="008F722C" w:rsidRPr="00F00C6D" w:rsidRDefault="008F722C" w:rsidP="008F722C">
            <w:pPr>
              <w:pStyle w:val="ConsPlusNormal"/>
              <w:widowControl/>
              <w:tabs>
                <w:tab w:val="left" w:pos="993"/>
              </w:tabs>
              <w:ind w:firstLine="567"/>
              <w:jc w:val="both"/>
              <w:rPr>
                <w:rFonts w:ascii="Times New Roman" w:hAnsi="Times New Roman" w:cs="Times New Roman"/>
                <w:sz w:val="24"/>
                <w:szCs w:val="24"/>
              </w:rPr>
            </w:pPr>
            <w:r w:rsidRPr="00F00C6D">
              <w:rPr>
                <w:rFonts w:ascii="Times New Roman" w:hAnsi="Times New Roman" w:cs="Times New Roman"/>
                <w:sz w:val="24"/>
                <w:szCs w:val="24"/>
              </w:rPr>
              <w:t>- муниципальное бюджетное учреждение «Плавательный бассейн «</w:t>
            </w:r>
            <w:proofErr w:type="spellStart"/>
            <w:r w:rsidRPr="00F00C6D">
              <w:rPr>
                <w:rFonts w:ascii="Times New Roman" w:hAnsi="Times New Roman" w:cs="Times New Roman"/>
                <w:sz w:val="24"/>
                <w:szCs w:val="24"/>
              </w:rPr>
              <w:t>Ворскла</w:t>
            </w:r>
            <w:proofErr w:type="spellEnd"/>
            <w:r w:rsidRPr="00F00C6D">
              <w:rPr>
                <w:rFonts w:ascii="Times New Roman" w:hAnsi="Times New Roman" w:cs="Times New Roman"/>
                <w:sz w:val="24"/>
                <w:szCs w:val="24"/>
              </w:rPr>
              <w:t>».</w:t>
            </w:r>
          </w:p>
          <w:p w:rsidR="002E7EBB" w:rsidRPr="00F00C6D" w:rsidRDefault="002E7EBB" w:rsidP="00211ACC">
            <w:pPr>
              <w:spacing w:after="0" w:line="240" w:lineRule="auto"/>
              <w:ind w:firstLine="708"/>
              <w:jc w:val="both"/>
              <w:rPr>
                <w:rFonts w:ascii="Times New Roman" w:hAnsi="Times New Roman" w:cs="Times New Roman"/>
                <w:sz w:val="24"/>
                <w:szCs w:val="24"/>
              </w:rPr>
            </w:pPr>
            <w:r w:rsidRPr="00F00C6D">
              <w:rPr>
                <w:rFonts w:ascii="Times New Roman" w:hAnsi="Times New Roman" w:cs="Times New Roman"/>
                <w:sz w:val="24"/>
                <w:szCs w:val="24"/>
              </w:rPr>
              <w:t>Ведется  планомерная работа по созданию условий для занятий физической культурой и спортом для различных категорий населения района на всех уровнях власти. Создаются условия для занятий по месту работы, по месту жительства населения, на спортивных сооружениях и в физкультурно-спортивных клубах. Укрепляется материальная база, увеличивается число физкультурных кадров.</w:t>
            </w:r>
            <w:r w:rsidRPr="00BA408B">
              <w:rPr>
                <w:rFonts w:ascii="Times New Roman" w:hAnsi="Times New Roman" w:cs="Times New Roman"/>
                <w:b/>
                <w:sz w:val="24"/>
                <w:szCs w:val="24"/>
              </w:rPr>
              <w:t xml:space="preserve"> </w:t>
            </w:r>
            <w:r w:rsidRPr="00F00C6D">
              <w:rPr>
                <w:rFonts w:ascii="Times New Roman" w:hAnsi="Times New Roman" w:cs="Times New Roman"/>
                <w:sz w:val="24"/>
                <w:szCs w:val="24"/>
              </w:rPr>
              <w:t>Проведение спортивных мероприятий с привлечением максимального числа участников и болельщиков является залогом развития массового спорта.</w:t>
            </w:r>
          </w:p>
          <w:p w:rsidR="00BF7533" w:rsidRPr="00F00C6D" w:rsidRDefault="00BC58BF" w:rsidP="00211ACC">
            <w:pPr>
              <w:spacing w:after="0" w:line="240" w:lineRule="auto"/>
              <w:ind w:firstLine="708"/>
              <w:jc w:val="both"/>
              <w:rPr>
                <w:rFonts w:ascii="Times New Roman" w:hAnsi="Times New Roman" w:cs="Times New Roman"/>
                <w:sz w:val="24"/>
                <w:szCs w:val="24"/>
              </w:rPr>
            </w:pPr>
            <w:proofErr w:type="gramStart"/>
            <w:r w:rsidRPr="00F00C6D">
              <w:rPr>
                <w:rFonts w:ascii="Times New Roman" w:eastAsia="SimSun" w:hAnsi="Times New Roman"/>
                <w:kern w:val="3"/>
                <w:sz w:val="24"/>
                <w:szCs w:val="24"/>
                <w:lang w:eastAsia="zh-CN" w:bidi="hi-IN"/>
              </w:rPr>
              <w:t xml:space="preserve">Для занятий физической культурой и спортом в районе имеется достойная материально-техническая база: физкультурно-оздоровительный комплекс, </w:t>
            </w:r>
            <w:r w:rsidR="00C02258" w:rsidRPr="00F00C6D">
              <w:rPr>
                <w:rFonts w:ascii="Times New Roman" w:eastAsia="SimSun" w:hAnsi="Times New Roman"/>
                <w:kern w:val="3"/>
                <w:sz w:val="24"/>
                <w:szCs w:val="24"/>
                <w:lang w:eastAsia="zh-CN" w:bidi="hi-IN"/>
              </w:rPr>
              <w:t xml:space="preserve"> </w:t>
            </w:r>
            <w:r w:rsidR="00C02258" w:rsidRPr="00F00C6D">
              <w:rPr>
                <w:rFonts w:ascii="Times New Roman" w:hAnsi="Times New Roman"/>
                <w:sz w:val="24"/>
                <w:szCs w:val="24"/>
              </w:rPr>
              <w:t>л</w:t>
            </w:r>
            <w:r w:rsidR="0062308F" w:rsidRPr="00F00C6D">
              <w:rPr>
                <w:rFonts w:ascii="Times New Roman" w:hAnsi="Times New Roman"/>
                <w:sz w:val="24"/>
                <w:szCs w:val="24"/>
              </w:rPr>
              <w:t>ыжная трасса</w:t>
            </w:r>
            <w:r w:rsidR="00C02258" w:rsidRPr="00F00C6D">
              <w:rPr>
                <w:rFonts w:ascii="Times New Roman" w:hAnsi="Times New Roman"/>
                <w:sz w:val="24"/>
                <w:szCs w:val="24"/>
              </w:rPr>
              <w:t xml:space="preserve">, </w:t>
            </w:r>
            <w:r w:rsidR="00334A4A" w:rsidRPr="00F00C6D">
              <w:rPr>
                <w:rFonts w:ascii="Times New Roman" w:hAnsi="Times New Roman"/>
                <w:sz w:val="24"/>
                <w:szCs w:val="24"/>
              </w:rPr>
              <w:t>2 хоккейные</w:t>
            </w:r>
            <w:r w:rsidR="0062308F" w:rsidRPr="00F00C6D">
              <w:rPr>
                <w:rFonts w:ascii="Times New Roman" w:hAnsi="Times New Roman"/>
                <w:sz w:val="24"/>
                <w:szCs w:val="24"/>
              </w:rPr>
              <w:t xml:space="preserve"> коробк</w:t>
            </w:r>
            <w:r w:rsidR="00334A4A" w:rsidRPr="00F00C6D">
              <w:rPr>
                <w:rFonts w:ascii="Times New Roman" w:hAnsi="Times New Roman"/>
                <w:sz w:val="24"/>
                <w:szCs w:val="24"/>
              </w:rPr>
              <w:t>и,</w:t>
            </w:r>
            <w:r w:rsidRPr="00F00C6D">
              <w:rPr>
                <w:rFonts w:ascii="Times New Roman" w:eastAsia="SimSun" w:hAnsi="Times New Roman"/>
                <w:kern w:val="3"/>
                <w:sz w:val="24"/>
                <w:szCs w:val="24"/>
                <w:lang w:eastAsia="zh-CN" w:bidi="hi-IN"/>
              </w:rPr>
              <w:t xml:space="preserve"> </w:t>
            </w:r>
            <w:r w:rsidR="00334A4A" w:rsidRPr="00F00C6D">
              <w:rPr>
                <w:rFonts w:ascii="Times New Roman" w:hAnsi="Times New Roman"/>
                <w:sz w:val="24"/>
                <w:szCs w:val="24"/>
              </w:rPr>
              <w:t>универсальные</w:t>
            </w:r>
            <w:r w:rsidR="0062308F" w:rsidRPr="00F00C6D">
              <w:rPr>
                <w:rFonts w:ascii="Times New Roman" w:hAnsi="Times New Roman"/>
                <w:sz w:val="24"/>
                <w:szCs w:val="24"/>
              </w:rPr>
              <w:t xml:space="preserve"> спортивно - </w:t>
            </w:r>
            <w:r w:rsidR="00334A4A" w:rsidRPr="00F00C6D">
              <w:rPr>
                <w:rFonts w:ascii="Times New Roman" w:hAnsi="Times New Roman"/>
                <w:sz w:val="24"/>
                <w:szCs w:val="24"/>
              </w:rPr>
              <w:t>досуговые площадки, п</w:t>
            </w:r>
            <w:r w:rsidR="0062308F" w:rsidRPr="00F00C6D">
              <w:rPr>
                <w:rFonts w:ascii="Times New Roman" w:hAnsi="Times New Roman"/>
                <w:sz w:val="24"/>
                <w:szCs w:val="24"/>
              </w:rPr>
              <w:t>лощадка для занятий «</w:t>
            </w:r>
            <w:proofErr w:type="spellStart"/>
            <w:r w:rsidR="0062308F" w:rsidRPr="00F00C6D">
              <w:rPr>
                <w:rFonts w:ascii="Times New Roman" w:hAnsi="Times New Roman"/>
                <w:sz w:val="24"/>
                <w:szCs w:val="24"/>
              </w:rPr>
              <w:t>Паркур</w:t>
            </w:r>
            <w:proofErr w:type="spellEnd"/>
            <w:r w:rsidR="0062308F" w:rsidRPr="00F00C6D">
              <w:rPr>
                <w:rFonts w:ascii="Times New Roman" w:hAnsi="Times New Roman"/>
                <w:sz w:val="24"/>
                <w:szCs w:val="24"/>
              </w:rPr>
              <w:t>» и «</w:t>
            </w:r>
            <w:proofErr w:type="spellStart"/>
            <w:r w:rsidR="0062308F" w:rsidRPr="00F00C6D">
              <w:rPr>
                <w:rFonts w:ascii="Times New Roman" w:hAnsi="Times New Roman"/>
                <w:sz w:val="24"/>
                <w:szCs w:val="24"/>
              </w:rPr>
              <w:t>Воркаут</w:t>
            </w:r>
            <w:proofErr w:type="spellEnd"/>
            <w:r w:rsidR="0062308F" w:rsidRPr="00F00C6D">
              <w:rPr>
                <w:rFonts w:ascii="Times New Roman" w:hAnsi="Times New Roman"/>
                <w:sz w:val="24"/>
                <w:szCs w:val="24"/>
              </w:rPr>
              <w:t>»</w:t>
            </w:r>
            <w:r w:rsidR="00C34CB8" w:rsidRPr="00F00C6D">
              <w:rPr>
                <w:rFonts w:ascii="Times New Roman" w:hAnsi="Times New Roman"/>
                <w:sz w:val="24"/>
                <w:szCs w:val="24"/>
              </w:rPr>
              <w:t>,</w:t>
            </w:r>
            <w:r w:rsidR="00B05C84" w:rsidRPr="00F00C6D">
              <w:rPr>
                <w:rFonts w:ascii="Times New Roman" w:eastAsia="SimSun" w:hAnsi="Times New Roman"/>
                <w:kern w:val="3"/>
                <w:sz w:val="24"/>
                <w:szCs w:val="24"/>
                <w:lang w:eastAsia="zh-CN" w:bidi="hi-IN"/>
              </w:rPr>
              <w:t xml:space="preserve"> спортивные залы</w:t>
            </w:r>
            <w:r w:rsidR="008C1F3C" w:rsidRPr="00F00C6D">
              <w:rPr>
                <w:rFonts w:ascii="Times New Roman" w:eastAsia="SimSun" w:hAnsi="Times New Roman"/>
                <w:kern w:val="3"/>
                <w:sz w:val="24"/>
                <w:szCs w:val="24"/>
                <w:lang w:eastAsia="zh-CN" w:bidi="hi-IN"/>
              </w:rPr>
              <w:t xml:space="preserve"> в средних и основных школах района, спортивный зал ДЮСШ, футбольные поля, баскетбольные и волейбольные площадки</w:t>
            </w:r>
            <w:r w:rsidR="00B05C84" w:rsidRPr="00F00C6D">
              <w:rPr>
                <w:rFonts w:ascii="Times New Roman" w:eastAsia="SimSun" w:hAnsi="Times New Roman"/>
                <w:kern w:val="3"/>
                <w:sz w:val="24"/>
                <w:szCs w:val="24"/>
                <w:lang w:eastAsia="zh-CN" w:bidi="hi-IN"/>
              </w:rPr>
              <w:t>,</w:t>
            </w:r>
            <w:r w:rsidR="0062308F" w:rsidRPr="00F00C6D">
              <w:rPr>
                <w:rFonts w:ascii="Times New Roman" w:hAnsi="Times New Roman"/>
                <w:sz w:val="24"/>
                <w:szCs w:val="24"/>
              </w:rPr>
              <w:t xml:space="preserve"> </w:t>
            </w:r>
            <w:r w:rsidR="001C0C65" w:rsidRPr="00F00C6D">
              <w:rPr>
                <w:rFonts w:ascii="Times New Roman" w:hAnsi="Times New Roman"/>
                <w:sz w:val="24"/>
                <w:szCs w:val="24"/>
              </w:rPr>
              <w:t>установлены уличные тренажеры</w:t>
            </w:r>
            <w:r w:rsidR="00B05C84" w:rsidRPr="00F00C6D">
              <w:rPr>
                <w:rFonts w:ascii="Times New Roman" w:hAnsi="Times New Roman"/>
                <w:sz w:val="24"/>
                <w:szCs w:val="24"/>
              </w:rPr>
              <w:t>, имеется п</w:t>
            </w:r>
            <w:r w:rsidR="004F0186" w:rsidRPr="00F00C6D">
              <w:rPr>
                <w:rFonts w:ascii="Times New Roman" w:hAnsi="Times New Roman"/>
                <w:sz w:val="24"/>
                <w:szCs w:val="24"/>
              </w:rPr>
              <w:t>ляжный стадион в парке поселка Борисовка, п</w:t>
            </w:r>
            <w:r w:rsidR="00783BBE" w:rsidRPr="00F00C6D">
              <w:rPr>
                <w:rFonts w:ascii="Times New Roman" w:hAnsi="Times New Roman"/>
                <w:sz w:val="24"/>
                <w:szCs w:val="24"/>
              </w:rPr>
              <w:t>лавательный бассейн «</w:t>
            </w:r>
            <w:proofErr w:type="spellStart"/>
            <w:r w:rsidR="00783BBE" w:rsidRPr="00F00C6D">
              <w:rPr>
                <w:rFonts w:ascii="Times New Roman" w:hAnsi="Times New Roman"/>
                <w:sz w:val="24"/>
                <w:szCs w:val="24"/>
              </w:rPr>
              <w:t>Ворскла</w:t>
            </w:r>
            <w:proofErr w:type="spellEnd"/>
            <w:r w:rsidR="004F0186" w:rsidRPr="00F00C6D">
              <w:rPr>
                <w:rFonts w:ascii="Times New Roman" w:hAnsi="Times New Roman"/>
                <w:sz w:val="24"/>
                <w:szCs w:val="24"/>
              </w:rPr>
              <w:t>».</w:t>
            </w:r>
            <w:proofErr w:type="gramEnd"/>
            <w:r w:rsidR="00BF7533" w:rsidRPr="00F00C6D">
              <w:rPr>
                <w:rFonts w:ascii="Times New Roman" w:hAnsi="Times New Roman" w:cs="Times New Roman"/>
                <w:sz w:val="24"/>
                <w:szCs w:val="24"/>
              </w:rPr>
              <w:t xml:space="preserve"> На территории района в каждом сельском поселении созданы физкультурно-спортивные клубы по месту жительства. </w:t>
            </w:r>
          </w:p>
          <w:p w:rsidR="001C0C65" w:rsidRPr="00F00C6D" w:rsidRDefault="00BF7533" w:rsidP="00211ACC">
            <w:pPr>
              <w:spacing w:after="0" w:line="240" w:lineRule="auto"/>
              <w:ind w:firstLine="708"/>
              <w:jc w:val="both"/>
              <w:rPr>
                <w:rFonts w:ascii="Times New Roman" w:hAnsi="Times New Roman"/>
                <w:sz w:val="24"/>
                <w:szCs w:val="24"/>
              </w:rPr>
            </w:pPr>
            <w:r w:rsidRPr="00F00C6D">
              <w:rPr>
                <w:rFonts w:ascii="Times New Roman" w:hAnsi="Times New Roman" w:cs="Times New Roman"/>
                <w:sz w:val="24"/>
                <w:szCs w:val="24"/>
              </w:rPr>
              <w:t>Сегодня, на территории района расположено 168 различных спортивных сооружений. Рост числа спортивных объектов обеспечивался за счет строительства новых спортивных объектов по долгосрочной целевой программе «Строительство, реконструкция, и капитальный ремонт объектов социальной сферы и развитие  инженерной инфраструктуры населенных пунктов  Белгородской области».</w:t>
            </w:r>
          </w:p>
          <w:p w:rsidR="000E0475" w:rsidRPr="00F00C6D" w:rsidRDefault="00F44914" w:rsidP="000E0475">
            <w:pPr>
              <w:spacing w:after="0" w:line="240" w:lineRule="auto"/>
              <w:ind w:firstLine="708"/>
              <w:jc w:val="both"/>
              <w:rPr>
                <w:rFonts w:ascii="Times New Roman" w:hAnsi="Times New Roman" w:cs="Times New Roman"/>
                <w:sz w:val="28"/>
                <w:szCs w:val="28"/>
              </w:rPr>
            </w:pPr>
            <w:proofErr w:type="gramStart"/>
            <w:r w:rsidRPr="00F00C6D">
              <w:rPr>
                <w:rFonts w:ascii="Times New Roman" w:hAnsi="Times New Roman" w:cs="Times New Roman"/>
                <w:sz w:val="24"/>
                <w:szCs w:val="24"/>
              </w:rPr>
              <w:t>Согласно</w:t>
            </w:r>
            <w:proofErr w:type="gramEnd"/>
            <w:r w:rsidRPr="00F00C6D">
              <w:rPr>
                <w:rFonts w:ascii="Times New Roman" w:hAnsi="Times New Roman" w:cs="Times New Roman"/>
                <w:sz w:val="24"/>
                <w:szCs w:val="24"/>
              </w:rPr>
              <w:t xml:space="preserve"> </w:t>
            </w:r>
            <w:r w:rsidR="002E7EBB" w:rsidRPr="00F00C6D">
              <w:rPr>
                <w:rFonts w:ascii="Times New Roman" w:hAnsi="Times New Roman" w:cs="Times New Roman"/>
                <w:sz w:val="24"/>
                <w:szCs w:val="24"/>
              </w:rPr>
              <w:t>ежегодного плана районных спортивных мероприятий отдела физической культуры и спорта администрации района проводятся спортивные мероприятия, направленные на вовлечение детей, подростков и взрослого населения к систематическим занятиям физической культурой и спортом. На территории района ежегодно проводится более 200 спортивно-массовых мероприятия районного и областного уровней</w:t>
            </w:r>
            <w:r w:rsidR="002E7EBB" w:rsidRPr="00F00C6D">
              <w:rPr>
                <w:rFonts w:ascii="Times New Roman" w:hAnsi="Times New Roman" w:cs="Times New Roman"/>
                <w:sz w:val="28"/>
                <w:szCs w:val="28"/>
              </w:rPr>
              <w:t xml:space="preserve">. </w:t>
            </w:r>
          </w:p>
          <w:p w:rsidR="000E0475" w:rsidRPr="00F00C6D" w:rsidRDefault="00645342" w:rsidP="00747E0F">
            <w:pPr>
              <w:spacing w:after="0" w:line="240" w:lineRule="auto"/>
              <w:ind w:firstLine="708"/>
              <w:jc w:val="both"/>
              <w:rPr>
                <w:rFonts w:ascii="Times New Roman" w:hAnsi="Times New Roman" w:cs="Times New Roman"/>
                <w:sz w:val="24"/>
                <w:szCs w:val="24"/>
              </w:rPr>
            </w:pPr>
            <w:r w:rsidRPr="00F00C6D">
              <w:rPr>
                <w:rFonts w:ascii="Times New Roman" w:hAnsi="Times New Roman" w:cs="Times New Roman"/>
                <w:sz w:val="24"/>
                <w:szCs w:val="24"/>
              </w:rPr>
              <w:t>Одним из важнейших направлений реализации стратегической цели</w:t>
            </w:r>
            <w:r w:rsidR="000E0475" w:rsidRPr="00F00C6D">
              <w:rPr>
                <w:rFonts w:ascii="Times New Roman" w:hAnsi="Times New Roman" w:cs="Times New Roman"/>
                <w:sz w:val="24"/>
                <w:szCs w:val="24"/>
              </w:rPr>
              <w:t xml:space="preserve"> развития района</w:t>
            </w:r>
            <w:r w:rsidRPr="00F00C6D">
              <w:rPr>
                <w:rFonts w:ascii="Times New Roman" w:hAnsi="Times New Roman" w:cs="Times New Roman"/>
                <w:sz w:val="24"/>
                <w:szCs w:val="24"/>
              </w:rPr>
              <w:t xml:space="preserve"> является сохранение и приумножение культурного и природного потенциала района</w:t>
            </w:r>
            <w:r w:rsidR="000E0475" w:rsidRPr="00F00C6D">
              <w:rPr>
                <w:rFonts w:ascii="Times New Roman" w:hAnsi="Times New Roman" w:cs="Times New Roman"/>
                <w:sz w:val="24"/>
                <w:szCs w:val="24"/>
              </w:rPr>
              <w:t>.</w:t>
            </w:r>
          </w:p>
          <w:p w:rsidR="0054551A" w:rsidRPr="00F00C6D" w:rsidRDefault="00645342" w:rsidP="0054551A">
            <w:pPr>
              <w:spacing w:after="0" w:line="240" w:lineRule="auto"/>
              <w:ind w:firstLine="708"/>
              <w:jc w:val="both"/>
              <w:rPr>
                <w:rFonts w:ascii="Times New Roman" w:hAnsi="Times New Roman" w:cs="Times New Roman"/>
                <w:sz w:val="24"/>
                <w:szCs w:val="24"/>
              </w:rPr>
            </w:pPr>
            <w:r w:rsidRPr="00F00C6D">
              <w:rPr>
                <w:rFonts w:ascii="Times New Roman" w:hAnsi="Times New Roman" w:cs="Times New Roman"/>
                <w:sz w:val="24"/>
                <w:szCs w:val="24"/>
              </w:rPr>
              <w:t>В Борисовском районе действует сеть учреждений культуры клубного типа, которая включает в себя:  МБУК «Центр культурного развития «Борисовский», МКУК «Борисовский ЦКНТ» и 16 структурных подразделений,</w:t>
            </w:r>
            <w:r w:rsidR="00162836" w:rsidRPr="00F00C6D">
              <w:rPr>
                <w:rFonts w:ascii="Times New Roman" w:hAnsi="Times New Roman" w:cs="Times New Roman"/>
                <w:sz w:val="24"/>
                <w:szCs w:val="24"/>
              </w:rPr>
              <w:t xml:space="preserve"> МБУК «Борисовский Дом ремесел»</w:t>
            </w:r>
            <w:r w:rsidRPr="00F00C6D">
              <w:rPr>
                <w:rFonts w:ascii="Times New Roman" w:hAnsi="Times New Roman" w:cs="Times New Roman"/>
                <w:sz w:val="24"/>
                <w:szCs w:val="24"/>
              </w:rPr>
              <w:t>.</w:t>
            </w:r>
          </w:p>
          <w:p w:rsidR="0013021F" w:rsidRPr="00F00C6D" w:rsidRDefault="00BF10FB" w:rsidP="0013021F">
            <w:pPr>
              <w:spacing w:after="0" w:line="240" w:lineRule="auto"/>
              <w:ind w:firstLine="708"/>
              <w:jc w:val="both"/>
              <w:rPr>
                <w:rFonts w:ascii="Times New Roman" w:hAnsi="Times New Roman" w:cs="Times New Roman"/>
                <w:sz w:val="24"/>
                <w:szCs w:val="24"/>
              </w:rPr>
            </w:pPr>
            <w:proofErr w:type="gramStart"/>
            <w:r w:rsidRPr="00F00C6D">
              <w:rPr>
                <w:rFonts w:ascii="Times New Roman" w:hAnsi="Times New Roman" w:cs="Times New Roman"/>
                <w:sz w:val="24"/>
                <w:szCs w:val="24"/>
              </w:rPr>
              <w:t>Муниципальное казенное учрежден</w:t>
            </w:r>
            <w:r w:rsidR="00E5135A" w:rsidRPr="00F00C6D">
              <w:rPr>
                <w:rFonts w:ascii="Times New Roman" w:hAnsi="Times New Roman" w:cs="Times New Roman"/>
                <w:sz w:val="24"/>
                <w:szCs w:val="24"/>
              </w:rPr>
              <w:t xml:space="preserve">ие «Борисовский ЦКНТ» </w:t>
            </w:r>
            <w:r w:rsidRPr="00F00C6D">
              <w:rPr>
                <w:rFonts w:ascii="Times New Roman" w:hAnsi="Times New Roman" w:cs="Times New Roman"/>
                <w:sz w:val="24"/>
                <w:szCs w:val="24"/>
              </w:rPr>
              <w:t xml:space="preserve">является организационно-методическим и координирующим </w:t>
            </w:r>
            <w:r w:rsidRPr="00F00C6D">
              <w:rPr>
                <w:rFonts w:ascii="Times New Roman" w:hAnsi="Times New Roman" w:cs="Times New Roman"/>
                <w:sz w:val="24"/>
                <w:szCs w:val="24"/>
              </w:rPr>
              <w:lastRenderedPageBreak/>
              <w:t>центром, объединившим работу клубных</w:t>
            </w:r>
            <w:r w:rsidR="00297406" w:rsidRPr="00F00C6D">
              <w:rPr>
                <w:rFonts w:ascii="Times New Roman" w:hAnsi="Times New Roman" w:cs="Times New Roman"/>
                <w:sz w:val="24"/>
                <w:szCs w:val="24"/>
              </w:rPr>
              <w:t xml:space="preserve"> учреждений Борисовского района,</w:t>
            </w:r>
            <w:r w:rsidR="00E5135A" w:rsidRPr="00F00C6D">
              <w:rPr>
                <w:rFonts w:ascii="Times New Roman" w:hAnsi="Times New Roman" w:cs="Times New Roman"/>
                <w:sz w:val="24"/>
                <w:szCs w:val="24"/>
              </w:rPr>
              <w:t xml:space="preserve"> оказывает методическую помощь</w:t>
            </w:r>
            <w:r w:rsidRPr="00F00C6D">
              <w:rPr>
                <w:rFonts w:ascii="Times New Roman" w:hAnsi="Times New Roman" w:cs="Times New Roman"/>
                <w:sz w:val="24"/>
                <w:szCs w:val="24"/>
              </w:rPr>
              <w:t xml:space="preserve"> по развитию самодеятельного художес</w:t>
            </w:r>
            <w:r w:rsidR="00C55A8B" w:rsidRPr="00F00C6D">
              <w:rPr>
                <w:rFonts w:ascii="Times New Roman" w:hAnsi="Times New Roman" w:cs="Times New Roman"/>
                <w:sz w:val="24"/>
                <w:szCs w:val="24"/>
              </w:rPr>
              <w:t>твенного творчества, координирует</w:t>
            </w:r>
            <w:r w:rsidRPr="00F00C6D">
              <w:rPr>
                <w:rFonts w:ascii="Times New Roman" w:hAnsi="Times New Roman" w:cs="Times New Roman"/>
                <w:sz w:val="24"/>
                <w:szCs w:val="24"/>
              </w:rPr>
              <w:t xml:space="preserve"> деятельности культурно-досуговых</w:t>
            </w:r>
            <w:r w:rsidR="00C55A8B" w:rsidRPr="00F00C6D">
              <w:rPr>
                <w:rFonts w:ascii="Times New Roman" w:hAnsi="Times New Roman" w:cs="Times New Roman"/>
                <w:sz w:val="24"/>
                <w:szCs w:val="24"/>
              </w:rPr>
              <w:t xml:space="preserve"> учреждений Борисовского района,</w:t>
            </w:r>
            <w:r w:rsidR="00944C6F" w:rsidRPr="00F00C6D">
              <w:rPr>
                <w:rFonts w:ascii="Times New Roman" w:hAnsi="Times New Roman" w:cs="Times New Roman"/>
                <w:sz w:val="24"/>
                <w:szCs w:val="24"/>
              </w:rPr>
              <w:t xml:space="preserve"> занимается организацией</w:t>
            </w:r>
            <w:r w:rsidRPr="00F00C6D">
              <w:rPr>
                <w:rFonts w:ascii="Times New Roman" w:hAnsi="Times New Roman" w:cs="Times New Roman"/>
                <w:sz w:val="24"/>
                <w:szCs w:val="24"/>
              </w:rPr>
              <w:t xml:space="preserve"> и проведение</w:t>
            </w:r>
            <w:r w:rsidR="00944C6F" w:rsidRPr="00F00C6D">
              <w:rPr>
                <w:rFonts w:ascii="Times New Roman" w:hAnsi="Times New Roman" w:cs="Times New Roman"/>
                <w:sz w:val="24"/>
                <w:szCs w:val="24"/>
              </w:rPr>
              <w:t>м</w:t>
            </w:r>
            <w:r w:rsidRPr="00F00C6D">
              <w:rPr>
                <w:rFonts w:ascii="Times New Roman" w:hAnsi="Times New Roman" w:cs="Times New Roman"/>
                <w:sz w:val="24"/>
                <w:szCs w:val="24"/>
              </w:rPr>
              <w:t xml:space="preserve"> районных фестивалей, смотров, конкурсов, п</w:t>
            </w:r>
            <w:r w:rsidR="00944C6F" w:rsidRPr="00F00C6D">
              <w:rPr>
                <w:rFonts w:ascii="Times New Roman" w:hAnsi="Times New Roman" w:cs="Times New Roman"/>
                <w:sz w:val="24"/>
                <w:szCs w:val="24"/>
              </w:rPr>
              <w:t xml:space="preserve">раздников народного творчества, </w:t>
            </w:r>
            <w:r w:rsidR="00C5699D" w:rsidRPr="00F00C6D">
              <w:rPr>
                <w:rFonts w:ascii="Times New Roman" w:hAnsi="Times New Roman" w:cs="Times New Roman"/>
                <w:sz w:val="24"/>
                <w:szCs w:val="24"/>
              </w:rPr>
              <w:t>внедряет и развивает инновационные</w:t>
            </w:r>
            <w:r w:rsidRPr="00F00C6D">
              <w:rPr>
                <w:rFonts w:ascii="Times New Roman" w:hAnsi="Times New Roman" w:cs="Times New Roman"/>
                <w:sz w:val="24"/>
                <w:szCs w:val="24"/>
              </w:rPr>
              <w:t xml:space="preserve"> форм</w:t>
            </w:r>
            <w:r w:rsidR="00C5699D" w:rsidRPr="00F00C6D">
              <w:rPr>
                <w:rFonts w:ascii="Times New Roman" w:hAnsi="Times New Roman" w:cs="Times New Roman"/>
                <w:sz w:val="24"/>
                <w:szCs w:val="24"/>
              </w:rPr>
              <w:t>ы</w:t>
            </w:r>
            <w:r w:rsidRPr="00F00C6D">
              <w:rPr>
                <w:rFonts w:ascii="Times New Roman" w:hAnsi="Times New Roman" w:cs="Times New Roman"/>
                <w:sz w:val="24"/>
                <w:szCs w:val="24"/>
              </w:rPr>
              <w:t xml:space="preserve"> клубной работы среди различных категорий населения</w:t>
            </w:r>
            <w:r w:rsidR="00C5699D" w:rsidRPr="00F00C6D">
              <w:rPr>
                <w:rFonts w:ascii="Times New Roman" w:hAnsi="Times New Roman" w:cs="Times New Roman"/>
                <w:sz w:val="24"/>
                <w:szCs w:val="24"/>
              </w:rPr>
              <w:t>,</w:t>
            </w:r>
            <w:r w:rsidRPr="00F00C6D">
              <w:rPr>
                <w:rFonts w:ascii="Times New Roman" w:hAnsi="Times New Roman" w:cs="Times New Roman"/>
                <w:sz w:val="24"/>
                <w:szCs w:val="24"/>
              </w:rPr>
              <w:t xml:space="preserve"> выпуск</w:t>
            </w:r>
            <w:r w:rsidR="00C5699D" w:rsidRPr="00F00C6D">
              <w:rPr>
                <w:rFonts w:ascii="Times New Roman" w:hAnsi="Times New Roman" w:cs="Times New Roman"/>
                <w:sz w:val="24"/>
                <w:szCs w:val="24"/>
              </w:rPr>
              <w:t>ает пособия</w:t>
            </w:r>
            <w:r w:rsidRPr="00F00C6D">
              <w:rPr>
                <w:rFonts w:ascii="Times New Roman" w:hAnsi="Times New Roman" w:cs="Times New Roman"/>
                <w:sz w:val="24"/>
                <w:szCs w:val="24"/>
              </w:rPr>
              <w:t xml:space="preserve"> по народной художественной культуре.</w:t>
            </w:r>
            <w:proofErr w:type="gramEnd"/>
          </w:p>
          <w:p w:rsidR="00CE7C3C" w:rsidRPr="00F00C6D" w:rsidRDefault="0013021F" w:rsidP="00CE7C3C">
            <w:pPr>
              <w:spacing w:after="0" w:line="240" w:lineRule="auto"/>
              <w:ind w:firstLine="708"/>
              <w:jc w:val="both"/>
              <w:rPr>
                <w:rFonts w:ascii="Times New Roman" w:hAnsi="Times New Roman" w:cs="Times New Roman"/>
                <w:sz w:val="24"/>
                <w:szCs w:val="24"/>
              </w:rPr>
            </w:pPr>
            <w:r w:rsidRPr="00F00C6D">
              <w:rPr>
                <w:rFonts w:ascii="Times New Roman" w:hAnsi="Times New Roman" w:cs="Times New Roman"/>
                <w:sz w:val="24"/>
                <w:szCs w:val="24"/>
              </w:rPr>
              <w:t>М</w:t>
            </w:r>
            <w:r w:rsidR="00BF10FB" w:rsidRPr="00F00C6D">
              <w:rPr>
                <w:rFonts w:ascii="Times New Roman" w:hAnsi="Times New Roman" w:cs="Times New Roman"/>
                <w:sz w:val="24"/>
                <w:szCs w:val="24"/>
              </w:rPr>
              <w:t>униципальное бюджетное учреждение культуры «Центр культурного ра</w:t>
            </w:r>
            <w:r w:rsidR="00D157D6" w:rsidRPr="00F00C6D">
              <w:rPr>
                <w:rFonts w:ascii="Times New Roman" w:hAnsi="Times New Roman" w:cs="Times New Roman"/>
                <w:sz w:val="24"/>
                <w:szCs w:val="24"/>
              </w:rPr>
              <w:t>звития «Борисовский»</w:t>
            </w:r>
            <w:r w:rsidR="00BF10FB" w:rsidRPr="00F00C6D">
              <w:rPr>
                <w:rFonts w:ascii="Times New Roman" w:hAnsi="Times New Roman" w:cs="Times New Roman"/>
                <w:sz w:val="24"/>
                <w:szCs w:val="24"/>
              </w:rPr>
              <w:t xml:space="preserve"> образовано в целях создания новых возможностей для творческой, интеллектуальной самореализации, духовного обогащения, личностного развития детей, молодежи и остальных категорий граждан посредством креативно-инновационного подхода, повышения качества жизни жителей Борисовского района. МБУК «Центр культурного развития «Борисовский»</w:t>
            </w:r>
            <w:r w:rsidR="00D157D6" w:rsidRPr="00F00C6D">
              <w:rPr>
                <w:rFonts w:ascii="Times New Roman" w:hAnsi="Times New Roman" w:cs="Times New Roman"/>
                <w:sz w:val="24"/>
                <w:szCs w:val="24"/>
              </w:rPr>
              <w:t xml:space="preserve"> </w:t>
            </w:r>
            <w:r w:rsidR="00BF10FB" w:rsidRPr="00F00C6D">
              <w:rPr>
                <w:rFonts w:ascii="Times New Roman" w:hAnsi="Times New Roman" w:cs="Times New Roman"/>
                <w:sz w:val="24"/>
                <w:szCs w:val="24"/>
              </w:rPr>
              <w:t>находится в хорошем состоянии (после капитального ремонта), оснащен современными техническими средствами, новыми театральными креслами, одеждой сцены, а прилегающая территория благоустроена. При ЦКР работает 11 коллективов, имеющих звание «Народный». Количество формирований самодеятельного на</w:t>
            </w:r>
            <w:r w:rsidR="00F00C6D">
              <w:rPr>
                <w:rFonts w:ascii="Times New Roman" w:hAnsi="Times New Roman" w:cs="Times New Roman"/>
                <w:sz w:val="24"/>
                <w:szCs w:val="24"/>
              </w:rPr>
              <w:t>родного творчества составляет 70</w:t>
            </w:r>
            <w:r w:rsidR="00BF10FB" w:rsidRPr="00F00C6D">
              <w:rPr>
                <w:rFonts w:ascii="Times New Roman" w:hAnsi="Times New Roman" w:cs="Times New Roman"/>
                <w:sz w:val="24"/>
                <w:szCs w:val="24"/>
              </w:rPr>
              <w:t xml:space="preserve">, в </w:t>
            </w:r>
            <w:r w:rsidR="00F00C6D">
              <w:rPr>
                <w:rFonts w:ascii="Times New Roman" w:hAnsi="Times New Roman" w:cs="Times New Roman"/>
                <w:sz w:val="24"/>
                <w:szCs w:val="24"/>
              </w:rPr>
              <w:t>том числе  участников в них 1825</w:t>
            </w:r>
            <w:r w:rsidR="00BF10FB" w:rsidRPr="00F00C6D">
              <w:rPr>
                <w:rFonts w:ascii="Times New Roman" w:hAnsi="Times New Roman" w:cs="Times New Roman"/>
                <w:sz w:val="24"/>
                <w:szCs w:val="24"/>
              </w:rPr>
              <w:t>, среди коллективов и исполнителей – 20 лауреатов международных, всероссийских и областных конкурсов и фестивалей. Основной вид деятельности учреждения - организация и осуществление культурно-досуговой деятельности.</w:t>
            </w:r>
          </w:p>
          <w:p w:rsidR="00BF10FB" w:rsidRPr="00F00C6D" w:rsidRDefault="00BF10FB" w:rsidP="0061538C">
            <w:pPr>
              <w:spacing w:after="0" w:line="240" w:lineRule="auto"/>
              <w:ind w:firstLine="708"/>
              <w:jc w:val="both"/>
              <w:rPr>
                <w:rFonts w:ascii="Times New Roman" w:hAnsi="Times New Roman" w:cs="Times New Roman"/>
                <w:sz w:val="24"/>
                <w:szCs w:val="24"/>
              </w:rPr>
            </w:pPr>
            <w:r w:rsidRPr="00F00C6D">
              <w:rPr>
                <w:rFonts w:ascii="Times New Roman" w:hAnsi="Times New Roman" w:cs="Times New Roman"/>
                <w:sz w:val="24"/>
                <w:szCs w:val="24"/>
              </w:rPr>
              <w:t>Развитие традиционных народных промыслов и ремесел в Борисовском районе осуществляет МБУК «Борисовский Дом ремесел». Основной целью работы данного учреждения является сохранение и развитие разнообразных видов и форм традиционных народных промыслов и ремесел Борисовского района. Образовательно-досуговая деятельность ведется путем привлечения разновозрастных и социальных категорий граждан к участию в мастер-классах, кружках по различным направлениям декоративно-прикладного творчества на базе районных учреждений различной профильной направленности. На сегодняшний день 5 мастеров имеют  звание «Народный мастер Белгородской области».</w:t>
            </w:r>
            <w:r w:rsidR="00A36D71" w:rsidRPr="00F00C6D">
              <w:rPr>
                <w:rFonts w:ascii="Times New Roman" w:hAnsi="Times New Roman" w:cs="Times New Roman"/>
                <w:sz w:val="24"/>
                <w:szCs w:val="24"/>
              </w:rPr>
              <w:t xml:space="preserve"> </w:t>
            </w:r>
            <w:r w:rsidRPr="00F00C6D">
              <w:rPr>
                <w:rFonts w:ascii="Times New Roman" w:hAnsi="Times New Roman" w:cs="Times New Roman"/>
                <w:sz w:val="24"/>
                <w:szCs w:val="24"/>
              </w:rPr>
              <w:t>С 2011 года в Доме ремесел работают  2 сувенирные лавки</w:t>
            </w:r>
            <w:r w:rsidR="00A36D71" w:rsidRPr="00F00C6D">
              <w:rPr>
                <w:rFonts w:ascii="Times New Roman" w:hAnsi="Times New Roman" w:cs="Times New Roman"/>
                <w:sz w:val="24"/>
                <w:szCs w:val="24"/>
              </w:rPr>
              <w:t>.</w:t>
            </w:r>
          </w:p>
          <w:p w:rsidR="00E869E3" w:rsidRPr="00F00C6D" w:rsidRDefault="00591A75" w:rsidP="005B6A8D">
            <w:pPr>
              <w:spacing w:after="0" w:line="240" w:lineRule="auto"/>
              <w:ind w:firstLine="708"/>
              <w:jc w:val="both"/>
              <w:rPr>
                <w:rFonts w:ascii="Times New Roman" w:hAnsi="Times New Roman" w:cs="Times New Roman"/>
                <w:sz w:val="24"/>
                <w:szCs w:val="24"/>
              </w:rPr>
            </w:pPr>
            <w:r w:rsidRPr="00F00C6D">
              <w:rPr>
                <w:rFonts w:ascii="Times New Roman" w:hAnsi="Times New Roman" w:cs="Times New Roman"/>
                <w:sz w:val="24"/>
                <w:szCs w:val="24"/>
              </w:rPr>
              <w:t>С</w:t>
            </w:r>
            <w:r w:rsidR="004E64CC" w:rsidRPr="00F00C6D">
              <w:rPr>
                <w:rFonts w:ascii="Times New Roman" w:hAnsi="Times New Roman" w:cs="Times New Roman"/>
                <w:sz w:val="24"/>
                <w:szCs w:val="24"/>
              </w:rPr>
              <w:t xml:space="preserve">оздана сеть библиотек, включающая в себя центральную районную библиотеку, центральную детскую и 15 сельских библиотек, которые  обеспечивают  доступ к печатным и периодическим изданиям, а так же к информационным ресурсам, доступным через сеть Интернет сельским жителям района. </w:t>
            </w:r>
            <w:r w:rsidRPr="00F00C6D">
              <w:rPr>
                <w:rFonts w:ascii="Times New Roman" w:hAnsi="Times New Roman" w:cs="Times New Roman"/>
                <w:sz w:val="24"/>
                <w:szCs w:val="24"/>
              </w:rPr>
              <w:t xml:space="preserve">Для выполнения своих целей и задач библиотека располагает сформированным универсальным фондом, современными информационными технологиями, квалифицированной командой специалистов. </w:t>
            </w:r>
            <w:r w:rsidR="004E64CC" w:rsidRPr="00F00C6D">
              <w:rPr>
                <w:rFonts w:ascii="Times New Roman" w:hAnsi="Times New Roman" w:cs="Times New Roman"/>
                <w:sz w:val="24"/>
                <w:szCs w:val="24"/>
              </w:rPr>
              <w:t>Совокупный фонд общедоступных библиотек района составляет 205484 экземпляров печатных изданий, ежегодная посещаемость - более 167 тыс. человек; охват населения библиотечным обслуживанием составляет - 66%.</w:t>
            </w:r>
          </w:p>
          <w:p w:rsidR="00CD34DA" w:rsidRPr="00F00C6D" w:rsidRDefault="00A33EE8" w:rsidP="00CD34DA">
            <w:pPr>
              <w:shd w:val="clear" w:color="auto" w:fill="FFFFFF"/>
              <w:tabs>
                <w:tab w:val="left" w:pos="0"/>
              </w:tabs>
              <w:spacing w:after="0" w:line="0" w:lineRule="atLeast"/>
              <w:ind w:firstLine="884"/>
              <w:jc w:val="both"/>
              <w:rPr>
                <w:rFonts w:ascii="Times New Roman" w:hAnsi="Times New Roman"/>
                <w:sz w:val="24"/>
                <w:szCs w:val="24"/>
              </w:rPr>
            </w:pPr>
            <w:r w:rsidRPr="00F00C6D">
              <w:rPr>
                <w:rFonts w:ascii="Times New Roman" w:hAnsi="Times New Roman"/>
                <w:sz w:val="24"/>
                <w:szCs w:val="24"/>
              </w:rPr>
              <w:t xml:space="preserve">Здравоохранение в районе представлено областным </w:t>
            </w:r>
            <w:r w:rsidRPr="00F00C6D">
              <w:rPr>
                <w:rFonts w:ascii="Times New Roman" w:hAnsi="Times New Roman"/>
                <w:sz w:val="24"/>
                <w:szCs w:val="24"/>
              </w:rPr>
              <w:lastRenderedPageBreak/>
              <w:t>государственным бюджетным учрежден</w:t>
            </w:r>
            <w:r w:rsidR="004A5B85" w:rsidRPr="00F00C6D">
              <w:rPr>
                <w:rFonts w:ascii="Times New Roman" w:hAnsi="Times New Roman"/>
                <w:sz w:val="24"/>
                <w:szCs w:val="24"/>
              </w:rPr>
              <w:t>ием здравоохранения «Борисовская</w:t>
            </w:r>
            <w:r w:rsidRPr="00F00C6D">
              <w:rPr>
                <w:rFonts w:ascii="Times New Roman" w:hAnsi="Times New Roman"/>
                <w:sz w:val="24"/>
                <w:szCs w:val="24"/>
              </w:rPr>
              <w:t xml:space="preserve"> центральная районная больница»</w:t>
            </w:r>
            <w:r w:rsidR="00F04C0B" w:rsidRPr="00F00C6D">
              <w:rPr>
                <w:rFonts w:ascii="Times New Roman" w:hAnsi="Times New Roman"/>
                <w:sz w:val="24"/>
                <w:szCs w:val="24"/>
              </w:rPr>
              <w:t xml:space="preserve">. </w:t>
            </w:r>
          </w:p>
          <w:p w:rsidR="004A4259" w:rsidRPr="00F00C6D" w:rsidRDefault="00CD34DA" w:rsidP="00CD34DA">
            <w:pPr>
              <w:shd w:val="clear" w:color="auto" w:fill="FFFFFF"/>
              <w:tabs>
                <w:tab w:val="left" w:pos="0"/>
              </w:tabs>
              <w:spacing w:after="0" w:line="0" w:lineRule="atLeast"/>
              <w:ind w:firstLine="884"/>
              <w:jc w:val="both"/>
              <w:rPr>
                <w:rFonts w:ascii="Times New Roman" w:eastAsia="Times New Roman" w:hAnsi="Times New Roman" w:cs="Times New Roman"/>
                <w:sz w:val="24"/>
                <w:szCs w:val="24"/>
              </w:rPr>
            </w:pPr>
            <w:r w:rsidRPr="00F00C6D">
              <w:rPr>
                <w:rFonts w:ascii="Times New Roman" w:eastAsia="Times New Roman" w:hAnsi="Times New Roman" w:cs="Times New Roman"/>
                <w:sz w:val="24"/>
                <w:szCs w:val="24"/>
              </w:rPr>
              <w:t>ОГ</w:t>
            </w:r>
            <w:r w:rsidR="00BC35E4" w:rsidRPr="00F00C6D">
              <w:rPr>
                <w:rFonts w:ascii="Times New Roman" w:eastAsia="Times New Roman" w:hAnsi="Times New Roman" w:cs="Times New Roman"/>
                <w:sz w:val="24"/>
                <w:szCs w:val="24"/>
              </w:rPr>
              <w:t>БУЗ «Борисовская ЦРБ» имеет в своем составе структурные подразделен</w:t>
            </w:r>
            <w:r w:rsidR="001A7584" w:rsidRPr="00F00C6D">
              <w:rPr>
                <w:rFonts w:ascii="Times New Roman" w:eastAsia="Times New Roman" w:hAnsi="Times New Roman" w:cs="Times New Roman"/>
                <w:sz w:val="24"/>
                <w:szCs w:val="24"/>
              </w:rPr>
              <w:t>ия</w:t>
            </w:r>
            <w:r w:rsidR="00BC35E4" w:rsidRPr="00F00C6D">
              <w:rPr>
                <w:rFonts w:ascii="Times New Roman" w:eastAsia="Times New Roman" w:hAnsi="Times New Roman" w:cs="Times New Roman"/>
                <w:sz w:val="24"/>
                <w:szCs w:val="24"/>
              </w:rPr>
              <w:t xml:space="preserve">:  </w:t>
            </w:r>
          </w:p>
          <w:p w:rsidR="001E1DE8" w:rsidRPr="00F00C6D" w:rsidRDefault="00BC35E4" w:rsidP="001E1DE8">
            <w:pPr>
              <w:shd w:val="clear" w:color="auto" w:fill="FFFFFF"/>
              <w:tabs>
                <w:tab w:val="left" w:pos="0"/>
              </w:tabs>
              <w:spacing w:after="0" w:line="0" w:lineRule="atLeast"/>
              <w:ind w:firstLine="884"/>
              <w:jc w:val="both"/>
              <w:rPr>
                <w:rFonts w:ascii="Times New Roman" w:eastAsia="Times New Roman" w:hAnsi="Times New Roman" w:cs="Times New Roman"/>
                <w:sz w:val="24"/>
                <w:szCs w:val="24"/>
              </w:rPr>
            </w:pPr>
            <w:r w:rsidRPr="00F00C6D">
              <w:rPr>
                <w:rFonts w:ascii="Times New Roman" w:eastAsia="Times New Roman" w:hAnsi="Times New Roman" w:cs="Times New Roman"/>
                <w:sz w:val="24"/>
                <w:szCs w:val="24"/>
              </w:rPr>
              <w:t xml:space="preserve">- </w:t>
            </w:r>
            <w:r w:rsidR="00F77EBF" w:rsidRPr="00F00C6D">
              <w:rPr>
                <w:rFonts w:ascii="Times New Roman" w:eastAsia="Times New Roman" w:hAnsi="Times New Roman" w:cs="Times New Roman"/>
                <w:sz w:val="24"/>
                <w:szCs w:val="24"/>
              </w:rPr>
              <w:t xml:space="preserve">7 центров врачей общей (семейной) практики в селах: с. </w:t>
            </w:r>
            <w:proofErr w:type="spellStart"/>
            <w:r w:rsidRPr="00F00C6D">
              <w:rPr>
                <w:rFonts w:ascii="Times New Roman" w:eastAsia="Times New Roman" w:hAnsi="Times New Roman" w:cs="Times New Roman"/>
                <w:sz w:val="24"/>
                <w:szCs w:val="24"/>
              </w:rPr>
              <w:t>Хотмыжск</w:t>
            </w:r>
            <w:proofErr w:type="spellEnd"/>
            <w:r w:rsidRPr="00F00C6D">
              <w:rPr>
                <w:rFonts w:ascii="Times New Roman" w:eastAsia="Times New Roman" w:hAnsi="Times New Roman" w:cs="Times New Roman"/>
                <w:sz w:val="24"/>
                <w:szCs w:val="24"/>
              </w:rPr>
              <w:t>, с.</w:t>
            </w:r>
            <w:r w:rsidR="00F77EBF" w:rsidRPr="00F00C6D">
              <w:rPr>
                <w:rFonts w:ascii="Times New Roman" w:eastAsia="Times New Roman" w:hAnsi="Times New Roman" w:cs="Times New Roman"/>
                <w:sz w:val="24"/>
                <w:szCs w:val="24"/>
              </w:rPr>
              <w:t xml:space="preserve"> </w:t>
            </w:r>
            <w:r w:rsidRPr="00F00C6D">
              <w:rPr>
                <w:rFonts w:ascii="Times New Roman" w:eastAsia="Times New Roman" w:hAnsi="Times New Roman" w:cs="Times New Roman"/>
                <w:sz w:val="24"/>
                <w:szCs w:val="24"/>
              </w:rPr>
              <w:t>Грузское, с.</w:t>
            </w:r>
            <w:r w:rsidR="00F77EBF" w:rsidRPr="00F00C6D">
              <w:rPr>
                <w:rFonts w:ascii="Times New Roman" w:eastAsia="Times New Roman" w:hAnsi="Times New Roman" w:cs="Times New Roman"/>
                <w:sz w:val="24"/>
                <w:szCs w:val="24"/>
              </w:rPr>
              <w:t xml:space="preserve"> Березовка, </w:t>
            </w:r>
            <w:proofErr w:type="gramStart"/>
            <w:r w:rsidR="00F77EBF" w:rsidRPr="00F00C6D">
              <w:rPr>
                <w:rFonts w:ascii="Times New Roman" w:eastAsia="Times New Roman" w:hAnsi="Times New Roman" w:cs="Times New Roman"/>
                <w:sz w:val="24"/>
                <w:szCs w:val="24"/>
              </w:rPr>
              <w:t>с</w:t>
            </w:r>
            <w:proofErr w:type="gramEnd"/>
            <w:r w:rsidR="00F77EBF" w:rsidRPr="00F00C6D">
              <w:rPr>
                <w:rFonts w:ascii="Times New Roman" w:eastAsia="Times New Roman" w:hAnsi="Times New Roman" w:cs="Times New Roman"/>
                <w:sz w:val="24"/>
                <w:szCs w:val="24"/>
              </w:rPr>
              <w:t xml:space="preserve">. </w:t>
            </w:r>
            <w:r w:rsidRPr="00F00C6D">
              <w:rPr>
                <w:rFonts w:ascii="Times New Roman" w:eastAsia="Times New Roman" w:hAnsi="Times New Roman" w:cs="Times New Roman"/>
                <w:sz w:val="24"/>
                <w:szCs w:val="24"/>
              </w:rPr>
              <w:t>Стригуны,</w:t>
            </w:r>
            <w:r w:rsidR="000160DF" w:rsidRPr="00F00C6D">
              <w:rPr>
                <w:rFonts w:ascii="Times New Roman" w:eastAsia="Times New Roman" w:hAnsi="Times New Roman" w:cs="Times New Roman"/>
                <w:sz w:val="24"/>
                <w:szCs w:val="24"/>
              </w:rPr>
              <w:t xml:space="preserve"> с. Октябрьская </w:t>
            </w:r>
            <w:r w:rsidR="001A7584" w:rsidRPr="00F00C6D">
              <w:rPr>
                <w:rFonts w:ascii="Times New Roman" w:eastAsia="Times New Roman" w:hAnsi="Times New Roman" w:cs="Times New Roman"/>
                <w:sz w:val="24"/>
                <w:szCs w:val="24"/>
              </w:rPr>
              <w:t>Готня, с. Беленькое, с. Крюково</w:t>
            </w:r>
            <w:r w:rsidRPr="00F00C6D">
              <w:rPr>
                <w:rFonts w:ascii="Times New Roman" w:eastAsia="Times New Roman" w:hAnsi="Times New Roman" w:cs="Times New Roman"/>
                <w:sz w:val="24"/>
                <w:szCs w:val="24"/>
              </w:rPr>
              <w:t xml:space="preserve"> оказывающие медицинскую помощь по 5 профилям (акушерство, лечебное дело, общая практика, педиатрия, стоматология), в том числе в условиях дневного стационара и стационара на дому по профилю общая врачебная практика; </w:t>
            </w:r>
          </w:p>
          <w:p w:rsidR="00BC35E4" w:rsidRPr="00F00C6D" w:rsidRDefault="00F00C6D" w:rsidP="005619A8">
            <w:pPr>
              <w:shd w:val="clear" w:color="auto" w:fill="FFFFFF"/>
              <w:tabs>
                <w:tab w:val="left" w:pos="0"/>
              </w:tabs>
              <w:spacing w:after="0" w:line="0" w:lineRule="atLeast"/>
              <w:ind w:firstLine="884"/>
              <w:jc w:val="both"/>
              <w:rPr>
                <w:rFonts w:ascii="Times New Roman" w:eastAsia="Times New Roman" w:hAnsi="Times New Roman" w:cs="Times New Roman"/>
                <w:sz w:val="24"/>
                <w:szCs w:val="24"/>
              </w:rPr>
            </w:pPr>
            <w:r w:rsidRPr="00F00C6D">
              <w:rPr>
                <w:rFonts w:ascii="Times New Roman" w:eastAsia="Times New Roman" w:hAnsi="Times New Roman" w:cs="Times New Roman"/>
                <w:sz w:val="24"/>
                <w:szCs w:val="24"/>
              </w:rPr>
              <w:t>- 10</w:t>
            </w:r>
            <w:r w:rsidR="001E1DE8" w:rsidRPr="00F00C6D">
              <w:rPr>
                <w:rFonts w:ascii="Times New Roman" w:eastAsia="Times New Roman" w:hAnsi="Times New Roman" w:cs="Times New Roman"/>
                <w:sz w:val="24"/>
                <w:szCs w:val="24"/>
              </w:rPr>
              <w:t xml:space="preserve"> </w:t>
            </w:r>
            <w:r w:rsidR="00BC35E4" w:rsidRPr="00F00C6D">
              <w:rPr>
                <w:rFonts w:ascii="Times New Roman" w:eastAsia="Times New Roman" w:hAnsi="Times New Roman" w:cs="Times New Roman"/>
                <w:sz w:val="24"/>
                <w:szCs w:val="24"/>
              </w:rPr>
              <w:t>фельдшерско-акушерских пунктов, оказывающих доврачебную помощь по акушерскому и лечебному делу;</w:t>
            </w:r>
          </w:p>
          <w:p w:rsidR="005619A8" w:rsidRPr="00F00C6D" w:rsidRDefault="00FC100D" w:rsidP="005619A8">
            <w:pPr>
              <w:shd w:val="clear" w:color="auto" w:fill="FFFFFF"/>
              <w:tabs>
                <w:tab w:val="left" w:pos="0"/>
              </w:tabs>
              <w:spacing w:after="0" w:line="0" w:lineRule="atLeast"/>
              <w:ind w:firstLine="884"/>
              <w:jc w:val="both"/>
              <w:rPr>
                <w:rFonts w:ascii="Times New Roman" w:hAnsi="Times New Roman" w:cs="Times New Roman"/>
                <w:sz w:val="24"/>
                <w:szCs w:val="24"/>
              </w:rPr>
            </w:pPr>
            <w:r w:rsidRPr="00F00C6D">
              <w:rPr>
                <w:rFonts w:ascii="Times New Roman" w:eastAsia="Times New Roman" w:hAnsi="Times New Roman" w:cs="Times New Roman"/>
                <w:sz w:val="24"/>
                <w:szCs w:val="24"/>
              </w:rPr>
              <w:t xml:space="preserve">- </w:t>
            </w:r>
            <w:r w:rsidRPr="00F00C6D">
              <w:rPr>
                <w:rFonts w:ascii="Times New Roman" w:hAnsi="Times New Roman" w:cs="Times New Roman"/>
                <w:sz w:val="24"/>
                <w:szCs w:val="24"/>
              </w:rPr>
              <w:t>поликлиническое отделение на 600 посещений в смену</w:t>
            </w:r>
            <w:r w:rsidR="00645D5A" w:rsidRPr="00F00C6D">
              <w:rPr>
                <w:rFonts w:ascii="Times New Roman" w:hAnsi="Times New Roman" w:cs="Times New Roman"/>
                <w:sz w:val="24"/>
                <w:szCs w:val="24"/>
              </w:rPr>
              <w:t>,</w:t>
            </w:r>
            <w:r w:rsidRPr="00F00C6D">
              <w:rPr>
                <w:rFonts w:ascii="Times New Roman" w:hAnsi="Times New Roman" w:cs="Times New Roman"/>
                <w:sz w:val="24"/>
                <w:szCs w:val="24"/>
              </w:rPr>
              <w:t xml:space="preserve"> в состав которого входят стоматологическое отделение, женская консультация, взрослая поликлиника (прием по 22 профилям) и дневной стационар при поликлинике на 53 койки</w:t>
            </w:r>
            <w:r w:rsidR="001930CB" w:rsidRPr="00F00C6D">
              <w:rPr>
                <w:rFonts w:ascii="Times New Roman" w:hAnsi="Times New Roman" w:cs="Times New Roman"/>
                <w:sz w:val="24"/>
                <w:szCs w:val="24"/>
              </w:rPr>
              <w:t>;</w:t>
            </w:r>
          </w:p>
          <w:p w:rsidR="005619A8" w:rsidRPr="00F00C6D" w:rsidRDefault="008E3873" w:rsidP="005619A8">
            <w:pPr>
              <w:shd w:val="clear" w:color="auto" w:fill="FFFFFF"/>
              <w:tabs>
                <w:tab w:val="left" w:pos="0"/>
              </w:tabs>
              <w:spacing w:after="0" w:line="0" w:lineRule="atLeast"/>
              <w:ind w:firstLine="884"/>
              <w:jc w:val="both"/>
              <w:rPr>
                <w:rFonts w:ascii="Times New Roman" w:hAnsi="Times New Roman" w:cs="Times New Roman"/>
                <w:sz w:val="24"/>
                <w:szCs w:val="24"/>
              </w:rPr>
            </w:pPr>
            <w:r w:rsidRPr="00F00C6D">
              <w:rPr>
                <w:rFonts w:ascii="Times New Roman" w:hAnsi="Times New Roman" w:cs="Times New Roman"/>
                <w:sz w:val="24"/>
                <w:szCs w:val="24"/>
              </w:rPr>
              <w:t xml:space="preserve"> </w:t>
            </w:r>
            <w:r w:rsidR="005619A8" w:rsidRPr="000E58C5">
              <w:rPr>
                <w:rFonts w:ascii="Times New Roman" w:hAnsi="Times New Roman" w:cs="Times New Roman"/>
                <w:sz w:val="24"/>
                <w:szCs w:val="24"/>
              </w:rPr>
              <w:t xml:space="preserve">Гериатрическое отделение на </w:t>
            </w:r>
            <w:r w:rsidR="005619A8" w:rsidRPr="000E58C5">
              <w:rPr>
                <w:rStyle w:val="ad"/>
                <w:rFonts w:ascii="Times New Roman" w:hAnsi="Times New Roman" w:cs="Times New Roman"/>
                <w:b w:val="0"/>
                <w:sz w:val="24"/>
                <w:szCs w:val="24"/>
              </w:rPr>
              <w:t>30 коек</w:t>
            </w:r>
            <w:r w:rsidR="005619A8" w:rsidRPr="000E58C5">
              <w:rPr>
                <w:rFonts w:ascii="Times New Roman" w:hAnsi="Times New Roman" w:cs="Times New Roman"/>
                <w:sz w:val="24"/>
                <w:szCs w:val="24"/>
              </w:rPr>
              <w:t xml:space="preserve"> открылось на базе </w:t>
            </w:r>
            <w:proofErr w:type="spellStart"/>
            <w:r w:rsidR="005619A8" w:rsidRPr="000E58C5">
              <w:rPr>
                <w:rStyle w:val="ad"/>
                <w:rFonts w:ascii="Times New Roman" w:hAnsi="Times New Roman" w:cs="Times New Roman"/>
                <w:b w:val="0"/>
                <w:sz w:val="24"/>
                <w:szCs w:val="24"/>
              </w:rPr>
              <w:t>Борисовской</w:t>
            </w:r>
            <w:proofErr w:type="spellEnd"/>
            <w:r w:rsidR="005619A8" w:rsidRPr="000E58C5">
              <w:rPr>
                <w:rStyle w:val="ad"/>
                <w:rFonts w:ascii="Times New Roman" w:hAnsi="Times New Roman" w:cs="Times New Roman"/>
                <w:b w:val="0"/>
                <w:sz w:val="24"/>
                <w:szCs w:val="24"/>
              </w:rPr>
              <w:t xml:space="preserve"> ЦРБ</w:t>
            </w:r>
            <w:r w:rsidR="005619A8" w:rsidRPr="000E58C5">
              <w:rPr>
                <w:rFonts w:ascii="Times New Roman" w:hAnsi="Times New Roman" w:cs="Times New Roman"/>
                <w:b/>
                <w:sz w:val="24"/>
                <w:szCs w:val="24"/>
              </w:rPr>
              <w:t xml:space="preserve">. С </w:t>
            </w:r>
            <w:r w:rsidR="005619A8" w:rsidRPr="000E58C5">
              <w:rPr>
                <w:rStyle w:val="ad"/>
                <w:rFonts w:ascii="Times New Roman" w:hAnsi="Times New Roman" w:cs="Times New Roman"/>
                <w:b w:val="0"/>
                <w:sz w:val="24"/>
                <w:szCs w:val="24"/>
              </w:rPr>
              <w:t>9 января 2023 года</w:t>
            </w:r>
            <w:r w:rsidR="005619A8" w:rsidRPr="00F00C6D">
              <w:rPr>
                <w:rFonts w:ascii="Times New Roman" w:hAnsi="Times New Roman" w:cs="Times New Roman"/>
                <w:sz w:val="24"/>
                <w:szCs w:val="24"/>
              </w:rPr>
              <w:t xml:space="preserve"> здесь начали принимать первых пациентов. Лицензирование прошло в конце 2022 года в рамках национального проекта «Демография».</w:t>
            </w:r>
          </w:p>
          <w:p w:rsidR="00605F57" w:rsidRPr="00BA408B" w:rsidRDefault="00D44C99" w:rsidP="005619A8">
            <w:pPr>
              <w:pStyle w:val="ab"/>
              <w:spacing w:before="0" w:beforeAutospacing="0" w:after="0" w:afterAutospacing="0"/>
              <w:ind w:firstLine="459"/>
              <w:rPr>
                <w:b/>
              </w:rPr>
            </w:pPr>
            <w:r w:rsidRPr="00F00C6D">
              <w:t>Необходимо отметить</w:t>
            </w:r>
            <w:r w:rsidR="00905A2C" w:rsidRPr="00F00C6D">
              <w:t xml:space="preserve">, что </w:t>
            </w:r>
            <w:proofErr w:type="gramStart"/>
            <w:r w:rsidR="00905A2C" w:rsidRPr="00F00C6D">
              <w:t>на</w:t>
            </w:r>
            <w:proofErr w:type="gramEnd"/>
            <w:r w:rsidR="00905A2C" w:rsidRPr="00F00C6D">
              <w:t xml:space="preserve"> </w:t>
            </w:r>
            <w:proofErr w:type="gramStart"/>
            <w:r w:rsidR="00905A2C" w:rsidRPr="00F00C6D">
              <w:t>база</w:t>
            </w:r>
            <w:proofErr w:type="gramEnd"/>
            <w:r w:rsidR="00905A2C" w:rsidRPr="00F00C6D">
              <w:t xml:space="preserve"> </w:t>
            </w:r>
            <w:proofErr w:type="spellStart"/>
            <w:r w:rsidR="00905A2C" w:rsidRPr="00F00C6D">
              <w:t>Борисовской</w:t>
            </w:r>
            <w:proofErr w:type="spellEnd"/>
            <w:r w:rsidR="00905A2C" w:rsidRPr="00F00C6D">
              <w:t xml:space="preserve"> ЦРБ полностью сохранилась возможность</w:t>
            </w:r>
            <w:r w:rsidR="00E66909" w:rsidRPr="00F00C6D">
              <w:t xml:space="preserve"> оказания медицинской помощи</w:t>
            </w:r>
            <w:r w:rsidR="007B004A" w:rsidRPr="00F00C6D">
              <w:t xml:space="preserve"> </w:t>
            </w:r>
            <w:r w:rsidR="00E66909" w:rsidRPr="00F00C6D">
              <w:t>жителям</w:t>
            </w:r>
            <w:r w:rsidR="007B004A" w:rsidRPr="00F00C6D">
              <w:t xml:space="preserve"> района в амбулаторных условиях и в условиях дневного стационара. Стационарная помощь оказывается в соседних</w:t>
            </w:r>
            <w:r w:rsidR="00B570E0" w:rsidRPr="00F00C6D">
              <w:t xml:space="preserve"> больницах, согласно разработанной маршрутизации.</w:t>
            </w:r>
            <w:r w:rsidR="00B570E0" w:rsidRPr="00BA408B">
              <w:rPr>
                <w:b/>
              </w:rPr>
              <w:t xml:space="preserve"> </w:t>
            </w:r>
          </w:p>
        </w:tc>
      </w:tr>
      <w:tr w:rsidR="00250BD2" w:rsidRPr="00BA408B" w:rsidTr="00887F47">
        <w:tc>
          <w:tcPr>
            <w:tcW w:w="560" w:type="dxa"/>
            <w:shd w:val="clear" w:color="auto" w:fill="auto"/>
            <w:vAlign w:val="center"/>
          </w:tcPr>
          <w:p w:rsidR="00605F57" w:rsidRPr="00D47C48" w:rsidRDefault="00605F57" w:rsidP="00D47C48">
            <w:pPr>
              <w:spacing w:after="0" w:line="240" w:lineRule="auto"/>
              <w:contextualSpacing/>
              <w:rPr>
                <w:rFonts w:ascii="Times New Roman" w:hAnsi="Times New Roman" w:cs="Times New Roman"/>
                <w:sz w:val="24"/>
                <w:szCs w:val="24"/>
              </w:rPr>
            </w:pPr>
          </w:p>
          <w:p w:rsidR="00250BD2" w:rsidRPr="00D47C48" w:rsidRDefault="00F319A3" w:rsidP="00D47C48">
            <w:pPr>
              <w:spacing w:after="0" w:line="240" w:lineRule="auto"/>
              <w:contextualSpacing/>
              <w:rPr>
                <w:rFonts w:ascii="Times New Roman" w:hAnsi="Times New Roman" w:cs="Times New Roman"/>
                <w:sz w:val="24"/>
                <w:szCs w:val="24"/>
              </w:rPr>
            </w:pPr>
            <w:r w:rsidRPr="00D47C48">
              <w:rPr>
                <w:rFonts w:ascii="Times New Roman" w:hAnsi="Times New Roman" w:cs="Times New Roman"/>
                <w:sz w:val="24"/>
                <w:szCs w:val="24"/>
              </w:rPr>
              <w:t>1</w:t>
            </w:r>
            <w:r w:rsidRPr="00D47C48">
              <w:rPr>
                <w:rFonts w:ascii="Times New Roman" w:hAnsi="Times New Roman" w:cs="Times New Roman"/>
                <w:sz w:val="24"/>
                <w:szCs w:val="24"/>
                <w:lang w:val="en-US"/>
              </w:rPr>
              <w:t>2</w:t>
            </w:r>
            <w:r w:rsidR="00250BD2" w:rsidRPr="00D47C48">
              <w:rPr>
                <w:rFonts w:ascii="Times New Roman" w:hAnsi="Times New Roman" w:cs="Times New Roman"/>
                <w:sz w:val="24"/>
                <w:szCs w:val="24"/>
              </w:rPr>
              <w:t>.</w:t>
            </w:r>
          </w:p>
        </w:tc>
        <w:tc>
          <w:tcPr>
            <w:tcW w:w="2100" w:type="dxa"/>
            <w:shd w:val="clear" w:color="auto" w:fill="auto"/>
            <w:vAlign w:val="center"/>
          </w:tcPr>
          <w:p w:rsidR="00250BD2" w:rsidRPr="00D47C48" w:rsidRDefault="00605F57" w:rsidP="00D47C48">
            <w:pPr>
              <w:spacing w:after="0" w:line="240" w:lineRule="auto"/>
              <w:contextualSpacing/>
              <w:rPr>
                <w:rFonts w:ascii="Times New Roman" w:hAnsi="Times New Roman" w:cs="Times New Roman"/>
                <w:sz w:val="24"/>
                <w:szCs w:val="24"/>
              </w:rPr>
            </w:pPr>
            <w:r w:rsidRPr="00D47C48">
              <w:rPr>
                <w:rFonts w:ascii="Times New Roman" w:hAnsi="Times New Roman" w:cs="Times New Roman"/>
                <w:sz w:val="24"/>
                <w:szCs w:val="24"/>
              </w:rPr>
              <w:t>С</w:t>
            </w:r>
            <w:r w:rsidR="00250BD2" w:rsidRPr="00D47C48">
              <w:rPr>
                <w:rFonts w:ascii="Times New Roman" w:hAnsi="Times New Roman" w:cs="Times New Roman"/>
                <w:sz w:val="24"/>
                <w:szCs w:val="24"/>
              </w:rPr>
              <w:t>тратегия социально-экономического развития муниципального образования</w:t>
            </w:r>
          </w:p>
        </w:tc>
        <w:tc>
          <w:tcPr>
            <w:tcW w:w="7294" w:type="dxa"/>
            <w:shd w:val="clear" w:color="auto" w:fill="auto"/>
            <w:vAlign w:val="center"/>
          </w:tcPr>
          <w:p w:rsidR="00250BD2" w:rsidRPr="00D47C48" w:rsidRDefault="002A4286" w:rsidP="00D47C48">
            <w:pPr>
              <w:spacing w:after="0" w:line="240" w:lineRule="auto"/>
              <w:ind w:firstLine="742"/>
              <w:contextualSpacing/>
              <w:jc w:val="both"/>
              <w:rPr>
                <w:rFonts w:ascii="Times New Roman" w:hAnsi="Times New Roman" w:cs="Times New Roman"/>
                <w:sz w:val="24"/>
                <w:szCs w:val="24"/>
              </w:rPr>
            </w:pPr>
            <w:r w:rsidRPr="00D47C48">
              <w:rPr>
                <w:rFonts w:ascii="Times New Roman" w:hAnsi="Times New Roman" w:cs="Times New Roman"/>
                <w:sz w:val="24"/>
                <w:szCs w:val="24"/>
              </w:rPr>
              <w:t xml:space="preserve">Стратегия социально – экономического развития муниципального района «Борисовский район» Белгородской области до 2025 года утверждена </w:t>
            </w:r>
            <w:r w:rsidR="00756F89" w:rsidRPr="00D47C48">
              <w:rPr>
                <w:rFonts w:ascii="Times New Roman" w:hAnsi="Times New Roman" w:cs="Times New Roman"/>
                <w:sz w:val="24"/>
                <w:szCs w:val="24"/>
              </w:rPr>
              <w:t>решением Муниципального совета Борисовского района</w:t>
            </w:r>
            <w:r w:rsidR="009151BC" w:rsidRPr="00D47C48">
              <w:rPr>
                <w:rFonts w:ascii="Times New Roman" w:hAnsi="Times New Roman" w:cs="Times New Roman"/>
                <w:sz w:val="24"/>
                <w:szCs w:val="24"/>
              </w:rPr>
              <w:t xml:space="preserve"> от 28 февраля 2018 года №424 «Об утверждении Стратегии социально-экономического развития муниципального </w:t>
            </w:r>
            <w:r w:rsidR="00467851" w:rsidRPr="00D47C48">
              <w:rPr>
                <w:rFonts w:ascii="Times New Roman" w:hAnsi="Times New Roman" w:cs="Times New Roman"/>
                <w:sz w:val="24"/>
                <w:szCs w:val="24"/>
              </w:rPr>
              <w:t>района «Борисовский ра</w:t>
            </w:r>
            <w:r w:rsidR="00ED4CEC" w:rsidRPr="00D47C48">
              <w:rPr>
                <w:rFonts w:ascii="Times New Roman" w:hAnsi="Times New Roman" w:cs="Times New Roman"/>
                <w:sz w:val="24"/>
                <w:szCs w:val="24"/>
              </w:rPr>
              <w:t>й</w:t>
            </w:r>
            <w:r w:rsidR="00467851" w:rsidRPr="00D47C48">
              <w:rPr>
                <w:rFonts w:ascii="Times New Roman" w:hAnsi="Times New Roman" w:cs="Times New Roman"/>
                <w:sz w:val="24"/>
                <w:szCs w:val="24"/>
              </w:rPr>
              <w:t>он» Бе</w:t>
            </w:r>
            <w:r w:rsidR="000C2DAE" w:rsidRPr="00D47C48">
              <w:rPr>
                <w:rFonts w:ascii="Times New Roman" w:hAnsi="Times New Roman" w:cs="Times New Roman"/>
                <w:sz w:val="24"/>
                <w:szCs w:val="24"/>
              </w:rPr>
              <w:t>лгородской области до 2025 года</w:t>
            </w:r>
            <w:r w:rsidR="00467851" w:rsidRPr="00D47C48">
              <w:rPr>
                <w:rFonts w:ascii="Times New Roman" w:hAnsi="Times New Roman" w:cs="Times New Roman"/>
                <w:sz w:val="24"/>
                <w:szCs w:val="24"/>
              </w:rPr>
              <w:t>»</w:t>
            </w:r>
            <w:r w:rsidR="000C2DAE" w:rsidRPr="00D47C48">
              <w:rPr>
                <w:rFonts w:ascii="Times New Roman" w:hAnsi="Times New Roman" w:cs="Times New Roman"/>
                <w:sz w:val="24"/>
                <w:szCs w:val="24"/>
              </w:rPr>
              <w:t>.</w:t>
            </w:r>
          </w:p>
          <w:p w:rsidR="00ED4B0A" w:rsidRPr="00D47C48" w:rsidRDefault="00ED4B0A" w:rsidP="00D47C48">
            <w:pPr>
              <w:spacing w:after="0" w:line="240" w:lineRule="auto"/>
              <w:ind w:firstLine="709"/>
              <w:jc w:val="both"/>
              <w:rPr>
                <w:rFonts w:ascii="Times New Roman" w:hAnsi="Times New Roman"/>
                <w:sz w:val="24"/>
                <w:szCs w:val="24"/>
              </w:rPr>
            </w:pPr>
            <w:r w:rsidRPr="00D47C48">
              <w:rPr>
                <w:rFonts w:ascii="Times New Roman" w:hAnsi="Times New Roman"/>
                <w:sz w:val="24"/>
                <w:szCs w:val="24"/>
              </w:rPr>
              <w:t>Стратегическая цель - повышение качества жизни населения района в ре</w:t>
            </w:r>
            <w:r w:rsidR="005D61B3" w:rsidRPr="00D47C48">
              <w:rPr>
                <w:rFonts w:ascii="Times New Roman" w:hAnsi="Times New Roman"/>
                <w:sz w:val="24"/>
                <w:szCs w:val="24"/>
              </w:rPr>
              <w:t>зультате формирования конкурент</w:t>
            </w:r>
            <w:r w:rsidRPr="00D47C48">
              <w:rPr>
                <w:rFonts w:ascii="Times New Roman" w:hAnsi="Times New Roman"/>
                <w:sz w:val="24"/>
                <w:szCs w:val="24"/>
              </w:rPr>
              <w:t>оспособной экономики на основе рационального</w:t>
            </w:r>
            <w:r w:rsidR="00D15CA0" w:rsidRPr="00D47C48">
              <w:rPr>
                <w:rFonts w:ascii="Times New Roman" w:hAnsi="Times New Roman"/>
                <w:sz w:val="24"/>
                <w:szCs w:val="24"/>
              </w:rPr>
              <w:t xml:space="preserve"> и более эффективного</w:t>
            </w:r>
            <w:r w:rsidRPr="00D47C48">
              <w:rPr>
                <w:rFonts w:ascii="Times New Roman" w:hAnsi="Times New Roman"/>
                <w:sz w:val="24"/>
                <w:szCs w:val="24"/>
              </w:rPr>
              <w:t xml:space="preserve"> использования внутренних ресурсов района.</w:t>
            </w:r>
          </w:p>
          <w:p w:rsidR="00D15CA0" w:rsidRPr="00D47C48" w:rsidRDefault="00E257A4" w:rsidP="00D47C48">
            <w:pPr>
              <w:spacing w:after="0" w:line="240" w:lineRule="auto"/>
              <w:ind w:firstLine="709"/>
              <w:jc w:val="both"/>
              <w:rPr>
                <w:rFonts w:ascii="Times New Roman" w:hAnsi="Times New Roman"/>
                <w:sz w:val="24"/>
                <w:szCs w:val="24"/>
              </w:rPr>
            </w:pPr>
            <w:r w:rsidRPr="00D47C48">
              <w:rPr>
                <w:rFonts w:ascii="Times New Roman" w:hAnsi="Times New Roman"/>
                <w:sz w:val="24"/>
                <w:szCs w:val="24"/>
              </w:rPr>
              <w:t>Основными стратегическими</w:t>
            </w:r>
            <w:r w:rsidR="001936B1" w:rsidRPr="00D47C48">
              <w:rPr>
                <w:rFonts w:ascii="Times New Roman" w:hAnsi="Times New Roman"/>
                <w:sz w:val="24"/>
                <w:szCs w:val="24"/>
              </w:rPr>
              <w:t xml:space="preserve"> </w:t>
            </w:r>
            <w:r w:rsidR="00D15CA0" w:rsidRPr="00D47C48">
              <w:rPr>
                <w:rFonts w:ascii="Times New Roman" w:hAnsi="Times New Roman"/>
                <w:sz w:val="24"/>
                <w:szCs w:val="24"/>
              </w:rPr>
              <w:t>н</w:t>
            </w:r>
            <w:r w:rsidR="001936B1" w:rsidRPr="00D47C48">
              <w:rPr>
                <w:rFonts w:ascii="Times New Roman" w:hAnsi="Times New Roman"/>
                <w:sz w:val="24"/>
                <w:szCs w:val="24"/>
              </w:rPr>
              <w:t xml:space="preserve">аправления развития </w:t>
            </w:r>
            <w:r w:rsidR="00CA475D" w:rsidRPr="00D47C48">
              <w:rPr>
                <w:rFonts w:ascii="Times New Roman" w:hAnsi="Times New Roman"/>
                <w:sz w:val="24"/>
                <w:szCs w:val="24"/>
              </w:rPr>
              <w:t>Борисовского</w:t>
            </w:r>
            <w:r w:rsidR="00D15CA0" w:rsidRPr="00D47C48">
              <w:rPr>
                <w:rFonts w:ascii="Times New Roman" w:hAnsi="Times New Roman"/>
                <w:sz w:val="24"/>
                <w:szCs w:val="24"/>
              </w:rPr>
              <w:t xml:space="preserve"> района</w:t>
            </w:r>
            <w:r w:rsidR="00446E67" w:rsidRPr="00D47C48">
              <w:rPr>
                <w:rFonts w:ascii="Times New Roman" w:hAnsi="Times New Roman"/>
                <w:sz w:val="24"/>
                <w:szCs w:val="24"/>
              </w:rPr>
              <w:t xml:space="preserve"> являются:</w:t>
            </w:r>
          </w:p>
          <w:p w:rsidR="00446E67" w:rsidRPr="00D47C48" w:rsidRDefault="00446E67" w:rsidP="00D47C48">
            <w:pPr>
              <w:spacing w:after="0" w:line="240" w:lineRule="auto"/>
              <w:ind w:firstLine="709"/>
              <w:jc w:val="both"/>
              <w:rPr>
                <w:rFonts w:ascii="Times New Roman" w:hAnsi="Times New Roman"/>
                <w:sz w:val="24"/>
                <w:szCs w:val="24"/>
              </w:rPr>
            </w:pPr>
            <w:r w:rsidRPr="00D47C48">
              <w:rPr>
                <w:rFonts w:ascii="Times New Roman" w:hAnsi="Times New Roman"/>
                <w:sz w:val="24"/>
                <w:szCs w:val="24"/>
              </w:rPr>
              <w:t>1. Развитие человеческого капитала</w:t>
            </w:r>
            <w:r w:rsidR="004E1EF7" w:rsidRPr="00D47C48">
              <w:rPr>
                <w:rFonts w:ascii="Times New Roman" w:hAnsi="Times New Roman"/>
                <w:sz w:val="24"/>
                <w:szCs w:val="24"/>
              </w:rPr>
              <w:t xml:space="preserve"> муниципального образования.</w:t>
            </w:r>
          </w:p>
          <w:p w:rsidR="00B3662F" w:rsidRPr="00D47C48" w:rsidRDefault="00B3662F" w:rsidP="00D47C48">
            <w:pPr>
              <w:spacing w:after="0" w:line="240" w:lineRule="auto"/>
              <w:ind w:firstLine="709"/>
              <w:jc w:val="both"/>
              <w:rPr>
                <w:rFonts w:ascii="Times New Roman" w:hAnsi="Times New Roman"/>
                <w:sz w:val="24"/>
                <w:szCs w:val="24"/>
              </w:rPr>
            </w:pPr>
            <w:r w:rsidRPr="00D47C48">
              <w:rPr>
                <w:rFonts w:ascii="Times New Roman" w:hAnsi="Times New Roman"/>
                <w:sz w:val="24"/>
                <w:szCs w:val="24"/>
              </w:rPr>
              <w:t>Основная цель перв</w:t>
            </w:r>
            <w:r w:rsidR="005D61B3" w:rsidRPr="00D47C48">
              <w:rPr>
                <w:rFonts w:ascii="Times New Roman" w:hAnsi="Times New Roman"/>
                <w:sz w:val="24"/>
                <w:szCs w:val="24"/>
              </w:rPr>
              <w:t xml:space="preserve">ого стратегического направления - </w:t>
            </w:r>
            <w:r w:rsidRPr="00D47C48">
              <w:rPr>
                <w:rFonts w:ascii="Times New Roman" w:hAnsi="Times New Roman"/>
                <w:sz w:val="24"/>
                <w:szCs w:val="24"/>
              </w:rPr>
              <w:t>сохранение высокого качества и конкурентоспособности человеческого потенциала; устойчивое и динамичное повышение качества жизни населения района; снижение смертности и миграционного оттока населения.</w:t>
            </w:r>
          </w:p>
          <w:p w:rsidR="00B3662F" w:rsidRPr="00D47C48" w:rsidRDefault="00B3662F" w:rsidP="00D47C48">
            <w:pPr>
              <w:spacing w:after="0" w:line="240" w:lineRule="auto"/>
              <w:ind w:firstLine="709"/>
              <w:jc w:val="both"/>
              <w:rPr>
                <w:rFonts w:ascii="Times New Roman" w:hAnsi="Times New Roman"/>
                <w:sz w:val="24"/>
                <w:szCs w:val="24"/>
              </w:rPr>
            </w:pPr>
            <w:r w:rsidRPr="00D47C48">
              <w:rPr>
                <w:rFonts w:ascii="Times New Roman" w:hAnsi="Times New Roman"/>
                <w:sz w:val="24"/>
                <w:szCs w:val="24"/>
              </w:rPr>
              <w:t>Для реализации данной цели необходимо решение следующих задач:</w:t>
            </w:r>
          </w:p>
          <w:p w:rsidR="00B3662F" w:rsidRPr="00D47C48" w:rsidRDefault="00B3662F" w:rsidP="00D47C48">
            <w:pPr>
              <w:spacing w:after="0" w:line="240" w:lineRule="auto"/>
              <w:ind w:firstLine="709"/>
              <w:jc w:val="both"/>
              <w:rPr>
                <w:rFonts w:ascii="Times New Roman" w:hAnsi="Times New Roman"/>
                <w:sz w:val="24"/>
                <w:szCs w:val="24"/>
              </w:rPr>
            </w:pPr>
            <w:r w:rsidRPr="00D47C48">
              <w:rPr>
                <w:rFonts w:ascii="Times New Roman" w:hAnsi="Times New Roman"/>
                <w:sz w:val="24"/>
                <w:szCs w:val="24"/>
              </w:rPr>
              <w:t>- улучшение демографической ситуации, укрепление здоровья населения;</w:t>
            </w:r>
          </w:p>
          <w:p w:rsidR="00B3662F" w:rsidRPr="00D47C48" w:rsidRDefault="00B3662F" w:rsidP="00503979">
            <w:pPr>
              <w:spacing w:after="0" w:line="240" w:lineRule="auto"/>
              <w:ind w:firstLine="709"/>
              <w:jc w:val="both"/>
              <w:rPr>
                <w:rFonts w:ascii="Times New Roman" w:hAnsi="Times New Roman"/>
                <w:sz w:val="24"/>
                <w:szCs w:val="24"/>
                <w:lang w:eastAsia="ar-SA"/>
              </w:rPr>
            </w:pPr>
            <w:r w:rsidRPr="00D47C48">
              <w:rPr>
                <w:rFonts w:ascii="Times New Roman" w:hAnsi="Times New Roman"/>
                <w:sz w:val="24"/>
                <w:szCs w:val="24"/>
              </w:rPr>
              <w:t>- повышение качества образования и укрепление трудового потенциала;</w:t>
            </w:r>
          </w:p>
          <w:p w:rsidR="00B3662F" w:rsidRPr="00D47C48" w:rsidRDefault="00B3662F" w:rsidP="00503979">
            <w:pPr>
              <w:spacing w:after="0" w:line="240" w:lineRule="auto"/>
              <w:ind w:firstLine="709"/>
              <w:jc w:val="both"/>
              <w:rPr>
                <w:rFonts w:ascii="Times New Roman" w:hAnsi="Times New Roman"/>
                <w:sz w:val="24"/>
                <w:szCs w:val="24"/>
              </w:rPr>
            </w:pPr>
            <w:r w:rsidRPr="00D47C48">
              <w:rPr>
                <w:rFonts w:ascii="Times New Roman" w:hAnsi="Times New Roman"/>
                <w:sz w:val="24"/>
                <w:szCs w:val="24"/>
              </w:rPr>
              <w:lastRenderedPageBreak/>
              <w:t>- повышение уровня жизни и социальная защита населения;</w:t>
            </w:r>
          </w:p>
          <w:p w:rsidR="00B3662F" w:rsidRPr="00D47C48" w:rsidRDefault="00B3662F" w:rsidP="00503979">
            <w:pPr>
              <w:spacing w:after="0" w:line="240" w:lineRule="auto"/>
              <w:ind w:firstLine="709"/>
              <w:jc w:val="both"/>
              <w:rPr>
                <w:rFonts w:ascii="Times New Roman" w:hAnsi="Times New Roman"/>
                <w:sz w:val="24"/>
                <w:szCs w:val="24"/>
              </w:rPr>
            </w:pPr>
            <w:r w:rsidRPr="00D47C48">
              <w:rPr>
                <w:rFonts w:ascii="Times New Roman" w:hAnsi="Times New Roman"/>
                <w:sz w:val="24"/>
                <w:szCs w:val="24"/>
              </w:rPr>
              <w:t>- развитие культурного потенциала и воспитание молодого поколения.</w:t>
            </w:r>
          </w:p>
          <w:p w:rsidR="004E1EF7" w:rsidRPr="00D47C48" w:rsidRDefault="00022433" w:rsidP="00503979">
            <w:pPr>
              <w:spacing w:after="0" w:line="240" w:lineRule="auto"/>
              <w:ind w:firstLine="709"/>
              <w:jc w:val="both"/>
              <w:rPr>
                <w:rFonts w:ascii="Times New Roman" w:hAnsi="Times New Roman"/>
                <w:sz w:val="24"/>
                <w:szCs w:val="24"/>
              </w:rPr>
            </w:pPr>
            <w:r w:rsidRPr="00D47C48">
              <w:rPr>
                <w:rFonts w:ascii="Times New Roman" w:hAnsi="Times New Roman"/>
                <w:sz w:val="24"/>
                <w:szCs w:val="24"/>
              </w:rPr>
              <w:t xml:space="preserve">2. Экономическое </w:t>
            </w:r>
            <w:proofErr w:type="spellStart"/>
            <w:r w:rsidRPr="00D47C48">
              <w:rPr>
                <w:rFonts w:ascii="Times New Roman" w:hAnsi="Times New Roman"/>
                <w:sz w:val="24"/>
                <w:szCs w:val="24"/>
              </w:rPr>
              <w:t>ин</w:t>
            </w:r>
            <w:r w:rsidR="004B0258" w:rsidRPr="00D47C48">
              <w:rPr>
                <w:rFonts w:ascii="Times New Roman" w:hAnsi="Times New Roman"/>
                <w:sz w:val="24"/>
                <w:szCs w:val="24"/>
              </w:rPr>
              <w:t>но</w:t>
            </w:r>
            <w:r w:rsidRPr="00D47C48">
              <w:rPr>
                <w:rFonts w:ascii="Times New Roman" w:hAnsi="Times New Roman"/>
                <w:sz w:val="24"/>
                <w:szCs w:val="24"/>
              </w:rPr>
              <w:t>вацион</w:t>
            </w:r>
            <w:r w:rsidR="004E1EF7" w:rsidRPr="00D47C48">
              <w:rPr>
                <w:rFonts w:ascii="Times New Roman" w:hAnsi="Times New Roman"/>
                <w:sz w:val="24"/>
                <w:szCs w:val="24"/>
              </w:rPr>
              <w:t>но</w:t>
            </w:r>
            <w:proofErr w:type="spellEnd"/>
            <w:r w:rsidR="00074A28" w:rsidRPr="00D47C48">
              <w:rPr>
                <w:rFonts w:ascii="Times New Roman" w:hAnsi="Times New Roman"/>
                <w:sz w:val="24"/>
                <w:szCs w:val="24"/>
              </w:rPr>
              <w:t xml:space="preserve"> </w:t>
            </w:r>
            <w:r w:rsidR="004B0258" w:rsidRPr="00D47C48">
              <w:rPr>
                <w:rFonts w:ascii="Times New Roman" w:hAnsi="Times New Roman"/>
                <w:sz w:val="24"/>
                <w:szCs w:val="24"/>
              </w:rPr>
              <w:t>ориентированное развитие муниципального района «Борисовский район»</w:t>
            </w:r>
            <w:r w:rsidR="00074A28" w:rsidRPr="00D47C48">
              <w:rPr>
                <w:rFonts w:ascii="Times New Roman" w:hAnsi="Times New Roman"/>
                <w:sz w:val="24"/>
                <w:szCs w:val="24"/>
              </w:rPr>
              <w:t>.</w:t>
            </w:r>
          </w:p>
          <w:p w:rsidR="007006C8" w:rsidRPr="00D47C48" w:rsidRDefault="007006C8" w:rsidP="00503979">
            <w:pPr>
              <w:spacing w:after="0" w:line="240" w:lineRule="auto"/>
              <w:ind w:firstLine="709"/>
              <w:jc w:val="both"/>
              <w:rPr>
                <w:rFonts w:ascii="Times New Roman" w:hAnsi="Times New Roman"/>
                <w:sz w:val="24"/>
                <w:szCs w:val="24"/>
              </w:rPr>
            </w:pPr>
            <w:r w:rsidRPr="00D47C48">
              <w:rPr>
                <w:rFonts w:ascii="Times New Roman" w:hAnsi="Times New Roman"/>
                <w:sz w:val="24"/>
                <w:szCs w:val="24"/>
              </w:rPr>
              <w:t xml:space="preserve">Основная цель второго стратегического направления: обеспечение нового качества жизни населения за счет наращивания ресурсного и экономического потенциала путем создания благоприятных условий для инвестиций в обрабатывающие производства, сельское хозяйство, малый бизнес, максимально рациональное использование возможностей территории, а также диверсификация экономики района. </w:t>
            </w:r>
          </w:p>
          <w:p w:rsidR="00ED306B" w:rsidRPr="00D47C48" w:rsidRDefault="007006C8" w:rsidP="00503979">
            <w:pPr>
              <w:spacing w:after="0" w:line="240" w:lineRule="auto"/>
              <w:ind w:firstLine="709"/>
              <w:jc w:val="both"/>
              <w:rPr>
                <w:rFonts w:ascii="Times New Roman" w:hAnsi="Times New Roman"/>
                <w:sz w:val="24"/>
                <w:szCs w:val="24"/>
              </w:rPr>
            </w:pPr>
            <w:r w:rsidRPr="00D47C48">
              <w:rPr>
                <w:rFonts w:ascii="Times New Roman" w:hAnsi="Times New Roman"/>
                <w:sz w:val="24"/>
                <w:szCs w:val="24"/>
              </w:rPr>
              <w:t>Для реализации данной цели необходимо решение следующих задач:</w:t>
            </w:r>
          </w:p>
          <w:p w:rsidR="007006C8" w:rsidRPr="00D47C48" w:rsidRDefault="00ED306B" w:rsidP="00503979">
            <w:pPr>
              <w:spacing w:after="0" w:line="240" w:lineRule="auto"/>
              <w:ind w:firstLine="709"/>
              <w:jc w:val="both"/>
              <w:rPr>
                <w:rFonts w:ascii="Times New Roman" w:hAnsi="Times New Roman"/>
                <w:sz w:val="24"/>
                <w:szCs w:val="24"/>
              </w:rPr>
            </w:pPr>
            <w:r w:rsidRPr="00D47C48">
              <w:rPr>
                <w:rFonts w:ascii="Times New Roman" w:hAnsi="Times New Roman"/>
                <w:sz w:val="24"/>
                <w:szCs w:val="24"/>
              </w:rPr>
              <w:t xml:space="preserve">- </w:t>
            </w:r>
            <w:r w:rsidR="007006C8" w:rsidRPr="00D47C48">
              <w:rPr>
                <w:rFonts w:ascii="Times New Roman" w:hAnsi="Times New Roman"/>
                <w:sz w:val="24"/>
                <w:szCs w:val="24"/>
              </w:rPr>
              <w:t>развитие промышленных производств;</w:t>
            </w:r>
          </w:p>
          <w:p w:rsidR="007006C8" w:rsidRPr="00D47C48" w:rsidRDefault="007006C8" w:rsidP="00503979">
            <w:pPr>
              <w:widowControl w:val="0"/>
              <w:pBdr>
                <w:bottom w:val="single" w:sz="4" w:space="30" w:color="FFFFFF"/>
              </w:pBdr>
              <w:tabs>
                <w:tab w:val="left" w:pos="885"/>
                <w:tab w:val="left" w:pos="9540"/>
              </w:tabs>
              <w:spacing w:after="0" w:line="240" w:lineRule="auto"/>
              <w:ind w:left="1080" w:hanging="338"/>
              <w:contextualSpacing/>
              <w:jc w:val="both"/>
              <w:rPr>
                <w:rFonts w:ascii="Times New Roman" w:hAnsi="Times New Roman"/>
                <w:sz w:val="24"/>
                <w:szCs w:val="24"/>
              </w:rPr>
            </w:pPr>
            <w:r w:rsidRPr="00D47C48">
              <w:rPr>
                <w:rFonts w:ascii="Times New Roman" w:hAnsi="Times New Roman"/>
                <w:sz w:val="24"/>
                <w:szCs w:val="24"/>
              </w:rPr>
              <w:t>- развитие сельского хозяйства;</w:t>
            </w:r>
          </w:p>
          <w:p w:rsidR="007006C8" w:rsidRPr="00D47C48" w:rsidRDefault="007006C8" w:rsidP="00503979">
            <w:pPr>
              <w:widowControl w:val="0"/>
              <w:pBdr>
                <w:bottom w:val="single" w:sz="4" w:space="30" w:color="FFFFFF"/>
              </w:pBdr>
              <w:tabs>
                <w:tab w:val="left" w:pos="885"/>
                <w:tab w:val="left" w:pos="9540"/>
              </w:tabs>
              <w:spacing w:after="0" w:line="240" w:lineRule="auto"/>
              <w:ind w:left="1080" w:hanging="338"/>
              <w:contextualSpacing/>
              <w:jc w:val="both"/>
              <w:rPr>
                <w:rFonts w:ascii="Times New Roman" w:hAnsi="Times New Roman"/>
                <w:sz w:val="24"/>
                <w:szCs w:val="24"/>
              </w:rPr>
            </w:pPr>
            <w:r w:rsidRPr="00D47C48">
              <w:rPr>
                <w:rFonts w:ascii="Times New Roman" w:hAnsi="Times New Roman"/>
                <w:sz w:val="24"/>
                <w:szCs w:val="24"/>
              </w:rPr>
              <w:t>- развитие строительства;</w:t>
            </w:r>
          </w:p>
          <w:p w:rsidR="007006C8" w:rsidRPr="00D47C48" w:rsidRDefault="007006C8" w:rsidP="00503979">
            <w:pPr>
              <w:widowControl w:val="0"/>
              <w:pBdr>
                <w:bottom w:val="single" w:sz="4" w:space="30" w:color="FFFFFF"/>
              </w:pBdr>
              <w:tabs>
                <w:tab w:val="left" w:pos="885"/>
                <w:tab w:val="left" w:pos="9540"/>
              </w:tabs>
              <w:spacing w:after="0" w:line="240" w:lineRule="auto"/>
              <w:ind w:left="1080" w:hanging="338"/>
              <w:contextualSpacing/>
              <w:jc w:val="both"/>
              <w:rPr>
                <w:rFonts w:ascii="Times New Roman" w:hAnsi="Times New Roman"/>
                <w:sz w:val="24"/>
                <w:szCs w:val="24"/>
              </w:rPr>
            </w:pPr>
            <w:r w:rsidRPr="00D47C48">
              <w:rPr>
                <w:rFonts w:ascii="Times New Roman" w:hAnsi="Times New Roman"/>
                <w:sz w:val="24"/>
                <w:szCs w:val="24"/>
              </w:rPr>
              <w:t>- развитие сферы услуг;</w:t>
            </w:r>
          </w:p>
          <w:p w:rsidR="007006C8" w:rsidRPr="00D47C48" w:rsidRDefault="007006C8" w:rsidP="00503979">
            <w:pPr>
              <w:widowControl w:val="0"/>
              <w:pBdr>
                <w:bottom w:val="single" w:sz="4" w:space="30" w:color="FFFFFF"/>
              </w:pBdr>
              <w:tabs>
                <w:tab w:val="left" w:pos="885"/>
                <w:tab w:val="left" w:pos="9540"/>
              </w:tabs>
              <w:spacing w:after="0" w:line="240" w:lineRule="auto"/>
              <w:ind w:left="1080" w:hanging="338"/>
              <w:contextualSpacing/>
              <w:jc w:val="both"/>
              <w:rPr>
                <w:rFonts w:ascii="Times New Roman" w:hAnsi="Times New Roman"/>
                <w:sz w:val="24"/>
                <w:szCs w:val="24"/>
              </w:rPr>
            </w:pPr>
            <w:r w:rsidRPr="00D47C48">
              <w:rPr>
                <w:rFonts w:ascii="Times New Roman" w:hAnsi="Times New Roman"/>
                <w:sz w:val="24"/>
                <w:szCs w:val="24"/>
              </w:rPr>
              <w:t>- развитие малого и среднего предпринимательства;</w:t>
            </w:r>
          </w:p>
          <w:p w:rsidR="00ED306B" w:rsidRPr="00D47C48" w:rsidRDefault="007006C8" w:rsidP="00503979">
            <w:pPr>
              <w:widowControl w:val="0"/>
              <w:pBdr>
                <w:bottom w:val="single" w:sz="4" w:space="30" w:color="FFFFFF"/>
              </w:pBdr>
              <w:tabs>
                <w:tab w:val="left" w:pos="885"/>
                <w:tab w:val="left" w:pos="9540"/>
              </w:tabs>
              <w:spacing w:after="0" w:line="240" w:lineRule="auto"/>
              <w:ind w:left="1080" w:hanging="338"/>
              <w:contextualSpacing/>
              <w:jc w:val="both"/>
              <w:rPr>
                <w:rFonts w:ascii="Times New Roman" w:hAnsi="Times New Roman"/>
                <w:sz w:val="24"/>
                <w:szCs w:val="24"/>
              </w:rPr>
            </w:pPr>
            <w:r w:rsidRPr="00D47C48">
              <w:rPr>
                <w:rFonts w:ascii="Times New Roman" w:hAnsi="Times New Roman"/>
                <w:sz w:val="24"/>
                <w:szCs w:val="24"/>
              </w:rPr>
              <w:t>- развитие инноваций.</w:t>
            </w:r>
          </w:p>
          <w:p w:rsidR="007C3F28" w:rsidRPr="00D47C48" w:rsidRDefault="00ED306B" w:rsidP="00503979">
            <w:pPr>
              <w:widowControl w:val="0"/>
              <w:pBdr>
                <w:bottom w:val="single" w:sz="4" w:space="30" w:color="FFFFFF"/>
              </w:pBdr>
              <w:tabs>
                <w:tab w:val="left" w:pos="885"/>
                <w:tab w:val="left" w:pos="9540"/>
              </w:tabs>
              <w:spacing w:after="0" w:line="240" w:lineRule="auto"/>
              <w:contextualSpacing/>
              <w:jc w:val="both"/>
              <w:rPr>
                <w:rFonts w:ascii="Times New Roman" w:hAnsi="Times New Roman"/>
                <w:sz w:val="24"/>
                <w:szCs w:val="24"/>
              </w:rPr>
            </w:pPr>
            <w:r w:rsidRPr="00D47C48">
              <w:rPr>
                <w:rFonts w:ascii="Times New Roman" w:hAnsi="Times New Roman"/>
                <w:sz w:val="24"/>
                <w:szCs w:val="24"/>
              </w:rPr>
              <w:t>3.</w:t>
            </w:r>
            <w:r w:rsidR="007C3F28" w:rsidRPr="00D47C48">
              <w:rPr>
                <w:rFonts w:ascii="Times New Roman" w:hAnsi="Times New Roman"/>
                <w:sz w:val="24"/>
                <w:szCs w:val="24"/>
              </w:rPr>
              <w:t xml:space="preserve"> </w:t>
            </w:r>
            <w:r w:rsidR="00074A28" w:rsidRPr="00D47C48">
              <w:rPr>
                <w:rFonts w:ascii="Times New Roman" w:hAnsi="Times New Roman"/>
                <w:sz w:val="24"/>
                <w:szCs w:val="24"/>
              </w:rPr>
              <w:t>Повышение качества условий жизнедеятельности населения</w:t>
            </w:r>
            <w:r w:rsidR="009472BE" w:rsidRPr="00D47C48">
              <w:rPr>
                <w:rFonts w:ascii="Times New Roman" w:hAnsi="Times New Roman"/>
                <w:sz w:val="24"/>
                <w:szCs w:val="24"/>
              </w:rPr>
              <w:t>.</w:t>
            </w:r>
          </w:p>
          <w:p w:rsidR="007C3F28" w:rsidRPr="00D47C48" w:rsidRDefault="001E0124" w:rsidP="00503979">
            <w:pPr>
              <w:widowControl w:val="0"/>
              <w:pBdr>
                <w:bottom w:val="single" w:sz="4" w:space="30" w:color="FFFFFF"/>
              </w:pBdr>
              <w:tabs>
                <w:tab w:val="left" w:pos="885"/>
                <w:tab w:val="left" w:pos="9540"/>
              </w:tabs>
              <w:spacing w:after="0" w:line="240" w:lineRule="auto"/>
              <w:ind w:firstLine="742"/>
              <w:contextualSpacing/>
              <w:jc w:val="both"/>
              <w:rPr>
                <w:rFonts w:ascii="Times New Roman" w:hAnsi="Times New Roman"/>
                <w:sz w:val="24"/>
                <w:szCs w:val="24"/>
              </w:rPr>
            </w:pPr>
            <w:r w:rsidRPr="00D47C48">
              <w:rPr>
                <w:rFonts w:ascii="Times New Roman" w:hAnsi="Times New Roman"/>
                <w:sz w:val="24"/>
                <w:szCs w:val="24"/>
              </w:rPr>
              <w:t xml:space="preserve">Основной целью третьего стратегического направления </w:t>
            </w:r>
            <w:r w:rsidRPr="00D47C48">
              <w:rPr>
                <w:rFonts w:ascii="Times New Roman" w:hAnsi="Times New Roman"/>
                <w:sz w:val="24"/>
                <w:szCs w:val="24"/>
                <w:lang w:eastAsia="ar-SA"/>
              </w:rPr>
              <w:t xml:space="preserve">является </w:t>
            </w:r>
            <w:r w:rsidRPr="00D47C48">
              <w:rPr>
                <w:rFonts w:ascii="Times New Roman" w:hAnsi="Times New Roman"/>
                <w:sz w:val="24"/>
                <w:szCs w:val="24"/>
              </w:rPr>
              <w:t>формирование благоприятной социальной среды, создающей условия для комфортного и безопасного проживания.</w:t>
            </w:r>
          </w:p>
          <w:p w:rsidR="007C3F28" w:rsidRPr="00D47C48" w:rsidRDefault="001E0124" w:rsidP="00503979">
            <w:pPr>
              <w:widowControl w:val="0"/>
              <w:pBdr>
                <w:bottom w:val="single" w:sz="4" w:space="30" w:color="FFFFFF"/>
              </w:pBdr>
              <w:tabs>
                <w:tab w:val="left" w:pos="885"/>
                <w:tab w:val="left" w:pos="9540"/>
              </w:tabs>
              <w:spacing w:after="0" w:line="240" w:lineRule="auto"/>
              <w:ind w:firstLine="742"/>
              <w:contextualSpacing/>
              <w:jc w:val="both"/>
              <w:rPr>
                <w:rFonts w:ascii="Times New Roman" w:hAnsi="Times New Roman"/>
                <w:sz w:val="24"/>
                <w:szCs w:val="24"/>
              </w:rPr>
            </w:pPr>
            <w:r w:rsidRPr="00D47C48">
              <w:rPr>
                <w:rFonts w:ascii="Times New Roman" w:hAnsi="Times New Roman"/>
                <w:sz w:val="24"/>
                <w:szCs w:val="24"/>
              </w:rPr>
              <w:t>Для реализации данной цели необходимо решение следующих задач:</w:t>
            </w:r>
          </w:p>
          <w:p w:rsidR="00336077" w:rsidRPr="00D47C48" w:rsidRDefault="00336077" w:rsidP="00503979">
            <w:pPr>
              <w:widowControl w:val="0"/>
              <w:pBdr>
                <w:bottom w:val="single" w:sz="4" w:space="30" w:color="FFFFFF"/>
              </w:pBdr>
              <w:tabs>
                <w:tab w:val="left" w:pos="885"/>
                <w:tab w:val="left" w:pos="9540"/>
              </w:tabs>
              <w:spacing w:after="0" w:line="240" w:lineRule="auto"/>
              <w:ind w:firstLine="742"/>
              <w:contextualSpacing/>
              <w:jc w:val="both"/>
              <w:rPr>
                <w:rFonts w:ascii="Times New Roman" w:hAnsi="Times New Roman"/>
                <w:sz w:val="24"/>
                <w:szCs w:val="24"/>
              </w:rPr>
            </w:pPr>
            <w:r w:rsidRPr="00D47C48">
              <w:rPr>
                <w:rFonts w:ascii="Times New Roman" w:hAnsi="Times New Roman"/>
                <w:sz w:val="24"/>
                <w:szCs w:val="24"/>
              </w:rPr>
              <w:t>-</w:t>
            </w:r>
            <w:r w:rsidR="001E0124" w:rsidRPr="00D47C48">
              <w:rPr>
                <w:rFonts w:ascii="Times New Roman" w:hAnsi="Times New Roman"/>
                <w:sz w:val="24"/>
                <w:szCs w:val="24"/>
              </w:rPr>
              <w:t>качество жилищных условий, комплексное благоустройство населенных пунктов;</w:t>
            </w:r>
          </w:p>
          <w:p w:rsidR="00336077" w:rsidRPr="00D47C48" w:rsidRDefault="001E0124" w:rsidP="00503979">
            <w:pPr>
              <w:widowControl w:val="0"/>
              <w:pBdr>
                <w:bottom w:val="single" w:sz="4" w:space="30" w:color="FFFFFF"/>
              </w:pBdr>
              <w:tabs>
                <w:tab w:val="left" w:pos="885"/>
                <w:tab w:val="left" w:pos="9540"/>
              </w:tabs>
              <w:spacing w:after="0" w:line="240" w:lineRule="auto"/>
              <w:ind w:firstLine="742"/>
              <w:contextualSpacing/>
              <w:jc w:val="both"/>
              <w:rPr>
                <w:rFonts w:ascii="Times New Roman" w:hAnsi="Times New Roman"/>
                <w:sz w:val="24"/>
                <w:szCs w:val="24"/>
              </w:rPr>
            </w:pPr>
            <w:r w:rsidRPr="00D47C48">
              <w:rPr>
                <w:rFonts w:ascii="Times New Roman" w:hAnsi="Times New Roman"/>
                <w:sz w:val="24"/>
                <w:szCs w:val="24"/>
              </w:rPr>
              <w:t>- экология и рациональное природопользование;</w:t>
            </w:r>
          </w:p>
          <w:p w:rsidR="00336077" w:rsidRPr="00D47C48" w:rsidRDefault="001E0124" w:rsidP="00503979">
            <w:pPr>
              <w:widowControl w:val="0"/>
              <w:pBdr>
                <w:bottom w:val="single" w:sz="4" w:space="30" w:color="FFFFFF"/>
              </w:pBdr>
              <w:tabs>
                <w:tab w:val="left" w:pos="885"/>
                <w:tab w:val="left" w:pos="9540"/>
              </w:tabs>
              <w:spacing w:after="0" w:line="240" w:lineRule="auto"/>
              <w:ind w:firstLine="742"/>
              <w:contextualSpacing/>
              <w:jc w:val="both"/>
              <w:rPr>
                <w:rFonts w:ascii="Times New Roman" w:hAnsi="Times New Roman"/>
                <w:sz w:val="24"/>
                <w:szCs w:val="24"/>
              </w:rPr>
            </w:pPr>
            <w:r w:rsidRPr="00D47C48">
              <w:rPr>
                <w:rFonts w:ascii="Times New Roman" w:hAnsi="Times New Roman"/>
                <w:sz w:val="24"/>
                <w:szCs w:val="24"/>
              </w:rPr>
              <w:t>- укрепление правопорядка;</w:t>
            </w:r>
          </w:p>
          <w:p w:rsidR="00ED4B0A" w:rsidRPr="00D47C48" w:rsidRDefault="00336077" w:rsidP="00503979">
            <w:pPr>
              <w:widowControl w:val="0"/>
              <w:pBdr>
                <w:bottom w:val="single" w:sz="4" w:space="30" w:color="FFFFFF"/>
              </w:pBdr>
              <w:tabs>
                <w:tab w:val="left" w:pos="885"/>
                <w:tab w:val="left" w:pos="9540"/>
              </w:tabs>
              <w:spacing w:after="0" w:line="240" w:lineRule="auto"/>
              <w:ind w:firstLine="742"/>
              <w:contextualSpacing/>
              <w:jc w:val="both"/>
              <w:rPr>
                <w:rFonts w:ascii="Times New Roman" w:hAnsi="Times New Roman"/>
                <w:sz w:val="24"/>
                <w:szCs w:val="24"/>
              </w:rPr>
            </w:pPr>
            <w:r w:rsidRPr="00D47C48">
              <w:rPr>
                <w:rFonts w:ascii="Times New Roman" w:hAnsi="Times New Roman"/>
                <w:sz w:val="24"/>
                <w:szCs w:val="24"/>
              </w:rPr>
              <w:t>-</w:t>
            </w:r>
            <w:r w:rsidR="001E0124" w:rsidRPr="00D47C48">
              <w:rPr>
                <w:rFonts w:ascii="Times New Roman" w:hAnsi="Times New Roman"/>
                <w:sz w:val="24"/>
                <w:szCs w:val="24"/>
              </w:rPr>
              <w:t>развитие гражданского общества и местного самоуправления;</w:t>
            </w:r>
          </w:p>
        </w:tc>
      </w:tr>
      <w:tr w:rsidR="00250BD2" w:rsidRPr="00BA408B" w:rsidTr="00887F47">
        <w:tc>
          <w:tcPr>
            <w:tcW w:w="560" w:type="dxa"/>
            <w:shd w:val="clear" w:color="auto" w:fill="auto"/>
            <w:vAlign w:val="center"/>
          </w:tcPr>
          <w:p w:rsidR="00250BD2" w:rsidRPr="00D47C48" w:rsidRDefault="00F319A3" w:rsidP="00250BD2">
            <w:pPr>
              <w:contextualSpacing/>
              <w:rPr>
                <w:rFonts w:ascii="Times New Roman" w:hAnsi="Times New Roman" w:cs="Times New Roman"/>
                <w:sz w:val="24"/>
                <w:szCs w:val="24"/>
              </w:rPr>
            </w:pPr>
            <w:r w:rsidRPr="00D47C48">
              <w:rPr>
                <w:rFonts w:ascii="Times New Roman" w:hAnsi="Times New Roman" w:cs="Times New Roman"/>
                <w:sz w:val="24"/>
                <w:szCs w:val="24"/>
              </w:rPr>
              <w:lastRenderedPageBreak/>
              <w:t>1</w:t>
            </w:r>
            <w:r w:rsidRPr="00D47C48">
              <w:rPr>
                <w:rFonts w:ascii="Times New Roman" w:hAnsi="Times New Roman" w:cs="Times New Roman"/>
                <w:sz w:val="24"/>
                <w:szCs w:val="24"/>
                <w:lang w:val="en-US"/>
              </w:rPr>
              <w:t>3</w:t>
            </w:r>
            <w:r w:rsidR="00250BD2" w:rsidRPr="00D47C48">
              <w:rPr>
                <w:rFonts w:ascii="Times New Roman" w:hAnsi="Times New Roman" w:cs="Times New Roman"/>
                <w:sz w:val="24"/>
                <w:szCs w:val="24"/>
              </w:rPr>
              <w:t>.</w:t>
            </w:r>
          </w:p>
        </w:tc>
        <w:tc>
          <w:tcPr>
            <w:tcW w:w="2100" w:type="dxa"/>
            <w:shd w:val="clear" w:color="auto" w:fill="auto"/>
            <w:vAlign w:val="center"/>
          </w:tcPr>
          <w:p w:rsidR="00250BD2" w:rsidRPr="00D47C48" w:rsidRDefault="00250BD2" w:rsidP="00250BD2">
            <w:pPr>
              <w:pStyle w:val="Default"/>
              <w:contextualSpacing/>
              <w:rPr>
                <w:rFonts w:ascii="Times New Roman" w:hAnsi="Times New Roman" w:cs="Times New Roman"/>
              </w:rPr>
            </w:pPr>
            <w:r w:rsidRPr="00D47C48">
              <w:rPr>
                <w:rFonts w:ascii="Times New Roman" w:hAnsi="Times New Roman" w:cs="Times New Roman"/>
              </w:rPr>
              <w:t>Инвестиционный климат</w:t>
            </w:r>
          </w:p>
        </w:tc>
        <w:tc>
          <w:tcPr>
            <w:tcW w:w="7294" w:type="dxa"/>
            <w:shd w:val="clear" w:color="auto" w:fill="auto"/>
            <w:vAlign w:val="center"/>
          </w:tcPr>
          <w:p w:rsidR="00C6693A" w:rsidRPr="00D47C48" w:rsidRDefault="00FF7D5A" w:rsidP="00C6693A">
            <w:pPr>
              <w:autoSpaceDE w:val="0"/>
              <w:autoSpaceDN w:val="0"/>
              <w:adjustRightInd w:val="0"/>
              <w:spacing w:after="0" w:line="240" w:lineRule="auto"/>
              <w:ind w:firstLine="742"/>
              <w:jc w:val="both"/>
              <w:rPr>
                <w:rFonts w:ascii="Times New Roman" w:hAnsi="Times New Roman" w:cs="Times New Roman"/>
                <w:bCs/>
                <w:iCs/>
                <w:sz w:val="24"/>
                <w:szCs w:val="24"/>
              </w:rPr>
            </w:pPr>
            <w:r w:rsidRPr="00D47C48">
              <w:rPr>
                <w:rFonts w:ascii="Times New Roman" w:hAnsi="Times New Roman" w:cs="Times New Roman"/>
                <w:bCs/>
                <w:iCs/>
                <w:sz w:val="24"/>
                <w:szCs w:val="24"/>
              </w:rPr>
              <w:t>Борисовский</w:t>
            </w:r>
            <w:r w:rsidR="007D11A4" w:rsidRPr="00D47C48">
              <w:rPr>
                <w:rFonts w:ascii="Times New Roman" w:hAnsi="Times New Roman" w:cs="Times New Roman"/>
                <w:bCs/>
                <w:iCs/>
                <w:sz w:val="24"/>
                <w:szCs w:val="24"/>
              </w:rPr>
              <w:t xml:space="preserve"> район </w:t>
            </w:r>
            <w:r w:rsidR="007D11A4" w:rsidRPr="00D47C48">
              <w:rPr>
                <w:rFonts w:ascii="Times New Roman" w:hAnsi="Times New Roman" w:cs="Times New Roman"/>
                <w:bCs/>
                <w:sz w:val="24"/>
                <w:szCs w:val="24"/>
              </w:rPr>
              <w:t xml:space="preserve">- </w:t>
            </w:r>
            <w:r w:rsidR="007D11A4" w:rsidRPr="00D47C48">
              <w:rPr>
                <w:rFonts w:ascii="Times New Roman" w:hAnsi="Times New Roman" w:cs="Times New Roman"/>
                <w:bCs/>
                <w:iCs/>
                <w:sz w:val="24"/>
                <w:szCs w:val="24"/>
              </w:rPr>
              <w:t>это территория с достойными и комфортными условиями для работы,</w:t>
            </w:r>
            <w:r w:rsidRPr="00D47C48">
              <w:rPr>
                <w:rFonts w:ascii="Times New Roman" w:hAnsi="Times New Roman" w:cs="Times New Roman"/>
                <w:bCs/>
                <w:iCs/>
                <w:sz w:val="24"/>
                <w:szCs w:val="24"/>
              </w:rPr>
              <w:t xml:space="preserve"> </w:t>
            </w:r>
            <w:r w:rsidR="007D11A4" w:rsidRPr="00D47C48">
              <w:rPr>
                <w:rFonts w:ascii="Times New Roman" w:hAnsi="Times New Roman" w:cs="Times New Roman"/>
                <w:bCs/>
                <w:iCs/>
                <w:sz w:val="24"/>
                <w:szCs w:val="24"/>
              </w:rPr>
              <w:t>культурного и здорового образа жизни населения, а также с благоприятным пространством для</w:t>
            </w:r>
            <w:r w:rsidRPr="00D47C48">
              <w:rPr>
                <w:rFonts w:ascii="Times New Roman" w:hAnsi="Times New Roman" w:cs="Times New Roman"/>
                <w:bCs/>
                <w:iCs/>
                <w:sz w:val="24"/>
                <w:szCs w:val="24"/>
              </w:rPr>
              <w:t xml:space="preserve"> </w:t>
            </w:r>
            <w:r w:rsidR="007D11A4" w:rsidRPr="00D47C48">
              <w:rPr>
                <w:rFonts w:ascii="Times New Roman" w:hAnsi="Times New Roman" w:cs="Times New Roman"/>
                <w:bCs/>
                <w:iCs/>
                <w:sz w:val="24"/>
                <w:szCs w:val="24"/>
              </w:rPr>
              <w:t>инвестиций,</w:t>
            </w:r>
            <w:r w:rsidR="00291424" w:rsidRPr="00D47C48">
              <w:rPr>
                <w:rFonts w:ascii="Times New Roman" w:hAnsi="Times New Roman" w:cs="Times New Roman"/>
                <w:bCs/>
                <w:iCs/>
                <w:sz w:val="24"/>
                <w:szCs w:val="24"/>
              </w:rPr>
              <w:t xml:space="preserve"> за счет динамично</w:t>
            </w:r>
            <w:r w:rsidR="007D11A4" w:rsidRPr="00D47C48">
              <w:rPr>
                <w:rFonts w:ascii="Times New Roman" w:hAnsi="Times New Roman" w:cs="Times New Roman"/>
                <w:bCs/>
                <w:iCs/>
                <w:sz w:val="24"/>
                <w:szCs w:val="24"/>
              </w:rPr>
              <w:t xml:space="preserve"> развиваю</w:t>
            </w:r>
            <w:r w:rsidR="00291424" w:rsidRPr="00D47C48">
              <w:rPr>
                <w:rFonts w:ascii="Times New Roman" w:hAnsi="Times New Roman" w:cs="Times New Roman"/>
                <w:bCs/>
                <w:iCs/>
                <w:sz w:val="24"/>
                <w:szCs w:val="24"/>
              </w:rPr>
              <w:t xml:space="preserve">щегося агропромышленного сектора, малого и среднего </w:t>
            </w:r>
            <w:r w:rsidRPr="00D47C48">
              <w:rPr>
                <w:rFonts w:ascii="Times New Roman" w:hAnsi="Times New Roman" w:cs="Times New Roman"/>
                <w:bCs/>
                <w:iCs/>
                <w:sz w:val="24"/>
                <w:szCs w:val="24"/>
              </w:rPr>
              <w:t xml:space="preserve"> </w:t>
            </w:r>
            <w:r w:rsidR="007D11A4" w:rsidRPr="00D47C48">
              <w:rPr>
                <w:rFonts w:ascii="Times New Roman" w:hAnsi="Times New Roman" w:cs="Times New Roman"/>
                <w:bCs/>
                <w:iCs/>
                <w:sz w:val="24"/>
                <w:szCs w:val="24"/>
              </w:rPr>
              <w:t xml:space="preserve">предпринимательства, </w:t>
            </w:r>
            <w:r w:rsidR="00C6693A" w:rsidRPr="00D47C48">
              <w:rPr>
                <w:rFonts w:ascii="Times New Roman" w:hAnsi="Times New Roman" w:cs="Times New Roman"/>
                <w:bCs/>
                <w:iCs/>
                <w:sz w:val="24"/>
                <w:szCs w:val="24"/>
              </w:rPr>
              <w:t xml:space="preserve"> </w:t>
            </w:r>
            <w:r w:rsidR="007D11A4" w:rsidRPr="00D47C48">
              <w:rPr>
                <w:rFonts w:ascii="Times New Roman" w:hAnsi="Times New Roman" w:cs="Times New Roman"/>
                <w:bCs/>
                <w:iCs/>
                <w:sz w:val="24"/>
                <w:szCs w:val="24"/>
              </w:rPr>
              <w:t>крес</w:t>
            </w:r>
            <w:r w:rsidR="00291424" w:rsidRPr="00D47C48">
              <w:rPr>
                <w:rFonts w:ascii="Times New Roman" w:hAnsi="Times New Roman" w:cs="Times New Roman"/>
                <w:bCs/>
                <w:iCs/>
                <w:sz w:val="24"/>
                <w:szCs w:val="24"/>
              </w:rPr>
              <w:t>тьянских (фермерских) хозяйств</w:t>
            </w:r>
            <w:r w:rsidR="00C6693A" w:rsidRPr="00D47C48">
              <w:rPr>
                <w:rFonts w:ascii="Times New Roman" w:hAnsi="Times New Roman" w:cs="Times New Roman"/>
                <w:bCs/>
                <w:iCs/>
                <w:sz w:val="24"/>
                <w:szCs w:val="24"/>
              </w:rPr>
              <w:t>, личного подсобного хозяйства.</w:t>
            </w:r>
          </w:p>
          <w:p w:rsidR="007D11A4" w:rsidRPr="00D47C48" w:rsidRDefault="00C6693A" w:rsidP="00C6693A">
            <w:pPr>
              <w:autoSpaceDE w:val="0"/>
              <w:autoSpaceDN w:val="0"/>
              <w:adjustRightInd w:val="0"/>
              <w:spacing w:after="0" w:line="240" w:lineRule="auto"/>
              <w:ind w:firstLine="742"/>
              <w:jc w:val="both"/>
              <w:rPr>
                <w:rFonts w:ascii="Times New Roman" w:hAnsi="Times New Roman" w:cs="Times New Roman"/>
                <w:bCs/>
                <w:iCs/>
                <w:sz w:val="24"/>
                <w:szCs w:val="24"/>
              </w:rPr>
            </w:pPr>
            <w:r w:rsidRPr="00D47C48">
              <w:rPr>
                <w:rFonts w:ascii="Times New Roman" w:hAnsi="Times New Roman" w:cs="Times New Roman"/>
                <w:bCs/>
                <w:iCs/>
                <w:sz w:val="24"/>
                <w:szCs w:val="24"/>
              </w:rPr>
              <w:t>Конкурентными п</w:t>
            </w:r>
            <w:r w:rsidR="00692A7A" w:rsidRPr="00D47C48">
              <w:rPr>
                <w:rFonts w:ascii="Times New Roman" w:hAnsi="Times New Roman" w:cs="Times New Roman"/>
                <w:bCs/>
                <w:iCs/>
                <w:sz w:val="24"/>
                <w:szCs w:val="24"/>
              </w:rPr>
              <w:t>реимуществами Борисовского</w:t>
            </w:r>
            <w:r w:rsidR="007D11A4" w:rsidRPr="00D47C48">
              <w:rPr>
                <w:rFonts w:ascii="Times New Roman" w:hAnsi="Times New Roman" w:cs="Times New Roman"/>
                <w:bCs/>
                <w:iCs/>
                <w:sz w:val="24"/>
                <w:szCs w:val="24"/>
              </w:rPr>
              <w:t xml:space="preserve"> района являются:</w:t>
            </w:r>
          </w:p>
          <w:p w:rsidR="007D11A4" w:rsidRPr="00D47C48" w:rsidRDefault="007D11A4" w:rsidP="007D11A4">
            <w:pPr>
              <w:autoSpaceDE w:val="0"/>
              <w:autoSpaceDN w:val="0"/>
              <w:adjustRightInd w:val="0"/>
              <w:spacing w:after="0" w:line="240" w:lineRule="auto"/>
              <w:jc w:val="both"/>
              <w:rPr>
                <w:rFonts w:ascii="Times New Roman" w:hAnsi="Times New Roman" w:cs="Times New Roman"/>
                <w:bCs/>
                <w:iCs/>
                <w:sz w:val="24"/>
                <w:szCs w:val="24"/>
              </w:rPr>
            </w:pPr>
            <w:r w:rsidRPr="00D47C48">
              <w:rPr>
                <w:rFonts w:ascii="Times New Roman" w:hAnsi="Times New Roman" w:cs="Times New Roman"/>
                <w:bCs/>
                <w:iCs/>
                <w:sz w:val="24"/>
                <w:szCs w:val="24"/>
              </w:rPr>
              <w:t>- выгодное экономико-географическое положение;</w:t>
            </w:r>
          </w:p>
          <w:p w:rsidR="007D11A4" w:rsidRPr="00D47C48" w:rsidRDefault="007D11A4" w:rsidP="007D11A4">
            <w:pPr>
              <w:autoSpaceDE w:val="0"/>
              <w:autoSpaceDN w:val="0"/>
              <w:adjustRightInd w:val="0"/>
              <w:spacing w:after="0" w:line="240" w:lineRule="auto"/>
              <w:jc w:val="both"/>
              <w:rPr>
                <w:rFonts w:ascii="Times New Roman" w:hAnsi="Times New Roman" w:cs="Times New Roman"/>
                <w:bCs/>
                <w:iCs/>
                <w:sz w:val="24"/>
                <w:szCs w:val="24"/>
              </w:rPr>
            </w:pPr>
            <w:r w:rsidRPr="00D47C48">
              <w:rPr>
                <w:rFonts w:ascii="Times New Roman" w:hAnsi="Times New Roman" w:cs="Times New Roman"/>
                <w:bCs/>
                <w:iCs/>
                <w:sz w:val="24"/>
                <w:szCs w:val="24"/>
              </w:rPr>
              <w:t>- благоприятные природно-климатические и экологические условия;</w:t>
            </w:r>
          </w:p>
          <w:p w:rsidR="007D11A4" w:rsidRPr="00D47C48" w:rsidRDefault="007D11A4" w:rsidP="007D11A4">
            <w:pPr>
              <w:autoSpaceDE w:val="0"/>
              <w:autoSpaceDN w:val="0"/>
              <w:adjustRightInd w:val="0"/>
              <w:spacing w:after="0" w:line="240" w:lineRule="auto"/>
              <w:jc w:val="both"/>
              <w:rPr>
                <w:rFonts w:ascii="Times New Roman" w:hAnsi="Times New Roman" w:cs="Times New Roman"/>
                <w:bCs/>
                <w:iCs/>
                <w:sz w:val="24"/>
                <w:szCs w:val="24"/>
              </w:rPr>
            </w:pPr>
            <w:r w:rsidRPr="00D47C48">
              <w:rPr>
                <w:rFonts w:ascii="Times New Roman" w:hAnsi="Times New Roman" w:cs="Times New Roman"/>
                <w:bCs/>
                <w:iCs/>
                <w:sz w:val="24"/>
                <w:szCs w:val="24"/>
              </w:rPr>
              <w:t>- наличие плодородных земель для развития сельскохозяйственного производства;</w:t>
            </w:r>
          </w:p>
          <w:p w:rsidR="007D11A4" w:rsidRPr="00D47C48" w:rsidRDefault="007D11A4" w:rsidP="007D11A4">
            <w:pPr>
              <w:autoSpaceDE w:val="0"/>
              <w:autoSpaceDN w:val="0"/>
              <w:adjustRightInd w:val="0"/>
              <w:spacing w:after="0" w:line="240" w:lineRule="auto"/>
              <w:jc w:val="both"/>
              <w:rPr>
                <w:rFonts w:ascii="Times New Roman" w:hAnsi="Times New Roman" w:cs="Times New Roman"/>
                <w:bCs/>
                <w:iCs/>
                <w:sz w:val="24"/>
                <w:szCs w:val="24"/>
              </w:rPr>
            </w:pPr>
            <w:r w:rsidRPr="00D47C48">
              <w:rPr>
                <w:rFonts w:ascii="Times New Roman" w:hAnsi="Times New Roman" w:cs="Times New Roman"/>
                <w:bCs/>
                <w:iCs/>
                <w:sz w:val="24"/>
                <w:szCs w:val="24"/>
              </w:rPr>
              <w:t>- близость к городским рынкам сбыта сельскохозяйственной продукции;</w:t>
            </w:r>
          </w:p>
          <w:p w:rsidR="007D11A4" w:rsidRPr="00D47C48" w:rsidRDefault="007D11A4" w:rsidP="007D11A4">
            <w:pPr>
              <w:autoSpaceDE w:val="0"/>
              <w:autoSpaceDN w:val="0"/>
              <w:adjustRightInd w:val="0"/>
              <w:spacing w:after="0" w:line="240" w:lineRule="auto"/>
              <w:jc w:val="both"/>
              <w:rPr>
                <w:rFonts w:ascii="Times New Roman" w:hAnsi="Times New Roman" w:cs="Times New Roman"/>
                <w:bCs/>
                <w:iCs/>
                <w:sz w:val="24"/>
                <w:szCs w:val="24"/>
              </w:rPr>
            </w:pPr>
            <w:r w:rsidRPr="00D47C48">
              <w:rPr>
                <w:rFonts w:ascii="Times New Roman" w:hAnsi="Times New Roman" w:cs="Times New Roman"/>
                <w:bCs/>
                <w:iCs/>
                <w:sz w:val="24"/>
                <w:szCs w:val="24"/>
              </w:rPr>
              <w:t>- высокий уровень газификации населенных пунктов района;</w:t>
            </w:r>
          </w:p>
          <w:p w:rsidR="007D11A4" w:rsidRPr="00D47C48" w:rsidRDefault="007D11A4" w:rsidP="007D11A4">
            <w:pPr>
              <w:autoSpaceDE w:val="0"/>
              <w:autoSpaceDN w:val="0"/>
              <w:adjustRightInd w:val="0"/>
              <w:spacing w:after="0" w:line="240" w:lineRule="auto"/>
              <w:jc w:val="both"/>
              <w:rPr>
                <w:rFonts w:ascii="Times New Roman" w:hAnsi="Times New Roman" w:cs="Times New Roman"/>
                <w:bCs/>
                <w:iCs/>
                <w:sz w:val="24"/>
                <w:szCs w:val="24"/>
              </w:rPr>
            </w:pPr>
            <w:r w:rsidRPr="00D47C48">
              <w:rPr>
                <w:rFonts w:ascii="Times New Roman" w:hAnsi="Times New Roman" w:cs="Times New Roman"/>
                <w:bCs/>
                <w:iCs/>
                <w:sz w:val="24"/>
                <w:szCs w:val="24"/>
              </w:rPr>
              <w:lastRenderedPageBreak/>
              <w:t>- наличие развитой маршрутной сети по перевозке пассажиров и багажа общественным</w:t>
            </w:r>
            <w:r w:rsidR="00D71A4F" w:rsidRPr="00D47C48">
              <w:rPr>
                <w:rFonts w:ascii="Times New Roman" w:hAnsi="Times New Roman" w:cs="Times New Roman"/>
                <w:bCs/>
                <w:iCs/>
                <w:sz w:val="24"/>
                <w:szCs w:val="24"/>
              </w:rPr>
              <w:t xml:space="preserve"> </w:t>
            </w:r>
            <w:r w:rsidRPr="00D47C48">
              <w:rPr>
                <w:rFonts w:ascii="Times New Roman" w:hAnsi="Times New Roman" w:cs="Times New Roman"/>
                <w:bCs/>
                <w:iCs/>
                <w:sz w:val="24"/>
                <w:szCs w:val="24"/>
              </w:rPr>
              <w:t>транспортом;</w:t>
            </w:r>
          </w:p>
          <w:p w:rsidR="00012BD6" w:rsidRPr="00D47C48" w:rsidRDefault="007D11A4" w:rsidP="00012BD6">
            <w:pPr>
              <w:autoSpaceDE w:val="0"/>
              <w:autoSpaceDN w:val="0"/>
              <w:adjustRightInd w:val="0"/>
              <w:spacing w:after="0" w:line="240" w:lineRule="auto"/>
              <w:jc w:val="both"/>
              <w:rPr>
                <w:rFonts w:ascii="Times New Roman" w:hAnsi="Times New Roman" w:cs="Times New Roman"/>
                <w:bCs/>
                <w:iCs/>
                <w:sz w:val="24"/>
                <w:szCs w:val="24"/>
              </w:rPr>
            </w:pPr>
            <w:r w:rsidRPr="00D47C48">
              <w:rPr>
                <w:rFonts w:ascii="Times New Roman" w:hAnsi="Times New Roman" w:cs="Times New Roman"/>
                <w:bCs/>
                <w:iCs/>
                <w:sz w:val="24"/>
                <w:szCs w:val="24"/>
              </w:rPr>
              <w:t>- равные условия конкуренции для всех предпринимательских структур, осуществляющих</w:t>
            </w:r>
            <w:r w:rsidR="00D71A4F" w:rsidRPr="00D47C48">
              <w:rPr>
                <w:rFonts w:ascii="Times New Roman" w:hAnsi="Times New Roman" w:cs="Times New Roman"/>
                <w:bCs/>
                <w:iCs/>
                <w:sz w:val="24"/>
                <w:szCs w:val="24"/>
              </w:rPr>
              <w:t xml:space="preserve"> </w:t>
            </w:r>
            <w:r w:rsidRPr="00D47C48">
              <w:rPr>
                <w:rFonts w:ascii="Times New Roman" w:hAnsi="Times New Roman" w:cs="Times New Roman"/>
                <w:bCs/>
                <w:iCs/>
                <w:sz w:val="24"/>
                <w:szCs w:val="24"/>
              </w:rPr>
              <w:t>деятельность на территории района;</w:t>
            </w:r>
          </w:p>
          <w:p w:rsidR="006655E0" w:rsidRPr="00D47C48" w:rsidRDefault="007D11A4" w:rsidP="00012BD6">
            <w:pPr>
              <w:autoSpaceDE w:val="0"/>
              <w:autoSpaceDN w:val="0"/>
              <w:adjustRightInd w:val="0"/>
              <w:spacing w:after="0" w:line="240" w:lineRule="auto"/>
              <w:jc w:val="both"/>
              <w:rPr>
                <w:rFonts w:ascii="Times New Roman" w:hAnsi="Times New Roman" w:cs="Times New Roman"/>
                <w:sz w:val="24"/>
                <w:szCs w:val="24"/>
              </w:rPr>
            </w:pPr>
            <w:r w:rsidRPr="00D47C48">
              <w:rPr>
                <w:rFonts w:ascii="Times New Roman" w:hAnsi="Times New Roman" w:cs="Times New Roman"/>
                <w:bCs/>
                <w:iCs/>
                <w:sz w:val="24"/>
                <w:szCs w:val="24"/>
              </w:rPr>
              <w:t>- низкий уровень социальной конфликтности населения.</w:t>
            </w:r>
            <w:r w:rsidR="00012BD6" w:rsidRPr="00D47C48">
              <w:rPr>
                <w:rFonts w:ascii="Times New Roman" w:hAnsi="Times New Roman" w:cs="Times New Roman"/>
                <w:sz w:val="24"/>
                <w:szCs w:val="24"/>
              </w:rPr>
              <w:t xml:space="preserve"> </w:t>
            </w:r>
          </w:p>
          <w:p w:rsidR="00012BD6" w:rsidRPr="00D47C48" w:rsidRDefault="00012BD6" w:rsidP="006655E0">
            <w:pPr>
              <w:autoSpaceDE w:val="0"/>
              <w:autoSpaceDN w:val="0"/>
              <w:adjustRightInd w:val="0"/>
              <w:spacing w:after="0" w:line="240" w:lineRule="auto"/>
              <w:ind w:firstLine="742"/>
              <w:jc w:val="both"/>
              <w:rPr>
                <w:rFonts w:ascii="Times New Roman" w:hAnsi="Times New Roman" w:cs="Times New Roman"/>
                <w:bCs/>
                <w:iCs/>
                <w:sz w:val="24"/>
                <w:szCs w:val="24"/>
              </w:rPr>
            </w:pPr>
            <w:r w:rsidRPr="00D47C48">
              <w:rPr>
                <w:rFonts w:ascii="Times New Roman" w:hAnsi="Times New Roman" w:cs="Times New Roman"/>
                <w:bCs/>
                <w:iCs/>
                <w:sz w:val="24"/>
                <w:szCs w:val="24"/>
              </w:rPr>
              <w:t>Основными направлениями и приоритетами в сфере привлечения инвестиций</w:t>
            </w:r>
            <w:r w:rsidR="006655E0" w:rsidRPr="00D47C48">
              <w:rPr>
                <w:rFonts w:ascii="Times New Roman" w:hAnsi="Times New Roman" w:cs="Times New Roman"/>
                <w:bCs/>
                <w:iCs/>
                <w:sz w:val="24"/>
                <w:szCs w:val="24"/>
              </w:rPr>
              <w:t xml:space="preserve"> в экономику Борисовского района</w:t>
            </w:r>
            <w:r w:rsidRPr="00D47C48">
              <w:rPr>
                <w:rFonts w:ascii="Times New Roman" w:hAnsi="Times New Roman" w:cs="Times New Roman"/>
                <w:bCs/>
                <w:iCs/>
                <w:sz w:val="24"/>
                <w:szCs w:val="24"/>
              </w:rPr>
              <w:t xml:space="preserve">, нацеленными на увеличение </w:t>
            </w:r>
            <w:r w:rsidR="00D47C48">
              <w:rPr>
                <w:rFonts w:ascii="Times New Roman" w:hAnsi="Times New Roman" w:cs="Times New Roman"/>
                <w:bCs/>
                <w:iCs/>
                <w:sz w:val="24"/>
                <w:szCs w:val="24"/>
              </w:rPr>
              <w:t>экономического потенциала в 2022-2023</w:t>
            </w:r>
            <w:r w:rsidRPr="00D47C48">
              <w:rPr>
                <w:rFonts w:ascii="Times New Roman" w:hAnsi="Times New Roman" w:cs="Times New Roman"/>
                <w:bCs/>
                <w:iCs/>
                <w:sz w:val="24"/>
                <w:szCs w:val="24"/>
              </w:rPr>
              <w:t xml:space="preserve"> годах  и последующие годы, остаются:</w:t>
            </w:r>
          </w:p>
          <w:p w:rsidR="004A1FFC" w:rsidRPr="00D47C48" w:rsidRDefault="00AF0452" w:rsidP="004A1FFC">
            <w:pPr>
              <w:autoSpaceDE w:val="0"/>
              <w:autoSpaceDN w:val="0"/>
              <w:adjustRightInd w:val="0"/>
              <w:spacing w:after="0" w:line="240" w:lineRule="auto"/>
              <w:jc w:val="both"/>
              <w:rPr>
                <w:rFonts w:ascii="Times New Roman" w:hAnsi="Times New Roman" w:cs="Times New Roman"/>
                <w:bCs/>
                <w:iCs/>
                <w:sz w:val="24"/>
                <w:szCs w:val="24"/>
              </w:rPr>
            </w:pPr>
            <w:r w:rsidRPr="00D47C48">
              <w:rPr>
                <w:rFonts w:ascii="Times New Roman" w:hAnsi="Times New Roman" w:cs="Times New Roman"/>
                <w:bCs/>
                <w:iCs/>
                <w:sz w:val="24"/>
                <w:szCs w:val="24"/>
              </w:rPr>
              <w:t>1. Р</w:t>
            </w:r>
            <w:r w:rsidR="004A1FFC" w:rsidRPr="00D47C48">
              <w:rPr>
                <w:rFonts w:ascii="Times New Roman" w:hAnsi="Times New Roman" w:cs="Times New Roman"/>
                <w:bCs/>
                <w:iCs/>
                <w:sz w:val="24"/>
                <w:szCs w:val="24"/>
              </w:rPr>
              <w:t>азвитие действующих и создание новых промышленных производств;</w:t>
            </w:r>
          </w:p>
          <w:p w:rsidR="004A1FFC" w:rsidRPr="00D47C48" w:rsidRDefault="00AF0452" w:rsidP="004A1FFC">
            <w:pPr>
              <w:autoSpaceDE w:val="0"/>
              <w:autoSpaceDN w:val="0"/>
              <w:adjustRightInd w:val="0"/>
              <w:spacing w:after="0" w:line="240" w:lineRule="auto"/>
              <w:jc w:val="both"/>
              <w:rPr>
                <w:rFonts w:ascii="Times New Roman" w:hAnsi="Times New Roman" w:cs="Times New Roman"/>
                <w:bCs/>
                <w:iCs/>
                <w:sz w:val="24"/>
                <w:szCs w:val="24"/>
              </w:rPr>
            </w:pPr>
            <w:r w:rsidRPr="00D47C48">
              <w:rPr>
                <w:rFonts w:ascii="Times New Roman" w:hAnsi="Times New Roman" w:cs="Times New Roman"/>
                <w:bCs/>
                <w:iCs/>
                <w:sz w:val="24"/>
                <w:szCs w:val="24"/>
              </w:rPr>
              <w:t>2. Р</w:t>
            </w:r>
            <w:r w:rsidR="004A1FFC" w:rsidRPr="00D47C48">
              <w:rPr>
                <w:rFonts w:ascii="Times New Roman" w:hAnsi="Times New Roman" w:cs="Times New Roman"/>
                <w:bCs/>
                <w:iCs/>
                <w:sz w:val="24"/>
                <w:szCs w:val="24"/>
              </w:rPr>
              <w:t>азвитие высокоэффективного сельскохозяйственного производства;</w:t>
            </w:r>
          </w:p>
          <w:p w:rsidR="004A1FFC" w:rsidRPr="00D47C48" w:rsidRDefault="001B6335" w:rsidP="004A1FFC">
            <w:pPr>
              <w:autoSpaceDE w:val="0"/>
              <w:autoSpaceDN w:val="0"/>
              <w:adjustRightInd w:val="0"/>
              <w:spacing w:after="0" w:line="240" w:lineRule="auto"/>
              <w:jc w:val="both"/>
              <w:rPr>
                <w:rFonts w:ascii="Times New Roman" w:hAnsi="Times New Roman" w:cs="Times New Roman"/>
                <w:bCs/>
                <w:iCs/>
                <w:sz w:val="24"/>
                <w:szCs w:val="24"/>
              </w:rPr>
            </w:pPr>
            <w:r w:rsidRPr="00D47C48">
              <w:rPr>
                <w:rFonts w:ascii="Times New Roman" w:hAnsi="Times New Roman" w:cs="Times New Roman"/>
                <w:bCs/>
                <w:iCs/>
                <w:sz w:val="24"/>
                <w:szCs w:val="24"/>
              </w:rPr>
              <w:t>3. С</w:t>
            </w:r>
            <w:r w:rsidR="004A1FFC" w:rsidRPr="00D47C48">
              <w:rPr>
                <w:rFonts w:ascii="Times New Roman" w:hAnsi="Times New Roman" w:cs="Times New Roman"/>
                <w:bCs/>
                <w:iCs/>
                <w:sz w:val="24"/>
                <w:szCs w:val="24"/>
              </w:rPr>
              <w:t>троительство объектов по переработке сельскохозяйственной продукции;</w:t>
            </w:r>
          </w:p>
          <w:p w:rsidR="004A1FFC" w:rsidRPr="00D47C48" w:rsidRDefault="004A1FFC" w:rsidP="004A1FFC">
            <w:pPr>
              <w:autoSpaceDE w:val="0"/>
              <w:autoSpaceDN w:val="0"/>
              <w:adjustRightInd w:val="0"/>
              <w:spacing w:after="0" w:line="240" w:lineRule="auto"/>
              <w:jc w:val="both"/>
              <w:rPr>
                <w:rFonts w:ascii="Times New Roman" w:hAnsi="Times New Roman" w:cs="Times New Roman"/>
                <w:bCs/>
                <w:iCs/>
                <w:sz w:val="24"/>
                <w:szCs w:val="24"/>
              </w:rPr>
            </w:pPr>
            <w:r w:rsidRPr="00D47C48">
              <w:rPr>
                <w:rFonts w:ascii="Times New Roman" w:hAnsi="Times New Roman" w:cs="Times New Roman"/>
                <w:bCs/>
                <w:iCs/>
                <w:sz w:val="24"/>
                <w:szCs w:val="24"/>
              </w:rPr>
              <w:t xml:space="preserve">4. </w:t>
            </w:r>
            <w:r w:rsidR="001B6335" w:rsidRPr="00D47C48">
              <w:rPr>
                <w:rFonts w:ascii="Times New Roman" w:hAnsi="Times New Roman" w:cs="Times New Roman"/>
                <w:bCs/>
                <w:iCs/>
                <w:sz w:val="24"/>
                <w:szCs w:val="24"/>
              </w:rPr>
              <w:t xml:space="preserve"> Р</w:t>
            </w:r>
            <w:r w:rsidRPr="00D47C48">
              <w:rPr>
                <w:rFonts w:ascii="Times New Roman" w:hAnsi="Times New Roman" w:cs="Times New Roman"/>
                <w:bCs/>
                <w:iCs/>
                <w:sz w:val="24"/>
                <w:szCs w:val="24"/>
              </w:rPr>
              <w:t>азвитие животноводства;</w:t>
            </w:r>
          </w:p>
          <w:p w:rsidR="004A1FFC" w:rsidRPr="00D47C48" w:rsidRDefault="000B757B" w:rsidP="005F2BF8">
            <w:pPr>
              <w:autoSpaceDE w:val="0"/>
              <w:autoSpaceDN w:val="0"/>
              <w:adjustRightInd w:val="0"/>
              <w:spacing w:after="0" w:line="240" w:lineRule="auto"/>
              <w:jc w:val="both"/>
              <w:rPr>
                <w:rFonts w:ascii="Times New Roman" w:hAnsi="Times New Roman" w:cs="Times New Roman"/>
                <w:bCs/>
                <w:iCs/>
                <w:sz w:val="24"/>
                <w:szCs w:val="24"/>
              </w:rPr>
            </w:pPr>
            <w:r w:rsidRPr="00D47C48">
              <w:rPr>
                <w:rFonts w:ascii="Times New Roman" w:hAnsi="Times New Roman" w:cs="Times New Roman"/>
                <w:bCs/>
                <w:iCs/>
                <w:sz w:val="24"/>
                <w:szCs w:val="24"/>
              </w:rPr>
              <w:t>5</w:t>
            </w:r>
            <w:r w:rsidR="00ED00DB" w:rsidRPr="00D47C48">
              <w:rPr>
                <w:rFonts w:ascii="Times New Roman" w:hAnsi="Times New Roman" w:cs="Times New Roman"/>
                <w:bCs/>
                <w:iCs/>
                <w:sz w:val="24"/>
                <w:szCs w:val="24"/>
              </w:rPr>
              <w:t xml:space="preserve">. </w:t>
            </w:r>
            <w:r w:rsidR="005F2BF8" w:rsidRPr="00D47C48">
              <w:rPr>
                <w:rFonts w:ascii="Times New Roman" w:hAnsi="Times New Roman" w:cs="Times New Roman"/>
                <w:bCs/>
                <w:iCs/>
                <w:sz w:val="24"/>
                <w:szCs w:val="24"/>
              </w:rPr>
              <w:t xml:space="preserve">Создание и развитие транспортной, энергетической, логистической инфраструктуры </w:t>
            </w:r>
            <w:r w:rsidR="00183946" w:rsidRPr="00D47C48">
              <w:rPr>
                <w:rFonts w:ascii="Times New Roman" w:hAnsi="Times New Roman" w:cs="Times New Roman"/>
                <w:bCs/>
                <w:iCs/>
                <w:sz w:val="24"/>
                <w:szCs w:val="24"/>
              </w:rPr>
              <w:t xml:space="preserve"> </w:t>
            </w:r>
            <w:r w:rsidR="005F2BF8" w:rsidRPr="00D47C48">
              <w:rPr>
                <w:rFonts w:ascii="Times New Roman" w:hAnsi="Times New Roman" w:cs="Times New Roman"/>
                <w:bCs/>
                <w:iCs/>
                <w:sz w:val="24"/>
                <w:szCs w:val="24"/>
              </w:rPr>
              <w:t>района</w:t>
            </w:r>
            <w:r w:rsidR="003A6A50" w:rsidRPr="00D47C48">
              <w:rPr>
                <w:rFonts w:ascii="Times New Roman" w:hAnsi="Times New Roman" w:cs="Times New Roman"/>
                <w:bCs/>
                <w:iCs/>
                <w:sz w:val="24"/>
                <w:szCs w:val="24"/>
              </w:rPr>
              <w:t>.</w:t>
            </w:r>
          </w:p>
          <w:p w:rsidR="003A6A50" w:rsidRPr="00D47C48" w:rsidRDefault="000B757B" w:rsidP="003A6A50">
            <w:pPr>
              <w:autoSpaceDE w:val="0"/>
              <w:autoSpaceDN w:val="0"/>
              <w:adjustRightInd w:val="0"/>
              <w:spacing w:after="0" w:line="240" w:lineRule="auto"/>
              <w:jc w:val="both"/>
              <w:rPr>
                <w:rFonts w:ascii="Times New Roman" w:hAnsi="Times New Roman" w:cs="Times New Roman"/>
                <w:bCs/>
                <w:iCs/>
                <w:sz w:val="24"/>
                <w:szCs w:val="24"/>
              </w:rPr>
            </w:pPr>
            <w:r w:rsidRPr="00D47C48">
              <w:rPr>
                <w:rFonts w:ascii="Times New Roman" w:hAnsi="Times New Roman" w:cs="Times New Roman"/>
                <w:bCs/>
                <w:iCs/>
                <w:sz w:val="24"/>
                <w:szCs w:val="24"/>
              </w:rPr>
              <w:t>6</w:t>
            </w:r>
            <w:r w:rsidR="003A6A50" w:rsidRPr="00D47C48">
              <w:rPr>
                <w:rFonts w:ascii="Times New Roman" w:hAnsi="Times New Roman" w:cs="Times New Roman"/>
                <w:bCs/>
                <w:iCs/>
                <w:sz w:val="24"/>
                <w:szCs w:val="24"/>
              </w:rPr>
              <w:t>. Модернизация и развитие систем водоснабжения, водоотведения, газоснабжения и</w:t>
            </w:r>
            <w:r w:rsidR="00BA0C41" w:rsidRPr="00D47C48">
              <w:rPr>
                <w:rFonts w:ascii="Times New Roman" w:hAnsi="Times New Roman" w:cs="Times New Roman"/>
                <w:bCs/>
                <w:iCs/>
                <w:sz w:val="24"/>
                <w:szCs w:val="24"/>
              </w:rPr>
              <w:t xml:space="preserve"> </w:t>
            </w:r>
            <w:r w:rsidR="003A6A50" w:rsidRPr="00D47C48">
              <w:rPr>
                <w:rFonts w:ascii="Times New Roman" w:hAnsi="Times New Roman" w:cs="Times New Roman"/>
                <w:bCs/>
                <w:iCs/>
                <w:sz w:val="24"/>
                <w:szCs w:val="24"/>
              </w:rPr>
              <w:t>теплоснабжения района</w:t>
            </w:r>
            <w:r w:rsidR="00BA0C41" w:rsidRPr="00D47C48">
              <w:rPr>
                <w:rFonts w:ascii="Times New Roman" w:hAnsi="Times New Roman" w:cs="Times New Roman"/>
                <w:bCs/>
                <w:iCs/>
                <w:sz w:val="24"/>
                <w:szCs w:val="24"/>
              </w:rPr>
              <w:t>.</w:t>
            </w:r>
          </w:p>
          <w:p w:rsidR="00BA0C41" w:rsidRPr="00D47C48" w:rsidRDefault="000B757B" w:rsidP="00BA0C41">
            <w:pPr>
              <w:autoSpaceDE w:val="0"/>
              <w:autoSpaceDN w:val="0"/>
              <w:adjustRightInd w:val="0"/>
              <w:spacing w:after="0" w:line="240" w:lineRule="auto"/>
              <w:jc w:val="both"/>
              <w:rPr>
                <w:rFonts w:ascii="Times New Roman" w:hAnsi="Times New Roman" w:cs="Times New Roman"/>
                <w:bCs/>
                <w:iCs/>
                <w:sz w:val="24"/>
                <w:szCs w:val="24"/>
              </w:rPr>
            </w:pPr>
            <w:r w:rsidRPr="00D47C48">
              <w:rPr>
                <w:rFonts w:ascii="Times New Roman" w:hAnsi="Times New Roman" w:cs="Times New Roman"/>
                <w:bCs/>
                <w:iCs/>
                <w:sz w:val="24"/>
                <w:szCs w:val="24"/>
              </w:rPr>
              <w:t>7</w:t>
            </w:r>
            <w:r w:rsidR="00BA0C41" w:rsidRPr="00D47C48">
              <w:rPr>
                <w:rFonts w:ascii="Times New Roman" w:hAnsi="Times New Roman" w:cs="Times New Roman"/>
                <w:bCs/>
                <w:iCs/>
                <w:sz w:val="24"/>
                <w:szCs w:val="24"/>
              </w:rPr>
              <w:t>. Развитие спортивной инфраструктуры для физической культуры и массового спорта.</w:t>
            </w:r>
          </w:p>
          <w:p w:rsidR="00BA0C41" w:rsidRPr="00D47C48" w:rsidRDefault="000B757B" w:rsidP="00BA0C41">
            <w:pPr>
              <w:autoSpaceDE w:val="0"/>
              <w:autoSpaceDN w:val="0"/>
              <w:adjustRightInd w:val="0"/>
              <w:spacing w:after="0" w:line="240" w:lineRule="auto"/>
              <w:jc w:val="both"/>
              <w:rPr>
                <w:rFonts w:ascii="Times New Roman" w:hAnsi="Times New Roman" w:cs="Times New Roman"/>
                <w:bCs/>
                <w:iCs/>
                <w:sz w:val="24"/>
                <w:szCs w:val="24"/>
              </w:rPr>
            </w:pPr>
            <w:r w:rsidRPr="00D47C48">
              <w:rPr>
                <w:rFonts w:ascii="Times New Roman" w:hAnsi="Times New Roman" w:cs="Times New Roman"/>
                <w:bCs/>
                <w:iCs/>
                <w:sz w:val="24"/>
                <w:szCs w:val="24"/>
              </w:rPr>
              <w:t>8</w:t>
            </w:r>
            <w:r w:rsidR="00BA0C41" w:rsidRPr="00D47C48">
              <w:rPr>
                <w:rFonts w:ascii="Times New Roman" w:hAnsi="Times New Roman" w:cs="Times New Roman"/>
                <w:bCs/>
                <w:iCs/>
                <w:sz w:val="24"/>
                <w:szCs w:val="24"/>
              </w:rPr>
              <w:t>. Развитие туризма и рекреационного потенциала.</w:t>
            </w:r>
          </w:p>
          <w:p w:rsidR="00BA0C41" w:rsidRPr="00D47C48" w:rsidRDefault="000B757B" w:rsidP="00BA0C41">
            <w:pPr>
              <w:autoSpaceDE w:val="0"/>
              <w:autoSpaceDN w:val="0"/>
              <w:adjustRightInd w:val="0"/>
              <w:spacing w:after="0" w:line="240" w:lineRule="auto"/>
              <w:jc w:val="both"/>
              <w:rPr>
                <w:rFonts w:ascii="Times New Roman" w:hAnsi="Times New Roman" w:cs="Times New Roman"/>
                <w:bCs/>
                <w:iCs/>
                <w:sz w:val="24"/>
                <w:szCs w:val="24"/>
              </w:rPr>
            </w:pPr>
            <w:r w:rsidRPr="00D47C48">
              <w:rPr>
                <w:rFonts w:ascii="Times New Roman" w:hAnsi="Times New Roman" w:cs="Times New Roman"/>
                <w:bCs/>
                <w:iCs/>
                <w:sz w:val="24"/>
                <w:szCs w:val="24"/>
              </w:rPr>
              <w:t>9</w:t>
            </w:r>
            <w:r w:rsidR="00BA0C41" w:rsidRPr="00D47C48">
              <w:rPr>
                <w:rFonts w:ascii="Times New Roman" w:hAnsi="Times New Roman" w:cs="Times New Roman"/>
                <w:bCs/>
                <w:iCs/>
                <w:sz w:val="24"/>
                <w:szCs w:val="24"/>
              </w:rPr>
              <w:t>. Развитие инфраструктуры сферы образования района.</w:t>
            </w:r>
          </w:p>
          <w:p w:rsidR="00667FB9" w:rsidRPr="00D47C48" w:rsidRDefault="000B757B" w:rsidP="00667FB9">
            <w:pPr>
              <w:spacing w:after="0" w:line="240" w:lineRule="auto"/>
              <w:jc w:val="both"/>
              <w:rPr>
                <w:rFonts w:ascii="Times New Roman" w:hAnsi="Times New Roman" w:cs="Times New Roman"/>
                <w:bCs/>
                <w:iCs/>
                <w:sz w:val="24"/>
                <w:szCs w:val="24"/>
              </w:rPr>
            </w:pPr>
            <w:r w:rsidRPr="00D47C48">
              <w:rPr>
                <w:rFonts w:ascii="Times New Roman" w:hAnsi="Times New Roman" w:cs="Times New Roman"/>
                <w:bCs/>
                <w:iCs/>
                <w:sz w:val="24"/>
                <w:szCs w:val="24"/>
              </w:rPr>
              <w:t>10</w:t>
            </w:r>
            <w:r w:rsidR="00BA0C41" w:rsidRPr="00D47C48">
              <w:rPr>
                <w:rFonts w:ascii="Times New Roman" w:hAnsi="Times New Roman" w:cs="Times New Roman"/>
                <w:bCs/>
                <w:iCs/>
                <w:sz w:val="24"/>
                <w:szCs w:val="24"/>
              </w:rPr>
              <w:t>. Развитие социальной инфраструктуры района.</w:t>
            </w:r>
          </w:p>
          <w:p w:rsidR="00DF5922" w:rsidRPr="00D47C48" w:rsidRDefault="00D47C48" w:rsidP="00667FB9">
            <w:pPr>
              <w:spacing w:after="0" w:line="240" w:lineRule="auto"/>
              <w:ind w:firstLine="742"/>
              <w:jc w:val="both"/>
              <w:rPr>
                <w:rFonts w:ascii="Times New Roman" w:hAnsi="Times New Roman" w:cs="Times New Roman"/>
                <w:sz w:val="24"/>
                <w:szCs w:val="24"/>
              </w:rPr>
            </w:pPr>
            <w:r>
              <w:rPr>
                <w:rFonts w:ascii="Times New Roman" w:hAnsi="Times New Roman" w:cs="Times New Roman"/>
                <w:sz w:val="24"/>
                <w:szCs w:val="24"/>
              </w:rPr>
              <w:t>Министерством</w:t>
            </w:r>
            <w:r w:rsidR="00DF5922" w:rsidRPr="00D47C48">
              <w:rPr>
                <w:rFonts w:ascii="Times New Roman" w:hAnsi="Times New Roman" w:cs="Times New Roman"/>
                <w:sz w:val="24"/>
                <w:szCs w:val="24"/>
              </w:rPr>
              <w:t xml:space="preserve"> экономического развития области подготовлен рейтинг инвестиционной активности муниципальных образований области по итогам </w:t>
            </w:r>
            <w:r>
              <w:rPr>
                <w:rFonts w:ascii="Times New Roman" w:hAnsi="Times New Roman" w:cs="Times New Roman"/>
                <w:sz w:val="24"/>
                <w:szCs w:val="24"/>
              </w:rPr>
              <w:t>2022</w:t>
            </w:r>
            <w:r w:rsidR="00452CF0" w:rsidRPr="00D47C48">
              <w:rPr>
                <w:rFonts w:ascii="Times New Roman" w:hAnsi="Times New Roman" w:cs="Times New Roman"/>
                <w:sz w:val="24"/>
                <w:szCs w:val="24"/>
              </w:rPr>
              <w:t>-</w:t>
            </w:r>
            <w:r>
              <w:rPr>
                <w:rFonts w:ascii="Times New Roman" w:hAnsi="Times New Roman" w:cs="Times New Roman"/>
                <w:sz w:val="24"/>
                <w:szCs w:val="24"/>
              </w:rPr>
              <w:t>2023</w:t>
            </w:r>
            <w:r w:rsidR="00DF5922" w:rsidRPr="00D47C48">
              <w:rPr>
                <w:rFonts w:ascii="Times New Roman" w:hAnsi="Times New Roman" w:cs="Times New Roman"/>
                <w:sz w:val="24"/>
                <w:szCs w:val="24"/>
              </w:rPr>
              <w:t xml:space="preserve"> года. Рейтинг сформирован на основе оценки показателей, сгруппированных по четырём основным направлениям:</w:t>
            </w:r>
          </w:p>
          <w:p w:rsidR="00DF5922" w:rsidRPr="00D47C48" w:rsidRDefault="00DF5922" w:rsidP="00452CF0">
            <w:pPr>
              <w:pStyle w:val="ab"/>
              <w:spacing w:before="0" w:beforeAutospacing="0" w:after="0" w:afterAutospacing="0"/>
              <w:ind w:firstLine="742"/>
              <w:jc w:val="both"/>
            </w:pPr>
            <w:r w:rsidRPr="00D47C48">
              <w:t>Активность - характеризует участие муниципалитета в проектной деятельности  при реализации инвестиционных проектов.</w:t>
            </w:r>
          </w:p>
          <w:p w:rsidR="007D69FE" w:rsidRPr="00D47C48" w:rsidRDefault="00DF5922" w:rsidP="007D69FE">
            <w:pPr>
              <w:pStyle w:val="ab"/>
              <w:spacing w:before="0" w:beforeAutospacing="0" w:after="0" w:afterAutospacing="0"/>
              <w:ind w:firstLine="742"/>
              <w:jc w:val="both"/>
            </w:pPr>
            <w:r w:rsidRPr="00D47C48">
              <w:t>Освоение инвестиций  - показатель отражает фактическое освоение инвестиций действующими предприятиями, а также освоение инвестиций  в рамках  реализуемых инвестиционных проектов.</w:t>
            </w:r>
            <w:r w:rsidR="007D69FE" w:rsidRPr="00D47C48">
              <w:t xml:space="preserve"> </w:t>
            </w:r>
          </w:p>
          <w:p w:rsidR="00DF5922" w:rsidRPr="00D47C48" w:rsidRDefault="007D69FE" w:rsidP="007D69FE">
            <w:pPr>
              <w:pStyle w:val="ab"/>
              <w:spacing w:before="0" w:beforeAutospacing="0" w:after="0" w:afterAutospacing="0"/>
              <w:ind w:firstLine="742"/>
              <w:jc w:val="both"/>
            </w:pPr>
            <w:r w:rsidRPr="00D47C48">
              <w:t xml:space="preserve">Результативность </w:t>
            </w:r>
            <w:r w:rsidR="00111606" w:rsidRPr="00D47C48">
              <w:t>фо</w:t>
            </w:r>
            <w:r w:rsidR="00DF5922" w:rsidRPr="00D47C48">
              <w:t xml:space="preserve">рмируется на основании  количественных данных о введённых объектах реального сектора экономики, о реализуемых </w:t>
            </w:r>
            <w:proofErr w:type="gramStart"/>
            <w:r w:rsidR="00DF5922" w:rsidRPr="00D47C48">
              <w:t>экономических  инвестиционных  проектах</w:t>
            </w:r>
            <w:proofErr w:type="gramEnd"/>
            <w:r w:rsidR="00DF5922" w:rsidRPr="00D47C48">
              <w:t xml:space="preserve"> и вновь созданных рабочих местах при реализации проектов.</w:t>
            </w:r>
          </w:p>
          <w:p w:rsidR="00DF5922" w:rsidRPr="00D47C48" w:rsidRDefault="00DF5922" w:rsidP="00452CF0">
            <w:pPr>
              <w:pStyle w:val="ab"/>
              <w:spacing w:before="0" w:beforeAutospacing="0" w:after="0" w:afterAutospacing="0"/>
              <w:ind w:firstLine="742"/>
              <w:jc w:val="both"/>
            </w:pPr>
            <w:r w:rsidRPr="00D47C48">
              <w:t>Портфель инвестиционных проектов - показатель, характеризующий  инвестиционный потенциал муниципалитета на краткосрочную, среднесрочную и долгосрочную перспективы.</w:t>
            </w:r>
          </w:p>
          <w:p w:rsidR="003C3D44" w:rsidRPr="003C3D44" w:rsidRDefault="00DF5922" w:rsidP="003C3D44">
            <w:pPr>
              <w:spacing w:after="0" w:line="240" w:lineRule="auto"/>
              <w:ind w:firstLine="709"/>
              <w:jc w:val="both"/>
              <w:rPr>
                <w:rFonts w:ascii="Times New Roman" w:eastAsia="Times New Roman" w:hAnsi="Times New Roman" w:cs="Times New Roman"/>
                <w:sz w:val="24"/>
                <w:szCs w:val="24"/>
              </w:rPr>
            </w:pPr>
            <w:r w:rsidRPr="00D47C48">
              <w:rPr>
                <w:rFonts w:ascii="Times New Roman" w:hAnsi="Times New Roman" w:cs="Times New Roman"/>
                <w:sz w:val="24"/>
                <w:szCs w:val="24"/>
              </w:rPr>
              <w:t xml:space="preserve">В оценке используются официальные данные </w:t>
            </w:r>
            <w:proofErr w:type="spellStart"/>
            <w:r w:rsidRPr="00D47C48">
              <w:rPr>
                <w:rFonts w:ascii="Times New Roman" w:hAnsi="Times New Roman" w:cs="Times New Roman"/>
                <w:sz w:val="24"/>
                <w:szCs w:val="24"/>
              </w:rPr>
              <w:t>Белгородстата</w:t>
            </w:r>
            <w:proofErr w:type="spellEnd"/>
            <w:r w:rsidRPr="00D47C48">
              <w:rPr>
                <w:rFonts w:ascii="Times New Roman" w:hAnsi="Times New Roman" w:cs="Times New Roman"/>
                <w:sz w:val="24"/>
                <w:szCs w:val="24"/>
              </w:rPr>
              <w:t>, данные районов и городских округов, полученные в рамках проводимых департаментом мониторингов.</w:t>
            </w:r>
            <w:r w:rsidR="00503EDB" w:rsidRPr="00D47C48">
              <w:rPr>
                <w:rFonts w:ascii="Times New Roman" w:hAnsi="Times New Roman" w:cs="Times New Roman"/>
                <w:sz w:val="24"/>
                <w:szCs w:val="24"/>
              </w:rPr>
              <w:t xml:space="preserve"> </w:t>
            </w:r>
            <w:r w:rsidR="00D47C48">
              <w:rPr>
                <w:rFonts w:ascii="Times New Roman" w:hAnsi="Times New Roman" w:cs="Times New Roman"/>
                <w:sz w:val="24"/>
                <w:szCs w:val="24"/>
              </w:rPr>
              <w:t>По итогам 2023 года в сравнении с 2022</w:t>
            </w:r>
            <w:r w:rsidRPr="00D47C48">
              <w:rPr>
                <w:rFonts w:ascii="Times New Roman" w:hAnsi="Times New Roman" w:cs="Times New Roman"/>
                <w:sz w:val="24"/>
                <w:szCs w:val="24"/>
              </w:rPr>
              <w:t xml:space="preserve"> годом </w:t>
            </w:r>
            <w:r w:rsidR="00E23508" w:rsidRPr="00D47C48">
              <w:rPr>
                <w:rFonts w:ascii="Times New Roman" w:hAnsi="Times New Roman" w:cs="Times New Roman"/>
                <w:sz w:val="24"/>
                <w:szCs w:val="24"/>
              </w:rPr>
              <w:t xml:space="preserve"> </w:t>
            </w:r>
            <w:r w:rsidR="00E23508" w:rsidRPr="00D47C48">
              <w:rPr>
                <w:rFonts w:ascii="Times New Roman" w:hAnsi="Times New Roman" w:cs="Times New Roman"/>
                <w:b/>
                <w:sz w:val="24"/>
                <w:szCs w:val="24"/>
              </w:rPr>
              <w:t>Борисовский район занял 3</w:t>
            </w:r>
            <w:r w:rsidR="007F65A0" w:rsidRPr="00D47C48">
              <w:rPr>
                <w:rFonts w:ascii="Times New Roman" w:hAnsi="Times New Roman" w:cs="Times New Roman"/>
                <w:b/>
                <w:sz w:val="24"/>
                <w:szCs w:val="24"/>
              </w:rPr>
              <w:t xml:space="preserve"> место в своей подгруппе и </w:t>
            </w:r>
            <w:r w:rsidR="00B00CA5" w:rsidRPr="00D47C48">
              <w:rPr>
                <w:rFonts w:ascii="Times New Roman" w:hAnsi="Times New Roman" w:cs="Times New Roman"/>
                <w:b/>
                <w:sz w:val="24"/>
                <w:szCs w:val="24"/>
              </w:rPr>
              <w:t>поднялся на 3 позиции</w:t>
            </w:r>
            <w:r w:rsidR="007F65A0" w:rsidRPr="00D47C48">
              <w:rPr>
                <w:rFonts w:ascii="Times New Roman" w:hAnsi="Times New Roman" w:cs="Times New Roman"/>
                <w:b/>
                <w:sz w:val="24"/>
                <w:szCs w:val="24"/>
              </w:rPr>
              <w:t>.</w:t>
            </w:r>
            <w:r w:rsidR="009F1BCE" w:rsidRPr="00D47C48">
              <w:rPr>
                <w:rFonts w:ascii="Times New Roman" w:hAnsi="Times New Roman" w:cs="Times New Roman"/>
                <w:sz w:val="24"/>
                <w:szCs w:val="24"/>
              </w:rPr>
              <w:t xml:space="preserve"> </w:t>
            </w:r>
            <w:r w:rsidR="003C3D44" w:rsidRPr="003C3D44">
              <w:rPr>
                <w:rFonts w:ascii="Times New Roman" w:eastAsia="Times New Roman" w:hAnsi="Times New Roman" w:cs="Times New Roman"/>
                <w:sz w:val="24"/>
                <w:szCs w:val="24"/>
              </w:rPr>
              <w:t xml:space="preserve">На сегодняшний день в реестре инвестиционной деятельности  состоит 49 инвестиционных проектов. Ежеквартально проводится  мониторинг инвестиционных проектов, реализуемых и планируемых к реализации </w:t>
            </w:r>
            <w:r w:rsidR="003C3D44" w:rsidRPr="003C3D44">
              <w:rPr>
                <w:rFonts w:ascii="Times New Roman" w:eastAsia="Times New Roman" w:hAnsi="Times New Roman" w:cs="Times New Roman"/>
                <w:sz w:val="24"/>
                <w:szCs w:val="24"/>
              </w:rPr>
              <w:lastRenderedPageBreak/>
              <w:t>хозяйствующими субъектами, на территории Борисовского района.</w:t>
            </w:r>
          </w:p>
          <w:p w:rsidR="004B2AD8" w:rsidRPr="004B2AD8" w:rsidRDefault="003C3D44" w:rsidP="004B2AD8">
            <w:pPr>
              <w:spacing w:after="0" w:line="240" w:lineRule="auto"/>
              <w:ind w:firstLine="567"/>
              <w:jc w:val="both"/>
              <w:rPr>
                <w:rFonts w:ascii="Times New Roman" w:eastAsia="Times New Roman" w:hAnsi="Times New Roman" w:cs="Times New Roman"/>
                <w:sz w:val="24"/>
                <w:szCs w:val="24"/>
              </w:rPr>
            </w:pPr>
            <w:r w:rsidRPr="003C3D44">
              <w:rPr>
                <w:rFonts w:ascii="Times New Roman" w:eastAsia="Times New Roman" w:hAnsi="Times New Roman" w:cs="Times New Roman"/>
                <w:sz w:val="24"/>
                <w:szCs w:val="24"/>
              </w:rPr>
              <w:t>За 2023 год объем инвестиций в основной капитал по полному кругу предприятий сложился в сумме 1173,5 млн. руб., что составляет 66% к уровню прошлого года. Снижение данного показателя произошло по причине окончательного завершения реализации нескольких крупных проектов в 2022 году.</w:t>
            </w:r>
            <w:r w:rsidR="004B2AD8">
              <w:rPr>
                <w:rFonts w:ascii="Times New Roman" w:eastAsia="Times New Roman" w:hAnsi="Times New Roman" w:cs="Times New Roman"/>
                <w:sz w:val="24"/>
                <w:szCs w:val="24"/>
              </w:rPr>
              <w:t xml:space="preserve"> </w:t>
            </w:r>
            <w:r w:rsidR="004B2AD8" w:rsidRPr="004B2AD8">
              <w:rPr>
                <w:rFonts w:ascii="Times New Roman" w:hAnsi="Times New Roman" w:cs="Times New Roman"/>
                <w:sz w:val="24"/>
                <w:szCs w:val="24"/>
              </w:rPr>
              <w:t>На 1 жителя района приходится 51,4 тысячи рублей инвестиций.</w:t>
            </w:r>
          </w:p>
          <w:p w:rsidR="00ED00DB" w:rsidRPr="00D47C48" w:rsidRDefault="00621DD1" w:rsidP="00D046FB">
            <w:pPr>
              <w:spacing w:after="0" w:line="240" w:lineRule="auto"/>
              <w:ind w:firstLine="567"/>
              <w:jc w:val="both"/>
              <w:rPr>
                <w:rFonts w:ascii="Times New Roman" w:eastAsia="Times New Roman" w:hAnsi="Times New Roman" w:cs="Times New Roman"/>
                <w:kern w:val="32"/>
                <w:sz w:val="24"/>
                <w:szCs w:val="24"/>
              </w:rPr>
            </w:pPr>
            <w:r w:rsidRPr="00D47C48">
              <w:rPr>
                <w:rFonts w:ascii="Times New Roman" w:eastAsia="Times New Roman" w:hAnsi="Times New Roman" w:cs="Times New Roman"/>
                <w:kern w:val="32"/>
                <w:sz w:val="24"/>
                <w:szCs w:val="24"/>
              </w:rPr>
              <w:t>В</w:t>
            </w:r>
            <w:r w:rsidR="00ED00DB" w:rsidRPr="00D47C48">
              <w:rPr>
                <w:rFonts w:ascii="Times New Roman" w:eastAsia="Times New Roman" w:hAnsi="Times New Roman" w:cs="Times New Roman"/>
                <w:kern w:val="32"/>
                <w:sz w:val="24"/>
                <w:szCs w:val="24"/>
              </w:rPr>
              <w:t xml:space="preserve"> целях совершенствования и координации работы по развитию инвестиционной деятельности в районе сформирована нормативная база:</w:t>
            </w:r>
          </w:p>
          <w:p w:rsidR="00D53F13" w:rsidRPr="00D47C48" w:rsidRDefault="00D53F13" w:rsidP="00BE5395">
            <w:pPr>
              <w:pStyle w:val="4"/>
              <w:spacing w:before="0" w:line="240" w:lineRule="auto"/>
              <w:ind w:firstLine="742"/>
              <w:jc w:val="both"/>
              <w:rPr>
                <w:rFonts w:ascii="Times New Roman" w:hAnsi="Times New Roman" w:cs="Times New Roman"/>
                <w:b w:val="0"/>
                <w:i w:val="0"/>
                <w:color w:val="auto"/>
                <w:sz w:val="24"/>
                <w:szCs w:val="24"/>
              </w:rPr>
            </w:pPr>
            <w:r w:rsidRPr="00D47C48">
              <w:rPr>
                <w:rFonts w:ascii="Times New Roman" w:hAnsi="Times New Roman" w:cs="Times New Roman"/>
                <w:b w:val="0"/>
                <w:i w:val="0"/>
                <w:color w:val="auto"/>
                <w:sz w:val="24"/>
                <w:szCs w:val="24"/>
              </w:rPr>
              <w:t>1.</w:t>
            </w:r>
            <w:r w:rsidR="007D51B5" w:rsidRPr="00D47C48">
              <w:rPr>
                <w:rFonts w:ascii="Times New Roman" w:hAnsi="Times New Roman" w:cs="Times New Roman"/>
                <w:b w:val="0"/>
                <w:i w:val="0"/>
                <w:color w:val="auto"/>
                <w:sz w:val="24"/>
                <w:szCs w:val="24"/>
              </w:rPr>
              <w:t xml:space="preserve"> </w:t>
            </w:r>
            <w:hyperlink r:id="rId58" w:tgtFrame="_blank" w:tooltip="Распоряжение администрации Борисовского района от 20 декабря 2012 года № 1999-р" w:history="1">
              <w:r w:rsidRPr="00D47C48">
                <w:rPr>
                  <w:rStyle w:val="aa"/>
                  <w:rFonts w:ascii="Times New Roman" w:hAnsi="Times New Roman" w:cs="Times New Roman"/>
                  <w:b w:val="0"/>
                  <w:i w:val="0"/>
                  <w:color w:val="auto"/>
                  <w:sz w:val="24"/>
                  <w:szCs w:val="24"/>
                  <w:u w:val="none"/>
                </w:rPr>
                <w:t>Распоряжение администрации Борисовского района от 20 декабря 2012 года № 1999-р "Об утверждении Положения управления проектами в Борисовском районе"</w:t>
              </w:r>
            </w:hyperlink>
            <w:r w:rsidR="00A90B62" w:rsidRPr="00D47C48">
              <w:rPr>
                <w:rFonts w:ascii="Times New Roman" w:hAnsi="Times New Roman" w:cs="Times New Roman"/>
                <w:b w:val="0"/>
                <w:i w:val="0"/>
                <w:color w:val="auto"/>
                <w:sz w:val="24"/>
                <w:szCs w:val="24"/>
              </w:rPr>
              <w:t>.</w:t>
            </w:r>
          </w:p>
          <w:p w:rsidR="00D53F13" w:rsidRPr="00D47C48" w:rsidRDefault="00EB6719" w:rsidP="00BE5395">
            <w:pPr>
              <w:pStyle w:val="4"/>
              <w:spacing w:before="0" w:line="240" w:lineRule="auto"/>
              <w:ind w:firstLine="742"/>
              <w:jc w:val="both"/>
              <w:rPr>
                <w:rFonts w:ascii="Times New Roman" w:hAnsi="Times New Roman" w:cs="Times New Roman"/>
                <w:b w:val="0"/>
                <w:i w:val="0"/>
                <w:color w:val="auto"/>
                <w:sz w:val="24"/>
                <w:szCs w:val="24"/>
              </w:rPr>
            </w:pPr>
            <w:r w:rsidRPr="00D47C48">
              <w:rPr>
                <w:rFonts w:ascii="Times New Roman" w:hAnsi="Times New Roman" w:cs="Times New Roman"/>
                <w:b w:val="0"/>
                <w:i w:val="0"/>
                <w:color w:val="auto"/>
                <w:sz w:val="24"/>
                <w:szCs w:val="24"/>
              </w:rPr>
              <w:t>2</w:t>
            </w:r>
            <w:r w:rsidR="007D51B5" w:rsidRPr="00D47C48">
              <w:rPr>
                <w:rFonts w:ascii="Times New Roman" w:hAnsi="Times New Roman" w:cs="Times New Roman"/>
                <w:b w:val="0"/>
                <w:i w:val="0"/>
                <w:color w:val="auto"/>
                <w:sz w:val="24"/>
                <w:szCs w:val="24"/>
              </w:rPr>
              <w:t xml:space="preserve">. </w:t>
            </w:r>
            <w:hyperlink r:id="rId59" w:tgtFrame="_blank" w:tooltip="Постановление Правительства Белгородской области от 13 октября 2014 года № 378-пп" w:history="1">
              <w:r w:rsidR="00D53F13" w:rsidRPr="00D47C48">
                <w:rPr>
                  <w:rStyle w:val="aa"/>
                  <w:rFonts w:ascii="Times New Roman" w:hAnsi="Times New Roman" w:cs="Times New Roman"/>
                  <w:b w:val="0"/>
                  <w:i w:val="0"/>
                  <w:color w:val="auto"/>
                  <w:sz w:val="24"/>
                  <w:szCs w:val="24"/>
                  <w:u w:val="none"/>
                </w:rPr>
                <w:t>Постановление Правительства Белгородской области от 13 октября 2014 года № 378-пп "Об утверждении положения о проведении оценки регулирующего воздействия проектов нормативных правовых актов Белгородской области, затрагивающих предпринимательскую и инвестиционную деятельность"</w:t>
              </w:r>
            </w:hyperlink>
            <w:r w:rsidR="00A90B62" w:rsidRPr="00D47C48">
              <w:rPr>
                <w:rFonts w:ascii="Times New Roman" w:hAnsi="Times New Roman" w:cs="Times New Roman"/>
                <w:b w:val="0"/>
                <w:i w:val="0"/>
                <w:color w:val="auto"/>
                <w:sz w:val="24"/>
                <w:szCs w:val="24"/>
              </w:rPr>
              <w:t>.</w:t>
            </w:r>
          </w:p>
          <w:p w:rsidR="00783163" w:rsidRPr="00D47C48" w:rsidRDefault="00EB6719" w:rsidP="00BE5395">
            <w:pPr>
              <w:pStyle w:val="4"/>
              <w:spacing w:before="0" w:line="240" w:lineRule="auto"/>
              <w:ind w:firstLine="742"/>
              <w:jc w:val="both"/>
              <w:rPr>
                <w:rFonts w:ascii="Times New Roman" w:hAnsi="Times New Roman" w:cs="Times New Roman"/>
                <w:b w:val="0"/>
                <w:i w:val="0"/>
                <w:color w:val="auto"/>
                <w:sz w:val="24"/>
                <w:szCs w:val="24"/>
              </w:rPr>
            </w:pPr>
            <w:r w:rsidRPr="00D47C48">
              <w:rPr>
                <w:rFonts w:ascii="Times New Roman" w:hAnsi="Times New Roman" w:cs="Times New Roman"/>
                <w:b w:val="0"/>
                <w:i w:val="0"/>
                <w:color w:val="auto"/>
                <w:sz w:val="24"/>
                <w:szCs w:val="24"/>
              </w:rPr>
              <w:t>3</w:t>
            </w:r>
            <w:r w:rsidR="007D51B5" w:rsidRPr="00D47C48">
              <w:rPr>
                <w:rFonts w:ascii="Times New Roman" w:hAnsi="Times New Roman" w:cs="Times New Roman"/>
                <w:b w:val="0"/>
                <w:i w:val="0"/>
                <w:color w:val="auto"/>
                <w:sz w:val="24"/>
                <w:szCs w:val="24"/>
              </w:rPr>
              <w:t xml:space="preserve">. </w:t>
            </w:r>
            <w:hyperlink r:id="rId60" w:tgtFrame="_blank" w:tooltip="Постановление администрации Борисовского района от 30 октября 2014 года № 49" w:history="1">
              <w:r w:rsidRPr="00D47C48">
                <w:rPr>
                  <w:rStyle w:val="aa"/>
                  <w:rFonts w:ascii="Times New Roman" w:hAnsi="Times New Roman" w:cs="Times New Roman"/>
                  <w:b w:val="0"/>
                  <w:i w:val="0"/>
                  <w:color w:val="auto"/>
                  <w:sz w:val="24"/>
                  <w:szCs w:val="24"/>
                  <w:u w:val="none"/>
                </w:rPr>
                <w:t>Постановление администрации Борисовского района от 30 октября 2014 года № 49 "Об утверждении муниципальной программы "Развитие экономического потенциала и формирование благоприятного предпринимательского климата в Борис</w:t>
              </w:r>
              <w:r w:rsidR="00A056F9" w:rsidRPr="00D47C48">
                <w:rPr>
                  <w:rStyle w:val="aa"/>
                  <w:rFonts w:ascii="Times New Roman" w:hAnsi="Times New Roman" w:cs="Times New Roman"/>
                  <w:b w:val="0"/>
                  <w:i w:val="0"/>
                  <w:color w:val="auto"/>
                  <w:sz w:val="24"/>
                  <w:szCs w:val="24"/>
                  <w:u w:val="none"/>
                </w:rPr>
                <w:t>овском районе</w:t>
              </w:r>
              <w:r w:rsidRPr="00D47C48">
                <w:rPr>
                  <w:rStyle w:val="aa"/>
                  <w:rFonts w:ascii="Times New Roman" w:hAnsi="Times New Roman" w:cs="Times New Roman"/>
                  <w:b w:val="0"/>
                  <w:i w:val="0"/>
                  <w:color w:val="auto"/>
                  <w:sz w:val="24"/>
                  <w:szCs w:val="24"/>
                  <w:u w:val="none"/>
                </w:rPr>
                <w:t>"</w:t>
              </w:r>
            </w:hyperlink>
            <w:r w:rsidR="00A90B62" w:rsidRPr="00D47C48">
              <w:rPr>
                <w:rFonts w:ascii="Times New Roman" w:hAnsi="Times New Roman" w:cs="Times New Roman"/>
                <w:b w:val="0"/>
                <w:i w:val="0"/>
                <w:color w:val="auto"/>
                <w:sz w:val="24"/>
                <w:szCs w:val="24"/>
              </w:rPr>
              <w:t>.</w:t>
            </w:r>
          </w:p>
          <w:p w:rsidR="00783163" w:rsidRPr="00D47C48" w:rsidRDefault="00DA2EC8" w:rsidP="00BE5395">
            <w:pPr>
              <w:pStyle w:val="4"/>
              <w:spacing w:before="0" w:line="240" w:lineRule="auto"/>
              <w:ind w:firstLine="742"/>
              <w:jc w:val="both"/>
              <w:rPr>
                <w:rFonts w:ascii="Times New Roman" w:hAnsi="Times New Roman" w:cs="Times New Roman"/>
                <w:b w:val="0"/>
                <w:i w:val="0"/>
                <w:color w:val="auto"/>
                <w:sz w:val="24"/>
                <w:szCs w:val="24"/>
              </w:rPr>
            </w:pPr>
            <w:r w:rsidRPr="00D47C48">
              <w:rPr>
                <w:rFonts w:ascii="Times New Roman" w:hAnsi="Times New Roman" w:cs="Times New Roman"/>
                <w:b w:val="0"/>
                <w:i w:val="0"/>
                <w:color w:val="auto"/>
                <w:sz w:val="24"/>
                <w:szCs w:val="24"/>
              </w:rPr>
              <w:t>4.</w:t>
            </w:r>
            <w:r w:rsidR="007D51B5" w:rsidRPr="00D47C48">
              <w:rPr>
                <w:rFonts w:ascii="Times New Roman" w:hAnsi="Times New Roman" w:cs="Times New Roman"/>
                <w:b w:val="0"/>
                <w:i w:val="0"/>
                <w:color w:val="auto"/>
                <w:sz w:val="24"/>
                <w:szCs w:val="24"/>
              </w:rPr>
              <w:t xml:space="preserve"> </w:t>
            </w:r>
            <w:hyperlink r:id="rId61" w:tgtFrame="_blank" w:tooltip="Постановление администрации Борисовского района от 22 июня 2016 года № 61" w:history="1">
              <w:r w:rsidR="00810419" w:rsidRPr="00D47C48">
                <w:rPr>
                  <w:rStyle w:val="aa"/>
                  <w:rFonts w:ascii="Times New Roman" w:hAnsi="Times New Roman" w:cs="Times New Roman"/>
                  <w:b w:val="0"/>
                  <w:i w:val="0"/>
                  <w:color w:val="auto"/>
                  <w:sz w:val="24"/>
                  <w:szCs w:val="24"/>
                  <w:u w:val="none"/>
                </w:rPr>
                <w:t xml:space="preserve">Постановление администрации Борисовского района от 22 июня 2016 года № 61 "Об определении уполномоченного органа муниципального района "Борисовский район" в сфере </w:t>
              </w:r>
              <w:proofErr w:type="spellStart"/>
              <w:r w:rsidR="00810419" w:rsidRPr="00D47C48">
                <w:rPr>
                  <w:rStyle w:val="aa"/>
                  <w:rFonts w:ascii="Times New Roman" w:hAnsi="Times New Roman" w:cs="Times New Roman"/>
                  <w:b w:val="0"/>
                  <w:i w:val="0"/>
                  <w:color w:val="auto"/>
                  <w:sz w:val="24"/>
                  <w:szCs w:val="24"/>
                  <w:u w:val="none"/>
                </w:rPr>
                <w:t>муниципально</w:t>
              </w:r>
              <w:proofErr w:type="spellEnd"/>
              <w:r w:rsidR="00810419" w:rsidRPr="00D47C48">
                <w:rPr>
                  <w:rStyle w:val="aa"/>
                  <w:rFonts w:ascii="Times New Roman" w:hAnsi="Times New Roman" w:cs="Times New Roman"/>
                  <w:b w:val="0"/>
                  <w:i w:val="0"/>
                  <w:color w:val="auto"/>
                  <w:sz w:val="24"/>
                  <w:szCs w:val="24"/>
                  <w:u w:val="none"/>
                </w:rPr>
                <w:t>-частного партнерства"</w:t>
              </w:r>
            </w:hyperlink>
            <w:r w:rsidR="00A90B62" w:rsidRPr="00D47C48">
              <w:rPr>
                <w:rFonts w:ascii="Times New Roman" w:hAnsi="Times New Roman" w:cs="Times New Roman"/>
                <w:b w:val="0"/>
                <w:i w:val="0"/>
                <w:color w:val="auto"/>
                <w:sz w:val="24"/>
                <w:szCs w:val="24"/>
              </w:rPr>
              <w:t>.</w:t>
            </w:r>
          </w:p>
          <w:p w:rsidR="00783163" w:rsidRPr="00D47C48" w:rsidRDefault="007F7248" w:rsidP="00BE5395">
            <w:pPr>
              <w:pStyle w:val="4"/>
              <w:spacing w:before="0" w:line="240" w:lineRule="auto"/>
              <w:ind w:firstLine="742"/>
              <w:jc w:val="both"/>
              <w:rPr>
                <w:rFonts w:ascii="Times New Roman" w:hAnsi="Times New Roman" w:cs="Times New Roman"/>
                <w:b w:val="0"/>
                <w:i w:val="0"/>
                <w:color w:val="auto"/>
                <w:sz w:val="24"/>
                <w:szCs w:val="24"/>
              </w:rPr>
            </w:pPr>
            <w:r w:rsidRPr="00D47C48">
              <w:rPr>
                <w:rFonts w:ascii="Times New Roman" w:hAnsi="Times New Roman" w:cs="Times New Roman"/>
                <w:b w:val="0"/>
                <w:i w:val="0"/>
                <w:color w:val="auto"/>
                <w:sz w:val="24"/>
                <w:szCs w:val="24"/>
              </w:rPr>
              <w:t>5</w:t>
            </w:r>
            <w:r w:rsidR="007D51B5" w:rsidRPr="00D47C48">
              <w:rPr>
                <w:rFonts w:ascii="Times New Roman" w:hAnsi="Times New Roman" w:cs="Times New Roman"/>
                <w:b w:val="0"/>
                <w:i w:val="0"/>
                <w:color w:val="auto"/>
                <w:sz w:val="24"/>
                <w:szCs w:val="24"/>
              </w:rPr>
              <w:t xml:space="preserve">. </w:t>
            </w:r>
            <w:hyperlink r:id="rId62" w:tgtFrame="_blank" w:tooltip="Постановление администрации Борисовского района от 19 июля 2016 года № 69" w:history="1">
              <w:r w:rsidR="00A346EB" w:rsidRPr="00D47C48">
                <w:rPr>
                  <w:rStyle w:val="aa"/>
                  <w:rFonts w:ascii="Times New Roman" w:hAnsi="Times New Roman" w:cs="Times New Roman"/>
                  <w:b w:val="0"/>
                  <w:i w:val="0"/>
                  <w:color w:val="auto"/>
                  <w:sz w:val="24"/>
                  <w:szCs w:val="24"/>
                  <w:u w:val="none"/>
                </w:rPr>
                <w:t>Постановление администрации Борисовского района от 19 июля 2016 года № 69 "Об утверждении Порядка сопровождения инвестиционных проектов по принципу "одного окна"</w:t>
              </w:r>
            </w:hyperlink>
            <w:r w:rsidR="00A90B62" w:rsidRPr="00D47C48">
              <w:rPr>
                <w:rFonts w:ascii="Times New Roman" w:hAnsi="Times New Roman" w:cs="Times New Roman"/>
                <w:b w:val="0"/>
                <w:i w:val="0"/>
                <w:color w:val="auto"/>
                <w:sz w:val="24"/>
                <w:szCs w:val="24"/>
              </w:rPr>
              <w:t>.</w:t>
            </w:r>
          </w:p>
          <w:p w:rsidR="00783163" w:rsidRPr="00D47C48" w:rsidRDefault="007F7248" w:rsidP="00BE5395">
            <w:pPr>
              <w:pStyle w:val="4"/>
              <w:spacing w:before="0" w:line="240" w:lineRule="auto"/>
              <w:ind w:firstLine="742"/>
              <w:jc w:val="both"/>
              <w:rPr>
                <w:rFonts w:ascii="Times New Roman" w:hAnsi="Times New Roman" w:cs="Times New Roman"/>
                <w:b w:val="0"/>
                <w:i w:val="0"/>
                <w:color w:val="auto"/>
                <w:sz w:val="24"/>
                <w:szCs w:val="24"/>
              </w:rPr>
            </w:pPr>
            <w:r w:rsidRPr="00D47C48">
              <w:rPr>
                <w:rFonts w:ascii="Times New Roman" w:hAnsi="Times New Roman" w:cs="Times New Roman"/>
                <w:b w:val="0"/>
                <w:i w:val="0"/>
                <w:color w:val="auto"/>
                <w:sz w:val="24"/>
                <w:szCs w:val="24"/>
              </w:rPr>
              <w:t>6</w:t>
            </w:r>
            <w:r w:rsidR="007D51B5" w:rsidRPr="00D47C48">
              <w:rPr>
                <w:rFonts w:ascii="Times New Roman" w:hAnsi="Times New Roman" w:cs="Times New Roman"/>
                <w:b w:val="0"/>
                <w:i w:val="0"/>
                <w:color w:val="auto"/>
                <w:sz w:val="24"/>
                <w:szCs w:val="24"/>
              </w:rPr>
              <w:t xml:space="preserve">. </w:t>
            </w:r>
            <w:hyperlink r:id="rId63" w:tgtFrame="_blank" w:tooltip="Распоряжение администрации Борисовского района от 23 июля 2016 года № 741-р" w:history="1">
              <w:r w:rsidRPr="00D47C48">
                <w:rPr>
                  <w:rStyle w:val="aa"/>
                  <w:rFonts w:ascii="Times New Roman" w:hAnsi="Times New Roman" w:cs="Times New Roman"/>
                  <w:b w:val="0"/>
                  <w:i w:val="0"/>
                  <w:color w:val="auto"/>
                  <w:sz w:val="24"/>
                  <w:szCs w:val="24"/>
                  <w:u w:val="none"/>
                </w:rPr>
                <w:t>Распоряжение администрации Борисовского района от 23 июля 2016 года № 741-р "Об определении уполномоченного органа</w:t>
              </w:r>
            </w:hyperlink>
            <w:r w:rsidR="00A90B62" w:rsidRPr="00D47C48">
              <w:rPr>
                <w:rFonts w:ascii="Times New Roman" w:hAnsi="Times New Roman" w:cs="Times New Roman"/>
                <w:b w:val="0"/>
                <w:i w:val="0"/>
                <w:color w:val="auto"/>
                <w:sz w:val="24"/>
                <w:szCs w:val="24"/>
              </w:rPr>
              <w:t>.</w:t>
            </w:r>
          </w:p>
          <w:p w:rsidR="00783163" w:rsidRPr="00D47C48" w:rsidRDefault="007F7248" w:rsidP="00BE5395">
            <w:pPr>
              <w:pStyle w:val="4"/>
              <w:spacing w:before="0" w:line="240" w:lineRule="auto"/>
              <w:ind w:firstLine="742"/>
              <w:jc w:val="both"/>
              <w:rPr>
                <w:rFonts w:ascii="Times New Roman" w:hAnsi="Times New Roman" w:cs="Times New Roman"/>
                <w:b w:val="0"/>
                <w:i w:val="0"/>
                <w:color w:val="auto"/>
                <w:sz w:val="24"/>
                <w:szCs w:val="24"/>
              </w:rPr>
            </w:pPr>
            <w:r w:rsidRPr="00D47C48">
              <w:rPr>
                <w:rFonts w:ascii="Times New Roman" w:hAnsi="Times New Roman" w:cs="Times New Roman"/>
                <w:b w:val="0"/>
                <w:i w:val="0"/>
                <w:color w:val="auto"/>
                <w:sz w:val="24"/>
                <w:szCs w:val="24"/>
              </w:rPr>
              <w:t>7</w:t>
            </w:r>
            <w:r w:rsidR="007D51B5" w:rsidRPr="00D47C48">
              <w:rPr>
                <w:rFonts w:ascii="Times New Roman" w:hAnsi="Times New Roman" w:cs="Times New Roman"/>
                <w:b w:val="0"/>
                <w:i w:val="0"/>
                <w:color w:val="auto"/>
                <w:sz w:val="24"/>
                <w:szCs w:val="24"/>
              </w:rPr>
              <w:t xml:space="preserve">. </w:t>
            </w:r>
            <w:hyperlink r:id="rId64" w:tgtFrame="_blank" w:tooltip="Постановление администрации Борисовского района от 15 сентября 2016 года № 87" w:history="1">
              <w:r w:rsidRPr="00D47C48">
                <w:rPr>
                  <w:rStyle w:val="aa"/>
                  <w:rFonts w:ascii="Times New Roman" w:hAnsi="Times New Roman" w:cs="Times New Roman"/>
                  <w:b w:val="0"/>
                  <w:i w:val="0"/>
                  <w:color w:val="auto"/>
                  <w:sz w:val="24"/>
                  <w:szCs w:val="24"/>
                  <w:u w:val="none"/>
                </w:rPr>
                <w:t>Постановление администрации Борисовского района от 15 сентября 2016 года № 87 "О районном координационном совете при главе администрации Борисовского района по защите интересов субъектов малого и среднего предпринимательства и улучшению инвестиционного климата"</w:t>
              </w:r>
            </w:hyperlink>
            <w:r w:rsidR="00A90B62" w:rsidRPr="00D47C48">
              <w:rPr>
                <w:rFonts w:ascii="Times New Roman" w:hAnsi="Times New Roman" w:cs="Times New Roman"/>
                <w:b w:val="0"/>
                <w:i w:val="0"/>
                <w:color w:val="auto"/>
                <w:sz w:val="24"/>
                <w:szCs w:val="24"/>
              </w:rPr>
              <w:t>.</w:t>
            </w:r>
          </w:p>
          <w:p w:rsidR="00783163" w:rsidRPr="00D47C48" w:rsidRDefault="00B73203" w:rsidP="00BE5395">
            <w:pPr>
              <w:pStyle w:val="4"/>
              <w:spacing w:before="0" w:line="240" w:lineRule="auto"/>
              <w:ind w:firstLine="742"/>
              <w:jc w:val="both"/>
              <w:rPr>
                <w:rFonts w:ascii="Times New Roman" w:hAnsi="Times New Roman" w:cs="Times New Roman"/>
                <w:b w:val="0"/>
                <w:i w:val="0"/>
                <w:color w:val="auto"/>
                <w:sz w:val="24"/>
                <w:szCs w:val="24"/>
              </w:rPr>
            </w:pPr>
            <w:r w:rsidRPr="00D47C48">
              <w:rPr>
                <w:rFonts w:ascii="Times New Roman" w:hAnsi="Times New Roman" w:cs="Times New Roman"/>
                <w:b w:val="0"/>
                <w:i w:val="0"/>
                <w:color w:val="auto"/>
                <w:sz w:val="24"/>
                <w:szCs w:val="24"/>
              </w:rPr>
              <w:t>8</w:t>
            </w:r>
            <w:r w:rsidR="007D51B5" w:rsidRPr="00D47C48">
              <w:rPr>
                <w:rFonts w:ascii="Times New Roman" w:hAnsi="Times New Roman" w:cs="Times New Roman"/>
                <w:b w:val="0"/>
                <w:i w:val="0"/>
                <w:color w:val="auto"/>
                <w:sz w:val="24"/>
                <w:szCs w:val="24"/>
              </w:rPr>
              <w:t>.</w:t>
            </w:r>
            <w:r w:rsidRPr="00D47C48">
              <w:rPr>
                <w:rFonts w:ascii="Times New Roman" w:hAnsi="Times New Roman" w:cs="Times New Roman"/>
                <w:b w:val="0"/>
                <w:i w:val="0"/>
                <w:color w:val="auto"/>
                <w:sz w:val="24"/>
                <w:szCs w:val="24"/>
              </w:rPr>
              <w:t xml:space="preserve"> </w:t>
            </w:r>
            <w:hyperlink r:id="rId65" w:tgtFrame="_blank" w:tooltip="Распоряжение администрации Борисовского района от 16 сентября 2016 года № 1136-р" w:history="1">
              <w:r w:rsidRPr="00D47C48">
                <w:rPr>
                  <w:rStyle w:val="aa"/>
                  <w:rFonts w:ascii="Times New Roman" w:hAnsi="Times New Roman" w:cs="Times New Roman"/>
                  <w:b w:val="0"/>
                  <w:i w:val="0"/>
                  <w:color w:val="auto"/>
                  <w:sz w:val="24"/>
                  <w:szCs w:val="24"/>
                  <w:u w:val="none"/>
                </w:rPr>
                <w:t>Распоряжение администрации Борисовского района от 16 сентября 2016 года № 1136-р "Об утверждении Плана создания инвестиционных объектов и объектов инфраструктуры в Борисовском районе Белгородской области на 2016 год"</w:t>
              </w:r>
            </w:hyperlink>
            <w:r w:rsidR="00A90B62" w:rsidRPr="00D47C48">
              <w:rPr>
                <w:rFonts w:ascii="Times New Roman" w:hAnsi="Times New Roman" w:cs="Times New Roman"/>
                <w:b w:val="0"/>
                <w:i w:val="0"/>
                <w:color w:val="auto"/>
                <w:sz w:val="24"/>
                <w:szCs w:val="24"/>
              </w:rPr>
              <w:t>.</w:t>
            </w:r>
          </w:p>
          <w:p w:rsidR="00783163" w:rsidRPr="00D47C48" w:rsidRDefault="00B73203" w:rsidP="00BE5395">
            <w:pPr>
              <w:pStyle w:val="4"/>
              <w:spacing w:before="0" w:line="240" w:lineRule="auto"/>
              <w:ind w:firstLine="742"/>
              <w:jc w:val="both"/>
              <w:rPr>
                <w:rFonts w:ascii="Times New Roman" w:hAnsi="Times New Roman" w:cs="Times New Roman"/>
                <w:b w:val="0"/>
                <w:i w:val="0"/>
                <w:color w:val="auto"/>
                <w:sz w:val="24"/>
                <w:szCs w:val="24"/>
              </w:rPr>
            </w:pPr>
            <w:r w:rsidRPr="00D47C48">
              <w:rPr>
                <w:rFonts w:ascii="Times New Roman" w:hAnsi="Times New Roman" w:cs="Times New Roman"/>
                <w:b w:val="0"/>
                <w:i w:val="0"/>
                <w:color w:val="auto"/>
                <w:sz w:val="24"/>
                <w:szCs w:val="24"/>
              </w:rPr>
              <w:t>9</w:t>
            </w:r>
            <w:r w:rsidR="007D51B5" w:rsidRPr="00D47C48">
              <w:rPr>
                <w:rFonts w:ascii="Times New Roman" w:hAnsi="Times New Roman" w:cs="Times New Roman"/>
                <w:b w:val="0"/>
                <w:i w:val="0"/>
                <w:color w:val="auto"/>
                <w:sz w:val="24"/>
                <w:szCs w:val="24"/>
              </w:rPr>
              <w:t xml:space="preserve">. </w:t>
            </w:r>
            <w:hyperlink r:id="rId66" w:tgtFrame="_blank" w:tooltip="Постановление администрации Борисовского района от 12 декабря 2016 года № 117" w:history="1">
              <w:r w:rsidRPr="00D47C48">
                <w:rPr>
                  <w:rStyle w:val="aa"/>
                  <w:rFonts w:ascii="Times New Roman" w:hAnsi="Times New Roman" w:cs="Times New Roman"/>
                  <w:b w:val="0"/>
                  <w:i w:val="0"/>
                  <w:color w:val="auto"/>
                  <w:sz w:val="24"/>
                  <w:szCs w:val="24"/>
                  <w:u w:val="none"/>
                </w:rPr>
                <w:t>Постановление администрации Борисовского района от 12 декабря 2016 года № 117 "Об утверждении Инвестиционной стратегии Борисовского района на период до 2025 года"</w:t>
              </w:r>
            </w:hyperlink>
            <w:r w:rsidR="00A90B62" w:rsidRPr="00D47C48">
              <w:rPr>
                <w:rFonts w:ascii="Times New Roman" w:hAnsi="Times New Roman" w:cs="Times New Roman"/>
                <w:b w:val="0"/>
                <w:i w:val="0"/>
                <w:color w:val="auto"/>
                <w:sz w:val="24"/>
                <w:szCs w:val="24"/>
              </w:rPr>
              <w:t>.</w:t>
            </w:r>
          </w:p>
          <w:p w:rsidR="00783163" w:rsidRPr="00D47C48" w:rsidRDefault="00783163" w:rsidP="00BE5395">
            <w:pPr>
              <w:pStyle w:val="4"/>
              <w:spacing w:before="0" w:line="240" w:lineRule="auto"/>
              <w:ind w:firstLine="742"/>
              <w:jc w:val="both"/>
              <w:rPr>
                <w:rFonts w:ascii="Times New Roman" w:hAnsi="Times New Roman" w:cs="Times New Roman"/>
                <w:b w:val="0"/>
                <w:i w:val="0"/>
                <w:color w:val="auto"/>
                <w:sz w:val="24"/>
                <w:szCs w:val="24"/>
              </w:rPr>
            </w:pPr>
            <w:r w:rsidRPr="00D47C48">
              <w:rPr>
                <w:rFonts w:ascii="Times New Roman" w:hAnsi="Times New Roman" w:cs="Times New Roman"/>
                <w:b w:val="0"/>
                <w:i w:val="0"/>
                <w:color w:val="auto"/>
                <w:sz w:val="24"/>
                <w:szCs w:val="24"/>
              </w:rPr>
              <w:t>10.</w:t>
            </w:r>
            <w:r w:rsidR="007D51B5" w:rsidRPr="00D47C48">
              <w:rPr>
                <w:rFonts w:ascii="Times New Roman" w:hAnsi="Times New Roman" w:cs="Times New Roman"/>
                <w:b w:val="0"/>
                <w:i w:val="0"/>
                <w:color w:val="auto"/>
                <w:sz w:val="24"/>
                <w:szCs w:val="24"/>
              </w:rPr>
              <w:t xml:space="preserve"> </w:t>
            </w:r>
            <w:hyperlink r:id="rId67" w:tgtFrame="_blank" w:tooltip="Распоряжение администрации Борисовского района от 13.07.2018г. №49" w:history="1">
              <w:r w:rsidR="00DE48A3" w:rsidRPr="00D47C48">
                <w:rPr>
                  <w:rStyle w:val="aa"/>
                  <w:rFonts w:ascii="Times New Roman" w:hAnsi="Times New Roman" w:cs="Times New Roman"/>
                  <w:b w:val="0"/>
                  <w:i w:val="0"/>
                  <w:color w:val="auto"/>
                  <w:sz w:val="24"/>
                  <w:szCs w:val="24"/>
                  <w:u w:val="none"/>
                </w:rPr>
                <w:t>Постановление</w:t>
              </w:r>
              <w:r w:rsidR="00D8304D" w:rsidRPr="00D47C48">
                <w:rPr>
                  <w:rStyle w:val="aa"/>
                  <w:rFonts w:ascii="Times New Roman" w:hAnsi="Times New Roman" w:cs="Times New Roman"/>
                  <w:b w:val="0"/>
                  <w:i w:val="0"/>
                  <w:color w:val="auto"/>
                  <w:sz w:val="24"/>
                  <w:szCs w:val="24"/>
                  <w:u w:val="none"/>
                </w:rPr>
                <w:t xml:space="preserve"> администрации Борисовского района от 13.07.2018г. №49 "О порядке взаимодействия инвесторов с должностными лицами администрации Борисовского муниципального района по сопровождению инвестиционных проектов</w:t>
              </w:r>
            </w:hyperlink>
            <w:r w:rsidR="00A90B62" w:rsidRPr="00D47C48">
              <w:rPr>
                <w:rFonts w:ascii="Times New Roman" w:hAnsi="Times New Roman" w:cs="Times New Roman"/>
                <w:b w:val="0"/>
                <w:i w:val="0"/>
                <w:color w:val="auto"/>
                <w:sz w:val="24"/>
                <w:szCs w:val="24"/>
              </w:rPr>
              <w:t>.</w:t>
            </w:r>
          </w:p>
          <w:p w:rsidR="00783163" w:rsidRPr="00D47C48" w:rsidRDefault="00783163" w:rsidP="00BE5395">
            <w:pPr>
              <w:pStyle w:val="4"/>
              <w:spacing w:before="0" w:line="240" w:lineRule="auto"/>
              <w:ind w:firstLine="742"/>
              <w:jc w:val="both"/>
              <w:rPr>
                <w:rFonts w:ascii="Times New Roman" w:hAnsi="Times New Roman" w:cs="Times New Roman"/>
                <w:b w:val="0"/>
                <w:i w:val="0"/>
                <w:color w:val="auto"/>
                <w:sz w:val="24"/>
                <w:szCs w:val="24"/>
              </w:rPr>
            </w:pPr>
            <w:r w:rsidRPr="00D47C48">
              <w:rPr>
                <w:rFonts w:ascii="Times New Roman" w:hAnsi="Times New Roman" w:cs="Times New Roman"/>
                <w:b w:val="0"/>
                <w:i w:val="0"/>
                <w:color w:val="auto"/>
                <w:sz w:val="24"/>
                <w:szCs w:val="24"/>
              </w:rPr>
              <w:t>11.</w:t>
            </w:r>
            <w:r w:rsidR="007D51B5" w:rsidRPr="00D47C48">
              <w:rPr>
                <w:rFonts w:ascii="Times New Roman" w:hAnsi="Times New Roman" w:cs="Times New Roman"/>
                <w:b w:val="0"/>
                <w:i w:val="0"/>
                <w:color w:val="auto"/>
                <w:sz w:val="24"/>
                <w:szCs w:val="24"/>
              </w:rPr>
              <w:t xml:space="preserve"> </w:t>
            </w:r>
            <w:hyperlink r:id="rId68" w:tooltip="Распоряжение администрации Борисовского района от 31.01.2020г. №86-Р" w:history="1">
              <w:r w:rsidR="00D8304D" w:rsidRPr="00D47C48">
                <w:rPr>
                  <w:rStyle w:val="aa"/>
                  <w:rFonts w:ascii="Times New Roman" w:hAnsi="Times New Roman" w:cs="Times New Roman"/>
                  <w:b w:val="0"/>
                  <w:i w:val="0"/>
                  <w:color w:val="auto"/>
                  <w:sz w:val="24"/>
                  <w:szCs w:val="24"/>
                  <w:u w:val="none"/>
                </w:rPr>
                <w:t xml:space="preserve">Распоряжение администрации Борисовского района от 31.01.2020г. №86-Р "Об утверждении перечня объектов, </w:t>
              </w:r>
              <w:r w:rsidR="00D8304D" w:rsidRPr="00D47C48">
                <w:rPr>
                  <w:rStyle w:val="aa"/>
                  <w:rFonts w:ascii="Times New Roman" w:hAnsi="Times New Roman" w:cs="Times New Roman"/>
                  <w:b w:val="0"/>
                  <w:i w:val="0"/>
                  <w:color w:val="auto"/>
                  <w:sz w:val="24"/>
                  <w:szCs w:val="24"/>
                  <w:u w:val="none"/>
                </w:rPr>
                <w:lastRenderedPageBreak/>
                <w:t>находящихся в собственности муниципального района «Борисовский район» Белгородской области, в отношении которых планируется заключение концессионных соглашений"</w:t>
              </w:r>
            </w:hyperlink>
            <w:r w:rsidR="00A90B62" w:rsidRPr="00D47C48">
              <w:rPr>
                <w:rFonts w:ascii="Times New Roman" w:hAnsi="Times New Roman" w:cs="Times New Roman"/>
                <w:b w:val="0"/>
                <w:i w:val="0"/>
                <w:color w:val="auto"/>
                <w:sz w:val="24"/>
                <w:szCs w:val="24"/>
              </w:rPr>
              <w:t>.</w:t>
            </w:r>
          </w:p>
          <w:p w:rsidR="00783163" w:rsidRPr="00D47C48" w:rsidRDefault="00783163" w:rsidP="00BE5395">
            <w:pPr>
              <w:pStyle w:val="4"/>
              <w:spacing w:before="0" w:line="240" w:lineRule="auto"/>
              <w:ind w:firstLine="742"/>
              <w:jc w:val="both"/>
              <w:rPr>
                <w:rFonts w:ascii="Times New Roman" w:hAnsi="Times New Roman" w:cs="Times New Roman"/>
                <w:b w:val="0"/>
                <w:i w:val="0"/>
                <w:color w:val="auto"/>
                <w:sz w:val="24"/>
                <w:szCs w:val="24"/>
              </w:rPr>
            </w:pPr>
            <w:r w:rsidRPr="00D47C48">
              <w:rPr>
                <w:rFonts w:ascii="Times New Roman" w:hAnsi="Times New Roman" w:cs="Times New Roman"/>
                <w:b w:val="0"/>
                <w:i w:val="0"/>
                <w:color w:val="auto"/>
                <w:sz w:val="24"/>
                <w:szCs w:val="24"/>
              </w:rPr>
              <w:t xml:space="preserve">12. </w:t>
            </w:r>
            <w:hyperlink r:id="rId69" w:tgtFrame="_blank" w:tooltip="Распоряжение администрации Борисовского района от 28.01.2021г. №58-р" w:history="1">
              <w:r w:rsidR="00D8304D" w:rsidRPr="00D47C48">
                <w:rPr>
                  <w:rStyle w:val="aa"/>
                  <w:rFonts w:ascii="Times New Roman" w:hAnsi="Times New Roman" w:cs="Times New Roman"/>
                  <w:b w:val="0"/>
                  <w:i w:val="0"/>
                  <w:color w:val="auto"/>
                  <w:sz w:val="24"/>
                  <w:szCs w:val="24"/>
                  <w:u w:val="none"/>
                </w:rPr>
                <w:t>Распоряжение админис</w:t>
              </w:r>
              <w:r w:rsidR="009C6C2C" w:rsidRPr="00D47C48">
                <w:rPr>
                  <w:rStyle w:val="aa"/>
                  <w:rFonts w:ascii="Times New Roman" w:hAnsi="Times New Roman" w:cs="Times New Roman"/>
                  <w:b w:val="0"/>
                  <w:i w:val="0"/>
                  <w:color w:val="auto"/>
                  <w:sz w:val="24"/>
                  <w:szCs w:val="24"/>
                  <w:u w:val="none"/>
                </w:rPr>
                <w:t>трации Борисовского района от 10.01.2023г. №0</w:t>
              </w:r>
              <w:r w:rsidR="00D8304D" w:rsidRPr="00D47C48">
                <w:rPr>
                  <w:rStyle w:val="aa"/>
                  <w:rFonts w:ascii="Times New Roman" w:hAnsi="Times New Roman" w:cs="Times New Roman"/>
                  <w:b w:val="0"/>
                  <w:i w:val="0"/>
                  <w:color w:val="auto"/>
                  <w:sz w:val="24"/>
                  <w:szCs w:val="24"/>
                  <w:u w:val="none"/>
                </w:rPr>
                <w:t>8-р "Об утверждении п</w:t>
              </w:r>
              <w:r w:rsidR="00911761" w:rsidRPr="00D47C48">
                <w:rPr>
                  <w:rStyle w:val="aa"/>
                  <w:rFonts w:ascii="Times New Roman" w:hAnsi="Times New Roman" w:cs="Times New Roman"/>
                  <w:b w:val="0"/>
                  <w:i w:val="0"/>
                  <w:color w:val="auto"/>
                  <w:sz w:val="24"/>
                  <w:szCs w:val="24"/>
                  <w:u w:val="none"/>
                </w:rPr>
                <w:t>еречня объектов, находящихся в</w:t>
              </w:r>
              <w:r w:rsidR="00D8304D" w:rsidRPr="00D47C48">
                <w:rPr>
                  <w:rStyle w:val="aa"/>
                  <w:rFonts w:ascii="Times New Roman" w:hAnsi="Times New Roman" w:cs="Times New Roman"/>
                  <w:b w:val="0"/>
                  <w:i w:val="0"/>
                  <w:color w:val="auto"/>
                  <w:sz w:val="24"/>
                  <w:szCs w:val="24"/>
                  <w:u w:val="none"/>
                </w:rPr>
                <w:t xml:space="preserve"> собственности муниципального района «Борисовский район» Белгородской области, в отношении которых планируется заключение концессионных соглашений"</w:t>
              </w:r>
            </w:hyperlink>
            <w:r w:rsidR="00A90B62" w:rsidRPr="00D47C48">
              <w:rPr>
                <w:rFonts w:ascii="Times New Roman" w:hAnsi="Times New Roman" w:cs="Times New Roman"/>
                <w:b w:val="0"/>
                <w:i w:val="0"/>
                <w:color w:val="auto"/>
                <w:sz w:val="24"/>
                <w:szCs w:val="24"/>
              </w:rPr>
              <w:t>.</w:t>
            </w:r>
          </w:p>
          <w:p w:rsidR="00791C03" w:rsidRPr="00D47C48" w:rsidRDefault="00783163" w:rsidP="00791C03">
            <w:pPr>
              <w:pStyle w:val="4"/>
              <w:spacing w:before="0" w:line="240" w:lineRule="auto"/>
              <w:ind w:firstLine="742"/>
              <w:jc w:val="both"/>
              <w:rPr>
                <w:rFonts w:ascii="Times New Roman" w:hAnsi="Times New Roman" w:cs="Times New Roman"/>
                <w:b w:val="0"/>
                <w:sz w:val="24"/>
                <w:szCs w:val="24"/>
              </w:rPr>
            </w:pPr>
            <w:r w:rsidRPr="00D47C48">
              <w:rPr>
                <w:rFonts w:ascii="Times New Roman" w:hAnsi="Times New Roman" w:cs="Times New Roman"/>
                <w:b w:val="0"/>
                <w:i w:val="0"/>
                <w:color w:val="auto"/>
                <w:sz w:val="24"/>
                <w:szCs w:val="24"/>
              </w:rPr>
              <w:t xml:space="preserve">13. </w:t>
            </w:r>
            <w:hyperlink r:id="rId70" w:tgtFrame="_blank" w:tooltip="Постановление администрации Борисовского района от 24.09.2021г. №65" w:history="1">
              <w:r w:rsidR="009830A5" w:rsidRPr="00D47C48">
                <w:rPr>
                  <w:rStyle w:val="aa"/>
                  <w:rFonts w:ascii="Times New Roman" w:hAnsi="Times New Roman" w:cs="Times New Roman"/>
                  <w:b w:val="0"/>
                  <w:i w:val="0"/>
                  <w:color w:val="auto"/>
                  <w:sz w:val="24"/>
                  <w:szCs w:val="24"/>
                  <w:u w:val="none"/>
                </w:rPr>
                <w:t xml:space="preserve">Постановление администрации Борисовского района от 24.09.2021г. №65 "О внесении изменений в постановление администрации Борисовского района от 6 ноября 2018 года №74 «Об утверждении Порядка принятия решения о реализации проектов </w:t>
              </w:r>
              <w:proofErr w:type="spellStart"/>
              <w:r w:rsidR="009830A5" w:rsidRPr="00D47C48">
                <w:rPr>
                  <w:rStyle w:val="aa"/>
                  <w:rFonts w:ascii="Times New Roman" w:hAnsi="Times New Roman" w:cs="Times New Roman"/>
                  <w:b w:val="0"/>
                  <w:i w:val="0"/>
                  <w:color w:val="auto"/>
                  <w:sz w:val="24"/>
                  <w:szCs w:val="24"/>
                  <w:u w:val="none"/>
                </w:rPr>
                <w:t>муниципально</w:t>
              </w:r>
              <w:proofErr w:type="spellEnd"/>
              <w:r w:rsidR="009830A5" w:rsidRPr="00D47C48">
                <w:rPr>
                  <w:rStyle w:val="aa"/>
                  <w:rFonts w:ascii="Times New Roman" w:hAnsi="Times New Roman" w:cs="Times New Roman"/>
                  <w:b w:val="0"/>
                  <w:i w:val="0"/>
                  <w:color w:val="auto"/>
                  <w:sz w:val="24"/>
                  <w:szCs w:val="24"/>
                  <w:u w:val="none"/>
                </w:rPr>
                <w:t>-частного партнерства на территории Борисовского района»"</w:t>
              </w:r>
            </w:hyperlink>
            <w:r w:rsidR="00A90B62" w:rsidRPr="00D47C48">
              <w:rPr>
                <w:rFonts w:ascii="Times New Roman" w:hAnsi="Times New Roman" w:cs="Times New Roman"/>
                <w:b w:val="0"/>
                <w:i w:val="0"/>
                <w:color w:val="auto"/>
                <w:sz w:val="24"/>
                <w:szCs w:val="24"/>
              </w:rPr>
              <w:t>.</w:t>
            </w:r>
          </w:p>
          <w:p w:rsidR="006279FE" w:rsidRPr="00D47C48" w:rsidRDefault="0005114A" w:rsidP="00791C03">
            <w:pPr>
              <w:autoSpaceDE w:val="0"/>
              <w:autoSpaceDN w:val="0"/>
              <w:adjustRightInd w:val="0"/>
              <w:spacing w:after="0" w:line="240" w:lineRule="auto"/>
              <w:ind w:firstLine="742"/>
              <w:jc w:val="both"/>
              <w:rPr>
                <w:rFonts w:ascii="Times New Roman" w:hAnsi="Times New Roman" w:cs="Times New Roman"/>
                <w:sz w:val="24"/>
                <w:szCs w:val="24"/>
              </w:rPr>
            </w:pPr>
            <w:r w:rsidRPr="00D47C48">
              <w:rPr>
                <w:rFonts w:ascii="Times New Roman" w:hAnsi="Times New Roman" w:cs="Times New Roman"/>
                <w:sz w:val="24"/>
                <w:szCs w:val="24"/>
              </w:rPr>
              <w:t>А</w:t>
            </w:r>
            <w:r w:rsidR="00316407" w:rsidRPr="00D47C48">
              <w:rPr>
                <w:rFonts w:ascii="Times New Roman" w:hAnsi="Times New Roman" w:cs="Times New Roman"/>
                <w:sz w:val="24"/>
                <w:szCs w:val="24"/>
              </w:rPr>
              <w:t>дминистрация намерена оказывать поддержку инвесторам, создавать благоприятные условия для реализации проектов и предложений, способствующих укреплению экономического потенциала муниципального образования, развитию его инфраструктуры, повышению занятости и материального благосостояния его жителей.</w:t>
            </w:r>
            <w:r w:rsidR="00D71C1A" w:rsidRPr="00D47C48">
              <w:rPr>
                <w:rFonts w:ascii="Times New Roman" w:hAnsi="Times New Roman" w:cs="Times New Roman"/>
                <w:sz w:val="24"/>
                <w:szCs w:val="24"/>
              </w:rPr>
              <w:t xml:space="preserve"> Мы </w:t>
            </w:r>
            <w:r w:rsidR="004649AC" w:rsidRPr="00D47C48">
              <w:rPr>
                <w:rFonts w:ascii="Times New Roman" w:hAnsi="Times New Roman" w:cs="Times New Roman"/>
                <w:sz w:val="24"/>
                <w:szCs w:val="24"/>
              </w:rPr>
              <w:t>гарантируем потенциальным инвесторам создание оптимальных условий для успешного ведения бизнеса, порядочность и открытость отношений, соблюдение требований российского законодательства и достигнутых деловых договоренностей. Мы заинтересованы в том, чтобы Ваш бизнес был эффективным, стабильным и безопасным.</w:t>
            </w:r>
          </w:p>
          <w:p w:rsidR="00D71C1A" w:rsidRPr="00D47C48" w:rsidRDefault="004649AC" w:rsidP="00791C03">
            <w:pPr>
              <w:autoSpaceDE w:val="0"/>
              <w:autoSpaceDN w:val="0"/>
              <w:adjustRightInd w:val="0"/>
              <w:spacing w:after="0" w:line="240" w:lineRule="auto"/>
              <w:ind w:firstLine="742"/>
              <w:jc w:val="both"/>
              <w:rPr>
                <w:rFonts w:ascii="Times New Roman" w:hAnsi="Times New Roman" w:cs="Times New Roman"/>
                <w:bCs/>
                <w:iCs/>
                <w:sz w:val="24"/>
                <w:szCs w:val="24"/>
              </w:rPr>
            </w:pPr>
            <w:r w:rsidRPr="00D47C48">
              <w:rPr>
                <w:rFonts w:ascii="Times New Roman" w:hAnsi="Times New Roman" w:cs="Times New Roman"/>
                <w:sz w:val="24"/>
                <w:szCs w:val="24"/>
              </w:rPr>
              <w:t xml:space="preserve"> </w:t>
            </w:r>
            <w:r w:rsidR="003679F3" w:rsidRPr="00D47C48">
              <w:rPr>
                <w:rFonts w:ascii="Times New Roman" w:hAnsi="Times New Roman" w:cs="Times New Roman"/>
                <w:bCs/>
                <w:iCs/>
                <w:sz w:val="24"/>
                <w:szCs w:val="24"/>
              </w:rPr>
              <w:t>В районе созданы</w:t>
            </w:r>
            <w:r w:rsidR="002A096E" w:rsidRPr="00D47C48">
              <w:rPr>
                <w:rFonts w:ascii="Times New Roman" w:hAnsi="Times New Roman" w:cs="Times New Roman"/>
                <w:bCs/>
                <w:iCs/>
                <w:sz w:val="24"/>
                <w:szCs w:val="24"/>
              </w:rPr>
              <w:t xml:space="preserve"> благоприятные</w:t>
            </w:r>
            <w:r w:rsidR="00D71C1A" w:rsidRPr="00D47C48">
              <w:rPr>
                <w:rFonts w:ascii="Times New Roman" w:hAnsi="Times New Roman" w:cs="Times New Roman"/>
                <w:bCs/>
                <w:iCs/>
                <w:sz w:val="24"/>
                <w:szCs w:val="24"/>
              </w:rPr>
              <w:t xml:space="preserve"> условий для развития малого и среднего предпринимательства путем проведения мероприятий, направленных на рост числа субъектов малого и среднего предпринимательства за счет:</w:t>
            </w:r>
          </w:p>
          <w:p w:rsidR="00D71C1A" w:rsidRPr="00D47C48" w:rsidRDefault="00D71C1A" w:rsidP="00D71C1A">
            <w:pPr>
              <w:autoSpaceDE w:val="0"/>
              <w:autoSpaceDN w:val="0"/>
              <w:adjustRightInd w:val="0"/>
              <w:spacing w:after="0" w:line="240" w:lineRule="auto"/>
              <w:jc w:val="both"/>
              <w:rPr>
                <w:rFonts w:ascii="Times New Roman" w:hAnsi="Times New Roman" w:cs="Times New Roman"/>
                <w:bCs/>
                <w:iCs/>
                <w:sz w:val="24"/>
                <w:szCs w:val="24"/>
              </w:rPr>
            </w:pPr>
            <w:r w:rsidRPr="00D47C48">
              <w:rPr>
                <w:rFonts w:ascii="Times New Roman" w:hAnsi="Times New Roman" w:cs="Times New Roman"/>
                <w:bCs/>
                <w:iCs/>
                <w:sz w:val="24"/>
                <w:szCs w:val="24"/>
              </w:rPr>
              <w:t xml:space="preserve">      - оказания поддержки субъектам малого и среднего предпринимательства, </w:t>
            </w:r>
            <w:r w:rsidR="00594527" w:rsidRPr="00D47C48">
              <w:rPr>
                <w:rFonts w:ascii="Times New Roman" w:hAnsi="Times New Roman" w:cs="Times New Roman"/>
                <w:bCs/>
                <w:iCs/>
                <w:sz w:val="24"/>
                <w:szCs w:val="24"/>
              </w:rPr>
              <w:t xml:space="preserve">в </w:t>
            </w:r>
            <w:proofErr w:type="spellStart"/>
            <w:r w:rsidR="00594527" w:rsidRPr="00D47C48">
              <w:rPr>
                <w:rFonts w:ascii="Times New Roman" w:hAnsi="Times New Roman" w:cs="Times New Roman"/>
                <w:bCs/>
                <w:iCs/>
                <w:sz w:val="24"/>
                <w:szCs w:val="24"/>
              </w:rPr>
              <w:t>т.ч</w:t>
            </w:r>
            <w:proofErr w:type="spellEnd"/>
            <w:r w:rsidR="00594527" w:rsidRPr="00D47C48">
              <w:rPr>
                <w:rFonts w:ascii="Times New Roman" w:hAnsi="Times New Roman" w:cs="Times New Roman"/>
                <w:bCs/>
                <w:iCs/>
                <w:sz w:val="24"/>
                <w:szCs w:val="24"/>
              </w:rPr>
              <w:t>. предоставление грантов</w:t>
            </w:r>
            <w:r w:rsidRPr="00D47C48">
              <w:rPr>
                <w:rFonts w:ascii="Times New Roman" w:hAnsi="Times New Roman" w:cs="Times New Roman"/>
                <w:bCs/>
                <w:iCs/>
                <w:sz w:val="24"/>
                <w:szCs w:val="24"/>
              </w:rPr>
              <w:t xml:space="preserve"> начинающим субъектам малого и среднего предпринимательства;</w:t>
            </w:r>
          </w:p>
          <w:p w:rsidR="004649AC" w:rsidRPr="00D47C48" w:rsidRDefault="00D71C1A" w:rsidP="00B03DDE">
            <w:pPr>
              <w:autoSpaceDE w:val="0"/>
              <w:autoSpaceDN w:val="0"/>
              <w:adjustRightInd w:val="0"/>
              <w:spacing w:after="0" w:line="240" w:lineRule="auto"/>
              <w:jc w:val="both"/>
              <w:rPr>
                <w:rFonts w:ascii="Times New Roman" w:hAnsi="Times New Roman" w:cs="Times New Roman"/>
                <w:sz w:val="24"/>
                <w:szCs w:val="24"/>
              </w:rPr>
            </w:pPr>
            <w:r w:rsidRPr="00D47C48">
              <w:rPr>
                <w:rFonts w:ascii="Times New Roman" w:hAnsi="Times New Roman" w:cs="Times New Roman"/>
                <w:bCs/>
                <w:iCs/>
                <w:sz w:val="24"/>
                <w:szCs w:val="24"/>
              </w:rPr>
              <w:t xml:space="preserve">      - устранение причин, препятствующих развитию предпринимательства;</w:t>
            </w:r>
            <w:r w:rsidRPr="00D47C48">
              <w:rPr>
                <w:rFonts w:ascii="Times New Roman" w:hAnsi="Times New Roman" w:cs="Times New Roman"/>
                <w:bCs/>
                <w:iCs/>
                <w:sz w:val="24"/>
                <w:szCs w:val="24"/>
              </w:rPr>
              <w:br/>
              <w:t xml:space="preserve">      - продолжение работы по формированию земельных участков, предоставлению в аренду свободных помещений, продаже пустующих зданий для организации деятельности м</w:t>
            </w:r>
            <w:r w:rsidR="003A4572" w:rsidRPr="00D47C48">
              <w:rPr>
                <w:rFonts w:ascii="Times New Roman" w:hAnsi="Times New Roman" w:cs="Times New Roman"/>
                <w:bCs/>
                <w:iCs/>
                <w:sz w:val="24"/>
                <w:szCs w:val="24"/>
              </w:rPr>
              <w:t>алых и средних предпринимателей;</w:t>
            </w:r>
          </w:p>
          <w:p w:rsidR="00070C87" w:rsidRPr="00D47C48" w:rsidRDefault="00B03DDE" w:rsidP="00070C87">
            <w:pPr>
              <w:spacing w:after="0" w:line="240" w:lineRule="auto"/>
              <w:ind w:firstLine="567"/>
              <w:jc w:val="both"/>
              <w:rPr>
                <w:rFonts w:ascii="Times New Roman" w:hAnsi="Times New Roman" w:cs="Times New Roman"/>
                <w:sz w:val="24"/>
                <w:szCs w:val="24"/>
              </w:rPr>
            </w:pPr>
            <w:r w:rsidRPr="00D47C48">
              <w:rPr>
                <w:rFonts w:ascii="Times New Roman" w:hAnsi="Times New Roman" w:cs="Times New Roman"/>
                <w:sz w:val="24"/>
                <w:szCs w:val="24"/>
              </w:rPr>
              <w:t>-</w:t>
            </w:r>
            <w:r w:rsidR="00485437" w:rsidRPr="00D47C48">
              <w:rPr>
                <w:rFonts w:ascii="Times New Roman" w:hAnsi="Times New Roman" w:cs="Times New Roman"/>
                <w:sz w:val="24"/>
                <w:szCs w:val="24"/>
              </w:rPr>
              <w:t xml:space="preserve"> деятельность на постоянной основе комиссии по рассмотрению проектов при главе администрации Борисовского района;</w:t>
            </w:r>
          </w:p>
          <w:p w:rsidR="00485437" w:rsidRPr="00D47C48" w:rsidRDefault="00485437" w:rsidP="00070C87">
            <w:pPr>
              <w:spacing w:after="0" w:line="240" w:lineRule="auto"/>
              <w:ind w:firstLine="567"/>
              <w:jc w:val="both"/>
              <w:rPr>
                <w:rFonts w:ascii="Times New Roman" w:hAnsi="Times New Roman" w:cs="Times New Roman"/>
                <w:sz w:val="24"/>
                <w:szCs w:val="24"/>
              </w:rPr>
            </w:pPr>
            <w:r w:rsidRPr="00D47C48">
              <w:rPr>
                <w:rFonts w:ascii="Times New Roman" w:hAnsi="Times New Roman" w:cs="Times New Roman"/>
                <w:sz w:val="24"/>
                <w:szCs w:val="24"/>
              </w:rPr>
              <w:t>- функционирование раздела «Инвестиционная деятельность» на районном сайте, обеспечивающего наглядное представление инвестицион</w:t>
            </w:r>
            <w:r w:rsidR="00594527" w:rsidRPr="00D47C48">
              <w:rPr>
                <w:rFonts w:ascii="Times New Roman" w:hAnsi="Times New Roman" w:cs="Times New Roman"/>
                <w:sz w:val="24"/>
                <w:szCs w:val="24"/>
              </w:rPr>
              <w:t>ных возможностей района</w:t>
            </w:r>
            <w:r w:rsidRPr="00D47C48">
              <w:rPr>
                <w:rFonts w:ascii="Times New Roman" w:hAnsi="Times New Roman" w:cs="Times New Roman"/>
                <w:sz w:val="24"/>
                <w:szCs w:val="24"/>
              </w:rPr>
              <w:t>;</w:t>
            </w:r>
          </w:p>
          <w:p w:rsidR="00485437" w:rsidRPr="00D47C48" w:rsidRDefault="00485437" w:rsidP="00070C87">
            <w:pPr>
              <w:spacing w:after="0" w:line="240" w:lineRule="auto"/>
              <w:ind w:firstLine="567"/>
              <w:jc w:val="both"/>
              <w:rPr>
                <w:rFonts w:ascii="Times New Roman" w:hAnsi="Times New Roman" w:cs="Times New Roman"/>
                <w:sz w:val="24"/>
                <w:szCs w:val="24"/>
              </w:rPr>
            </w:pPr>
            <w:r w:rsidRPr="00D47C48">
              <w:rPr>
                <w:rFonts w:ascii="Times New Roman" w:hAnsi="Times New Roman" w:cs="Times New Roman"/>
                <w:sz w:val="24"/>
                <w:szCs w:val="24"/>
              </w:rPr>
              <w:t>- расширение каналов прямой связи инвесторов с органами местного самоуправления района;</w:t>
            </w:r>
          </w:p>
          <w:p w:rsidR="00250BD2" w:rsidRPr="00D47C48" w:rsidRDefault="00485437" w:rsidP="002A096E">
            <w:pPr>
              <w:autoSpaceDE w:val="0"/>
              <w:autoSpaceDN w:val="0"/>
              <w:adjustRightInd w:val="0"/>
              <w:spacing w:after="0" w:line="240" w:lineRule="auto"/>
              <w:ind w:firstLine="567"/>
              <w:jc w:val="both"/>
              <w:rPr>
                <w:rFonts w:ascii="Times New Roman" w:hAnsi="Times New Roman" w:cs="Times New Roman"/>
                <w:sz w:val="24"/>
                <w:szCs w:val="24"/>
              </w:rPr>
            </w:pPr>
            <w:r w:rsidRPr="00D47C48">
              <w:rPr>
                <w:rFonts w:ascii="Times New Roman" w:hAnsi="Times New Roman" w:cs="Times New Roman"/>
                <w:sz w:val="24"/>
                <w:szCs w:val="24"/>
              </w:rPr>
              <w:t>- формирование совместных экспертных и рабочих групп с участием представителей бизнеса и власти, в целях обеспечения сотрудничества при реализации отдельных мероприятий Стратегии</w:t>
            </w:r>
            <w:r w:rsidR="00E6683E" w:rsidRPr="00D47C48">
              <w:rPr>
                <w:rFonts w:ascii="Times New Roman" w:hAnsi="Times New Roman" w:cs="Times New Roman"/>
                <w:sz w:val="24"/>
                <w:szCs w:val="24"/>
              </w:rPr>
              <w:t xml:space="preserve"> социально-экономического развития муниципального района «Борисовский район»</w:t>
            </w:r>
            <w:r w:rsidR="002A096E" w:rsidRPr="00D47C48">
              <w:rPr>
                <w:rFonts w:ascii="Times New Roman" w:hAnsi="Times New Roman" w:cs="Times New Roman"/>
                <w:sz w:val="24"/>
                <w:szCs w:val="24"/>
              </w:rPr>
              <w:t>.</w:t>
            </w:r>
          </w:p>
        </w:tc>
      </w:tr>
      <w:tr w:rsidR="00250BD2" w:rsidRPr="00BA408B" w:rsidTr="00887F47">
        <w:tc>
          <w:tcPr>
            <w:tcW w:w="560" w:type="dxa"/>
            <w:shd w:val="clear" w:color="auto" w:fill="auto"/>
            <w:vAlign w:val="center"/>
          </w:tcPr>
          <w:p w:rsidR="00250BD2" w:rsidRPr="009754DC" w:rsidRDefault="00F319A3" w:rsidP="00250BD2">
            <w:pPr>
              <w:contextualSpacing/>
              <w:rPr>
                <w:rFonts w:ascii="Times New Roman" w:hAnsi="Times New Roman" w:cs="Times New Roman"/>
                <w:sz w:val="24"/>
                <w:szCs w:val="24"/>
              </w:rPr>
            </w:pPr>
            <w:r w:rsidRPr="009754DC">
              <w:rPr>
                <w:rFonts w:ascii="Times New Roman" w:hAnsi="Times New Roman" w:cs="Times New Roman"/>
                <w:sz w:val="24"/>
                <w:szCs w:val="24"/>
              </w:rPr>
              <w:lastRenderedPageBreak/>
              <w:t>1</w:t>
            </w:r>
            <w:r w:rsidRPr="009754DC">
              <w:rPr>
                <w:rFonts w:ascii="Times New Roman" w:hAnsi="Times New Roman" w:cs="Times New Roman"/>
                <w:sz w:val="24"/>
                <w:szCs w:val="24"/>
                <w:lang w:val="en-US"/>
              </w:rPr>
              <w:t>4</w:t>
            </w:r>
            <w:r w:rsidR="00250BD2" w:rsidRPr="009754DC">
              <w:rPr>
                <w:rFonts w:ascii="Times New Roman" w:hAnsi="Times New Roman" w:cs="Times New Roman"/>
                <w:sz w:val="24"/>
                <w:szCs w:val="24"/>
              </w:rPr>
              <w:t>.</w:t>
            </w:r>
          </w:p>
        </w:tc>
        <w:tc>
          <w:tcPr>
            <w:tcW w:w="2100" w:type="dxa"/>
            <w:shd w:val="clear" w:color="auto" w:fill="auto"/>
            <w:vAlign w:val="center"/>
          </w:tcPr>
          <w:p w:rsidR="00250BD2" w:rsidRPr="009754DC" w:rsidRDefault="00250BD2" w:rsidP="00250BD2">
            <w:pPr>
              <w:pStyle w:val="Default"/>
              <w:contextualSpacing/>
              <w:rPr>
                <w:rFonts w:ascii="Times New Roman" w:hAnsi="Times New Roman" w:cs="Times New Roman"/>
              </w:rPr>
            </w:pPr>
            <w:r w:rsidRPr="009754DC">
              <w:rPr>
                <w:rFonts w:ascii="Times New Roman" w:hAnsi="Times New Roman" w:cs="Times New Roman"/>
              </w:rPr>
              <w:t>Инвестиционные проекты</w:t>
            </w:r>
          </w:p>
        </w:tc>
        <w:tc>
          <w:tcPr>
            <w:tcW w:w="7294" w:type="dxa"/>
            <w:shd w:val="clear" w:color="auto" w:fill="auto"/>
            <w:vAlign w:val="center"/>
          </w:tcPr>
          <w:p w:rsidR="00D518B5" w:rsidRPr="009754DC" w:rsidRDefault="00102223" w:rsidP="00D518B5">
            <w:pPr>
              <w:pStyle w:val="a3"/>
              <w:spacing w:line="276" w:lineRule="auto"/>
              <w:ind w:left="317"/>
              <w:jc w:val="center"/>
              <w:rPr>
                <w:rFonts w:ascii="Times New Roman" w:hAnsi="Times New Roman"/>
                <w:sz w:val="24"/>
                <w:szCs w:val="24"/>
              </w:rPr>
            </w:pPr>
            <w:r w:rsidRPr="009754DC">
              <w:rPr>
                <w:rFonts w:ascii="Times New Roman" w:hAnsi="Times New Roman"/>
                <w:sz w:val="24"/>
                <w:szCs w:val="24"/>
              </w:rPr>
              <w:t>Крупные ре</w:t>
            </w:r>
            <w:r w:rsidR="00D518B5" w:rsidRPr="009754DC">
              <w:rPr>
                <w:rFonts w:ascii="Times New Roman" w:hAnsi="Times New Roman"/>
                <w:sz w:val="24"/>
                <w:szCs w:val="24"/>
              </w:rPr>
              <w:t>ализованны</w:t>
            </w:r>
            <w:r w:rsidR="0045278B" w:rsidRPr="009754DC">
              <w:rPr>
                <w:rFonts w:ascii="Times New Roman" w:hAnsi="Times New Roman"/>
                <w:sz w:val="24"/>
                <w:szCs w:val="24"/>
              </w:rPr>
              <w:t>е инвестиционные проекты</w:t>
            </w:r>
          </w:p>
          <w:p w:rsidR="0045278B" w:rsidRPr="009754DC" w:rsidRDefault="0045278B" w:rsidP="00D518B5">
            <w:pPr>
              <w:pStyle w:val="a3"/>
              <w:spacing w:line="276" w:lineRule="auto"/>
              <w:ind w:left="317"/>
              <w:jc w:val="center"/>
              <w:rPr>
                <w:rFonts w:ascii="Times New Roman" w:hAnsi="Times New Roman"/>
                <w:sz w:val="24"/>
                <w:szCs w:val="24"/>
              </w:rPr>
            </w:pPr>
          </w:p>
          <w:p w:rsidR="00B3401D" w:rsidRPr="009754DC" w:rsidRDefault="00B3401D" w:rsidP="00824492">
            <w:pPr>
              <w:pStyle w:val="a3"/>
              <w:spacing w:line="276" w:lineRule="auto"/>
              <w:ind w:left="317" w:hanging="317"/>
              <w:rPr>
                <w:rFonts w:ascii="Times New Roman" w:hAnsi="Times New Roman"/>
                <w:sz w:val="24"/>
                <w:szCs w:val="24"/>
              </w:rPr>
            </w:pPr>
            <w:r w:rsidRPr="009754DC">
              <w:rPr>
                <w:rFonts w:ascii="Times New Roman" w:hAnsi="Times New Roman"/>
                <w:sz w:val="24"/>
                <w:szCs w:val="24"/>
              </w:rPr>
              <w:t>1. Отрасль проекта: машиностроение и металлообработка</w:t>
            </w:r>
          </w:p>
          <w:p w:rsidR="00B3401D" w:rsidRPr="009754DC" w:rsidRDefault="00B3401D" w:rsidP="00BA47A8">
            <w:pPr>
              <w:pStyle w:val="a3"/>
              <w:spacing w:line="276" w:lineRule="auto"/>
              <w:ind w:firstLine="34"/>
              <w:rPr>
                <w:rFonts w:ascii="Times New Roman" w:hAnsi="Times New Roman"/>
                <w:sz w:val="24"/>
                <w:szCs w:val="24"/>
              </w:rPr>
            </w:pPr>
            <w:r w:rsidRPr="009754DC">
              <w:rPr>
                <w:rFonts w:ascii="Times New Roman" w:hAnsi="Times New Roman"/>
                <w:sz w:val="24"/>
                <w:szCs w:val="24"/>
              </w:rPr>
              <w:t>Расширение производственных мощностей по выпуску металлоконструкций на базе АО « Борисовский завод ММК им. В.А. Скляренко»</w:t>
            </w:r>
          </w:p>
          <w:p w:rsidR="00B3401D" w:rsidRPr="009754DC" w:rsidRDefault="00B3401D" w:rsidP="00A660C9">
            <w:pPr>
              <w:pStyle w:val="a3"/>
              <w:ind w:firstLine="34"/>
              <w:jc w:val="both"/>
              <w:rPr>
                <w:rFonts w:ascii="Times New Roman" w:hAnsi="Times New Roman"/>
                <w:sz w:val="24"/>
                <w:szCs w:val="24"/>
              </w:rPr>
            </w:pPr>
            <w:r w:rsidRPr="009754DC">
              <w:rPr>
                <w:rFonts w:ascii="Times New Roman" w:hAnsi="Times New Roman"/>
                <w:sz w:val="24"/>
                <w:szCs w:val="24"/>
              </w:rPr>
              <w:t>Период реализации проекта: 2013-2016 гг.</w:t>
            </w:r>
          </w:p>
          <w:p w:rsidR="00B3401D" w:rsidRPr="009754DC" w:rsidRDefault="00B3401D" w:rsidP="00A660C9">
            <w:pPr>
              <w:pStyle w:val="a3"/>
              <w:ind w:firstLine="34"/>
              <w:jc w:val="both"/>
              <w:rPr>
                <w:rFonts w:ascii="Times New Roman" w:hAnsi="Times New Roman"/>
                <w:sz w:val="24"/>
                <w:szCs w:val="24"/>
              </w:rPr>
            </w:pPr>
            <w:r w:rsidRPr="009754DC">
              <w:rPr>
                <w:rFonts w:ascii="Times New Roman" w:hAnsi="Times New Roman"/>
                <w:sz w:val="24"/>
                <w:szCs w:val="24"/>
              </w:rPr>
              <w:t>Цель проекта: строительство цеха по производству строительных металлоконструкций совместно со зданием АБК и цехом подготовки металлоконструкций к окраске</w:t>
            </w:r>
            <w:r w:rsidR="00BA47A8" w:rsidRPr="009754DC">
              <w:rPr>
                <w:rFonts w:ascii="Times New Roman" w:hAnsi="Times New Roman"/>
                <w:sz w:val="24"/>
                <w:szCs w:val="24"/>
              </w:rPr>
              <w:t>.</w:t>
            </w:r>
          </w:p>
          <w:p w:rsidR="00B3401D" w:rsidRPr="009754DC" w:rsidRDefault="00B3401D" w:rsidP="00A660C9">
            <w:pPr>
              <w:pStyle w:val="a3"/>
              <w:ind w:firstLine="34"/>
              <w:jc w:val="both"/>
              <w:rPr>
                <w:rFonts w:ascii="Times New Roman" w:hAnsi="Times New Roman"/>
                <w:sz w:val="24"/>
                <w:szCs w:val="24"/>
              </w:rPr>
            </w:pPr>
            <w:r w:rsidRPr="009754DC">
              <w:rPr>
                <w:rFonts w:ascii="Times New Roman" w:hAnsi="Times New Roman"/>
                <w:sz w:val="24"/>
                <w:szCs w:val="24"/>
              </w:rPr>
              <w:t>Объем инвестиций: 280 млн. рублей</w:t>
            </w:r>
            <w:r w:rsidR="00BA47A8" w:rsidRPr="009754DC">
              <w:rPr>
                <w:rFonts w:ascii="Times New Roman" w:hAnsi="Times New Roman"/>
                <w:sz w:val="24"/>
                <w:szCs w:val="24"/>
              </w:rPr>
              <w:t>.</w:t>
            </w:r>
          </w:p>
          <w:p w:rsidR="00B3401D" w:rsidRPr="009754DC" w:rsidRDefault="00B3401D" w:rsidP="00A660C9">
            <w:pPr>
              <w:pStyle w:val="a3"/>
              <w:ind w:firstLine="34"/>
              <w:jc w:val="both"/>
              <w:rPr>
                <w:rFonts w:ascii="Times New Roman" w:hAnsi="Times New Roman"/>
                <w:sz w:val="24"/>
                <w:szCs w:val="24"/>
              </w:rPr>
            </w:pPr>
            <w:r w:rsidRPr="009754DC">
              <w:rPr>
                <w:rFonts w:ascii="Times New Roman" w:hAnsi="Times New Roman"/>
                <w:sz w:val="24"/>
                <w:szCs w:val="24"/>
              </w:rPr>
              <w:t>Инвестор: АО «Борисовский завод ММК им. В.А. Скляренко»</w:t>
            </w:r>
            <w:r w:rsidR="00BA47A8" w:rsidRPr="009754DC">
              <w:rPr>
                <w:rFonts w:ascii="Times New Roman" w:hAnsi="Times New Roman"/>
                <w:sz w:val="24"/>
                <w:szCs w:val="24"/>
              </w:rPr>
              <w:t>.</w:t>
            </w:r>
          </w:p>
          <w:p w:rsidR="00B3401D" w:rsidRPr="009754DC" w:rsidRDefault="00B3401D" w:rsidP="00A660C9">
            <w:pPr>
              <w:pStyle w:val="a3"/>
              <w:ind w:firstLine="34"/>
              <w:jc w:val="both"/>
              <w:rPr>
                <w:rFonts w:ascii="Times New Roman" w:hAnsi="Times New Roman"/>
                <w:sz w:val="24"/>
                <w:szCs w:val="24"/>
              </w:rPr>
            </w:pPr>
            <w:r w:rsidRPr="009754DC">
              <w:rPr>
                <w:rFonts w:ascii="Times New Roman" w:hAnsi="Times New Roman"/>
                <w:sz w:val="24"/>
                <w:szCs w:val="24"/>
              </w:rPr>
              <w:t>Проектная мощность: дополнительно производить 5000 тонн металлоконструкций в год</w:t>
            </w:r>
            <w:r w:rsidR="00BA47A8" w:rsidRPr="009754DC">
              <w:rPr>
                <w:rFonts w:ascii="Times New Roman" w:hAnsi="Times New Roman"/>
                <w:sz w:val="24"/>
                <w:szCs w:val="24"/>
              </w:rPr>
              <w:t>.</w:t>
            </w:r>
          </w:p>
          <w:p w:rsidR="00250BD2" w:rsidRPr="009754DC" w:rsidRDefault="00B3401D" w:rsidP="00A660C9">
            <w:pPr>
              <w:widowControl w:val="0"/>
              <w:autoSpaceDE w:val="0"/>
              <w:autoSpaceDN w:val="0"/>
              <w:adjustRightInd w:val="0"/>
              <w:spacing w:after="0" w:line="240" w:lineRule="auto"/>
              <w:ind w:firstLine="34"/>
              <w:contextualSpacing/>
              <w:jc w:val="both"/>
              <w:rPr>
                <w:rFonts w:ascii="Times New Roman" w:hAnsi="Times New Roman" w:cs="Times New Roman"/>
                <w:sz w:val="24"/>
                <w:szCs w:val="24"/>
              </w:rPr>
            </w:pPr>
            <w:r w:rsidRPr="009754DC">
              <w:rPr>
                <w:rFonts w:ascii="Times New Roman" w:hAnsi="Times New Roman" w:cs="Times New Roman"/>
                <w:sz w:val="24"/>
                <w:szCs w:val="24"/>
              </w:rPr>
              <w:t>Количество рабочих мест после выхода на проектную мощность: дополнительно создано 60 рабочих мест</w:t>
            </w:r>
            <w:r w:rsidR="00BA47A8" w:rsidRPr="009754DC">
              <w:rPr>
                <w:rFonts w:ascii="Times New Roman" w:hAnsi="Times New Roman" w:cs="Times New Roman"/>
                <w:sz w:val="24"/>
                <w:szCs w:val="24"/>
              </w:rPr>
              <w:t>.</w:t>
            </w:r>
          </w:p>
          <w:p w:rsidR="00B3401D" w:rsidRPr="009754DC" w:rsidRDefault="00B3401D" w:rsidP="00C71ABB">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45278B" w:rsidRPr="009754DC" w:rsidRDefault="00102223" w:rsidP="0045278B">
            <w:pPr>
              <w:ind w:left="360"/>
              <w:jc w:val="center"/>
              <w:rPr>
                <w:rFonts w:ascii="Times New Roman" w:hAnsi="Times New Roman" w:cs="Times New Roman"/>
                <w:sz w:val="24"/>
                <w:szCs w:val="24"/>
              </w:rPr>
            </w:pPr>
            <w:r w:rsidRPr="009754DC">
              <w:rPr>
                <w:rFonts w:ascii="Times New Roman" w:hAnsi="Times New Roman" w:cs="Times New Roman"/>
                <w:sz w:val="24"/>
                <w:szCs w:val="24"/>
              </w:rPr>
              <w:t>Крупные р</w:t>
            </w:r>
            <w:r w:rsidR="0045278B" w:rsidRPr="009754DC">
              <w:rPr>
                <w:rFonts w:ascii="Times New Roman" w:hAnsi="Times New Roman" w:cs="Times New Roman"/>
                <w:sz w:val="24"/>
                <w:szCs w:val="24"/>
              </w:rPr>
              <w:t>еализуемые инвестиционные проекты</w:t>
            </w:r>
          </w:p>
          <w:p w:rsidR="00C71ABB" w:rsidRPr="009754DC" w:rsidRDefault="00C71ABB" w:rsidP="00C71ABB">
            <w:pPr>
              <w:pStyle w:val="a3"/>
              <w:spacing w:line="276" w:lineRule="auto"/>
              <w:ind w:left="317" w:hanging="317"/>
              <w:rPr>
                <w:rFonts w:ascii="Times New Roman" w:hAnsi="Times New Roman"/>
                <w:sz w:val="24"/>
                <w:szCs w:val="24"/>
              </w:rPr>
            </w:pPr>
            <w:r w:rsidRPr="009754DC">
              <w:rPr>
                <w:rFonts w:ascii="Times New Roman" w:hAnsi="Times New Roman"/>
                <w:sz w:val="24"/>
                <w:szCs w:val="24"/>
              </w:rPr>
              <w:t>1. Отрасль проекта: машиностроение и металлообработка</w:t>
            </w:r>
          </w:p>
          <w:p w:rsidR="00C71ABB" w:rsidRPr="009754DC" w:rsidRDefault="00C71ABB" w:rsidP="00C71ABB">
            <w:pPr>
              <w:pStyle w:val="a3"/>
              <w:spacing w:line="276" w:lineRule="auto"/>
              <w:ind w:firstLine="34"/>
              <w:rPr>
                <w:rFonts w:ascii="Times New Roman" w:hAnsi="Times New Roman"/>
                <w:sz w:val="24"/>
                <w:szCs w:val="24"/>
              </w:rPr>
            </w:pPr>
            <w:r w:rsidRPr="009754DC">
              <w:rPr>
                <w:rFonts w:ascii="Times New Roman" w:hAnsi="Times New Roman"/>
                <w:sz w:val="24"/>
                <w:szCs w:val="24"/>
              </w:rPr>
              <w:t>Внедрение на производстве роботизированной сварки по выпуску металлоконструкций на базе АО « Борисовский завод ММК им. В.А. Скляренко»</w:t>
            </w:r>
          </w:p>
          <w:p w:rsidR="00C71ABB" w:rsidRPr="009754DC" w:rsidRDefault="00C71ABB" w:rsidP="00C71ABB">
            <w:pPr>
              <w:pStyle w:val="a3"/>
              <w:ind w:firstLine="34"/>
              <w:jc w:val="both"/>
              <w:rPr>
                <w:rFonts w:ascii="Times New Roman" w:hAnsi="Times New Roman"/>
                <w:sz w:val="24"/>
                <w:szCs w:val="24"/>
              </w:rPr>
            </w:pPr>
            <w:r w:rsidRPr="009754DC">
              <w:rPr>
                <w:rFonts w:ascii="Times New Roman" w:hAnsi="Times New Roman"/>
                <w:sz w:val="24"/>
                <w:szCs w:val="24"/>
              </w:rPr>
              <w:t>Период реализации проекта: 2022-2025 гг.</w:t>
            </w:r>
          </w:p>
          <w:p w:rsidR="00C71ABB" w:rsidRPr="009754DC" w:rsidRDefault="00C71ABB" w:rsidP="00C71ABB">
            <w:pPr>
              <w:pStyle w:val="a3"/>
              <w:ind w:firstLine="34"/>
              <w:jc w:val="both"/>
              <w:rPr>
                <w:rFonts w:ascii="Times New Roman" w:hAnsi="Times New Roman"/>
                <w:sz w:val="24"/>
                <w:szCs w:val="24"/>
              </w:rPr>
            </w:pPr>
            <w:r w:rsidRPr="009754DC">
              <w:rPr>
                <w:rFonts w:ascii="Times New Roman" w:hAnsi="Times New Roman"/>
                <w:sz w:val="24"/>
                <w:szCs w:val="24"/>
              </w:rPr>
              <w:t xml:space="preserve">Цель проекта: внедрение </w:t>
            </w:r>
            <w:r w:rsidR="000C68C7" w:rsidRPr="009754DC">
              <w:rPr>
                <w:rFonts w:ascii="Times New Roman" w:hAnsi="Times New Roman"/>
                <w:sz w:val="24"/>
                <w:szCs w:val="24"/>
              </w:rPr>
              <w:t>в производство</w:t>
            </w:r>
            <w:r w:rsidRPr="009754DC">
              <w:rPr>
                <w:rFonts w:ascii="Times New Roman" w:hAnsi="Times New Roman"/>
                <w:sz w:val="24"/>
                <w:szCs w:val="24"/>
              </w:rPr>
              <w:t xml:space="preserve"> роботизации процесса сварки  </w:t>
            </w:r>
            <w:r w:rsidR="000C68C7" w:rsidRPr="009754DC">
              <w:rPr>
                <w:rFonts w:ascii="Times New Roman" w:hAnsi="Times New Roman"/>
                <w:sz w:val="24"/>
                <w:szCs w:val="24"/>
              </w:rPr>
              <w:t>и</w:t>
            </w:r>
            <w:r w:rsidRPr="009754DC">
              <w:rPr>
                <w:rFonts w:ascii="Times New Roman" w:hAnsi="Times New Roman"/>
                <w:sz w:val="24"/>
                <w:szCs w:val="24"/>
              </w:rPr>
              <w:t xml:space="preserve"> сокращения времени </w:t>
            </w:r>
            <w:r w:rsidR="000C68C7" w:rsidRPr="009754DC">
              <w:rPr>
                <w:rFonts w:ascii="Times New Roman" w:hAnsi="Times New Roman"/>
                <w:sz w:val="24"/>
                <w:szCs w:val="24"/>
              </w:rPr>
              <w:t xml:space="preserve">на </w:t>
            </w:r>
            <w:r w:rsidRPr="009754DC">
              <w:rPr>
                <w:rFonts w:ascii="Times New Roman" w:hAnsi="Times New Roman"/>
                <w:sz w:val="24"/>
                <w:szCs w:val="24"/>
              </w:rPr>
              <w:t>и</w:t>
            </w:r>
            <w:r w:rsidR="000C68C7" w:rsidRPr="009754DC">
              <w:rPr>
                <w:rFonts w:ascii="Times New Roman" w:hAnsi="Times New Roman"/>
                <w:sz w:val="24"/>
                <w:szCs w:val="24"/>
              </w:rPr>
              <w:t>зготовление металлоконструкций</w:t>
            </w:r>
            <w:r w:rsidRPr="009754DC">
              <w:rPr>
                <w:rFonts w:ascii="Times New Roman" w:hAnsi="Times New Roman"/>
                <w:sz w:val="24"/>
                <w:szCs w:val="24"/>
              </w:rPr>
              <w:t>.</w:t>
            </w:r>
          </w:p>
          <w:p w:rsidR="00C71ABB" w:rsidRPr="009754DC" w:rsidRDefault="00C71ABB" w:rsidP="00C71ABB">
            <w:pPr>
              <w:pStyle w:val="a3"/>
              <w:ind w:firstLine="34"/>
              <w:jc w:val="both"/>
              <w:rPr>
                <w:rFonts w:ascii="Times New Roman" w:hAnsi="Times New Roman"/>
                <w:sz w:val="24"/>
                <w:szCs w:val="24"/>
              </w:rPr>
            </w:pPr>
            <w:r w:rsidRPr="009754DC">
              <w:rPr>
                <w:rFonts w:ascii="Times New Roman" w:hAnsi="Times New Roman"/>
                <w:sz w:val="24"/>
                <w:szCs w:val="24"/>
              </w:rPr>
              <w:t>Объем инвестиций: 32,9 млн. рублей.</w:t>
            </w:r>
          </w:p>
          <w:p w:rsidR="00C71ABB" w:rsidRPr="009754DC" w:rsidRDefault="00C71ABB" w:rsidP="00C71ABB">
            <w:pPr>
              <w:pStyle w:val="a3"/>
              <w:ind w:firstLine="34"/>
              <w:jc w:val="both"/>
              <w:rPr>
                <w:rFonts w:ascii="Times New Roman" w:hAnsi="Times New Roman"/>
                <w:sz w:val="24"/>
                <w:szCs w:val="24"/>
              </w:rPr>
            </w:pPr>
            <w:r w:rsidRPr="009754DC">
              <w:rPr>
                <w:rFonts w:ascii="Times New Roman" w:hAnsi="Times New Roman"/>
                <w:sz w:val="24"/>
                <w:szCs w:val="24"/>
              </w:rPr>
              <w:t>Инвестор: АО «Борисовский завод ММК им. В.А. Скляренко».</w:t>
            </w:r>
          </w:p>
          <w:p w:rsidR="00C71ABB" w:rsidRPr="009754DC" w:rsidRDefault="00C71ABB" w:rsidP="00C71ABB">
            <w:pPr>
              <w:widowControl w:val="0"/>
              <w:autoSpaceDE w:val="0"/>
              <w:autoSpaceDN w:val="0"/>
              <w:adjustRightInd w:val="0"/>
              <w:spacing w:after="0" w:line="240" w:lineRule="auto"/>
              <w:ind w:firstLine="34"/>
              <w:contextualSpacing/>
              <w:jc w:val="both"/>
              <w:rPr>
                <w:rFonts w:ascii="Times New Roman" w:hAnsi="Times New Roman" w:cs="Times New Roman"/>
                <w:sz w:val="24"/>
                <w:szCs w:val="24"/>
              </w:rPr>
            </w:pPr>
            <w:r w:rsidRPr="009754DC">
              <w:rPr>
                <w:rFonts w:ascii="Times New Roman" w:hAnsi="Times New Roman" w:cs="Times New Roman"/>
                <w:sz w:val="24"/>
                <w:szCs w:val="24"/>
              </w:rPr>
              <w:t>Количество рабочих мест после выхода на проектную мо</w:t>
            </w:r>
            <w:r w:rsidR="000C68C7" w:rsidRPr="009754DC">
              <w:rPr>
                <w:rFonts w:ascii="Times New Roman" w:hAnsi="Times New Roman" w:cs="Times New Roman"/>
                <w:sz w:val="24"/>
                <w:szCs w:val="24"/>
              </w:rPr>
              <w:t>щность: дополнительно создано 10</w:t>
            </w:r>
            <w:r w:rsidRPr="009754DC">
              <w:rPr>
                <w:rFonts w:ascii="Times New Roman" w:hAnsi="Times New Roman" w:cs="Times New Roman"/>
                <w:sz w:val="24"/>
                <w:szCs w:val="24"/>
              </w:rPr>
              <w:t xml:space="preserve"> рабочих мест.</w:t>
            </w:r>
          </w:p>
          <w:p w:rsidR="000F75A0" w:rsidRPr="009754DC" w:rsidRDefault="000F75A0" w:rsidP="00DC6B16">
            <w:pPr>
              <w:spacing w:after="0" w:line="240" w:lineRule="auto"/>
              <w:ind w:left="34"/>
              <w:jc w:val="both"/>
              <w:rPr>
                <w:rFonts w:ascii="Times New Roman" w:hAnsi="Times New Roman" w:cs="Times New Roman"/>
                <w:sz w:val="24"/>
                <w:szCs w:val="24"/>
              </w:rPr>
            </w:pPr>
            <w:r w:rsidRPr="009754DC">
              <w:rPr>
                <w:rFonts w:ascii="Times New Roman" w:hAnsi="Times New Roman" w:cs="Times New Roman"/>
                <w:sz w:val="24"/>
                <w:szCs w:val="24"/>
              </w:rPr>
              <w:t>1. Отрасль проекта: животноводство</w:t>
            </w:r>
          </w:p>
          <w:p w:rsidR="000F75A0" w:rsidRPr="009754DC" w:rsidRDefault="000F75A0" w:rsidP="00DC6B16">
            <w:pPr>
              <w:spacing w:after="0" w:line="240" w:lineRule="auto"/>
              <w:ind w:left="34"/>
              <w:jc w:val="both"/>
              <w:rPr>
                <w:rFonts w:ascii="Times New Roman" w:hAnsi="Times New Roman" w:cs="Times New Roman"/>
                <w:sz w:val="24"/>
                <w:szCs w:val="24"/>
              </w:rPr>
            </w:pPr>
            <w:r w:rsidRPr="009754DC">
              <w:rPr>
                <w:rFonts w:ascii="Times New Roman" w:hAnsi="Times New Roman" w:cs="Times New Roman"/>
                <w:sz w:val="24"/>
                <w:szCs w:val="24"/>
              </w:rPr>
              <w:t>Расширение молочно-товарной фермы на 600 голов дойного стада на базе ООО «</w:t>
            </w:r>
            <w:proofErr w:type="spellStart"/>
            <w:r w:rsidRPr="009754DC">
              <w:rPr>
                <w:rFonts w:ascii="Times New Roman" w:hAnsi="Times New Roman" w:cs="Times New Roman"/>
                <w:sz w:val="24"/>
                <w:szCs w:val="24"/>
              </w:rPr>
              <w:t>Борисовские</w:t>
            </w:r>
            <w:proofErr w:type="spellEnd"/>
            <w:r w:rsidRPr="009754DC">
              <w:rPr>
                <w:rFonts w:ascii="Times New Roman" w:hAnsi="Times New Roman" w:cs="Times New Roman"/>
                <w:sz w:val="24"/>
                <w:szCs w:val="24"/>
              </w:rPr>
              <w:t xml:space="preserve"> фермы»</w:t>
            </w:r>
          </w:p>
          <w:p w:rsidR="000F75A0" w:rsidRPr="009754DC" w:rsidRDefault="000F75A0" w:rsidP="00DC6B16">
            <w:pPr>
              <w:spacing w:after="0" w:line="240" w:lineRule="auto"/>
              <w:ind w:left="34"/>
              <w:jc w:val="both"/>
              <w:rPr>
                <w:rFonts w:ascii="Times New Roman" w:hAnsi="Times New Roman" w:cs="Times New Roman"/>
                <w:sz w:val="24"/>
                <w:szCs w:val="24"/>
              </w:rPr>
            </w:pPr>
            <w:r w:rsidRPr="009754DC">
              <w:rPr>
                <w:rFonts w:ascii="Times New Roman" w:hAnsi="Times New Roman" w:cs="Times New Roman"/>
                <w:sz w:val="24"/>
                <w:szCs w:val="24"/>
              </w:rPr>
              <w:t>Период реализации:  2020-2024 гг.</w:t>
            </w:r>
          </w:p>
          <w:p w:rsidR="000F75A0" w:rsidRPr="009754DC" w:rsidRDefault="000F75A0" w:rsidP="00DC6B16">
            <w:pPr>
              <w:spacing w:after="0" w:line="240" w:lineRule="auto"/>
              <w:ind w:left="34"/>
              <w:jc w:val="both"/>
              <w:rPr>
                <w:rFonts w:ascii="Times New Roman" w:hAnsi="Times New Roman" w:cs="Times New Roman"/>
                <w:sz w:val="24"/>
                <w:szCs w:val="24"/>
              </w:rPr>
            </w:pPr>
            <w:r w:rsidRPr="009754DC">
              <w:rPr>
                <w:rFonts w:ascii="Times New Roman" w:hAnsi="Times New Roman" w:cs="Times New Roman"/>
                <w:sz w:val="24"/>
                <w:szCs w:val="24"/>
              </w:rPr>
              <w:t>Цель проекта: расширение молочно-товарной фермы на 600 голов дойного стада для дополнительного увеличения объемов производства молока на 5,3 тыс. тонн молока ежегодно к 2024 году</w:t>
            </w:r>
            <w:r w:rsidR="000A3F50" w:rsidRPr="009754DC">
              <w:rPr>
                <w:rFonts w:ascii="Times New Roman" w:hAnsi="Times New Roman" w:cs="Times New Roman"/>
                <w:sz w:val="24"/>
                <w:szCs w:val="24"/>
              </w:rPr>
              <w:t>.</w:t>
            </w:r>
          </w:p>
          <w:p w:rsidR="000F75A0" w:rsidRPr="009754DC" w:rsidRDefault="000F75A0" w:rsidP="00DC6B16">
            <w:pPr>
              <w:spacing w:after="0" w:line="240" w:lineRule="auto"/>
              <w:ind w:left="34"/>
              <w:jc w:val="both"/>
              <w:rPr>
                <w:rFonts w:ascii="Times New Roman" w:hAnsi="Times New Roman" w:cs="Times New Roman"/>
                <w:sz w:val="24"/>
                <w:szCs w:val="24"/>
              </w:rPr>
            </w:pPr>
            <w:r w:rsidRPr="009754DC">
              <w:rPr>
                <w:rFonts w:ascii="Times New Roman" w:hAnsi="Times New Roman" w:cs="Times New Roman"/>
                <w:sz w:val="24"/>
                <w:szCs w:val="24"/>
              </w:rPr>
              <w:t>Объем инвестиций: 453 млн. рублей</w:t>
            </w:r>
            <w:r w:rsidR="000A3F50" w:rsidRPr="009754DC">
              <w:rPr>
                <w:rFonts w:ascii="Times New Roman" w:hAnsi="Times New Roman" w:cs="Times New Roman"/>
                <w:sz w:val="24"/>
                <w:szCs w:val="24"/>
              </w:rPr>
              <w:t>.</w:t>
            </w:r>
          </w:p>
          <w:p w:rsidR="000F75A0" w:rsidRPr="009754DC" w:rsidRDefault="000F75A0" w:rsidP="00DC6B16">
            <w:pPr>
              <w:spacing w:after="0" w:line="240" w:lineRule="auto"/>
              <w:ind w:left="34"/>
              <w:jc w:val="both"/>
              <w:rPr>
                <w:rFonts w:ascii="Times New Roman" w:hAnsi="Times New Roman" w:cs="Times New Roman"/>
                <w:sz w:val="24"/>
                <w:szCs w:val="24"/>
              </w:rPr>
            </w:pPr>
            <w:r w:rsidRPr="009754DC">
              <w:rPr>
                <w:rFonts w:ascii="Times New Roman" w:hAnsi="Times New Roman" w:cs="Times New Roman"/>
                <w:sz w:val="24"/>
                <w:szCs w:val="24"/>
              </w:rPr>
              <w:t>Инвестор: ООО «</w:t>
            </w:r>
            <w:proofErr w:type="spellStart"/>
            <w:r w:rsidRPr="009754DC">
              <w:rPr>
                <w:rFonts w:ascii="Times New Roman" w:hAnsi="Times New Roman" w:cs="Times New Roman"/>
                <w:sz w:val="24"/>
                <w:szCs w:val="24"/>
              </w:rPr>
              <w:t>Борисовские</w:t>
            </w:r>
            <w:proofErr w:type="spellEnd"/>
            <w:r w:rsidRPr="009754DC">
              <w:rPr>
                <w:rFonts w:ascii="Times New Roman" w:hAnsi="Times New Roman" w:cs="Times New Roman"/>
                <w:sz w:val="24"/>
                <w:szCs w:val="24"/>
              </w:rPr>
              <w:t xml:space="preserve"> фермы»</w:t>
            </w:r>
            <w:r w:rsidR="000A3F50" w:rsidRPr="009754DC">
              <w:rPr>
                <w:rFonts w:ascii="Times New Roman" w:hAnsi="Times New Roman" w:cs="Times New Roman"/>
                <w:sz w:val="24"/>
                <w:szCs w:val="24"/>
              </w:rPr>
              <w:t>.</w:t>
            </w:r>
          </w:p>
          <w:p w:rsidR="000F75A0" w:rsidRPr="009754DC" w:rsidRDefault="000F75A0" w:rsidP="00DC6B16">
            <w:pPr>
              <w:spacing w:after="0" w:line="240" w:lineRule="auto"/>
              <w:ind w:left="34"/>
              <w:jc w:val="both"/>
              <w:rPr>
                <w:rFonts w:ascii="Times New Roman" w:hAnsi="Times New Roman" w:cs="Times New Roman"/>
                <w:sz w:val="24"/>
                <w:szCs w:val="24"/>
              </w:rPr>
            </w:pPr>
            <w:r w:rsidRPr="009754DC">
              <w:rPr>
                <w:rFonts w:ascii="Times New Roman" w:hAnsi="Times New Roman" w:cs="Times New Roman"/>
                <w:sz w:val="24"/>
                <w:szCs w:val="24"/>
              </w:rPr>
              <w:t>Проектная мощность:  14,4 тонн молока  ежедневно</w:t>
            </w:r>
            <w:r w:rsidR="000A3F50" w:rsidRPr="009754DC">
              <w:rPr>
                <w:rFonts w:ascii="Times New Roman" w:hAnsi="Times New Roman" w:cs="Times New Roman"/>
                <w:sz w:val="24"/>
                <w:szCs w:val="24"/>
              </w:rPr>
              <w:t>.</w:t>
            </w:r>
          </w:p>
          <w:p w:rsidR="000F75A0" w:rsidRPr="009754DC" w:rsidRDefault="000F75A0" w:rsidP="009754DC">
            <w:pPr>
              <w:spacing w:after="0" w:line="240" w:lineRule="auto"/>
              <w:ind w:left="34"/>
              <w:jc w:val="both"/>
              <w:rPr>
                <w:rFonts w:ascii="Times New Roman" w:hAnsi="Times New Roman" w:cs="Times New Roman"/>
                <w:sz w:val="24"/>
                <w:szCs w:val="24"/>
              </w:rPr>
            </w:pPr>
            <w:r w:rsidRPr="009754DC">
              <w:rPr>
                <w:rFonts w:ascii="Times New Roman" w:hAnsi="Times New Roman" w:cs="Times New Roman"/>
                <w:sz w:val="24"/>
                <w:szCs w:val="24"/>
              </w:rPr>
              <w:t>Количество рабочих мест после выхода на проектную мощность 132</w:t>
            </w:r>
            <w:r w:rsidR="00BE00E5" w:rsidRPr="009754DC">
              <w:rPr>
                <w:rFonts w:ascii="Times New Roman" w:hAnsi="Times New Roman" w:cs="Times New Roman"/>
                <w:sz w:val="24"/>
                <w:szCs w:val="24"/>
              </w:rPr>
              <w:t>.</w:t>
            </w:r>
          </w:p>
        </w:tc>
      </w:tr>
      <w:tr w:rsidR="00250BD2" w:rsidRPr="00BA408B" w:rsidTr="00887F47">
        <w:tc>
          <w:tcPr>
            <w:tcW w:w="560" w:type="dxa"/>
            <w:shd w:val="clear" w:color="auto" w:fill="auto"/>
            <w:vAlign w:val="center"/>
          </w:tcPr>
          <w:p w:rsidR="00250BD2" w:rsidRPr="009754DC" w:rsidRDefault="00F319A3" w:rsidP="00250BD2">
            <w:pPr>
              <w:contextualSpacing/>
              <w:rPr>
                <w:rFonts w:ascii="Times New Roman" w:hAnsi="Times New Roman" w:cs="Times New Roman"/>
                <w:sz w:val="24"/>
                <w:szCs w:val="24"/>
              </w:rPr>
            </w:pPr>
            <w:r w:rsidRPr="009754DC">
              <w:rPr>
                <w:rFonts w:ascii="Times New Roman" w:hAnsi="Times New Roman" w:cs="Times New Roman"/>
                <w:sz w:val="24"/>
                <w:szCs w:val="24"/>
              </w:rPr>
              <w:t>1</w:t>
            </w:r>
            <w:r w:rsidRPr="009754DC">
              <w:rPr>
                <w:rFonts w:ascii="Times New Roman" w:hAnsi="Times New Roman" w:cs="Times New Roman"/>
                <w:sz w:val="24"/>
                <w:szCs w:val="24"/>
                <w:lang w:val="en-US"/>
              </w:rPr>
              <w:t>5</w:t>
            </w:r>
            <w:r w:rsidR="00250BD2" w:rsidRPr="009754DC">
              <w:rPr>
                <w:rFonts w:ascii="Times New Roman" w:hAnsi="Times New Roman" w:cs="Times New Roman"/>
                <w:sz w:val="24"/>
                <w:szCs w:val="24"/>
              </w:rPr>
              <w:t>.</w:t>
            </w:r>
          </w:p>
        </w:tc>
        <w:tc>
          <w:tcPr>
            <w:tcW w:w="2100" w:type="dxa"/>
            <w:shd w:val="clear" w:color="auto" w:fill="auto"/>
            <w:vAlign w:val="center"/>
          </w:tcPr>
          <w:p w:rsidR="00250BD2" w:rsidRPr="009754DC" w:rsidRDefault="00250BD2" w:rsidP="009754DC">
            <w:pPr>
              <w:pStyle w:val="Default"/>
              <w:contextualSpacing/>
              <w:rPr>
                <w:rFonts w:ascii="Times New Roman" w:hAnsi="Times New Roman" w:cs="Times New Roman"/>
              </w:rPr>
            </w:pPr>
            <w:r w:rsidRPr="009754DC">
              <w:rPr>
                <w:rFonts w:ascii="Times New Roman" w:hAnsi="Times New Roman" w:cs="Times New Roman"/>
              </w:rPr>
              <w:t>Инфраструктура для осуществления инвестиционной деятельности</w:t>
            </w:r>
          </w:p>
        </w:tc>
        <w:tc>
          <w:tcPr>
            <w:tcW w:w="7294" w:type="dxa"/>
            <w:shd w:val="clear" w:color="auto" w:fill="auto"/>
            <w:vAlign w:val="center"/>
          </w:tcPr>
          <w:p w:rsidR="00EF568A" w:rsidRPr="009754DC" w:rsidRDefault="00EE50D0" w:rsidP="009754DC">
            <w:pPr>
              <w:shd w:val="clear" w:color="auto" w:fill="FFFFFF"/>
              <w:spacing w:after="0" w:line="240" w:lineRule="auto"/>
              <w:ind w:firstLine="696"/>
              <w:jc w:val="both"/>
              <w:rPr>
                <w:rFonts w:ascii="Times New Roman" w:hAnsi="Times New Roman" w:cs="Times New Roman"/>
                <w:sz w:val="24"/>
                <w:szCs w:val="24"/>
              </w:rPr>
            </w:pPr>
            <w:r w:rsidRPr="009754DC">
              <w:rPr>
                <w:rFonts w:ascii="Times New Roman" w:hAnsi="Times New Roman" w:cs="Times New Roman"/>
                <w:sz w:val="24"/>
                <w:szCs w:val="24"/>
              </w:rPr>
              <w:t xml:space="preserve">На территории Борисовского района, согласно градостроительному плану застройки территорий, имеются промышленные зоны, в которых сосредоточены </w:t>
            </w:r>
            <w:r w:rsidRPr="009754DC">
              <w:rPr>
                <w:rFonts w:ascii="Times New Roman" w:hAnsi="Times New Roman" w:cs="Times New Roman"/>
                <w:spacing w:val="-1"/>
                <w:sz w:val="24"/>
                <w:szCs w:val="24"/>
              </w:rPr>
              <w:t xml:space="preserve">промышленные предприятия, а также предприятия различных форм собственности </w:t>
            </w:r>
            <w:r w:rsidRPr="009754DC">
              <w:rPr>
                <w:rFonts w:ascii="Times New Roman" w:eastAsia="Times New Roman" w:hAnsi="Times New Roman" w:cs="Times New Roman"/>
                <w:spacing w:val="-1"/>
                <w:sz w:val="24"/>
                <w:szCs w:val="24"/>
              </w:rPr>
              <w:t xml:space="preserve">(АО «Борисовский завод ММК им. Скляренко В.А.», ООО </w:t>
            </w:r>
            <w:r w:rsidRPr="009754DC">
              <w:rPr>
                <w:rFonts w:ascii="Times New Roman" w:eastAsia="Times New Roman" w:hAnsi="Times New Roman" w:cs="Times New Roman"/>
                <w:sz w:val="24"/>
                <w:szCs w:val="24"/>
              </w:rPr>
              <w:t>«</w:t>
            </w:r>
            <w:proofErr w:type="spellStart"/>
            <w:r w:rsidRPr="009754DC">
              <w:rPr>
                <w:rFonts w:ascii="Times New Roman" w:eastAsia="Times New Roman" w:hAnsi="Times New Roman" w:cs="Times New Roman"/>
                <w:sz w:val="24"/>
                <w:szCs w:val="24"/>
              </w:rPr>
              <w:t>Белзнак</w:t>
            </w:r>
            <w:proofErr w:type="spellEnd"/>
            <w:r w:rsidRPr="009754DC">
              <w:rPr>
                <w:rFonts w:ascii="Times New Roman" w:eastAsia="Times New Roman" w:hAnsi="Times New Roman" w:cs="Times New Roman"/>
                <w:sz w:val="24"/>
                <w:szCs w:val="24"/>
              </w:rPr>
              <w:t>», ООО «Борисовская зерновая компания» и др.</w:t>
            </w:r>
            <w:r w:rsidR="006C481C" w:rsidRPr="009754DC">
              <w:rPr>
                <w:rFonts w:ascii="Times New Roman" w:eastAsia="Times New Roman" w:hAnsi="Times New Roman" w:cs="Times New Roman"/>
                <w:sz w:val="24"/>
                <w:szCs w:val="24"/>
              </w:rPr>
              <w:t>)</w:t>
            </w:r>
            <w:r w:rsidRPr="009754DC">
              <w:rPr>
                <w:rFonts w:ascii="Times New Roman" w:hAnsi="Times New Roman" w:cs="Times New Roman"/>
                <w:spacing w:val="-1"/>
                <w:sz w:val="24"/>
                <w:szCs w:val="24"/>
              </w:rPr>
              <w:t xml:space="preserve">. Промышленные зоны обеспечены инфраструктурой. Организации и предприятия, </w:t>
            </w:r>
            <w:r w:rsidRPr="009754DC">
              <w:rPr>
                <w:rFonts w:ascii="Times New Roman" w:hAnsi="Times New Roman" w:cs="Times New Roman"/>
                <w:sz w:val="24"/>
                <w:szCs w:val="24"/>
              </w:rPr>
              <w:t xml:space="preserve">расположенные в промышленных зонах Борисовского </w:t>
            </w:r>
            <w:r w:rsidRPr="009754DC">
              <w:rPr>
                <w:rFonts w:ascii="Times New Roman" w:hAnsi="Times New Roman" w:cs="Times New Roman"/>
                <w:sz w:val="24"/>
                <w:szCs w:val="24"/>
              </w:rPr>
              <w:lastRenderedPageBreak/>
              <w:t>района используют собственные финансовые ресурсы на строительство и</w:t>
            </w:r>
            <w:r w:rsidR="00EF568A" w:rsidRPr="009754DC">
              <w:rPr>
                <w:rFonts w:ascii="Times New Roman" w:hAnsi="Times New Roman" w:cs="Times New Roman"/>
                <w:sz w:val="24"/>
                <w:szCs w:val="24"/>
              </w:rPr>
              <w:t xml:space="preserve"> реконструкцию производственных </w:t>
            </w:r>
            <w:r w:rsidRPr="009754DC">
              <w:rPr>
                <w:rFonts w:ascii="Times New Roman" w:hAnsi="Times New Roman" w:cs="Times New Roman"/>
                <w:sz w:val="24"/>
                <w:szCs w:val="24"/>
              </w:rPr>
              <w:t>помещений, объекто</w:t>
            </w:r>
            <w:r w:rsidR="00061041" w:rsidRPr="009754DC">
              <w:rPr>
                <w:rFonts w:ascii="Times New Roman" w:hAnsi="Times New Roman" w:cs="Times New Roman"/>
                <w:sz w:val="24"/>
                <w:szCs w:val="24"/>
              </w:rPr>
              <w:t>в инфраструктуры.</w:t>
            </w:r>
            <w:r w:rsidR="00EF568A" w:rsidRPr="009754DC">
              <w:rPr>
                <w:rFonts w:ascii="Times New Roman" w:hAnsi="Times New Roman" w:cs="Times New Roman"/>
                <w:sz w:val="24"/>
                <w:szCs w:val="24"/>
              </w:rPr>
              <w:t xml:space="preserve"> </w:t>
            </w:r>
          </w:p>
          <w:p w:rsidR="004D039E" w:rsidRPr="009754DC" w:rsidRDefault="00061041" w:rsidP="009754DC">
            <w:pPr>
              <w:spacing w:after="0"/>
              <w:rPr>
                <w:rFonts w:ascii="Times New Roman" w:hAnsi="Times New Roman" w:cs="Times New Roman"/>
                <w:bCs/>
                <w:iCs/>
                <w:color w:val="000000" w:themeColor="text1"/>
                <w:sz w:val="24"/>
                <w:szCs w:val="24"/>
              </w:rPr>
            </w:pPr>
            <w:r w:rsidRPr="009754DC">
              <w:rPr>
                <w:rFonts w:ascii="Times New Roman" w:hAnsi="Times New Roman" w:cs="Times New Roman"/>
                <w:sz w:val="24"/>
                <w:szCs w:val="24"/>
              </w:rPr>
              <w:t>Д</w:t>
            </w:r>
            <w:r w:rsidR="00E47A77" w:rsidRPr="009754DC">
              <w:rPr>
                <w:rFonts w:ascii="Times New Roman" w:eastAsia="Times New Roman" w:hAnsi="Times New Roman" w:cs="Times New Roman"/>
                <w:spacing w:val="-2"/>
                <w:sz w:val="24"/>
                <w:szCs w:val="24"/>
              </w:rPr>
              <w:t xml:space="preserve">ля обеспечения системной работы по повышению инвестиционной </w:t>
            </w:r>
            <w:r w:rsidR="00E47A77" w:rsidRPr="009754DC">
              <w:rPr>
                <w:rFonts w:ascii="Times New Roman" w:eastAsia="Times New Roman" w:hAnsi="Times New Roman" w:cs="Times New Roman"/>
                <w:spacing w:val="-1"/>
                <w:sz w:val="24"/>
                <w:szCs w:val="24"/>
              </w:rPr>
              <w:t xml:space="preserve">привлекательности района выделена отдельная вкладка на районном сайте </w:t>
            </w:r>
            <w:r w:rsidR="00841A77" w:rsidRPr="009754DC">
              <w:rPr>
                <w:rFonts w:ascii="Times New Roman" w:eastAsia="Times New Roman" w:hAnsi="Times New Roman" w:cs="Times New Roman"/>
                <w:spacing w:val="-2"/>
                <w:sz w:val="24"/>
                <w:szCs w:val="24"/>
              </w:rPr>
              <w:t>«Инвестору</w:t>
            </w:r>
            <w:r w:rsidR="00E47A77" w:rsidRPr="009754DC">
              <w:rPr>
                <w:rFonts w:ascii="Times New Roman" w:eastAsia="Times New Roman" w:hAnsi="Times New Roman" w:cs="Times New Roman"/>
                <w:spacing w:val="-2"/>
                <w:sz w:val="24"/>
                <w:szCs w:val="24"/>
              </w:rPr>
              <w:t xml:space="preserve">», в которой находится вся необходимая и </w:t>
            </w:r>
            <w:r w:rsidR="00E47A77" w:rsidRPr="009754DC">
              <w:rPr>
                <w:rFonts w:ascii="Times New Roman" w:eastAsia="Times New Roman" w:hAnsi="Times New Roman" w:cs="Times New Roman"/>
                <w:spacing w:val="-1"/>
                <w:sz w:val="24"/>
                <w:szCs w:val="24"/>
              </w:rPr>
              <w:t>достоверная информация для потенциальных инвесторов.</w:t>
            </w:r>
            <w:r w:rsidR="00977A44" w:rsidRPr="009754DC">
              <w:rPr>
                <w:rFonts w:ascii="Times New Roman" w:eastAsia="Times New Roman" w:hAnsi="Times New Roman" w:cs="Times New Roman"/>
                <w:spacing w:val="-1"/>
                <w:sz w:val="24"/>
                <w:szCs w:val="24"/>
              </w:rPr>
              <w:t xml:space="preserve"> Кроме того</w:t>
            </w:r>
            <w:r w:rsidR="00AD403B" w:rsidRPr="009754DC">
              <w:rPr>
                <w:rFonts w:ascii="Times New Roman" w:hAnsi="Times New Roman" w:cs="Times New Roman"/>
                <w:sz w:val="24"/>
                <w:szCs w:val="24"/>
              </w:rPr>
              <w:t xml:space="preserve"> составлен реестр инвестиционных площадок Борисовского района.</w:t>
            </w:r>
            <w:r w:rsidR="004D039E" w:rsidRPr="009754DC">
              <w:rPr>
                <w:rFonts w:ascii="Times New Roman" w:hAnsi="Times New Roman" w:cs="Times New Roman"/>
                <w:bCs/>
                <w:iCs/>
                <w:color w:val="000000" w:themeColor="text1"/>
                <w:sz w:val="24"/>
                <w:szCs w:val="24"/>
              </w:rPr>
              <w:t xml:space="preserve"> На его </w:t>
            </w:r>
            <w:r w:rsidR="00DE0334" w:rsidRPr="009754DC">
              <w:rPr>
                <w:rFonts w:ascii="Times New Roman" w:hAnsi="Times New Roman" w:cs="Times New Roman"/>
                <w:bCs/>
                <w:iCs/>
                <w:color w:val="000000" w:themeColor="text1"/>
                <w:sz w:val="24"/>
                <w:szCs w:val="24"/>
              </w:rPr>
              <w:t>те</w:t>
            </w:r>
            <w:r w:rsidR="009754DC" w:rsidRPr="009754DC">
              <w:rPr>
                <w:rFonts w:ascii="Times New Roman" w:hAnsi="Times New Roman" w:cs="Times New Roman"/>
                <w:bCs/>
                <w:iCs/>
                <w:color w:val="000000" w:themeColor="text1"/>
                <w:sz w:val="24"/>
                <w:szCs w:val="24"/>
              </w:rPr>
              <w:t>рритории в 2022-2023</w:t>
            </w:r>
            <w:r w:rsidR="004D039E" w:rsidRPr="009754DC">
              <w:rPr>
                <w:rFonts w:ascii="Times New Roman" w:hAnsi="Times New Roman" w:cs="Times New Roman"/>
                <w:bCs/>
                <w:iCs/>
                <w:color w:val="000000" w:themeColor="text1"/>
                <w:sz w:val="24"/>
                <w:szCs w:val="24"/>
              </w:rPr>
              <w:t xml:space="preserve"> гг. </w:t>
            </w:r>
            <w:r w:rsidR="004D039E" w:rsidRPr="009754DC">
              <w:rPr>
                <w:rFonts w:ascii="Times New Roman" w:hAnsi="Times New Roman" w:cs="Times New Roman"/>
                <w:bCs/>
                <w:iCs/>
                <w:sz w:val="24"/>
                <w:szCs w:val="24"/>
              </w:rPr>
              <w:t>действуют</w:t>
            </w:r>
            <w:r w:rsidR="00DE0334" w:rsidRPr="009754DC">
              <w:rPr>
                <w:rFonts w:ascii="Times New Roman" w:hAnsi="Times New Roman" w:cs="Times New Roman"/>
                <w:bCs/>
                <w:iCs/>
                <w:color w:val="000000" w:themeColor="text1"/>
                <w:sz w:val="24"/>
                <w:szCs w:val="24"/>
              </w:rPr>
              <w:t xml:space="preserve"> 4</w:t>
            </w:r>
            <w:r w:rsidR="004D039E" w:rsidRPr="009754DC">
              <w:rPr>
                <w:rFonts w:ascii="Times New Roman" w:hAnsi="Times New Roman" w:cs="Times New Roman"/>
                <w:bCs/>
                <w:iCs/>
                <w:color w:val="000000" w:themeColor="text1"/>
                <w:sz w:val="24"/>
                <w:szCs w:val="24"/>
              </w:rPr>
              <w:t xml:space="preserve"> </w:t>
            </w:r>
            <w:r w:rsidR="009754DC" w:rsidRPr="009754DC">
              <w:rPr>
                <w:rFonts w:ascii="Times New Roman" w:hAnsi="Times New Roman" w:cs="Times New Roman"/>
                <w:bCs/>
                <w:iCs/>
                <w:color w:val="000000" w:themeColor="text1"/>
                <w:sz w:val="24"/>
                <w:szCs w:val="24"/>
              </w:rPr>
              <w:t>свободных инвестиционных площад</w:t>
            </w:r>
            <w:r w:rsidR="004D039E" w:rsidRPr="009754DC">
              <w:rPr>
                <w:rFonts w:ascii="Times New Roman" w:hAnsi="Times New Roman" w:cs="Times New Roman"/>
                <w:bCs/>
                <w:iCs/>
                <w:color w:val="000000" w:themeColor="text1"/>
                <w:sz w:val="24"/>
                <w:szCs w:val="24"/>
              </w:rPr>
              <w:t>к</w:t>
            </w:r>
            <w:r w:rsidR="00DE0334" w:rsidRPr="009754DC">
              <w:rPr>
                <w:rFonts w:ascii="Times New Roman" w:hAnsi="Times New Roman" w:cs="Times New Roman"/>
                <w:bCs/>
                <w:iCs/>
                <w:color w:val="000000" w:themeColor="text1"/>
                <w:sz w:val="24"/>
                <w:szCs w:val="24"/>
              </w:rPr>
              <w:t>и</w:t>
            </w:r>
            <w:r w:rsidR="004D039E" w:rsidRPr="009754DC">
              <w:rPr>
                <w:rFonts w:ascii="Times New Roman" w:hAnsi="Times New Roman" w:cs="Times New Roman"/>
                <w:bCs/>
                <w:iCs/>
                <w:color w:val="000000" w:themeColor="text1"/>
                <w:sz w:val="24"/>
                <w:szCs w:val="24"/>
              </w:rPr>
              <w:t xml:space="preserve">, которые могут быть использованы для сельскохозяйственного производства, хранения </w:t>
            </w:r>
            <w:r w:rsidR="004D039E" w:rsidRPr="009754DC">
              <w:rPr>
                <w:rFonts w:ascii="Times New Roman" w:hAnsi="Times New Roman" w:cs="Times New Roman"/>
                <w:color w:val="000000" w:themeColor="text1"/>
                <w:sz w:val="24"/>
                <w:szCs w:val="24"/>
              </w:rPr>
              <w:t>и переработке сельскохозяйственной продукции, предоставлению услуг по ремонту и обслуживанию сельхозтехники,</w:t>
            </w:r>
            <w:r w:rsidR="004D039E" w:rsidRPr="009754DC">
              <w:rPr>
                <w:rFonts w:ascii="Times New Roman" w:hAnsi="Times New Roman" w:cs="Times New Roman"/>
                <w:bCs/>
                <w:iCs/>
                <w:color w:val="000000" w:themeColor="text1"/>
                <w:sz w:val="24"/>
                <w:szCs w:val="24"/>
              </w:rPr>
              <w:t xml:space="preserve"> строительства объектов сельскохозяйственной деятельности. </w:t>
            </w:r>
            <w:r w:rsidR="004D039E" w:rsidRPr="009754DC">
              <w:rPr>
                <w:rFonts w:ascii="Times New Roman" w:hAnsi="Times New Roman" w:cs="Times New Roman"/>
                <w:color w:val="000000" w:themeColor="text1"/>
                <w:sz w:val="24"/>
                <w:szCs w:val="24"/>
              </w:rPr>
              <w:t>Все площадки обеспечены электроэнергией, имеют газопроводы, системы водоснабжения. К отдельным площадкам проложены автомобильные подъездные пути с твердым покрытием.</w:t>
            </w:r>
            <w:r w:rsidR="004D039E" w:rsidRPr="009754DC">
              <w:rPr>
                <w:rFonts w:ascii="Times New Roman" w:hAnsi="Times New Roman" w:cs="Times New Roman"/>
                <w:bCs/>
                <w:iCs/>
                <w:color w:val="000000" w:themeColor="text1"/>
                <w:sz w:val="24"/>
                <w:szCs w:val="24"/>
              </w:rPr>
              <w:t xml:space="preserve"> Любой потенциальный инвестор может отследить информацию об инвестиционных площадках нашего муниципалитета на инвестиционной карте Белгородской области (</w:t>
            </w:r>
            <w:hyperlink r:id="rId71" w:history="1">
              <w:r w:rsidR="009754DC" w:rsidRPr="009754DC">
                <w:rPr>
                  <w:rStyle w:val="aa"/>
                  <w:rFonts w:ascii="Times New Roman" w:hAnsi="Times New Roman" w:cs="Times New Roman"/>
                  <w:sz w:val="24"/>
                  <w:szCs w:val="24"/>
                </w:rPr>
                <w:t>https://invest.gov.ru/map</w:t>
              </w:r>
            </w:hyperlink>
            <w:r w:rsidR="004D039E" w:rsidRPr="009754DC">
              <w:rPr>
                <w:rFonts w:ascii="Times New Roman" w:hAnsi="Times New Roman" w:cs="Times New Roman"/>
                <w:bCs/>
                <w:iCs/>
                <w:color w:val="000000" w:themeColor="text1"/>
                <w:sz w:val="24"/>
                <w:szCs w:val="24"/>
              </w:rPr>
              <w:t>)</w:t>
            </w:r>
            <w:r w:rsidR="009754DC" w:rsidRPr="009754DC">
              <w:rPr>
                <w:rFonts w:ascii="Times New Roman" w:hAnsi="Times New Roman" w:cs="Times New Roman"/>
                <w:bCs/>
                <w:iCs/>
                <w:color w:val="000000" w:themeColor="text1"/>
                <w:sz w:val="24"/>
                <w:szCs w:val="24"/>
              </w:rPr>
              <w:t xml:space="preserve"> </w:t>
            </w:r>
            <w:r w:rsidR="00124308" w:rsidRPr="009754DC">
              <w:rPr>
                <w:rFonts w:ascii="Times New Roman" w:hAnsi="Times New Roman" w:cs="Times New Roman"/>
                <w:bCs/>
                <w:iCs/>
                <w:color w:val="000000" w:themeColor="text1"/>
                <w:sz w:val="24"/>
                <w:szCs w:val="24"/>
              </w:rPr>
              <w:t xml:space="preserve"> и подобрать подходящую площадку</w:t>
            </w:r>
            <w:r w:rsidR="004D039E" w:rsidRPr="009754DC">
              <w:rPr>
                <w:rFonts w:ascii="Times New Roman" w:hAnsi="Times New Roman" w:cs="Times New Roman"/>
                <w:bCs/>
                <w:iCs/>
                <w:color w:val="000000" w:themeColor="text1"/>
                <w:sz w:val="24"/>
                <w:szCs w:val="24"/>
              </w:rPr>
              <w:t xml:space="preserve"> для реализации  актуального  проекта.</w:t>
            </w:r>
            <w:r w:rsidR="004D039E" w:rsidRPr="009754DC">
              <w:rPr>
                <w:rFonts w:ascii="Times New Roman" w:hAnsi="Times New Roman" w:cs="Times New Roman"/>
                <w:bCs/>
                <w:iCs/>
                <w:color w:val="244061"/>
                <w:sz w:val="24"/>
                <w:szCs w:val="24"/>
              </w:rPr>
              <w:t xml:space="preserve"> </w:t>
            </w:r>
            <w:r w:rsidR="004D039E" w:rsidRPr="009754DC">
              <w:rPr>
                <w:rFonts w:ascii="Times New Roman" w:hAnsi="Times New Roman" w:cs="Times New Roman"/>
                <w:bCs/>
                <w:iCs/>
                <w:sz w:val="24"/>
                <w:szCs w:val="24"/>
              </w:rPr>
              <w:t>Руководство района готово оказать помощь инвесторам в выборе земельных участков для размещения новых производств и в оформлении разрешительных документов.</w:t>
            </w:r>
          </w:p>
          <w:p w:rsidR="002827F6" w:rsidRPr="009754DC" w:rsidRDefault="00AD403B" w:rsidP="009754DC">
            <w:pPr>
              <w:autoSpaceDE w:val="0"/>
              <w:autoSpaceDN w:val="0"/>
              <w:adjustRightInd w:val="0"/>
              <w:spacing w:after="0" w:line="240" w:lineRule="auto"/>
              <w:ind w:firstLine="567"/>
              <w:jc w:val="both"/>
              <w:rPr>
                <w:rFonts w:ascii="Times New Roman" w:hAnsi="Times New Roman" w:cs="Times New Roman"/>
                <w:sz w:val="24"/>
                <w:szCs w:val="24"/>
              </w:rPr>
            </w:pPr>
            <w:r w:rsidRPr="009754DC">
              <w:rPr>
                <w:rFonts w:ascii="Times New Roman" w:hAnsi="Times New Roman" w:cs="Times New Roman"/>
                <w:sz w:val="24"/>
                <w:szCs w:val="24"/>
              </w:rPr>
              <w:t xml:space="preserve"> В целях взаимодействия с </w:t>
            </w:r>
            <w:r w:rsidRPr="009754DC">
              <w:rPr>
                <w:rFonts w:ascii="Times New Roman" w:hAnsi="Times New Roman" w:cs="Times New Roman"/>
                <w:spacing w:val="-1"/>
                <w:sz w:val="24"/>
                <w:szCs w:val="24"/>
              </w:rPr>
              <w:t xml:space="preserve">потенциальными инвесторами, информация о создании и функционировании </w:t>
            </w:r>
            <w:r w:rsidRPr="009754DC">
              <w:rPr>
                <w:rFonts w:ascii="Times New Roman" w:hAnsi="Times New Roman" w:cs="Times New Roman"/>
                <w:sz w:val="24"/>
                <w:szCs w:val="24"/>
              </w:rPr>
              <w:t>инвестиционных площадок</w:t>
            </w:r>
            <w:r w:rsidR="002827F6" w:rsidRPr="009754DC">
              <w:rPr>
                <w:rFonts w:ascii="Times New Roman" w:hAnsi="Times New Roman" w:cs="Times New Roman"/>
                <w:sz w:val="24"/>
                <w:szCs w:val="24"/>
              </w:rPr>
              <w:t xml:space="preserve"> также</w:t>
            </w:r>
            <w:r w:rsidRPr="009754DC">
              <w:rPr>
                <w:rFonts w:ascii="Times New Roman" w:hAnsi="Times New Roman" w:cs="Times New Roman"/>
                <w:sz w:val="24"/>
                <w:szCs w:val="24"/>
              </w:rPr>
              <w:t xml:space="preserve"> отражена на официальном сайте администрации Борисовского района </w:t>
            </w:r>
            <w:r w:rsidR="00E8048E" w:rsidRPr="009754DC">
              <w:rPr>
                <w:rFonts w:ascii="Times New Roman" w:hAnsi="Times New Roman" w:cs="Times New Roman"/>
                <w:sz w:val="24"/>
                <w:szCs w:val="24"/>
              </w:rPr>
              <w:t>https://borisovskij-r31.gosweb.gosuslugi.ru/</w:t>
            </w:r>
          </w:p>
          <w:p w:rsidR="00B57FD4" w:rsidRPr="009754DC" w:rsidRDefault="00B57FD4" w:rsidP="009754DC">
            <w:pPr>
              <w:autoSpaceDE w:val="0"/>
              <w:autoSpaceDN w:val="0"/>
              <w:adjustRightInd w:val="0"/>
              <w:spacing w:after="0" w:line="240" w:lineRule="auto"/>
              <w:ind w:firstLine="567"/>
              <w:jc w:val="both"/>
              <w:rPr>
                <w:rFonts w:ascii="Times New Roman" w:hAnsi="Times New Roman" w:cs="Times New Roman"/>
                <w:sz w:val="24"/>
                <w:szCs w:val="24"/>
              </w:rPr>
            </w:pPr>
            <w:r w:rsidRPr="009754DC">
              <w:rPr>
                <w:rFonts w:ascii="Times New Roman" w:hAnsi="Times New Roman" w:cs="Times New Roman"/>
                <w:sz w:val="24"/>
                <w:szCs w:val="24"/>
              </w:rPr>
              <w:t>Краткое описание свободных инвестиционных</w:t>
            </w:r>
            <w:r w:rsidR="00AD366A" w:rsidRPr="009754DC">
              <w:rPr>
                <w:rFonts w:ascii="Times New Roman" w:hAnsi="Times New Roman" w:cs="Times New Roman"/>
                <w:sz w:val="24"/>
                <w:szCs w:val="24"/>
              </w:rPr>
              <w:t xml:space="preserve"> площадок для производственной деятельности:</w:t>
            </w:r>
          </w:p>
          <w:p w:rsidR="00AD366A" w:rsidRPr="009754DC" w:rsidRDefault="00032DA2" w:rsidP="009754DC">
            <w:pPr>
              <w:shd w:val="clear" w:color="auto" w:fill="FFFFFF"/>
              <w:spacing w:after="0" w:line="240" w:lineRule="auto"/>
              <w:ind w:firstLine="715"/>
              <w:jc w:val="both"/>
              <w:rPr>
                <w:rFonts w:ascii="Times New Roman" w:eastAsia="Times New Roman" w:hAnsi="Times New Roman" w:cs="Times New Roman"/>
                <w:sz w:val="24"/>
                <w:szCs w:val="24"/>
              </w:rPr>
            </w:pPr>
            <w:r w:rsidRPr="009754DC">
              <w:rPr>
                <w:rFonts w:ascii="Times New Roman" w:eastAsia="Times New Roman" w:hAnsi="Times New Roman" w:cs="Times New Roman"/>
                <w:sz w:val="24"/>
                <w:szCs w:val="24"/>
              </w:rPr>
              <w:t xml:space="preserve">- </w:t>
            </w:r>
            <w:r w:rsidR="00AD366A" w:rsidRPr="009754DC">
              <w:rPr>
                <w:rFonts w:ascii="Times New Roman" w:eastAsia="Times New Roman" w:hAnsi="Times New Roman" w:cs="Times New Roman"/>
                <w:sz w:val="24"/>
                <w:szCs w:val="24"/>
              </w:rPr>
              <w:t xml:space="preserve">территория бывшего кооператива им. Суворова, данная площадка </w:t>
            </w:r>
            <w:r w:rsidR="004F5D79" w:rsidRPr="009754DC">
              <w:rPr>
                <w:rFonts w:ascii="Times New Roman" w:eastAsia="Times New Roman" w:hAnsi="Times New Roman" w:cs="Times New Roman"/>
                <w:spacing w:val="-2"/>
                <w:sz w:val="24"/>
                <w:szCs w:val="24"/>
              </w:rPr>
              <w:t>находится в селе</w:t>
            </w:r>
            <w:r w:rsidR="00AD366A" w:rsidRPr="009754DC">
              <w:rPr>
                <w:rFonts w:ascii="Times New Roman" w:eastAsia="Times New Roman" w:hAnsi="Times New Roman" w:cs="Times New Roman"/>
                <w:spacing w:val="-2"/>
                <w:sz w:val="24"/>
                <w:szCs w:val="24"/>
              </w:rPr>
              <w:t xml:space="preserve"> </w:t>
            </w:r>
            <w:proofErr w:type="spellStart"/>
            <w:r w:rsidR="00AD366A" w:rsidRPr="009754DC">
              <w:rPr>
                <w:rFonts w:ascii="Times New Roman" w:eastAsia="Times New Roman" w:hAnsi="Times New Roman" w:cs="Times New Roman"/>
                <w:spacing w:val="-2"/>
                <w:sz w:val="24"/>
                <w:szCs w:val="24"/>
              </w:rPr>
              <w:t>Богун</w:t>
            </w:r>
            <w:proofErr w:type="spellEnd"/>
            <w:r w:rsidR="00AD366A" w:rsidRPr="009754DC">
              <w:rPr>
                <w:rFonts w:ascii="Times New Roman" w:eastAsia="Times New Roman" w:hAnsi="Times New Roman" w:cs="Times New Roman"/>
                <w:spacing w:val="-2"/>
                <w:sz w:val="24"/>
                <w:szCs w:val="24"/>
              </w:rPr>
              <w:t xml:space="preserve">-Городок, площадь земельного участка - 1,5 га, объекты </w:t>
            </w:r>
            <w:r w:rsidR="00AD366A" w:rsidRPr="009754DC">
              <w:rPr>
                <w:rFonts w:ascii="Times New Roman" w:eastAsia="Times New Roman" w:hAnsi="Times New Roman" w:cs="Times New Roman"/>
                <w:spacing w:val="-1"/>
                <w:sz w:val="24"/>
                <w:szCs w:val="24"/>
              </w:rPr>
              <w:t xml:space="preserve">недвижимости отсутствуют, доступ к сетям коммунальной инфраструктуры </w:t>
            </w:r>
            <w:r w:rsidR="00AD366A" w:rsidRPr="009754DC">
              <w:rPr>
                <w:rFonts w:ascii="Times New Roman" w:eastAsia="Times New Roman" w:hAnsi="Times New Roman" w:cs="Times New Roman"/>
                <w:sz w:val="24"/>
                <w:szCs w:val="24"/>
              </w:rPr>
              <w:t>имеется;</w:t>
            </w:r>
          </w:p>
          <w:p w:rsidR="00AD366A" w:rsidRPr="009754DC" w:rsidRDefault="00AD366A" w:rsidP="009754DC">
            <w:pPr>
              <w:shd w:val="clear" w:color="auto" w:fill="FFFFFF"/>
              <w:spacing w:after="0" w:line="240" w:lineRule="auto"/>
              <w:ind w:firstLine="712"/>
              <w:jc w:val="both"/>
              <w:rPr>
                <w:rFonts w:ascii="Times New Roman" w:eastAsia="Times New Roman" w:hAnsi="Times New Roman" w:cs="Times New Roman"/>
                <w:sz w:val="24"/>
                <w:szCs w:val="24"/>
              </w:rPr>
            </w:pPr>
            <w:r w:rsidRPr="009754DC">
              <w:rPr>
                <w:rFonts w:ascii="Times New Roman" w:eastAsia="Times New Roman" w:hAnsi="Times New Roman" w:cs="Times New Roman"/>
                <w:spacing w:val="-1"/>
                <w:sz w:val="24"/>
                <w:szCs w:val="24"/>
              </w:rPr>
              <w:t xml:space="preserve">-территория бывшего колхоза им. Ленина, данная площадка находится </w:t>
            </w:r>
            <w:r w:rsidRPr="009754DC">
              <w:rPr>
                <w:rFonts w:ascii="Times New Roman" w:eastAsia="Times New Roman" w:hAnsi="Times New Roman" w:cs="Times New Roman"/>
                <w:sz w:val="24"/>
                <w:szCs w:val="24"/>
              </w:rPr>
              <w:t>при въезде в с</w:t>
            </w:r>
            <w:r w:rsidR="00614403" w:rsidRPr="009754DC">
              <w:rPr>
                <w:rFonts w:ascii="Times New Roman" w:eastAsia="Times New Roman" w:hAnsi="Times New Roman" w:cs="Times New Roman"/>
                <w:sz w:val="24"/>
                <w:szCs w:val="24"/>
              </w:rPr>
              <w:t>ело</w:t>
            </w:r>
            <w:r w:rsidRPr="009754DC">
              <w:rPr>
                <w:rFonts w:ascii="Times New Roman" w:eastAsia="Times New Roman" w:hAnsi="Times New Roman" w:cs="Times New Roman"/>
                <w:sz w:val="24"/>
                <w:szCs w:val="24"/>
              </w:rPr>
              <w:t xml:space="preserve"> Зыбино, ул. </w:t>
            </w:r>
            <w:proofErr w:type="spellStart"/>
            <w:r w:rsidRPr="009754DC">
              <w:rPr>
                <w:rFonts w:ascii="Times New Roman" w:eastAsia="Times New Roman" w:hAnsi="Times New Roman" w:cs="Times New Roman"/>
                <w:sz w:val="24"/>
                <w:szCs w:val="24"/>
              </w:rPr>
              <w:t>Еглевка</w:t>
            </w:r>
            <w:proofErr w:type="spellEnd"/>
            <w:r w:rsidRPr="009754DC">
              <w:rPr>
                <w:rFonts w:ascii="Times New Roman" w:eastAsia="Times New Roman" w:hAnsi="Times New Roman" w:cs="Times New Roman"/>
                <w:sz w:val="24"/>
                <w:szCs w:val="24"/>
              </w:rPr>
              <w:t>, площадь земельного участка - 2 га, объекты недвижимости отсутствуют, доступ к сетям коммунальной инфрастру</w:t>
            </w:r>
            <w:r w:rsidR="007C0DE3" w:rsidRPr="009754DC">
              <w:rPr>
                <w:rFonts w:ascii="Times New Roman" w:eastAsia="Times New Roman" w:hAnsi="Times New Roman" w:cs="Times New Roman"/>
                <w:sz w:val="24"/>
                <w:szCs w:val="24"/>
              </w:rPr>
              <w:t>ктуры имеется</w:t>
            </w:r>
            <w:r w:rsidRPr="009754DC">
              <w:rPr>
                <w:rFonts w:ascii="Times New Roman" w:eastAsia="Times New Roman" w:hAnsi="Times New Roman" w:cs="Times New Roman"/>
                <w:sz w:val="24"/>
                <w:szCs w:val="24"/>
              </w:rPr>
              <w:t>;</w:t>
            </w:r>
          </w:p>
          <w:p w:rsidR="00AD366A" w:rsidRPr="009754DC" w:rsidRDefault="00AD366A" w:rsidP="009754DC">
            <w:pPr>
              <w:shd w:val="clear" w:color="auto" w:fill="FFFFFF"/>
              <w:spacing w:after="0" w:line="240" w:lineRule="auto"/>
              <w:ind w:firstLine="713"/>
              <w:jc w:val="both"/>
              <w:rPr>
                <w:rFonts w:ascii="Times New Roman" w:eastAsia="Times New Roman" w:hAnsi="Times New Roman" w:cs="Times New Roman"/>
                <w:sz w:val="24"/>
                <w:szCs w:val="24"/>
              </w:rPr>
            </w:pPr>
            <w:r w:rsidRPr="009754DC">
              <w:rPr>
                <w:rFonts w:ascii="Times New Roman" w:eastAsia="Times New Roman" w:hAnsi="Times New Roman" w:cs="Times New Roman"/>
                <w:sz w:val="24"/>
                <w:szCs w:val="24"/>
              </w:rPr>
              <w:t>-территория</w:t>
            </w:r>
            <w:r w:rsidR="00A86BCE" w:rsidRPr="009754DC">
              <w:rPr>
                <w:rFonts w:ascii="Times New Roman" w:eastAsia="Times New Roman" w:hAnsi="Times New Roman" w:cs="Times New Roman"/>
                <w:sz w:val="24"/>
                <w:szCs w:val="24"/>
              </w:rPr>
              <w:t xml:space="preserve"> бывшего СПК «Нива»</w:t>
            </w:r>
            <w:r w:rsidRPr="009754DC">
              <w:rPr>
                <w:rFonts w:ascii="Times New Roman" w:eastAsia="Times New Roman" w:hAnsi="Times New Roman" w:cs="Times New Roman"/>
                <w:sz w:val="24"/>
                <w:szCs w:val="24"/>
              </w:rPr>
              <w:t xml:space="preserve">, данная </w:t>
            </w:r>
            <w:r w:rsidR="000A6593" w:rsidRPr="009754DC">
              <w:rPr>
                <w:rFonts w:ascii="Times New Roman" w:eastAsia="Times New Roman" w:hAnsi="Times New Roman" w:cs="Times New Roman"/>
                <w:sz w:val="24"/>
                <w:szCs w:val="24"/>
              </w:rPr>
              <w:t>площадка находится в с</w:t>
            </w:r>
            <w:r w:rsidR="00614403" w:rsidRPr="009754DC">
              <w:rPr>
                <w:rFonts w:ascii="Times New Roman" w:eastAsia="Times New Roman" w:hAnsi="Times New Roman" w:cs="Times New Roman"/>
                <w:sz w:val="24"/>
                <w:szCs w:val="24"/>
              </w:rPr>
              <w:t>еле</w:t>
            </w:r>
            <w:r w:rsidR="000A6593" w:rsidRPr="009754DC">
              <w:rPr>
                <w:rFonts w:ascii="Times New Roman" w:eastAsia="Times New Roman" w:hAnsi="Times New Roman" w:cs="Times New Roman"/>
                <w:sz w:val="24"/>
                <w:szCs w:val="24"/>
              </w:rPr>
              <w:t xml:space="preserve"> Березовка, площадь земельного участка – 7,8</w:t>
            </w:r>
            <w:r w:rsidRPr="009754DC">
              <w:rPr>
                <w:rFonts w:ascii="Times New Roman" w:eastAsia="Times New Roman" w:hAnsi="Times New Roman" w:cs="Times New Roman"/>
                <w:sz w:val="24"/>
                <w:szCs w:val="24"/>
              </w:rPr>
              <w:t xml:space="preserve"> га, объекты </w:t>
            </w:r>
            <w:r w:rsidRPr="009754DC">
              <w:rPr>
                <w:rFonts w:ascii="Times New Roman" w:eastAsia="Times New Roman" w:hAnsi="Times New Roman" w:cs="Times New Roman"/>
                <w:spacing w:val="-2"/>
                <w:sz w:val="24"/>
                <w:szCs w:val="24"/>
              </w:rPr>
              <w:t xml:space="preserve">недвижимости отсутствуют, доступ к сетям коммунальной инфраструктуры </w:t>
            </w:r>
            <w:r w:rsidR="007C0DE3" w:rsidRPr="009754DC">
              <w:rPr>
                <w:rFonts w:ascii="Times New Roman" w:eastAsia="Times New Roman" w:hAnsi="Times New Roman" w:cs="Times New Roman"/>
                <w:sz w:val="24"/>
                <w:szCs w:val="24"/>
              </w:rPr>
              <w:t>имеется</w:t>
            </w:r>
            <w:r w:rsidR="004C14A1" w:rsidRPr="009754DC">
              <w:rPr>
                <w:rFonts w:ascii="Times New Roman" w:eastAsia="Times New Roman" w:hAnsi="Times New Roman" w:cs="Times New Roman"/>
                <w:sz w:val="24"/>
                <w:szCs w:val="24"/>
              </w:rPr>
              <w:t xml:space="preserve"> (для сельскохозяйственного производства)</w:t>
            </w:r>
            <w:r w:rsidRPr="009754DC">
              <w:rPr>
                <w:rFonts w:ascii="Times New Roman" w:eastAsia="Times New Roman" w:hAnsi="Times New Roman" w:cs="Times New Roman"/>
                <w:sz w:val="24"/>
                <w:szCs w:val="24"/>
              </w:rPr>
              <w:t>;</w:t>
            </w:r>
          </w:p>
          <w:p w:rsidR="002D5C26" w:rsidRPr="009754DC" w:rsidRDefault="00AF23EF" w:rsidP="009754DC">
            <w:pPr>
              <w:shd w:val="clear" w:color="auto" w:fill="FFFFFF"/>
              <w:spacing w:after="0" w:line="240" w:lineRule="auto"/>
              <w:ind w:firstLine="716"/>
              <w:jc w:val="both"/>
              <w:rPr>
                <w:rFonts w:ascii="Times New Roman" w:eastAsia="Times New Roman" w:hAnsi="Times New Roman" w:cs="Times New Roman"/>
                <w:spacing w:val="-1"/>
                <w:sz w:val="24"/>
                <w:szCs w:val="24"/>
              </w:rPr>
            </w:pPr>
            <w:r w:rsidRPr="009754DC">
              <w:rPr>
                <w:rFonts w:ascii="Times New Roman" w:eastAsia="Times New Roman" w:hAnsi="Times New Roman" w:cs="Times New Roman"/>
                <w:spacing w:val="-1"/>
                <w:sz w:val="24"/>
                <w:szCs w:val="24"/>
              </w:rPr>
              <w:t>-</w:t>
            </w:r>
            <w:r w:rsidR="000A6593" w:rsidRPr="009754DC">
              <w:rPr>
                <w:rFonts w:ascii="Times New Roman" w:eastAsia="Times New Roman" w:hAnsi="Times New Roman" w:cs="Times New Roman"/>
                <w:spacing w:val="-1"/>
                <w:sz w:val="24"/>
                <w:szCs w:val="24"/>
              </w:rPr>
              <w:t xml:space="preserve"> территория бывшего СПК «Красная Березовка», </w:t>
            </w:r>
            <w:r w:rsidR="00BE00E5" w:rsidRPr="009754DC">
              <w:rPr>
                <w:rFonts w:ascii="Times New Roman" w:eastAsia="Times New Roman" w:hAnsi="Times New Roman" w:cs="Times New Roman"/>
                <w:spacing w:val="-1"/>
                <w:sz w:val="24"/>
                <w:szCs w:val="24"/>
              </w:rPr>
              <w:t>данная площадка находится в селе</w:t>
            </w:r>
            <w:r w:rsidR="000A6593" w:rsidRPr="009754DC">
              <w:rPr>
                <w:rFonts w:ascii="Times New Roman" w:eastAsia="Times New Roman" w:hAnsi="Times New Roman" w:cs="Times New Roman"/>
                <w:spacing w:val="-1"/>
                <w:sz w:val="24"/>
                <w:szCs w:val="24"/>
              </w:rPr>
              <w:t xml:space="preserve"> Березовка</w:t>
            </w:r>
            <w:r w:rsidR="00AD366A" w:rsidRPr="009754DC">
              <w:rPr>
                <w:rFonts w:ascii="Times New Roman" w:eastAsia="Times New Roman" w:hAnsi="Times New Roman" w:cs="Times New Roman"/>
                <w:spacing w:val="-1"/>
                <w:sz w:val="24"/>
                <w:szCs w:val="24"/>
              </w:rPr>
              <w:t xml:space="preserve">, площадь </w:t>
            </w:r>
            <w:r w:rsidR="001E3CEC" w:rsidRPr="009754DC">
              <w:rPr>
                <w:rFonts w:ascii="Times New Roman" w:eastAsia="Times New Roman" w:hAnsi="Times New Roman" w:cs="Times New Roman"/>
                <w:sz w:val="24"/>
                <w:szCs w:val="24"/>
              </w:rPr>
              <w:t>земельного участка – 25,1</w:t>
            </w:r>
            <w:r w:rsidR="00AD366A" w:rsidRPr="009754DC">
              <w:rPr>
                <w:rFonts w:ascii="Times New Roman" w:eastAsia="Times New Roman" w:hAnsi="Times New Roman" w:cs="Times New Roman"/>
                <w:sz w:val="24"/>
                <w:szCs w:val="24"/>
              </w:rPr>
              <w:t xml:space="preserve"> га, объекты недвижимости отсутствуют, доступ к </w:t>
            </w:r>
            <w:r w:rsidR="00AD366A" w:rsidRPr="009754DC">
              <w:rPr>
                <w:rFonts w:ascii="Times New Roman" w:eastAsia="Times New Roman" w:hAnsi="Times New Roman" w:cs="Times New Roman"/>
                <w:spacing w:val="-1"/>
                <w:sz w:val="24"/>
                <w:szCs w:val="24"/>
              </w:rPr>
              <w:t>сетям коммунальной инфраструк</w:t>
            </w:r>
            <w:r w:rsidR="002D5C26" w:rsidRPr="009754DC">
              <w:rPr>
                <w:rFonts w:ascii="Times New Roman" w:eastAsia="Times New Roman" w:hAnsi="Times New Roman" w:cs="Times New Roman"/>
                <w:spacing w:val="-1"/>
                <w:sz w:val="24"/>
                <w:szCs w:val="24"/>
              </w:rPr>
              <w:t>туры имеется.</w:t>
            </w:r>
          </w:p>
          <w:p w:rsidR="001659FA" w:rsidRPr="009754DC" w:rsidRDefault="00B56C34" w:rsidP="009754DC">
            <w:pPr>
              <w:shd w:val="clear" w:color="auto" w:fill="FFFFFF"/>
              <w:spacing w:after="0" w:line="240" w:lineRule="auto"/>
              <w:ind w:firstLine="716"/>
              <w:jc w:val="both"/>
              <w:rPr>
                <w:rFonts w:ascii="Times New Roman" w:eastAsia="Times New Roman" w:hAnsi="Times New Roman" w:cs="Times New Roman"/>
                <w:spacing w:val="-1"/>
                <w:sz w:val="24"/>
                <w:szCs w:val="24"/>
              </w:rPr>
            </w:pPr>
            <w:r w:rsidRPr="009754DC">
              <w:rPr>
                <w:rFonts w:ascii="Times New Roman" w:eastAsia="Times New Roman" w:hAnsi="Times New Roman" w:cs="Times New Roman"/>
                <w:spacing w:val="-1"/>
                <w:sz w:val="24"/>
                <w:szCs w:val="24"/>
              </w:rPr>
              <w:t>Подробные п</w:t>
            </w:r>
            <w:r w:rsidR="007C0DE3" w:rsidRPr="009754DC">
              <w:rPr>
                <w:rFonts w:ascii="Times New Roman" w:eastAsia="Times New Roman" w:hAnsi="Times New Roman" w:cs="Times New Roman"/>
                <w:spacing w:val="-1"/>
                <w:sz w:val="24"/>
                <w:szCs w:val="24"/>
              </w:rPr>
              <w:t>аспорта инвестиционных площадок</w:t>
            </w:r>
            <w:r w:rsidR="00487665" w:rsidRPr="009754DC">
              <w:rPr>
                <w:rFonts w:ascii="Times New Roman" w:eastAsia="Times New Roman" w:hAnsi="Times New Roman" w:cs="Times New Roman"/>
                <w:spacing w:val="-1"/>
                <w:sz w:val="24"/>
                <w:szCs w:val="24"/>
              </w:rPr>
              <w:t xml:space="preserve"> на территории муниципального образования представлены в </w:t>
            </w:r>
            <w:r w:rsidR="00487665" w:rsidRPr="009754DC">
              <w:rPr>
                <w:rFonts w:ascii="Times New Roman" w:eastAsia="Times New Roman" w:hAnsi="Times New Roman" w:cs="Times New Roman"/>
                <w:spacing w:val="-1"/>
                <w:sz w:val="24"/>
                <w:szCs w:val="24"/>
              </w:rPr>
              <w:lastRenderedPageBreak/>
              <w:t xml:space="preserve">приложении </w:t>
            </w:r>
            <w:r w:rsidR="00AC14AE" w:rsidRPr="009754DC">
              <w:rPr>
                <w:rFonts w:ascii="Times New Roman" w:eastAsia="Times New Roman" w:hAnsi="Times New Roman" w:cs="Times New Roman"/>
                <w:spacing w:val="-1"/>
                <w:sz w:val="24"/>
                <w:szCs w:val="24"/>
              </w:rPr>
              <w:t xml:space="preserve"> 1 </w:t>
            </w:r>
            <w:r w:rsidR="00487665" w:rsidRPr="009754DC">
              <w:rPr>
                <w:rFonts w:ascii="Times New Roman" w:eastAsia="Times New Roman" w:hAnsi="Times New Roman" w:cs="Times New Roman"/>
                <w:spacing w:val="-1"/>
                <w:sz w:val="24"/>
                <w:szCs w:val="24"/>
              </w:rPr>
              <w:t>к инвестиционному паспорту.</w:t>
            </w:r>
          </w:p>
          <w:p w:rsidR="006616C6" w:rsidRPr="009754DC" w:rsidRDefault="00E466DE" w:rsidP="009754DC">
            <w:pPr>
              <w:shd w:val="clear" w:color="auto" w:fill="FFFFFF"/>
              <w:spacing w:after="0" w:line="240" w:lineRule="auto"/>
              <w:ind w:firstLine="716"/>
              <w:jc w:val="both"/>
              <w:rPr>
                <w:rFonts w:ascii="Times New Roman" w:eastAsia="Times New Roman" w:hAnsi="Times New Roman" w:cs="Times New Roman"/>
                <w:sz w:val="24"/>
                <w:szCs w:val="24"/>
              </w:rPr>
            </w:pPr>
            <w:r w:rsidRPr="009754DC">
              <w:rPr>
                <w:rFonts w:ascii="Times New Roman" w:hAnsi="Times New Roman" w:cs="Times New Roman"/>
                <w:sz w:val="24"/>
                <w:szCs w:val="24"/>
              </w:rPr>
              <w:t xml:space="preserve"> </w:t>
            </w:r>
            <w:r w:rsidR="00AD403B" w:rsidRPr="009754DC">
              <w:rPr>
                <w:rFonts w:ascii="Times New Roman" w:hAnsi="Times New Roman" w:cs="Times New Roman"/>
                <w:sz w:val="24"/>
                <w:szCs w:val="24"/>
              </w:rPr>
              <w:t>Промышленных парков</w:t>
            </w:r>
            <w:r w:rsidRPr="009754DC">
              <w:rPr>
                <w:rFonts w:ascii="Times New Roman" w:hAnsi="Times New Roman" w:cs="Times New Roman"/>
                <w:sz w:val="24"/>
                <w:szCs w:val="24"/>
              </w:rPr>
              <w:t xml:space="preserve">, технопарков, </w:t>
            </w:r>
            <w:proofErr w:type="gramStart"/>
            <w:r w:rsidRPr="009754DC">
              <w:rPr>
                <w:rFonts w:ascii="Times New Roman" w:hAnsi="Times New Roman" w:cs="Times New Roman"/>
                <w:sz w:val="24"/>
                <w:szCs w:val="24"/>
              </w:rPr>
              <w:t>бизнес-инкубаторов</w:t>
            </w:r>
            <w:proofErr w:type="gramEnd"/>
            <w:r w:rsidRPr="009754DC">
              <w:rPr>
                <w:rFonts w:ascii="Times New Roman" w:hAnsi="Times New Roman" w:cs="Times New Roman"/>
                <w:sz w:val="24"/>
                <w:szCs w:val="24"/>
              </w:rPr>
              <w:t>, кластеров</w:t>
            </w:r>
            <w:r w:rsidR="00AD403B" w:rsidRPr="009754DC">
              <w:rPr>
                <w:rFonts w:ascii="Times New Roman" w:hAnsi="Times New Roman" w:cs="Times New Roman"/>
                <w:sz w:val="24"/>
                <w:szCs w:val="24"/>
              </w:rPr>
              <w:t xml:space="preserve"> на территории Борисовского района не имеется.</w:t>
            </w:r>
            <w:r w:rsidR="00756C2A" w:rsidRPr="009754DC">
              <w:rPr>
                <w:rFonts w:ascii="Times New Roman" w:hAnsi="Times New Roman" w:cs="Times New Roman"/>
                <w:bCs/>
                <w:iCs/>
                <w:color w:val="000000" w:themeColor="text1"/>
                <w:sz w:val="24"/>
                <w:szCs w:val="24"/>
              </w:rPr>
              <w:t xml:space="preserve"> </w:t>
            </w:r>
          </w:p>
          <w:p w:rsidR="00250BD2" w:rsidRPr="009754DC" w:rsidRDefault="00250BD2" w:rsidP="009754DC">
            <w:pPr>
              <w:pStyle w:val="a3"/>
              <w:widowControl w:val="0"/>
              <w:autoSpaceDE w:val="0"/>
              <w:autoSpaceDN w:val="0"/>
              <w:adjustRightInd w:val="0"/>
              <w:contextualSpacing/>
              <w:jc w:val="both"/>
              <w:rPr>
                <w:rFonts w:ascii="Times New Roman" w:hAnsi="Times New Roman"/>
                <w:sz w:val="24"/>
                <w:szCs w:val="24"/>
              </w:rPr>
            </w:pPr>
          </w:p>
        </w:tc>
      </w:tr>
      <w:tr w:rsidR="00250BD2" w:rsidRPr="00BA408B" w:rsidTr="00887F47">
        <w:tc>
          <w:tcPr>
            <w:tcW w:w="560" w:type="dxa"/>
            <w:shd w:val="clear" w:color="auto" w:fill="auto"/>
            <w:vAlign w:val="center"/>
          </w:tcPr>
          <w:p w:rsidR="00250BD2" w:rsidRPr="004B6372" w:rsidRDefault="00F319A3" w:rsidP="00250BD2">
            <w:pPr>
              <w:contextualSpacing/>
              <w:rPr>
                <w:rFonts w:ascii="Times New Roman" w:hAnsi="Times New Roman" w:cs="Times New Roman"/>
                <w:sz w:val="24"/>
                <w:szCs w:val="24"/>
              </w:rPr>
            </w:pPr>
            <w:r w:rsidRPr="004B6372">
              <w:rPr>
                <w:rFonts w:ascii="Times New Roman" w:hAnsi="Times New Roman" w:cs="Times New Roman"/>
                <w:sz w:val="24"/>
                <w:szCs w:val="24"/>
              </w:rPr>
              <w:lastRenderedPageBreak/>
              <w:t>1</w:t>
            </w:r>
            <w:r w:rsidRPr="004B6372">
              <w:rPr>
                <w:rFonts w:ascii="Times New Roman" w:hAnsi="Times New Roman" w:cs="Times New Roman"/>
                <w:sz w:val="24"/>
                <w:szCs w:val="24"/>
                <w:lang w:val="en-US"/>
              </w:rPr>
              <w:t>6</w:t>
            </w:r>
            <w:r w:rsidR="00250BD2" w:rsidRPr="004B6372">
              <w:rPr>
                <w:rFonts w:ascii="Times New Roman" w:hAnsi="Times New Roman" w:cs="Times New Roman"/>
                <w:sz w:val="24"/>
                <w:szCs w:val="24"/>
              </w:rPr>
              <w:t>.</w:t>
            </w:r>
          </w:p>
        </w:tc>
        <w:tc>
          <w:tcPr>
            <w:tcW w:w="2100" w:type="dxa"/>
            <w:shd w:val="clear" w:color="auto" w:fill="auto"/>
            <w:vAlign w:val="center"/>
          </w:tcPr>
          <w:p w:rsidR="00250BD2" w:rsidRPr="004B6372" w:rsidRDefault="00250BD2" w:rsidP="00250BD2">
            <w:pPr>
              <w:pStyle w:val="Default"/>
              <w:contextualSpacing/>
              <w:rPr>
                <w:rFonts w:ascii="Times New Roman" w:hAnsi="Times New Roman" w:cs="Times New Roman"/>
              </w:rPr>
            </w:pPr>
            <w:r w:rsidRPr="004B6372">
              <w:rPr>
                <w:rFonts w:ascii="Times New Roman" w:hAnsi="Times New Roman" w:cs="Times New Roman"/>
              </w:rPr>
              <w:t xml:space="preserve">Туризм </w:t>
            </w:r>
          </w:p>
        </w:tc>
        <w:tc>
          <w:tcPr>
            <w:tcW w:w="7294" w:type="dxa"/>
            <w:shd w:val="clear" w:color="auto" w:fill="auto"/>
            <w:vAlign w:val="center"/>
          </w:tcPr>
          <w:p w:rsidR="00013C19" w:rsidRPr="004B6372" w:rsidRDefault="008D4374" w:rsidP="00013C19">
            <w:pPr>
              <w:autoSpaceDE w:val="0"/>
              <w:autoSpaceDN w:val="0"/>
              <w:adjustRightInd w:val="0"/>
              <w:spacing w:after="0" w:line="240" w:lineRule="auto"/>
              <w:ind w:firstLine="851"/>
              <w:jc w:val="both"/>
              <w:rPr>
                <w:rFonts w:ascii="Times New Roman" w:hAnsi="Times New Roman" w:cs="Times New Roman"/>
                <w:sz w:val="24"/>
                <w:szCs w:val="24"/>
              </w:rPr>
            </w:pPr>
            <w:r w:rsidRPr="004B6372">
              <w:rPr>
                <w:rFonts w:ascii="Times New Roman" w:hAnsi="Times New Roman" w:cs="Times New Roman"/>
                <w:sz w:val="24"/>
                <w:szCs w:val="24"/>
              </w:rPr>
              <w:t>На  территории Борисовского района расположены 124 объекта культурного наследия, включенных и не включенных в единый реестр объектов культурного наследия (памятников истории и культуры), из них - 42  объекта археологии, находящихся под охраной государства, 31 выявленный объект.</w:t>
            </w:r>
            <w:r w:rsidR="00397809" w:rsidRPr="004B6372">
              <w:rPr>
                <w:rFonts w:ascii="Times New Roman" w:hAnsi="Times New Roman" w:cs="Times New Roman"/>
                <w:sz w:val="24"/>
                <w:szCs w:val="24"/>
              </w:rPr>
              <w:t xml:space="preserve"> Основными достопримечательнос</w:t>
            </w:r>
            <w:r w:rsidR="00210C2A" w:rsidRPr="004B6372">
              <w:rPr>
                <w:rFonts w:ascii="Times New Roman" w:hAnsi="Times New Roman" w:cs="Times New Roman"/>
                <w:sz w:val="24"/>
                <w:szCs w:val="24"/>
              </w:rPr>
              <w:t>тями  района являются</w:t>
            </w:r>
            <w:r w:rsidR="00397809" w:rsidRPr="004B6372">
              <w:rPr>
                <w:rFonts w:ascii="Times New Roman" w:hAnsi="Times New Roman" w:cs="Times New Roman"/>
                <w:sz w:val="24"/>
                <w:szCs w:val="24"/>
              </w:rPr>
              <w:t xml:space="preserve"> памятники воинской славы, памятники</w:t>
            </w:r>
            <w:r w:rsidR="001B7A5D" w:rsidRPr="004B6372">
              <w:rPr>
                <w:rFonts w:ascii="Times New Roman" w:hAnsi="Times New Roman" w:cs="Times New Roman"/>
                <w:sz w:val="24"/>
                <w:szCs w:val="24"/>
              </w:rPr>
              <w:t xml:space="preserve"> </w:t>
            </w:r>
            <w:r w:rsidR="00397809" w:rsidRPr="004B6372">
              <w:rPr>
                <w:rFonts w:ascii="Times New Roman" w:hAnsi="Times New Roman" w:cs="Times New Roman"/>
                <w:sz w:val="24"/>
                <w:szCs w:val="24"/>
              </w:rPr>
              <w:t>архитектуры, музеи и экскурсионные маршруты, природные объекты.</w:t>
            </w:r>
          </w:p>
          <w:p w:rsidR="00013C19" w:rsidRPr="004B6372" w:rsidRDefault="001B7A5D" w:rsidP="00013C19">
            <w:pPr>
              <w:autoSpaceDE w:val="0"/>
              <w:autoSpaceDN w:val="0"/>
              <w:adjustRightInd w:val="0"/>
              <w:spacing w:after="0" w:line="240" w:lineRule="auto"/>
              <w:ind w:firstLine="851"/>
              <w:jc w:val="both"/>
              <w:rPr>
                <w:rFonts w:ascii="Times New Roman" w:hAnsi="Times New Roman" w:cs="Times New Roman"/>
                <w:sz w:val="24"/>
                <w:szCs w:val="24"/>
              </w:rPr>
            </w:pPr>
            <w:r w:rsidRPr="004B6372">
              <w:rPr>
                <w:rFonts w:ascii="Times New Roman" w:hAnsi="Times New Roman" w:cs="Times New Roman"/>
                <w:sz w:val="24"/>
                <w:szCs w:val="24"/>
              </w:rPr>
              <w:t xml:space="preserve">Обеспечение доступа жителей района к культурным ценностям, осуществление просветительской, научно-исследовательской и образовательной деятельности обеспечивают историко-краеведческий музей  в поселке Борисовка </w:t>
            </w:r>
            <w:r w:rsidR="00D21BB7" w:rsidRPr="004B6372">
              <w:rPr>
                <w:rFonts w:ascii="Times New Roman" w:hAnsi="Times New Roman" w:cs="Times New Roman"/>
                <w:sz w:val="24"/>
                <w:szCs w:val="24"/>
              </w:rPr>
              <w:t xml:space="preserve">и его филиал в селе </w:t>
            </w:r>
            <w:proofErr w:type="spellStart"/>
            <w:r w:rsidR="00D21BB7" w:rsidRPr="004B6372">
              <w:rPr>
                <w:rFonts w:ascii="Times New Roman" w:hAnsi="Times New Roman" w:cs="Times New Roman"/>
                <w:sz w:val="24"/>
                <w:szCs w:val="24"/>
              </w:rPr>
              <w:t>Хотмыжск</w:t>
            </w:r>
            <w:proofErr w:type="spellEnd"/>
            <w:r w:rsidR="00D21BB7" w:rsidRPr="004B6372">
              <w:rPr>
                <w:rFonts w:ascii="Times New Roman" w:hAnsi="Times New Roman" w:cs="Times New Roman"/>
                <w:sz w:val="24"/>
                <w:szCs w:val="24"/>
              </w:rPr>
              <w:t xml:space="preserve">. </w:t>
            </w:r>
            <w:r w:rsidR="00FA0DEC" w:rsidRPr="004B6372">
              <w:rPr>
                <w:rFonts w:ascii="Times New Roman" w:hAnsi="Times New Roman" w:cs="Times New Roman"/>
                <w:sz w:val="24"/>
                <w:szCs w:val="24"/>
              </w:rPr>
              <w:t xml:space="preserve">Ежегодно муниципальный музей и его филиал посещают более 15 тысяч человек. Борисовский историко-краеведческий музей - одно из старейших учреждений культуры района. Фонды музея в настоящее время составляют более 7000 единиц хранения. Экспозиция музея располагается в трёх залах и раскрывает следующие темы: "Наш край в древности",  «Борисовка – вотчина Шереметевых», "Ремёсла Борисовского края", "Живопись </w:t>
            </w:r>
            <w:proofErr w:type="spellStart"/>
            <w:r w:rsidR="00FA0DEC" w:rsidRPr="004B6372">
              <w:rPr>
                <w:rFonts w:ascii="Times New Roman" w:hAnsi="Times New Roman" w:cs="Times New Roman"/>
                <w:sz w:val="24"/>
                <w:szCs w:val="24"/>
              </w:rPr>
              <w:t>борисовских</w:t>
            </w:r>
            <w:proofErr w:type="spellEnd"/>
            <w:r w:rsidR="00FA0DEC" w:rsidRPr="004B6372">
              <w:rPr>
                <w:rFonts w:ascii="Times New Roman" w:hAnsi="Times New Roman" w:cs="Times New Roman"/>
                <w:sz w:val="24"/>
                <w:szCs w:val="24"/>
              </w:rPr>
              <w:t xml:space="preserve"> художников", "Военный зал" и другие. Музей располагает значительной коллекцией предметов археологии, найденных на территории края и относящихся к различным периодам древних эпох - памятники </w:t>
            </w:r>
            <w:proofErr w:type="spellStart"/>
            <w:r w:rsidR="00FA0DEC" w:rsidRPr="004B6372">
              <w:rPr>
                <w:rFonts w:ascii="Times New Roman" w:hAnsi="Times New Roman" w:cs="Times New Roman"/>
                <w:sz w:val="24"/>
                <w:szCs w:val="24"/>
              </w:rPr>
              <w:t>бондарихинской</w:t>
            </w:r>
            <w:proofErr w:type="spellEnd"/>
            <w:r w:rsidR="00FA0DEC" w:rsidRPr="004B6372">
              <w:rPr>
                <w:rFonts w:ascii="Times New Roman" w:hAnsi="Times New Roman" w:cs="Times New Roman"/>
                <w:sz w:val="24"/>
                <w:szCs w:val="24"/>
              </w:rPr>
              <w:t xml:space="preserve">, </w:t>
            </w:r>
            <w:proofErr w:type="spellStart"/>
            <w:r w:rsidR="00FA0DEC" w:rsidRPr="004B6372">
              <w:rPr>
                <w:rFonts w:ascii="Times New Roman" w:hAnsi="Times New Roman" w:cs="Times New Roman"/>
                <w:sz w:val="24"/>
                <w:szCs w:val="24"/>
              </w:rPr>
              <w:t>чернолесской</w:t>
            </w:r>
            <w:proofErr w:type="spellEnd"/>
            <w:r w:rsidR="00FA0DEC" w:rsidRPr="004B6372">
              <w:rPr>
                <w:rFonts w:ascii="Times New Roman" w:hAnsi="Times New Roman" w:cs="Times New Roman"/>
                <w:sz w:val="24"/>
                <w:szCs w:val="24"/>
              </w:rPr>
              <w:t xml:space="preserve">, </w:t>
            </w:r>
            <w:proofErr w:type="spellStart"/>
            <w:r w:rsidR="00FA0DEC" w:rsidRPr="004B6372">
              <w:rPr>
                <w:rFonts w:ascii="Times New Roman" w:hAnsi="Times New Roman" w:cs="Times New Roman"/>
                <w:sz w:val="24"/>
                <w:szCs w:val="24"/>
              </w:rPr>
              <w:t>роменско-борщевской</w:t>
            </w:r>
            <w:proofErr w:type="spellEnd"/>
            <w:r w:rsidR="00FA0DEC" w:rsidRPr="004B6372">
              <w:rPr>
                <w:rFonts w:ascii="Times New Roman" w:hAnsi="Times New Roman" w:cs="Times New Roman"/>
                <w:sz w:val="24"/>
                <w:szCs w:val="24"/>
              </w:rPr>
              <w:t xml:space="preserve">, </w:t>
            </w:r>
            <w:proofErr w:type="spellStart"/>
            <w:r w:rsidR="00FA0DEC" w:rsidRPr="004B6372">
              <w:rPr>
                <w:rFonts w:ascii="Times New Roman" w:hAnsi="Times New Roman" w:cs="Times New Roman"/>
                <w:sz w:val="24"/>
                <w:szCs w:val="24"/>
              </w:rPr>
              <w:t>зольнической</w:t>
            </w:r>
            <w:proofErr w:type="spellEnd"/>
            <w:r w:rsidR="00FA0DEC" w:rsidRPr="004B6372">
              <w:rPr>
                <w:rFonts w:ascii="Times New Roman" w:hAnsi="Times New Roman" w:cs="Times New Roman"/>
                <w:sz w:val="24"/>
                <w:szCs w:val="24"/>
              </w:rPr>
              <w:t xml:space="preserve"> и катакомбной культур.</w:t>
            </w:r>
          </w:p>
          <w:p w:rsidR="00086DB7" w:rsidRPr="004B6372" w:rsidRDefault="00FA0DEC" w:rsidP="00086DB7">
            <w:pPr>
              <w:autoSpaceDE w:val="0"/>
              <w:autoSpaceDN w:val="0"/>
              <w:adjustRightInd w:val="0"/>
              <w:spacing w:after="0" w:line="240" w:lineRule="auto"/>
              <w:ind w:firstLine="851"/>
              <w:jc w:val="both"/>
              <w:rPr>
                <w:rFonts w:ascii="Times New Roman" w:hAnsi="Times New Roman" w:cs="Times New Roman"/>
                <w:sz w:val="24"/>
                <w:szCs w:val="24"/>
              </w:rPr>
            </w:pPr>
            <w:r w:rsidRPr="004B6372">
              <w:rPr>
                <w:rFonts w:ascii="Times New Roman" w:hAnsi="Times New Roman" w:cs="Times New Roman"/>
                <w:sz w:val="24"/>
                <w:szCs w:val="24"/>
              </w:rPr>
              <w:t xml:space="preserve">В экспозиции музея широко представлены ремесленные промыслы слободы Борисовка, являвшейся в </w:t>
            </w:r>
            <w:r w:rsidRPr="004B6372">
              <w:rPr>
                <w:rFonts w:ascii="Times New Roman" w:hAnsi="Times New Roman" w:cs="Times New Roman"/>
                <w:sz w:val="24"/>
                <w:szCs w:val="24"/>
                <w:lang w:val="en-US"/>
              </w:rPr>
              <w:t>XIX</w:t>
            </w:r>
            <w:r w:rsidRPr="004B6372">
              <w:rPr>
                <w:rFonts w:ascii="Times New Roman" w:hAnsi="Times New Roman" w:cs="Times New Roman"/>
                <w:sz w:val="24"/>
                <w:szCs w:val="24"/>
              </w:rPr>
              <w:t xml:space="preserve"> – н.</w:t>
            </w:r>
            <w:r w:rsidRPr="004B6372">
              <w:rPr>
                <w:rFonts w:ascii="Times New Roman" w:hAnsi="Times New Roman" w:cs="Times New Roman"/>
                <w:sz w:val="24"/>
                <w:szCs w:val="24"/>
                <w:lang w:val="en-US"/>
              </w:rPr>
              <w:t>XX</w:t>
            </w:r>
            <w:r w:rsidRPr="004B6372">
              <w:rPr>
                <w:rFonts w:ascii="Times New Roman" w:hAnsi="Times New Roman" w:cs="Times New Roman"/>
                <w:sz w:val="24"/>
                <w:szCs w:val="24"/>
              </w:rPr>
              <w:t xml:space="preserve"> вв. центром ремесленничества.</w:t>
            </w:r>
            <w:r w:rsidR="00013C19" w:rsidRPr="004B6372">
              <w:rPr>
                <w:rFonts w:ascii="Times New Roman" w:hAnsi="Times New Roman" w:cs="Times New Roman"/>
                <w:sz w:val="24"/>
                <w:szCs w:val="24"/>
              </w:rPr>
              <w:t xml:space="preserve"> </w:t>
            </w:r>
            <w:r w:rsidRPr="004B6372">
              <w:rPr>
                <w:rFonts w:ascii="Times New Roman" w:hAnsi="Times New Roman" w:cs="Times New Roman"/>
                <w:sz w:val="24"/>
                <w:szCs w:val="24"/>
              </w:rPr>
              <w:t>Большой интерес для посетителей пред</w:t>
            </w:r>
            <w:r w:rsidR="00086DB7" w:rsidRPr="004B6372">
              <w:rPr>
                <w:rFonts w:ascii="Times New Roman" w:hAnsi="Times New Roman" w:cs="Times New Roman"/>
                <w:sz w:val="24"/>
                <w:szCs w:val="24"/>
              </w:rPr>
              <w:t xml:space="preserve">ставляют картины наших земляков - </w:t>
            </w:r>
            <w:r w:rsidRPr="004B6372">
              <w:rPr>
                <w:rFonts w:ascii="Times New Roman" w:hAnsi="Times New Roman" w:cs="Times New Roman"/>
                <w:sz w:val="24"/>
                <w:szCs w:val="24"/>
              </w:rPr>
              <w:t xml:space="preserve">художников династии Хвостенко,  Охрименко – </w:t>
            </w:r>
            <w:proofErr w:type="spellStart"/>
            <w:r w:rsidRPr="004B6372">
              <w:rPr>
                <w:rFonts w:ascii="Times New Roman" w:hAnsi="Times New Roman" w:cs="Times New Roman"/>
                <w:sz w:val="24"/>
                <w:szCs w:val="24"/>
              </w:rPr>
              <w:t>Чурсиных</w:t>
            </w:r>
            <w:proofErr w:type="spellEnd"/>
            <w:r w:rsidRPr="004B6372">
              <w:rPr>
                <w:rFonts w:ascii="Times New Roman" w:hAnsi="Times New Roman" w:cs="Times New Roman"/>
                <w:sz w:val="24"/>
                <w:szCs w:val="24"/>
              </w:rPr>
              <w:t xml:space="preserve">,  репродукции картин </w:t>
            </w:r>
            <w:proofErr w:type="spellStart"/>
            <w:r w:rsidRPr="004B6372">
              <w:rPr>
                <w:rFonts w:ascii="Times New Roman" w:hAnsi="Times New Roman" w:cs="Times New Roman"/>
                <w:sz w:val="24"/>
                <w:szCs w:val="24"/>
              </w:rPr>
              <w:t>Бесперчего</w:t>
            </w:r>
            <w:proofErr w:type="spellEnd"/>
            <w:r w:rsidRPr="004B6372">
              <w:rPr>
                <w:rFonts w:ascii="Times New Roman" w:hAnsi="Times New Roman" w:cs="Times New Roman"/>
                <w:sz w:val="24"/>
                <w:szCs w:val="24"/>
              </w:rPr>
              <w:t xml:space="preserve"> Д.И.</w:t>
            </w:r>
          </w:p>
          <w:p w:rsidR="00C756A7" w:rsidRPr="004B6372" w:rsidRDefault="00FA0DEC" w:rsidP="00C756A7">
            <w:pPr>
              <w:autoSpaceDE w:val="0"/>
              <w:autoSpaceDN w:val="0"/>
              <w:adjustRightInd w:val="0"/>
              <w:spacing w:after="0" w:line="240" w:lineRule="auto"/>
              <w:ind w:firstLine="851"/>
              <w:jc w:val="both"/>
              <w:rPr>
                <w:rFonts w:ascii="Times New Roman" w:hAnsi="Times New Roman" w:cs="Times New Roman"/>
                <w:sz w:val="24"/>
                <w:szCs w:val="24"/>
              </w:rPr>
            </w:pPr>
            <w:r w:rsidRPr="004B6372">
              <w:rPr>
                <w:rFonts w:ascii="Times New Roman" w:hAnsi="Times New Roman" w:cs="Times New Roman"/>
                <w:sz w:val="24"/>
                <w:szCs w:val="24"/>
              </w:rPr>
              <w:t>В музейной экспозиции увековечены имена девяти Героев Советского Союза и двух полных Кавалеров ордена Славы, трёх Героев Социа</w:t>
            </w:r>
            <w:r w:rsidR="009C7EE4" w:rsidRPr="004B6372">
              <w:rPr>
                <w:rFonts w:ascii="Times New Roman" w:hAnsi="Times New Roman" w:cs="Times New Roman"/>
                <w:sz w:val="24"/>
                <w:szCs w:val="24"/>
              </w:rPr>
              <w:t>листического Т</w:t>
            </w:r>
            <w:r w:rsidR="00086DB7" w:rsidRPr="004B6372">
              <w:rPr>
                <w:rFonts w:ascii="Times New Roman" w:hAnsi="Times New Roman" w:cs="Times New Roman"/>
                <w:sz w:val="24"/>
                <w:szCs w:val="24"/>
              </w:rPr>
              <w:t>руда</w:t>
            </w:r>
            <w:r w:rsidR="00C756A7" w:rsidRPr="004B6372">
              <w:rPr>
                <w:rFonts w:ascii="Times New Roman" w:hAnsi="Times New Roman" w:cs="Times New Roman"/>
                <w:sz w:val="24"/>
                <w:szCs w:val="24"/>
              </w:rPr>
              <w:t>.</w:t>
            </w:r>
          </w:p>
          <w:p w:rsidR="00C363CA" w:rsidRPr="004B6372" w:rsidRDefault="00FA0DEC" w:rsidP="00C756A7">
            <w:pPr>
              <w:autoSpaceDE w:val="0"/>
              <w:autoSpaceDN w:val="0"/>
              <w:adjustRightInd w:val="0"/>
              <w:spacing w:after="0" w:line="240" w:lineRule="auto"/>
              <w:ind w:firstLine="851"/>
              <w:jc w:val="both"/>
              <w:rPr>
                <w:rFonts w:ascii="Times New Roman" w:hAnsi="Times New Roman" w:cs="Times New Roman"/>
                <w:sz w:val="24"/>
                <w:szCs w:val="24"/>
              </w:rPr>
            </w:pPr>
            <w:r w:rsidRPr="004B6372">
              <w:rPr>
                <w:rFonts w:ascii="Times New Roman" w:hAnsi="Times New Roman" w:cs="Times New Roman"/>
                <w:sz w:val="24"/>
                <w:szCs w:val="24"/>
              </w:rPr>
              <w:t xml:space="preserve"> Музей осуществляет комплектование, хранение, учет и популяризацию музейных предметов и коллекций; проводит научные исследования в области истории и культуры; осуществляет экспозиционно-выставочную деятельность; обеспечивает экскурсионное, лекционное обслуживание посетителей и иную просветительную и рекламно-информационную деятельность, проводит научно-практические конференции, краеведческие чтения, семинары.</w:t>
            </w:r>
            <w:r w:rsidR="0079301F" w:rsidRPr="004B6372">
              <w:rPr>
                <w:rFonts w:ascii="Times New Roman" w:hAnsi="Times New Roman" w:cs="Times New Roman"/>
                <w:sz w:val="24"/>
                <w:szCs w:val="24"/>
              </w:rPr>
              <w:t xml:space="preserve"> Борисовский историко-краеведческий музей и </w:t>
            </w:r>
            <w:proofErr w:type="spellStart"/>
            <w:r w:rsidR="0079301F" w:rsidRPr="004B6372">
              <w:rPr>
                <w:rFonts w:ascii="Times New Roman" w:hAnsi="Times New Roman" w:cs="Times New Roman"/>
                <w:sz w:val="24"/>
                <w:szCs w:val="24"/>
              </w:rPr>
              <w:t>Хотмыжский</w:t>
            </w:r>
            <w:proofErr w:type="spellEnd"/>
            <w:r w:rsidR="0079301F" w:rsidRPr="004B6372">
              <w:rPr>
                <w:rFonts w:ascii="Times New Roman" w:hAnsi="Times New Roman" w:cs="Times New Roman"/>
                <w:sz w:val="24"/>
                <w:szCs w:val="24"/>
              </w:rPr>
              <w:t xml:space="preserve"> филиал представлены в сети Интернет несколькими сайтами,  основной сайт с 2017 года обслуживает ОО</w:t>
            </w:r>
            <w:r w:rsidR="00C756A7" w:rsidRPr="004B6372">
              <w:rPr>
                <w:rFonts w:ascii="Times New Roman" w:hAnsi="Times New Roman" w:cs="Times New Roman"/>
                <w:sz w:val="24"/>
                <w:szCs w:val="24"/>
              </w:rPr>
              <w:t>О «Музыка и культура».</w:t>
            </w:r>
            <w:r w:rsidR="005D7AA1" w:rsidRPr="004B6372">
              <w:rPr>
                <w:rFonts w:ascii="Times New Roman" w:hAnsi="Times New Roman" w:cs="Times New Roman"/>
                <w:sz w:val="24"/>
                <w:szCs w:val="24"/>
              </w:rPr>
              <w:t xml:space="preserve"> </w:t>
            </w:r>
          </w:p>
          <w:p w:rsidR="001C434C" w:rsidRPr="004B6372" w:rsidRDefault="001C434C" w:rsidP="00C756A7">
            <w:pPr>
              <w:autoSpaceDE w:val="0"/>
              <w:autoSpaceDN w:val="0"/>
              <w:adjustRightInd w:val="0"/>
              <w:spacing w:after="0" w:line="240" w:lineRule="auto"/>
              <w:ind w:firstLine="851"/>
              <w:jc w:val="both"/>
              <w:rPr>
                <w:rFonts w:ascii="Times New Roman" w:hAnsi="Times New Roman" w:cs="Times New Roman"/>
                <w:sz w:val="24"/>
                <w:szCs w:val="24"/>
              </w:rPr>
            </w:pPr>
            <w:proofErr w:type="spellStart"/>
            <w:r w:rsidRPr="004B6372">
              <w:rPr>
                <w:rFonts w:ascii="Times New Roman" w:hAnsi="Times New Roman" w:cs="Times New Roman"/>
                <w:sz w:val="24"/>
                <w:szCs w:val="24"/>
              </w:rPr>
              <w:t>Знаметит</w:t>
            </w:r>
            <w:proofErr w:type="spellEnd"/>
            <w:r w:rsidRPr="004B6372">
              <w:rPr>
                <w:rFonts w:ascii="Times New Roman" w:hAnsi="Times New Roman" w:cs="Times New Roman"/>
                <w:sz w:val="24"/>
                <w:szCs w:val="24"/>
              </w:rPr>
              <w:t xml:space="preserve"> район и музеем лука в селе Стригуны – родины популярного Стригуновского лука. </w:t>
            </w:r>
            <w:r w:rsidR="0086487B" w:rsidRPr="004B6372">
              <w:rPr>
                <w:rFonts w:ascii="Times New Roman" w:hAnsi="Times New Roman" w:cs="Times New Roman"/>
                <w:sz w:val="24"/>
                <w:szCs w:val="24"/>
              </w:rPr>
              <w:t xml:space="preserve">В музее можно узнать о разведении лука как традиционном промысле села, здесь собраны предметы начала XIX века. Есть раздел о </w:t>
            </w:r>
            <w:proofErr w:type="spellStart"/>
            <w:r w:rsidR="0086487B" w:rsidRPr="004B6372">
              <w:rPr>
                <w:rFonts w:ascii="Times New Roman" w:hAnsi="Times New Roman" w:cs="Times New Roman"/>
                <w:sz w:val="24"/>
                <w:szCs w:val="24"/>
              </w:rPr>
              <w:t>луководстве</w:t>
            </w:r>
            <w:proofErr w:type="spellEnd"/>
            <w:r w:rsidR="0086487B" w:rsidRPr="004B6372">
              <w:rPr>
                <w:rFonts w:ascii="Times New Roman" w:hAnsi="Times New Roman" w:cs="Times New Roman"/>
                <w:sz w:val="24"/>
                <w:szCs w:val="24"/>
              </w:rPr>
              <w:t xml:space="preserve"> в колхозе </w:t>
            </w:r>
            <w:r w:rsidR="0086487B" w:rsidRPr="004B6372">
              <w:rPr>
                <w:rFonts w:ascii="Times New Roman" w:hAnsi="Times New Roman" w:cs="Times New Roman"/>
                <w:sz w:val="24"/>
                <w:szCs w:val="24"/>
              </w:rPr>
              <w:lastRenderedPageBreak/>
              <w:t xml:space="preserve">имени Ленина, а также о современном периоде – технике, людях и достижениях. </w:t>
            </w:r>
            <w:r w:rsidRPr="004B6372">
              <w:rPr>
                <w:rFonts w:ascii="Times New Roman" w:hAnsi="Times New Roman" w:cs="Times New Roman"/>
                <w:sz w:val="24"/>
                <w:szCs w:val="24"/>
              </w:rPr>
              <w:t>В селе ежегодно проводится</w:t>
            </w:r>
            <w:r w:rsidR="00C06402" w:rsidRPr="004B6372">
              <w:rPr>
                <w:rFonts w:ascii="Times New Roman" w:hAnsi="Times New Roman" w:cs="Times New Roman"/>
                <w:sz w:val="24"/>
                <w:szCs w:val="24"/>
              </w:rPr>
              <w:t xml:space="preserve"> межрайонный </w:t>
            </w:r>
            <w:r w:rsidRPr="004B6372">
              <w:rPr>
                <w:rFonts w:ascii="Times New Roman" w:hAnsi="Times New Roman" w:cs="Times New Roman"/>
                <w:sz w:val="24"/>
                <w:szCs w:val="24"/>
              </w:rPr>
              <w:t xml:space="preserve"> фестиваль-ярмарка</w:t>
            </w:r>
            <w:r w:rsidR="00F0798A" w:rsidRPr="004B6372">
              <w:rPr>
                <w:rFonts w:ascii="Times New Roman" w:hAnsi="Times New Roman" w:cs="Times New Roman"/>
                <w:sz w:val="24"/>
                <w:szCs w:val="24"/>
              </w:rPr>
              <w:t xml:space="preserve"> лука «Стригуновское Лукоморье» - это яркое самобытное мероприятие, которое запомнится всем праздничным оформлением подворий, красочными торговыми рядами и ростовыми куклами-луковками</w:t>
            </w:r>
          </w:p>
          <w:p w:rsidR="00C64C8C" w:rsidRPr="004B6372" w:rsidRDefault="005D7AA1" w:rsidP="00C756A7">
            <w:pPr>
              <w:autoSpaceDE w:val="0"/>
              <w:autoSpaceDN w:val="0"/>
              <w:adjustRightInd w:val="0"/>
              <w:spacing w:after="0" w:line="240" w:lineRule="auto"/>
              <w:ind w:firstLine="851"/>
              <w:jc w:val="both"/>
              <w:rPr>
                <w:rFonts w:ascii="Times New Roman" w:hAnsi="Times New Roman" w:cs="Times New Roman"/>
                <w:sz w:val="24"/>
                <w:szCs w:val="24"/>
              </w:rPr>
            </w:pPr>
            <w:r w:rsidRPr="004B6372">
              <w:rPr>
                <w:rFonts w:ascii="Times New Roman" w:hAnsi="Times New Roman" w:cs="Times New Roman"/>
                <w:sz w:val="24"/>
                <w:szCs w:val="24"/>
              </w:rPr>
              <w:t xml:space="preserve">В настоящее время в районе действуют 7 православных храмов. </w:t>
            </w:r>
            <w:r w:rsidR="00501B0D" w:rsidRPr="004B6372">
              <w:rPr>
                <w:rFonts w:ascii="Times New Roman" w:hAnsi="Times New Roman" w:cs="Times New Roman"/>
                <w:sz w:val="24"/>
                <w:szCs w:val="24"/>
              </w:rPr>
              <w:t>К</w:t>
            </w:r>
            <w:r w:rsidR="0019350F" w:rsidRPr="004B6372">
              <w:rPr>
                <w:rFonts w:ascii="Times New Roman" w:hAnsi="Times New Roman" w:cs="Times New Roman"/>
                <w:sz w:val="24"/>
                <w:szCs w:val="24"/>
              </w:rPr>
              <w:t>аменный храм Архистратига Михаила – одна из главных достопримечательностей поселка и района. По некоторым данным, начало строительства относится к лету 1698 года.</w:t>
            </w:r>
            <w:r w:rsidR="004C6A02" w:rsidRPr="004B6372">
              <w:rPr>
                <w:rFonts w:ascii="Times New Roman" w:hAnsi="Times New Roman" w:cs="Times New Roman"/>
                <w:sz w:val="24"/>
                <w:szCs w:val="24"/>
              </w:rPr>
              <w:t xml:space="preserve"> Изначально церковь была деревянной и неоднократно перестраивалась. </w:t>
            </w:r>
            <w:proofErr w:type="gramStart"/>
            <w:r w:rsidR="004C6A02" w:rsidRPr="004B6372">
              <w:rPr>
                <w:rFonts w:ascii="Times New Roman" w:hAnsi="Times New Roman" w:cs="Times New Roman"/>
                <w:sz w:val="24"/>
                <w:szCs w:val="24"/>
              </w:rPr>
              <w:t>Каменная церковь близ ст</w:t>
            </w:r>
            <w:r w:rsidR="00494E92" w:rsidRPr="004B6372">
              <w:rPr>
                <w:rFonts w:ascii="Times New Roman" w:hAnsi="Times New Roman" w:cs="Times New Roman"/>
                <w:sz w:val="24"/>
                <w:szCs w:val="24"/>
              </w:rPr>
              <w:t xml:space="preserve">арой деревянной была заложена в </w:t>
            </w:r>
            <w:r w:rsidR="004C6A02" w:rsidRPr="004B6372">
              <w:rPr>
                <w:rFonts w:ascii="Times New Roman" w:hAnsi="Times New Roman" w:cs="Times New Roman"/>
                <w:sz w:val="24"/>
                <w:szCs w:val="24"/>
              </w:rPr>
              <w:t>1804 году.</w:t>
            </w:r>
            <w:proofErr w:type="gramEnd"/>
            <w:r w:rsidR="00494E92" w:rsidRPr="004B6372">
              <w:rPr>
                <w:rFonts w:ascii="Times New Roman" w:hAnsi="Times New Roman" w:cs="Times New Roman"/>
                <w:sz w:val="24"/>
                <w:szCs w:val="24"/>
              </w:rPr>
              <w:t xml:space="preserve"> </w:t>
            </w:r>
            <w:r w:rsidRPr="004B6372">
              <w:rPr>
                <w:rFonts w:ascii="Times New Roman" w:hAnsi="Times New Roman" w:cs="Times New Roman"/>
                <w:sz w:val="24"/>
                <w:szCs w:val="24"/>
              </w:rPr>
              <w:t xml:space="preserve">В нем имеется уникальный мраморный иконостас и одна из святынь Белгородской земли – </w:t>
            </w:r>
            <w:r w:rsidRPr="004B6372">
              <w:rPr>
                <w:rStyle w:val="ad"/>
                <w:rFonts w:ascii="Times New Roman" w:hAnsi="Times New Roman" w:cs="Times New Roman"/>
                <w:sz w:val="24"/>
                <w:szCs w:val="24"/>
              </w:rPr>
              <w:t>Тихвинская икона Пресвятой Богородицы</w:t>
            </w:r>
            <w:r w:rsidRPr="004B6372">
              <w:rPr>
                <w:rFonts w:ascii="Times New Roman" w:hAnsi="Times New Roman" w:cs="Times New Roman"/>
                <w:sz w:val="24"/>
                <w:szCs w:val="24"/>
              </w:rPr>
              <w:t xml:space="preserve">. </w:t>
            </w:r>
          </w:p>
          <w:p w:rsidR="005945BC" w:rsidRPr="004B6372" w:rsidRDefault="005D7AA1" w:rsidP="005945BC">
            <w:pPr>
              <w:autoSpaceDE w:val="0"/>
              <w:autoSpaceDN w:val="0"/>
              <w:adjustRightInd w:val="0"/>
              <w:spacing w:after="0" w:line="240" w:lineRule="auto"/>
              <w:ind w:firstLine="851"/>
              <w:jc w:val="both"/>
              <w:rPr>
                <w:rFonts w:ascii="Times New Roman" w:hAnsi="Times New Roman" w:cs="Times New Roman"/>
                <w:sz w:val="24"/>
                <w:szCs w:val="24"/>
              </w:rPr>
            </w:pPr>
            <w:r w:rsidRPr="004B6372">
              <w:rPr>
                <w:rFonts w:ascii="Times New Roman" w:hAnsi="Times New Roman" w:cs="Times New Roman"/>
                <w:sz w:val="24"/>
                <w:szCs w:val="24"/>
              </w:rPr>
              <w:t xml:space="preserve">Сохранилось множество исторических ценностей таких, как знаменитый </w:t>
            </w:r>
            <w:proofErr w:type="spellStart"/>
            <w:r w:rsidRPr="004B6372">
              <w:rPr>
                <w:rStyle w:val="ad"/>
                <w:rFonts w:ascii="Times New Roman" w:hAnsi="Times New Roman" w:cs="Times New Roman"/>
                <w:sz w:val="24"/>
                <w:szCs w:val="24"/>
              </w:rPr>
              <w:t>Хотмыжский</w:t>
            </w:r>
            <w:proofErr w:type="spellEnd"/>
            <w:r w:rsidRPr="004B6372">
              <w:rPr>
                <w:rStyle w:val="ad"/>
                <w:rFonts w:ascii="Times New Roman" w:hAnsi="Times New Roman" w:cs="Times New Roman"/>
                <w:sz w:val="24"/>
                <w:szCs w:val="24"/>
              </w:rPr>
              <w:t xml:space="preserve"> курган</w:t>
            </w:r>
            <w:r w:rsidRPr="004B6372">
              <w:rPr>
                <w:rFonts w:ascii="Times New Roman" w:hAnsi="Times New Roman" w:cs="Times New Roman"/>
                <w:sz w:val="24"/>
                <w:szCs w:val="24"/>
              </w:rPr>
              <w:t xml:space="preserve">, на котором в 17 столетии была </w:t>
            </w:r>
            <w:proofErr w:type="spellStart"/>
            <w:r w:rsidRPr="004B6372">
              <w:rPr>
                <w:rStyle w:val="ad"/>
                <w:rFonts w:ascii="Times New Roman" w:hAnsi="Times New Roman" w:cs="Times New Roman"/>
                <w:sz w:val="24"/>
                <w:szCs w:val="24"/>
              </w:rPr>
              <w:t>Хотмыжская</w:t>
            </w:r>
            <w:proofErr w:type="spellEnd"/>
            <w:r w:rsidRPr="004B6372">
              <w:rPr>
                <w:rStyle w:val="ad"/>
                <w:rFonts w:ascii="Times New Roman" w:hAnsi="Times New Roman" w:cs="Times New Roman"/>
                <w:sz w:val="24"/>
                <w:szCs w:val="24"/>
              </w:rPr>
              <w:t xml:space="preserve"> крепость</w:t>
            </w:r>
            <w:r w:rsidRPr="004B6372">
              <w:rPr>
                <w:rFonts w:ascii="Times New Roman" w:hAnsi="Times New Roman" w:cs="Times New Roman"/>
                <w:sz w:val="24"/>
                <w:szCs w:val="24"/>
              </w:rPr>
              <w:t>, защищавшая Русь от набегов татар.</w:t>
            </w:r>
            <w:r w:rsidR="00A57A7E" w:rsidRPr="004B6372">
              <w:rPr>
                <w:rFonts w:ascii="Times New Roman" w:hAnsi="Times New Roman" w:cs="Times New Roman"/>
                <w:sz w:val="24"/>
                <w:szCs w:val="24"/>
              </w:rPr>
              <w:t xml:space="preserve"> </w:t>
            </w:r>
            <w:r w:rsidR="002D7835" w:rsidRPr="004B6372">
              <w:rPr>
                <w:rFonts w:ascii="Times New Roman" w:hAnsi="Times New Roman" w:cs="Times New Roman"/>
                <w:sz w:val="24"/>
                <w:szCs w:val="24"/>
              </w:rPr>
              <w:t>К</w:t>
            </w:r>
            <w:r w:rsidR="00A57A7E" w:rsidRPr="004B6372">
              <w:rPr>
                <w:rFonts w:ascii="Times New Roman" w:hAnsi="Times New Roman" w:cs="Times New Roman"/>
                <w:sz w:val="24"/>
                <w:szCs w:val="24"/>
              </w:rPr>
              <w:t xml:space="preserve">репость была грозной и неприступной, по характеру местности она доминировала над всей округой – мощные валы, высокие дубовые стены и боевые башни видно было издалека. Сейчас особенно привлекательный вид на укрепления </w:t>
            </w:r>
            <w:proofErr w:type="spellStart"/>
            <w:r w:rsidR="00A57A7E" w:rsidRPr="004B6372">
              <w:rPr>
                <w:rFonts w:ascii="Times New Roman" w:hAnsi="Times New Roman" w:cs="Times New Roman"/>
                <w:sz w:val="24"/>
                <w:szCs w:val="24"/>
              </w:rPr>
              <w:t>Хотмыжска</w:t>
            </w:r>
            <w:proofErr w:type="spellEnd"/>
            <w:r w:rsidR="00A57A7E" w:rsidRPr="004B6372">
              <w:rPr>
                <w:rFonts w:ascii="Times New Roman" w:hAnsi="Times New Roman" w:cs="Times New Roman"/>
                <w:sz w:val="24"/>
                <w:szCs w:val="24"/>
              </w:rPr>
              <w:t xml:space="preserve"> открывается с северо-востока. Перед зрителем возвышаются три холма, на которых и стояла крепость. Кроме огромных валов и рвов, от прежнего величия остался только одиноко стоящий рядом на пустыре одноглавый каменный собор</w:t>
            </w:r>
            <w:r w:rsidR="002D7835" w:rsidRPr="004B6372">
              <w:rPr>
                <w:rFonts w:ascii="Times New Roman" w:hAnsi="Times New Roman" w:cs="Times New Roman"/>
                <w:sz w:val="24"/>
                <w:szCs w:val="24"/>
              </w:rPr>
              <w:t xml:space="preserve">. До нас дошел только главный объем </w:t>
            </w:r>
            <w:proofErr w:type="gramStart"/>
            <w:r w:rsidR="002D7835" w:rsidRPr="004B6372">
              <w:rPr>
                <w:rFonts w:ascii="Times New Roman" w:hAnsi="Times New Roman" w:cs="Times New Roman"/>
                <w:sz w:val="24"/>
                <w:szCs w:val="24"/>
              </w:rPr>
              <w:t xml:space="preserve">здания, украшавшие же его с севера и юга </w:t>
            </w:r>
            <w:proofErr w:type="spellStart"/>
            <w:r w:rsidR="002D7835" w:rsidRPr="004B6372">
              <w:rPr>
                <w:rFonts w:ascii="Times New Roman" w:hAnsi="Times New Roman" w:cs="Times New Roman"/>
                <w:sz w:val="24"/>
                <w:szCs w:val="24"/>
              </w:rPr>
              <w:t>четы</w:t>
            </w:r>
            <w:r w:rsidR="001E54E1" w:rsidRPr="004B6372">
              <w:rPr>
                <w:rFonts w:ascii="Times New Roman" w:hAnsi="Times New Roman" w:cs="Times New Roman"/>
                <w:sz w:val="24"/>
                <w:szCs w:val="24"/>
              </w:rPr>
              <w:t>рехколонные</w:t>
            </w:r>
            <w:proofErr w:type="spellEnd"/>
            <w:r w:rsidR="001E54E1" w:rsidRPr="004B6372">
              <w:rPr>
                <w:rFonts w:ascii="Times New Roman" w:hAnsi="Times New Roman" w:cs="Times New Roman"/>
                <w:sz w:val="24"/>
                <w:szCs w:val="24"/>
              </w:rPr>
              <w:t xml:space="preserve"> портики уничтожены</w:t>
            </w:r>
            <w:proofErr w:type="gramEnd"/>
            <w:r w:rsidR="001E54E1" w:rsidRPr="004B6372">
              <w:rPr>
                <w:rFonts w:ascii="Times New Roman" w:hAnsi="Times New Roman" w:cs="Times New Roman"/>
                <w:sz w:val="24"/>
                <w:szCs w:val="24"/>
              </w:rPr>
              <w:t xml:space="preserve">. </w:t>
            </w:r>
            <w:r w:rsidR="002D7835" w:rsidRPr="004B6372">
              <w:rPr>
                <w:rFonts w:ascii="Times New Roman" w:hAnsi="Times New Roman" w:cs="Times New Roman"/>
                <w:sz w:val="24"/>
                <w:szCs w:val="24"/>
              </w:rPr>
              <w:t>Общая высота колокольни достигала тридцати метров.</w:t>
            </w:r>
          </w:p>
          <w:p w:rsidR="005157F2" w:rsidRPr="004B6372" w:rsidRDefault="005945BC" w:rsidP="00C756A7">
            <w:pPr>
              <w:autoSpaceDE w:val="0"/>
              <w:autoSpaceDN w:val="0"/>
              <w:adjustRightInd w:val="0"/>
              <w:spacing w:after="0" w:line="240" w:lineRule="auto"/>
              <w:ind w:firstLine="851"/>
              <w:jc w:val="both"/>
              <w:rPr>
                <w:rFonts w:ascii="Times New Roman" w:hAnsi="Times New Roman" w:cs="Times New Roman"/>
                <w:sz w:val="24"/>
                <w:szCs w:val="24"/>
              </w:rPr>
            </w:pPr>
            <w:r w:rsidRPr="004B6372">
              <w:rPr>
                <w:rFonts w:ascii="Times New Roman" w:hAnsi="Times New Roman" w:cs="Times New Roman"/>
                <w:sz w:val="24"/>
                <w:szCs w:val="24"/>
              </w:rPr>
              <w:t>С</w:t>
            </w:r>
            <w:r w:rsidR="0052433A" w:rsidRPr="004B6372">
              <w:rPr>
                <w:rFonts w:ascii="Times New Roman" w:hAnsi="Times New Roman" w:cs="Times New Roman"/>
                <w:sz w:val="24"/>
                <w:szCs w:val="24"/>
              </w:rPr>
              <w:t xml:space="preserve"> середины 1990-х годов раз в два года на этом кургане </w:t>
            </w:r>
            <w:r w:rsidR="008566B8" w:rsidRPr="004B6372">
              <w:rPr>
                <w:rFonts w:ascii="Times New Roman" w:hAnsi="Times New Roman" w:cs="Times New Roman"/>
                <w:sz w:val="24"/>
                <w:szCs w:val="24"/>
              </w:rPr>
              <w:t xml:space="preserve">в селе </w:t>
            </w:r>
            <w:proofErr w:type="spellStart"/>
            <w:r w:rsidR="008566B8" w:rsidRPr="004B6372">
              <w:rPr>
                <w:rFonts w:ascii="Times New Roman" w:hAnsi="Times New Roman" w:cs="Times New Roman"/>
                <w:sz w:val="24"/>
                <w:szCs w:val="24"/>
              </w:rPr>
              <w:t>Хотмыжск</w:t>
            </w:r>
            <w:proofErr w:type="spellEnd"/>
            <w:r w:rsidR="008566B8" w:rsidRPr="004B6372">
              <w:rPr>
                <w:rFonts w:ascii="Times New Roman" w:hAnsi="Times New Roman" w:cs="Times New Roman"/>
                <w:sz w:val="24"/>
                <w:szCs w:val="24"/>
              </w:rPr>
              <w:t xml:space="preserve"> </w:t>
            </w:r>
            <w:r w:rsidR="0052433A" w:rsidRPr="004B6372">
              <w:rPr>
                <w:rFonts w:ascii="Times New Roman" w:hAnsi="Times New Roman" w:cs="Times New Roman"/>
                <w:sz w:val="24"/>
                <w:szCs w:val="24"/>
              </w:rPr>
              <w:t>проходит международный фестиваль славянской культуры</w:t>
            </w:r>
            <w:r w:rsidR="008566B8" w:rsidRPr="004B6372">
              <w:rPr>
                <w:rFonts w:ascii="Times New Roman" w:hAnsi="Times New Roman" w:cs="Times New Roman"/>
                <w:sz w:val="24"/>
                <w:szCs w:val="24"/>
              </w:rPr>
              <w:t xml:space="preserve"> и искусств</w:t>
            </w:r>
            <w:r w:rsidR="0052433A" w:rsidRPr="004B6372">
              <w:rPr>
                <w:rFonts w:ascii="Times New Roman" w:hAnsi="Times New Roman" w:cs="Times New Roman"/>
                <w:sz w:val="24"/>
                <w:szCs w:val="24"/>
              </w:rPr>
              <w:t xml:space="preserve"> «</w:t>
            </w:r>
            <w:proofErr w:type="spellStart"/>
            <w:r w:rsidR="0052433A" w:rsidRPr="004B6372">
              <w:rPr>
                <w:rFonts w:ascii="Times New Roman" w:hAnsi="Times New Roman" w:cs="Times New Roman"/>
                <w:sz w:val="24"/>
                <w:szCs w:val="24"/>
              </w:rPr>
              <w:t>Хотмыжская</w:t>
            </w:r>
            <w:proofErr w:type="spellEnd"/>
            <w:r w:rsidR="0052433A" w:rsidRPr="004B6372">
              <w:rPr>
                <w:rFonts w:ascii="Times New Roman" w:hAnsi="Times New Roman" w:cs="Times New Roman"/>
                <w:sz w:val="24"/>
                <w:szCs w:val="24"/>
              </w:rPr>
              <w:t xml:space="preserve"> осень». Действие разворачивается на площадке перед храмом</w:t>
            </w:r>
            <w:r w:rsidR="008566B8" w:rsidRPr="004B6372">
              <w:rPr>
                <w:rFonts w:ascii="Times New Roman" w:hAnsi="Times New Roman" w:cs="Times New Roman"/>
                <w:sz w:val="24"/>
                <w:szCs w:val="24"/>
              </w:rPr>
              <w:t>.</w:t>
            </w:r>
            <w:r w:rsidR="00D104E8" w:rsidRPr="004B6372">
              <w:rPr>
                <w:rFonts w:ascii="Times New Roman" w:hAnsi="Times New Roman" w:cs="Times New Roman"/>
                <w:sz w:val="24"/>
                <w:szCs w:val="24"/>
              </w:rPr>
              <w:t xml:space="preserve"> </w:t>
            </w:r>
            <w:r w:rsidRPr="004B6372">
              <w:rPr>
                <w:rFonts w:ascii="Times New Roman" w:hAnsi="Times New Roman" w:cs="Times New Roman"/>
                <w:sz w:val="24"/>
                <w:szCs w:val="24"/>
              </w:rPr>
              <w:t>Фестиваль организуется с целью сохранения и развития межнационального сотрудничества и укрепления дружеских связей между славянскими народами.</w:t>
            </w:r>
          </w:p>
          <w:p w:rsidR="00B933D3" w:rsidRPr="004B6372" w:rsidRDefault="00BE4F16" w:rsidP="00B933D3">
            <w:pPr>
              <w:autoSpaceDE w:val="0"/>
              <w:autoSpaceDN w:val="0"/>
              <w:adjustRightInd w:val="0"/>
              <w:spacing w:after="0" w:line="240" w:lineRule="auto"/>
              <w:ind w:firstLine="851"/>
              <w:jc w:val="both"/>
              <w:rPr>
                <w:rFonts w:ascii="Times New Roman" w:hAnsi="Times New Roman" w:cs="Times New Roman"/>
                <w:sz w:val="24"/>
                <w:szCs w:val="24"/>
              </w:rPr>
            </w:pPr>
            <w:r w:rsidRPr="004B6372">
              <w:rPr>
                <w:rFonts w:ascii="Times New Roman" w:eastAsia="TimesNewRomanPSMT" w:hAnsi="Times New Roman" w:cs="Times New Roman"/>
                <w:sz w:val="24"/>
                <w:szCs w:val="24"/>
              </w:rPr>
              <w:t>Визитной карточкой района является</w:t>
            </w:r>
            <w:r w:rsidR="00ED532E" w:rsidRPr="004B6372">
              <w:rPr>
                <w:rFonts w:ascii="Times New Roman" w:eastAsia="TimesNewRomanPSMT" w:hAnsi="Times New Roman" w:cs="Times New Roman"/>
                <w:sz w:val="24"/>
                <w:szCs w:val="24"/>
              </w:rPr>
              <w:t xml:space="preserve"> расположенный на его территории и известный далеко за пределами области</w:t>
            </w:r>
            <w:r w:rsidRPr="004B6372">
              <w:rPr>
                <w:rFonts w:ascii="Times New Roman" w:hAnsi="Times New Roman" w:cs="Times New Roman"/>
                <w:sz w:val="24"/>
                <w:szCs w:val="24"/>
              </w:rPr>
              <w:t xml:space="preserve"> </w:t>
            </w:r>
            <w:r w:rsidR="00A37169" w:rsidRPr="004B6372">
              <w:rPr>
                <w:rFonts w:ascii="Times New Roman" w:hAnsi="Times New Roman" w:cs="Times New Roman"/>
                <w:sz w:val="24"/>
                <w:szCs w:val="24"/>
              </w:rPr>
              <w:t>санаторий «Красиво»</w:t>
            </w:r>
            <w:r w:rsidRPr="004B6372">
              <w:rPr>
                <w:rFonts w:ascii="Times New Roman" w:hAnsi="Times New Roman" w:cs="Times New Roman"/>
                <w:sz w:val="24"/>
                <w:szCs w:val="24"/>
              </w:rPr>
              <w:t xml:space="preserve">.  Он располагает самой современной бальнеологической базой </w:t>
            </w:r>
            <w:proofErr w:type="spellStart"/>
            <w:r w:rsidRPr="004B6372">
              <w:rPr>
                <w:rFonts w:ascii="Times New Roman" w:hAnsi="Times New Roman" w:cs="Times New Roman"/>
                <w:sz w:val="24"/>
                <w:szCs w:val="24"/>
              </w:rPr>
              <w:t>Белгородчины</w:t>
            </w:r>
            <w:proofErr w:type="spellEnd"/>
            <w:r w:rsidR="00455A4B" w:rsidRPr="004B6372">
              <w:rPr>
                <w:rFonts w:ascii="Times New Roman" w:hAnsi="Times New Roman" w:cs="Times New Roman"/>
                <w:sz w:val="24"/>
                <w:szCs w:val="24"/>
              </w:rPr>
              <w:t xml:space="preserve"> и является </w:t>
            </w:r>
            <w:proofErr w:type="spellStart"/>
            <w:r w:rsidR="00455A4B" w:rsidRPr="004B6372">
              <w:rPr>
                <w:rFonts w:ascii="Times New Roman" w:hAnsi="Times New Roman" w:cs="Times New Roman"/>
                <w:sz w:val="24"/>
                <w:szCs w:val="24"/>
              </w:rPr>
              <w:t>санаторно</w:t>
            </w:r>
            <w:proofErr w:type="spellEnd"/>
            <w:r w:rsidR="00455A4B" w:rsidRPr="004B6372">
              <w:rPr>
                <w:rFonts w:ascii="Times New Roman" w:hAnsi="Times New Roman" w:cs="Times New Roman"/>
                <w:sz w:val="24"/>
                <w:szCs w:val="24"/>
              </w:rPr>
              <w:t xml:space="preserve"> - курортным</w:t>
            </w:r>
            <w:r w:rsidRPr="004B6372">
              <w:rPr>
                <w:rFonts w:ascii="Times New Roman" w:hAnsi="Times New Roman" w:cs="Times New Roman"/>
                <w:sz w:val="24"/>
                <w:szCs w:val="24"/>
              </w:rPr>
              <w:t xml:space="preserve"> учреждением высшей категории.</w:t>
            </w:r>
            <w:r w:rsidR="00FC1ECE" w:rsidRPr="004B6372">
              <w:rPr>
                <w:rFonts w:ascii="Times New Roman" w:hAnsi="Times New Roman" w:cs="Times New Roman"/>
                <w:sz w:val="24"/>
                <w:szCs w:val="24"/>
              </w:rPr>
              <w:t xml:space="preserve"> </w:t>
            </w:r>
            <w:r w:rsidRPr="004B6372">
              <w:rPr>
                <w:rFonts w:ascii="Times New Roman" w:hAnsi="Times New Roman" w:cs="Times New Roman"/>
                <w:sz w:val="24"/>
                <w:szCs w:val="24"/>
              </w:rPr>
              <w:t xml:space="preserve">12 ноября 2020 года были подведены итоги Всероссийского конкурса программы «100 лучших товаров России» - санаторий «Красиво» вошел в первую «Золотую сотню» в номинации: «Услуга бассейна и аквапарка с гидромассажем». Санаторий предоставляет медицинские услуги высокого качества: так, в 2005, 2006, 2008, 2010, 2014, 2016, 2018 выдавались декларации качества сроком на два года за оказываемые </w:t>
            </w:r>
            <w:proofErr w:type="spellStart"/>
            <w:r w:rsidRPr="004B6372">
              <w:rPr>
                <w:rFonts w:ascii="Times New Roman" w:hAnsi="Times New Roman" w:cs="Times New Roman"/>
                <w:sz w:val="24"/>
                <w:szCs w:val="24"/>
              </w:rPr>
              <w:t>санаторно</w:t>
            </w:r>
            <w:proofErr w:type="spellEnd"/>
            <w:r w:rsidRPr="004B6372">
              <w:rPr>
                <w:rFonts w:ascii="Times New Roman" w:hAnsi="Times New Roman" w:cs="Times New Roman"/>
                <w:sz w:val="24"/>
                <w:szCs w:val="24"/>
              </w:rPr>
              <w:t xml:space="preserve"> – курортные услуги и минеральную воду. Марку высокого качества оказываемых услуг здравница держит и поныне. Слоган: «Красиво» - там, где живет здоровье!» является его визитной карточкой.</w:t>
            </w:r>
          </w:p>
          <w:p w:rsidR="0016711D" w:rsidRPr="004B6372" w:rsidRDefault="00B933D3" w:rsidP="00676A86">
            <w:pPr>
              <w:autoSpaceDE w:val="0"/>
              <w:autoSpaceDN w:val="0"/>
              <w:adjustRightInd w:val="0"/>
              <w:spacing w:after="0" w:line="240" w:lineRule="auto"/>
              <w:ind w:firstLine="851"/>
              <w:jc w:val="both"/>
              <w:rPr>
                <w:rFonts w:ascii="Times New Roman" w:hAnsi="Times New Roman" w:cs="Times New Roman"/>
                <w:sz w:val="24"/>
                <w:szCs w:val="24"/>
              </w:rPr>
            </w:pPr>
            <w:r w:rsidRPr="004B6372">
              <w:rPr>
                <w:rFonts w:ascii="Times New Roman" w:hAnsi="Times New Roman" w:cs="Times New Roman"/>
                <w:sz w:val="24"/>
                <w:szCs w:val="24"/>
              </w:rPr>
              <w:t>Г</w:t>
            </w:r>
            <w:r w:rsidR="00110BD9" w:rsidRPr="004B6372">
              <w:rPr>
                <w:rFonts w:ascii="Times New Roman" w:hAnsi="Times New Roman" w:cs="Times New Roman"/>
                <w:sz w:val="24"/>
                <w:szCs w:val="24"/>
              </w:rPr>
              <w:t xml:space="preserve">ордостью района является государственный природный </w:t>
            </w:r>
            <w:r w:rsidR="00110BD9" w:rsidRPr="004B6372">
              <w:rPr>
                <w:rFonts w:ascii="Times New Roman" w:hAnsi="Times New Roman" w:cs="Times New Roman"/>
                <w:sz w:val="24"/>
                <w:szCs w:val="24"/>
              </w:rPr>
              <w:lastRenderedPageBreak/>
              <w:t xml:space="preserve">заповедник «Лес на </w:t>
            </w:r>
            <w:proofErr w:type="spellStart"/>
            <w:r w:rsidR="00110BD9" w:rsidRPr="004B6372">
              <w:rPr>
                <w:rFonts w:ascii="Times New Roman" w:hAnsi="Times New Roman" w:cs="Times New Roman"/>
                <w:sz w:val="24"/>
                <w:szCs w:val="24"/>
              </w:rPr>
              <w:t>Ворскле</w:t>
            </w:r>
            <w:proofErr w:type="spellEnd"/>
            <w:r w:rsidR="00110BD9" w:rsidRPr="004B6372">
              <w:rPr>
                <w:rFonts w:ascii="Times New Roman" w:hAnsi="Times New Roman" w:cs="Times New Roman"/>
                <w:sz w:val="24"/>
                <w:szCs w:val="24"/>
              </w:rPr>
              <w:t>»</w:t>
            </w:r>
            <w:r w:rsidRPr="004B6372">
              <w:rPr>
                <w:rFonts w:ascii="Times New Roman" w:hAnsi="Times New Roman" w:cs="Times New Roman"/>
                <w:sz w:val="24"/>
                <w:szCs w:val="24"/>
              </w:rPr>
              <w:t xml:space="preserve"> - это старейший заповедник России</w:t>
            </w:r>
            <w:r w:rsidR="00110BD9" w:rsidRPr="004B6372">
              <w:rPr>
                <w:rFonts w:ascii="Times New Roman" w:hAnsi="Times New Roman" w:cs="Times New Roman"/>
                <w:sz w:val="24"/>
                <w:szCs w:val="24"/>
              </w:rPr>
              <w:t xml:space="preserve"> (площадь более 500 га),</w:t>
            </w:r>
            <w:r w:rsidR="009A78CE" w:rsidRPr="004B6372">
              <w:rPr>
                <w:rFonts w:ascii="Times New Roman" w:hAnsi="Times New Roman" w:cs="Times New Roman"/>
                <w:sz w:val="24"/>
                <w:szCs w:val="24"/>
              </w:rPr>
              <w:t xml:space="preserve"> охраняемый ещё с петровских времен (ныне входящий в состав заповедника  «</w:t>
            </w:r>
            <w:r w:rsidR="009A78CE" w:rsidRPr="004B6372">
              <w:rPr>
                <w:rStyle w:val="ad"/>
                <w:rFonts w:ascii="Times New Roman" w:hAnsi="Times New Roman" w:cs="Times New Roman"/>
                <w:sz w:val="24"/>
                <w:szCs w:val="24"/>
              </w:rPr>
              <w:t>Белогорье</w:t>
            </w:r>
            <w:r w:rsidR="009A78CE" w:rsidRPr="004B6372">
              <w:rPr>
                <w:rFonts w:ascii="Times New Roman" w:hAnsi="Times New Roman" w:cs="Times New Roman"/>
                <w:sz w:val="24"/>
                <w:szCs w:val="24"/>
              </w:rPr>
              <w:t>»).  На</w:t>
            </w:r>
            <w:r w:rsidR="00110BD9" w:rsidRPr="004B6372">
              <w:rPr>
                <w:rFonts w:ascii="Times New Roman" w:hAnsi="Times New Roman" w:cs="Times New Roman"/>
                <w:sz w:val="24"/>
                <w:szCs w:val="24"/>
              </w:rPr>
              <w:t xml:space="preserve"> его территории находится единственная сохранившаяся в Европе вековая высокоствольная нагорная дубрава с древостоем,</w:t>
            </w:r>
            <w:r w:rsidR="00096615" w:rsidRPr="004B6372">
              <w:rPr>
                <w:rFonts w:ascii="Times New Roman" w:hAnsi="Times New Roman" w:cs="Times New Roman"/>
                <w:sz w:val="24"/>
                <w:szCs w:val="24"/>
              </w:rPr>
              <w:t xml:space="preserve"> превышающим 300-летний возраст, высотой до 35 метров, встречаются растения около 500 видов. </w:t>
            </w:r>
            <w:proofErr w:type="gramStart"/>
            <w:r w:rsidR="00096615" w:rsidRPr="004B6372">
              <w:rPr>
                <w:rFonts w:ascii="Times New Roman" w:hAnsi="Times New Roman" w:cs="Times New Roman"/>
                <w:sz w:val="24"/>
                <w:szCs w:val="24"/>
              </w:rPr>
              <w:t>В заповеднике водятся кабаны, косули, лоси, куницы, ласки, барсуки, белки, лисы, зайцы, енотовидная собака.</w:t>
            </w:r>
            <w:proofErr w:type="gramEnd"/>
            <w:r w:rsidR="00096615" w:rsidRPr="004B6372">
              <w:rPr>
                <w:rFonts w:ascii="Times New Roman" w:hAnsi="Times New Roman" w:cs="Times New Roman"/>
                <w:sz w:val="24"/>
                <w:szCs w:val="24"/>
              </w:rPr>
              <w:t xml:space="preserve"> </w:t>
            </w:r>
            <w:proofErr w:type="gramStart"/>
            <w:r w:rsidR="00096615" w:rsidRPr="004B6372">
              <w:rPr>
                <w:rFonts w:ascii="Times New Roman" w:hAnsi="Times New Roman" w:cs="Times New Roman"/>
                <w:sz w:val="24"/>
                <w:szCs w:val="24"/>
              </w:rPr>
              <w:t>Среди птиц – серая цапля, черный коршун, пустельга, неясыть, чеглок, сизоворонка, балабан и другие.</w:t>
            </w:r>
            <w:proofErr w:type="gramEnd"/>
            <w:r w:rsidR="00096615" w:rsidRPr="004B6372">
              <w:rPr>
                <w:rFonts w:ascii="Times New Roman" w:hAnsi="Times New Roman" w:cs="Times New Roman"/>
                <w:sz w:val="24"/>
                <w:szCs w:val="24"/>
              </w:rPr>
              <w:t xml:space="preserve"> Всего около 70 видов.</w:t>
            </w:r>
            <w:r w:rsidR="00215A51" w:rsidRPr="004B6372">
              <w:rPr>
                <w:rFonts w:ascii="Times New Roman" w:hAnsi="Times New Roman" w:cs="Times New Roman"/>
                <w:sz w:val="24"/>
                <w:szCs w:val="24"/>
              </w:rPr>
              <w:t xml:space="preserve"> В течение многих лет на базе заповедника практикуются студенты Санкт-Петербургского госуниверситета.</w:t>
            </w:r>
            <w:r w:rsidR="004F2709" w:rsidRPr="004B6372">
              <w:rPr>
                <w:rFonts w:ascii="Times New Roman" w:hAnsi="Times New Roman" w:cs="Times New Roman"/>
                <w:sz w:val="24"/>
                <w:szCs w:val="24"/>
              </w:rPr>
              <w:t xml:space="preserve"> </w:t>
            </w:r>
            <w:r w:rsidR="00215A51" w:rsidRPr="004B6372">
              <w:rPr>
                <w:rFonts w:ascii="Times New Roman" w:hAnsi="Times New Roman" w:cs="Times New Roman"/>
                <w:sz w:val="24"/>
                <w:szCs w:val="24"/>
              </w:rPr>
              <w:t>При заповеднике работают музей природы и дендрарий. На его территории установлена ротонда, в которой размещается необычный памятник из чёрного базальта, имеющий форму ствола дуба</w:t>
            </w:r>
            <w:r w:rsidR="004F2709" w:rsidRPr="004B6372">
              <w:rPr>
                <w:rFonts w:ascii="Times New Roman" w:hAnsi="Times New Roman" w:cs="Times New Roman"/>
                <w:sz w:val="24"/>
                <w:szCs w:val="24"/>
              </w:rPr>
              <w:t>.</w:t>
            </w:r>
          </w:p>
          <w:p w:rsidR="008D4374" w:rsidRPr="004B6372" w:rsidRDefault="00BD1050" w:rsidP="00953F67">
            <w:pPr>
              <w:autoSpaceDE w:val="0"/>
              <w:autoSpaceDN w:val="0"/>
              <w:adjustRightInd w:val="0"/>
              <w:spacing w:after="0" w:line="240" w:lineRule="auto"/>
              <w:ind w:firstLine="851"/>
              <w:jc w:val="both"/>
              <w:rPr>
                <w:rFonts w:ascii="Times New Roman" w:eastAsia="TimesNewRomanPSMT" w:hAnsi="Times New Roman" w:cs="Times New Roman"/>
                <w:sz w:val="24"/>
                <w:szCs w:val="24"/>
              </w:rPr>
            </w:pPr>
            <w:r w:rsidRPr="004B6372">
              <w:rPr>
                <w:rFonts w:ascii="Times New Roman" w:hAnsi="Times New Roman" w:cs="Times New Roman"/>
                <w:sz w:val="24"/>
                <w:szCs w:val="24"/>
              </w:rPr>
              <w:t xml:space="preserve"> Одно из старейших предприятий района, известное не только в нашей стране, но и за рубежом –</w:t>
            </w:r>
            <w:r w:rsidR="00515C12" w:rsidRPr="004B6372">
              <w:rPr>
                <w:rFonts w:ascii="Times New Roman" w:hAnsi="Times New Roman" w:cs="Times New Roman"/>
                <w:sz w:val="24"/>
                <w:szCs w:val="24"/>
              </w:rPr>
              <w:t xml:space="preserve"> эт</w:t>
            </w:r>
            <w:proofErr w:type="gramStart"/>
            <w:r w:rsidR="00515C12" w:rsidRPr="004B6372">
              <w:rPr>
                <w:rFonts w:ascii="Times New Roman" w:hAnsi="Times New Roman" w:cs="Times New Roman"/>
                <w:sz w:val="24"/>
                <w:szCs w:val="24"/>
              </w:rPr>
              <w:t>о ООО</w:t>
            </w:r>
            <w:proofErr w:type="gramEnd"/>
            <w:r w:rsidR="00515C12" w:rsidRPr="004B6372">
              <w:rPr>
                <w:rFonts w:ascii="Times New Roman" w:hAnsi="Times New Roman" w:cs="Times New Roman"/>
                <w:sz w:val="24"/>
                <w:szCs w:val="24"/>
              </w:rPr>
              <w:t xml:space="preserve"> «Борисовский керамический завод</w:t>
            </w:r>
            <w:r w:rsidR="009B56B7" w:rsidRPr="004B6372">
              <w:rPr>
                <w:rFonts w:ascii="Times New Roman" w:hAnsi="Times New Roman" w:cs="Times New Roman"/>
                <w:sz w:val="24"/>
                <w:szCs w:val="24"/>
              </w:rPr>
              <w:t xml:space="preserve">». </w:t>
            </w:r>
            <w:r w:rsidR="00515C12" w:rsidRPr="004B6372">
              <w:rPr>
                <w:rFonts w:ascii="Times New Roman" w:hAnsi="Times New Roman" w:cs="Times New Roman"/>
                <w:sz w:val="24"/>
                <w:szCs w:val="24"/>
              </w:rPr>
              <w:t>Завод</w:t>
            </w:r>
            <w:r w:rsidR="007D0758" w:rsidRPr="004B6372">
              <w:rPr>
                <w:rFonts w:ascii="Times New Roman" w:hAnsi="Times New Roman" w:cs="Times New Roman"/>
                <w:sz w:val="24"/>
                <w:szCs w:val="24"/>
              </w:rPr>
              <w:t xml:space="preserve"> художественной керамики</w:t>
            </w:r>
            <w:r w:rsidRPr="004B6372">
              <w:rPr>
                <w:rFonts w:ascii="Times New Roman" w:hAnsi="Times New Roman" w:cs="Times New Roman"/>
                <w:sz w:val="24"/>
                <w:szCs w:val="24"/>
              </w:rPr>
              <w:t xml:space="preserve"> находится на въезде в Борисовку, слева, и выглядит как здание из красного кирпича с воротами песочного цвета. Это одно из старейших предприятий района, которое начало принимать туристов несколько лет назад. В ходе экскурсии на фабрике можно увидеть весь производственный цикл создания глиняных крынок, горшков, кружек, мисок. </w:t>
            </w:r>
            <w:r w:rsidR="00D73505" w:rsidRPr="004B6372">
              <w:rPr>
                <w:rFonts w:ascii="Times New Roman" w:hAnsi="Times New Roman" w:cs="Times New Roman"/>
                <w:sz w:val="24"/>
                <w:szCs w:val="24"/>
              </w:rPr>
              <w:t>Вы увидите, как изделия вручную формируются на гончарном круге, где сушатся, как обжигаются, процесс творческой доработки и росписи.</w:t>
            </w:r>
            <w:r w:rsidR="004F1A90" w:rsidRPr="004B6372">
              <w:rPr>
                <w:rFonts w:ascii="Times New Roman" w:hAnsi="Times New Roman" w:cs="Times New Roman"/>
                <w:sz w:val="24"/>
                <w:szCs w:val="24"/>
              </w:rPr>
              <w:t xml:space="preserve"> </w:t>
            </w:r>
            <w:r w:rsidR="00D73505" w:rsidRPr="004B6372">
              <w:rPr>
                <w:rFonts w:ascii="Times New Roman" w:hAnsi="Times New Roman" w:cs="Times New Roman"/>
                <w:sz w:val="24"/>
                <w:szCs w:val="24"/>
              </w:rPr>
              <w:t>Мастера используют экологически чистые материалы – красную глину, пищевую глазурь для покрытия, в качестве красок используются разновидности глин, которые при обжиге дают всевозможные расцветки. С 1978 года многие изделия, производимые на фабрике, отнесены к изделиям народных художественных промысло</w:t>
            </w:r>
            <w:r w:rsidR="00953F67" w:rsidRPr="004B6372">
              <w:rPr>
                <w:rFonts w:ascii="Times New Roman" w:hAnsi="Times New Roman" w:cs="Times New Roman"/>
                <w:sz w:val="24"/>
                <w:szCs w:val="24"/>
              </w:rPr>
              <w:t>в.</w:t>
            </w:r>
          </w:p>
          <w:p w:rsidR="00884EBA" w:rsidRPr="004B6372" w:rsidRDefault="00B534F7" w:rsidP="004E17B6">
            <w:pPr>
              <w:tabs>
                <w:tab w:val="left" w:pos="1134"/>
              </w:tabs>
              <w:spacing w:after="0" w:line="240" w:lineRule="auto"/>
              <w:ind w:firstLine="709"/>
              <w:jc w:val="both"/>
              <w:rPr>
                <w:rFonts w:ascii="Times New Roman" w:hAnsi="Times New Roman" w:cs="Times New Roman"/>
                <w:sz w:val="24"/>
                <w:szCs w:val="24"/>
              </w:rPr>
            </w:pPr>
            <w:r w:rsidRPr="004B6372">
              <w:rPr>
                <w:rFonts w:ascii="Times New Roman" w:eastAsia="TimesNewRomanPSMT" w:hAnsi="Times New Roman" w:cs="Times New Roman"/>
                <w:sz w:val="24"/>
                <w:szCs w:val="24"/>
              </w:rPr>
              <w:t>Борисовская</w:t>
            </w:r>
            <w:r w:rsidR="00344F81" w:rsidRPr="004B6372">
              <w:rPr>
                <w:rFonts w:ascii="Times New Roman" w:eastAsia="TimesNewRomanPSMT" w:hAnsi="Times New Roman" w:cs="Times New Roman"/>
                <w:sz w:val="24"/>
                <w:szCs w:val="24"/>
              </w:rPr>
              <w:t xml:space="preserve"> земля обладает богатым потенциалом для развития различных</w:t>
            </w:r>
            <w:r w:rsidRPr="004B6372">
              <w:rPr>
                <w:rFonts w:ascii="Times New Roman" w:eastAsia="TimesNewRomanPSMT" w:hAnsi="Times New Roman" w:cs="Times New Roman"/>
                <w:sz w:val="24"/>
                <w:szCs w:val="24"/>
              </w:rPr>
              <w:t xml:space="preserve"> </w:t>
            </w:r>
            <w:r w:rsidR="00344F81" w:rsidRPr="004B6372">
              <w:rPr>
                <w:rFonts w:ascii="Times New Roman" w:eastAsia="TimesNewRomanPSMT" w:hAnsi="Times New Roman" w:cs="Times New Roman"/>
                <w:sz w:val="24"/>
                <w:szCs w:val="24"/>
              </w:rPr>
              <w:t>видов туризма.</w:t>
            </w:r>
            <w:r w:rsidR="008C2214" w:rsidRPr="004B6372">
              <w:rPr>
                <w:rFonts w:ascii="Times New Roman" w:hAnsi="Times New Roman" w:cs="Times New Roman"/>
                <w:sz w:val="24"/>
                <w:szCs w:val="24"/>
              </w:rPr>
              <w:t xml:space="preserve"> Активно развивается в районе направление малого бизнеса – сельский туризм. </w:t>
            </w:r>
            <w:r w:rsidR="0024264C" w:rsidRPr="004B6372">
              <w:rPr>
                <w:rFonts w:ascii="Times New Roman" w:hAnsi="Times New Roman" w:cs="Times New Roman"/>
                <w:sz w:val="24"/>
                <w:szCs w:val="24"/>
              </w:rPr>
              <w:t>Это достаточно молодое туристическое направление в России. Интерес к нему обусловлен небольшими затратами и близостью к природе, по сравнению с другими видами отдыха. В первую очередь от этого вида отдыха туристы ожидают спокойствия и размеренной сельской жизни, чистого воздуха, тишины и натуральных продуктов, комфортных условий проживания, домашней атмосферы, приемлемых цен, ощущения близости с природой, получения новых впечатлений, развлечения для детей и</w:t>
            </w:r>
            <w:r w:rsidR="008C2214" w:rsidRPr="004B6372">
              <w:rPr>
                <w:rFonts w:ascii="Times New Roman" w:hAnsi="Times New Roman" w:cs="Times New Roman"/>
                <w:sz w:val="24"/>
                <w:szCs w:val="24"/>
              </w:rPr>
              <w:t xml:space="preserve"> проведения досуга для взрослых. </w:t>
            </w:r>
            <w:r w:rsidR="007457AE" w:rsidRPr="004B6372">
              <w:rPr>
                <w:rFonts w:ascii="Times New Roman" w:hAnsi="Times New Roman" w:cs="Times New Roman"/>
                <w:sz w:val="24"/>
                <w:szCs w:val="24"/>
              </w:rPr>
              <w:t>За</w:t>
            </w:r>
            <w:r w:rsidR="00C06660" w:rsidRPr="004B6372">
              <w:rPr>
                <w:rFonts w:ascii="Times New Roman" w:hAnsi="Times New Roman" w:cs="Times New Roman"/>
                <w:sz w:val="24"/>
                <w:szCs w:val="24"/>
              </w:rPr>
              <w:t xml:space="preserve"> два прошедших года</w:t>
            </w:r>
            <w:r w:rsidR="00953F67" w:rsidRPr="004B6372">
              <w:rPr>
                <w:rFonts w:ascii="Times New Roman" w:hAnsi="Times New Roman" w:cs="Times New Roman"/>
                <w:sz w:val="24"/>
                <w:szCs w:val="24"/>
              </w:rPr>
              <w:t xml:space="preserve"> были проведены десятки экскурсий для жителей и гостей области, а также: X</w:t>
            </w:r>
            <w:r w:rsidR="00C06660" w:rsidRPr="004B6372">
              <w:rPr>
                <w:rFonts w:ascii="Times New Roman" w:hAnsi="Times New Roman" w:cs="Times New Roman"/>
                <w:sz w:val="24"/>
                <w:szCs w:val="24"/>
                <w:lang w:val="en-US"/>
              </w:rPr>
              <w:t>II</w:t>
            </w:r>
            <w:r w:rsidR="00953F67" w:rsidRPr="004B6372">
              <w:rPr>
                <w:rFonts w:ascii="Times New Roman" w:hAnsi="Times New Roman" w:cs="Times New Roman"/>
                <w:sz w:val="24"/>
                <w:szCs w:val="24"/>
              </w:rPr>
              <w:t xml:space="preserve"> Международный фестиваль славянской культуры и искусств «</w:t>
            </w:r>
            <w:proofErr w:type="spellStart"/>
            <w:r w:rsidR="00953F67" w:rsidRPr="004B6372">
              <w:rPr>
                <w:rFonts w:ascii="Times New Roman" w:hAnsi="Times New Roman" w:cs="Times New Roman"/>
                <w:sz w:val="24"/>
                <w:szCs w:val="24"/>
              </w:rPr>
              <w:t>Хотмыжская</w:t>
            </w:r>
            <w:proofErr w:type="spellEnd"/>
            <w:r w:rsidR="00953F67" w:rsidRPr="004B6372">
              <w:rPr>
                <w:rFonts w:ascii="Times New Roman" w:hAnsi="Times New Roman" w:cs="Times New Roman"/>
                <w:sz w:val="24"/>
                <w:szCs w:val="24"/>
              </w:rPr>
              <w:t xml:space="preserve"> осень», побывало на нём около семи тысяч человек; межрайонный фестиваль-ярмарка «Приглашает Стригуновское Лукоморье», который посетило порядка трёх тысяч человек; районный праздник мастерства «Калейдоскоп ремёсел». </w:t>
            </w:r>
            <w:r w:rsidR="008A27CF" w:rsidRPr="004B6372">
              <w:rPr>
                <w:rFonts w:ascii="Times New Roman" w:hAnsi="Times New Roman" w:cs="Times New Roman"/>
                <w:sz w:val="24"/>
                <w:szCs w:val="24"/>
              </w:rPr>
              <w:t>Кроме того на территории района р</w:t>
            </w:r>
            <w:r w:rsidR="008536D2" w:rsidRPr="004B6372">
              <w:rPr>
                <w:rFonts w:ascii="Times New Roman" w:hAnsi="Times New Roman" w:cs="Times New Roman"/>
                <w:sz w:val="24"/>
                <w:szCs w:val="24"/>
              </w:rPr>
              <w:t>асположены туристско-рекреационный комплекс</w:t>
            </w:r>
            <w:r w:rsidR="00953F67" w:rsidRPr="004B6372">
              <w:rPr>
                <w:rFonts w:ascii="Times New Roman" w:hAnsi="Times New Roman" w:cs="Times New Roman"/>
                <w:sz w:val="24"/>
                <w:szCs w:val="24"/>
              </w:rPr>
              <w:t xml:space="preserve"> «Русский барин»</w:t>
            </w:r>
            <w:r w:rsidR="008536D2" w:rsidRPr="004B6372">
              <w:rPr>
                <w:rFonts w:ascii="Times New Roman" w:hAnsi="Times New Roman" w:cs="Times New Roman"/>
                <w:sz w:val="24"/>
                <w:szCs w:val="24"/>
              </w:rPr>
              <w:t xml:space="preserve"> и придорожный туристический комплекс «Аист»</w:t>
            </w:r>
            <w:r w:rsidR="00884EBA" w:rsidRPr="004B6372">
              <w:rPr>
                <w:rFonts w:ascii="Times New Roman" w:hAnsi="Times New Roman" w:cs="Times New Roman"/>
                <w:sz w:val="24"/>
                <w:szCs w:val="24"/>
              </w:rPr>
              <w:t>,</w:t>
            </w:r>
            <w:r w:rsidR="00D8575D" w:rsidRPr="004B6372">
              <w:rPr>
                <w:rFonts w:ascii="Times New Roman" w:hAnsi="Times New Roman" w:cs="Times New Roman"/>
                <w:sz w:val="24"/>
                <w:szCs w:val="24"/>
              </w:rPr>
              <w:t xml:space="preserve"> </w:t>
            </w:r>
            <w:r w:rsidR="00884EBA" w:rsidRPr="004B6372">
              <w:rPr>
                <w:rFonts w:ascii="Times New Roman" w:hAnsi="Times New Roman" w:cs="Times New Roman"/>
                <w:sz w:val="24"/>
                <w:szCs w:val="24"/>
              </w:rPr>
              <w:t>где</w:t>
            </w:r>
            <w:r w:rsidR="003855C8" w:rsidRPr="004B6372">
              <w:rPr>
                <w:rFonts w:ascii="Times New Roman" w:hAnsi="Times New Roman" w:cs="Times New Roman"/>
                <w:sz w:val="24"/>
                <w:szCs w:val="24"/>
              </w:rPr>
              <w:t xml:space="preserve"> в уютной обстановке можно приятно и полезно </w:t>
            </w:r>
            <w:r w:rsidR="003855C8" w:rsidRPr="004B6372">
              <w:rPr>
                <w:rFonts w:ascii="Times New Roman" w:hAnsi="Times New Roman" w:cs="Times New Roman"/>
                <w:sz w:val="24"/>
                <w:szCs w:val="24"/>
              </w:rPr>
              <w:lastRenderedPageBreak/>
              <w:t>отдохнуть всей семьей или компанией друзей</w:t>
            </w:r>
            <w:r w:rsidR="00884EBA" w:rsidRPr="004B6372">
              <w:rPr>
                <w:rFonts w:ascii="Times New Roman" w:hAnsi="Times New Roman" w:cs="Times New Roman"/>
                <w:sz w:val="24"/>
                <w:szCs w:val="24"/>
              </w:rPr>
              <w:t>.</w:t>
            </w:r>
          </w:p>
          <w:p w:rsidR="005163E7" w:rsidRPr="004B6372" w:rsidRDefault="008D4374" w:rsidP="004E17B6">
            <w:pPr>
              <w:tabs>
                <w:tab w:val="left" w:pos="1134"/>
              </w:tabs>
              <w:spacing w:after="0" w:line="240" w:lineRule="auto"/>
              <w:ind w:firstLine="709"/>
              <w:jc w:val="both"/>
              <w:rPr>
                <w:rFonts w:ascii="Times New Roman" w:hAnsi="Times New Roman" w:cs="Times New Roman"/>
                <w:sz w:val="24"/>
                <w:szCs w:val="24"/>
              </w:rPr>
            </w:pPr>
            <w:r w:rsidRPr="004B6372">
              <w:rPr>
                <w:rFonts w:ascii="Times New Roman" w:hAnsi="Times New Roman" w:cs="Times New Roman"/>
                <w:sz w:val="24"/>
                <w:szCs w:val="24"/>
              </w:rPr>
              <w:t xml:space="preserve">Наш район прославлен творчеством знаменитых педагогов – музыкантов, композиторов, хоровых дирижеров, основоположников духовной музыки – Дегтярева С.А. и Ломакина Г.Я., здесь родились: актер, режиссер, драматург П.Я. </w:t>
            </w:r>
            <w:proofErr w:type="spellStart"/>
            <w:r w:rsidRPr="004B6372">
              <w:rPr>
                <w:rFonts w:ascii="Times New Roman" w:hAnsi="Times New Roman" w:cs="Times New Roman"/>
                <w:sz w:val="24"/>
                <w:szCs w:val="24"/>
              </w:rPr>
              <w:t>Барвинский</w:t>
            </w:r>
            <w:proofErr w:type="spellEnd"/>
            <w:r w:rsidRPr="004B6372">
              <w:rPr>
                <w:rFonts w:ascii="Times New Roman" w:hAnsi="Times New Roman" w:cs="Times New Roman"/>
                <w:sz w:val="24"/>
                <w:szCs w:val="24"/>
              </w:rPr>
              <w:t xml:space="preserve">, художники Д.И. </w:t>
            </w:r>
            <w:proofErr w:type="spellStart"/>
            <w:r w:rsidRPr="004B6372">
              <w:rPr>
                <w:rFonts w:ascii="Times New Roman" w:hAnsi="Times New Roman" w:cs="Times New Roman"/>
                <w:sz w:val="24"/>
                <w:szCs w:val="24"/>
              </w:rPr>
              <w:t>Бесперчий</w:t>
            </w:r>
            <w:proofErr w:type="spellEnd"/>
            <w:r w:rsidRPr="004B6372">
              <w:rPr>
                <w:rFonts w:ascii="Times New Roman" w:hAnsi="Times New Roman" w:cs="Times New Roman"/>
                <w:sz w:val="24"/>
                <w:szCs w:val="24"/>
              </w:rPr>
              <w:t xml:space="preserve"> и В.В. Хвостенко, писатель А.И.</w:t>
            </w:r>
            <w:r w:rsidR="005163E7" w:rsidRPr="004B6372">
              <w:rPr>
                <w:rFonts w:ascii="Times New Roman" w:hAnsi="Times New Roman" w:cs="Times New Roman"/>
                <w:sz w:val="24"/>
                <w:szCs w:val="24"/>
              </w:rPr>
              <w:t xml:space="preserve"> </w:t>
            </w:r>
            <w:proofErr w:type="spellStart"/>
            <w:r w:rsidR="005163E7" w:rsidRPr="004B6372">
              <w:rPr>
                <w:rFonts w:ascii="Times New Roman" w:hAnsi="Times New Roman" w:cs="Times New Roman"/>
                <w:sz w:val="24"/>
                <w:szCs w:val="24"/>
              </w:rPr>
              <w:t>Шиян</w:t>
            </w:r>
            <w:proofErr w:type="spellEnd"/>
            <w:r w:rsidR="005163E7" w:rsidRPr="004B6372">
              <w:rPr>
                <w:rFonts w:ascii="Times New Roman" w:hAnsi="Times New Roman" w:cs="Times New Roman"/>
                <w:sz w:val="24"/>
                <w:szCs w:val="24"/>
              </w:rPr>
              <w:t>, оперный певец А.А. Лошак.</w:t>
            </w:r>
          </w:p>
          <w:p w:rsidR="00BB0772" w:rsidRPr="004B6372" w:rsidRDefault="008D4374" w:rsidP="004E17B6">
            <w:pPr>
              <w:tabs>
                <w:tab w:val="left" w:pos="1134"/>
              </w:tabs>
              <w:spacing w:line="240" w:lineRule="auto"/>
              <w:ind w:firstLine="709"/>
              <w:jc w:val="both"/>
              <w:rPr>
                <w:rFonts w:ascii="Times New Roman" w:hAnsi="Times New Roman" w:cs="Times New Roman"/>
                <w:sz w:val="24"/>
                <w:szCs w:val="24"/>
              </w:rPr>
            </w:pPr>
            <w:r w:rsidRPr="004B6372">
              <w:rPr>
                <w:rFonts w:ascii="Times New Roman" w:hAnsi="Times New Roman" w:cs="Times New Roman"/>
                <w:sz w:val="24"/>
                <w:szCs w:val="24"/>
              </w:rPr>
              <w:t xml:space="preserve">На земле района увековечены уроженцы края: </w:t>
            </w:r>
            <w:r w:rsidRPr="004B6372">
              <w:rPr>
                <w:rStyle w:val="ad"/>
                <w:rFonts w:ascii="Times New Roman" w:hAnsi="Times New Roman" w:cs="Times New Roman"/>
                <w:sz w:val="24"/>
                <w:szCs w:val="24"/>
              </w:rPr>
              <w:t>девять Героев Советского Союза</w:t>
            </w:r>
            <w:r w:rsidRPr="004B6372">
              <w:rPr>
                <w:rFonts w:ascii="Times New Roman" w:hAnsi="Times New Roman" w:cs="Times New Roman"/>
                <w:sz w:val="24"/>
                <w:szCs w:val="24"/>
              </w:rPr>
              <w:t xml:space="preserve"> и </w:t>
            </w:r>
            <w:r w:rsidRPr="004B6372">
              <w:rPr>
                <w:rStyle w:val="ad"/>
                <w:rFonts w:ascii="Times New Roman" w:hAnsi="Times New Roman" w:cs="Times New Roman"/>
                <w:sz w:val="24"/>
                <w:szCs w:val="24"/>
              </w:rPr>
              <w:t>два Кавалера ордена «Слава»</w:t>
            </w:r>
            <w:r w:rsidRPr="004B6372">
              <w:rPr>
                <w:rFonts w:ascii="Times New Roman" w:hAnsi="Times New Roman" w:cs="Times New Roman"/>
                <w:sz w:val="24"/>
                <w:szCs w:val="24"/>
              </w:rPr>
              <w:t xml:space="preserve">, </w:t>
            </w:r>
            <w:r w:rsidRPr="004B6372">
              <w:rPr>
                <w:rStyle w:val="ad"/>
                <w:rFonts w:ascii="Times New Roman" w:hAnsi="Times New Roman" w:cs="Times New Roman"/>
                <w:sz w:val="24"/>
                <w:szCs w:val="24"/>
              </w:rPr>
              <w:t>шесть Героев Социалистического Труда</w:t>
            </w:r>
            <w:r w:rsidRPr="004B6372">
              <w:rPr>
                <w:rFonts w:ascii="Times New Roman" w:hAnsi="Times New Roman" w:cs="Times New Roman"/>
                <w:sz w:val="24"/>
                <w:szCs w:val="24"/>
              </w:rPr>
              <w:t xml:space="preserve"> и </w:t>
            </w:r>
            <w:r w:rsidRPr="004B6372">
              <w:rPr>
                <w:rStyle w:val="ad"/>
                <w:rFonts w:ascii="Times New Roman" w:hAnsi="Times New Roman" w:cs="Times New Roman"/>
                <w:sz w:val="24"/>
                <w:szCs w:val="24"/>
              </w:rPr>
              <w:t>члены знаменитой пилотажной группы «Русские витязи»</w:t>
            </w:r>
            <w:r w:rsidRPr="004B6372">
              <w:rPr>
                <w:rFonts w:ascii="Times New Roman" w:hAnsi="Times New Roman" w:cs="Times New Roman"/>
                <w:sz w:val="24"/>
                <w:szCs w:val="24"/>
              </w:rPr>
              <w:t xml:space="preserve"> - С.Н Климов и А.В. </w:t>
            </w:r>
            <w:proofErr w:type="spellStart"/>
            <w:r w:rsidRPr="004B6372">
              <w:rPr>
                <w:rFonts w:ascii="Times New Roman" w:hAnsi="Times New Roman" w:cs="Times New Roman"/>
                <w:sz w:val="24"/>
                <w:szCs w:val="24"/>
              </w:rPr>
              <w:t>Сыровой</w:t>
            </w:r>
            <w:proofErr w:type="spellEnd"/>
            <w:r w:rsidRPr="004B6372">
              <w:rPr>
                <w:rFonts w:ascii="Times New Roman" w:hAnsi="Times New Roman" w:cs="Times New Roman"/>
                <w:sz w:val="24"/>
                <w:szCs w:val="24"/>
              </w:rPr>
              <w:t xml:space="preserve">, заслуженный врач Российской Федерации – В.Ф. Куликовский. </w:t>
            </w:r>
            <w:proofErr w:type="gramStart"/>
            <w:r w:rsidRPr="004B6372">
              <w:rPr>
                <w:rFonts w:ascii="Times New Roman" w:hAnsi="Times New Roman" w:cs="Times New Roman"/>
                <w:sz w:val="24"/>
                <w:szCs w:val="24"/>
              </w:rPr>
              <w:t xml:space="preserve">В честь этих людей на площади поселка были открыты Аллея Славы и Аллея знаменитых земляков, а в Березовском и </w:t>
            </w:r>
            <w:proofErr w:type="spellStart"/>
            <w:r w:rsidRPr="004B6372">
              <w:rPr>
                <w:rFonts w:ascii="Times New Roman" w:hAnsi="Times New Roman" w:cs="Times New Roman"/>
                <w:sz w:val="24"/>
                <w:szCs w:val="24"/>
              </w:rPr>
              <w:t>Белянском</w:t>
            </w:r>
            <w:proofErr w:type="spellEnd"/>
            <w:r w:rsidRPr="004B6372">
              <w:rPr>
                <w:rFonts w:ascii="Times New Roman" w:hAnsi="Times New Roman" w:cs="Times New Roman"/>
                <w:sz w:val="24"/>
                <w:szCs w:val="24"/>
              </w:rPr>
              <w:t xml:space="preserve"> сельских поселениях муниципальным общеобразовательным учреждениям были присвоены имена «Витязей» и установлены бюсты, МБОУ «Березовская средняя общеобразовательная школа имени С.Н. Климова» и МБОУ «</w:t>
            </w:r>
            <w:proofErr w:type="spellStart"/>
            <w:r w:rsidRPr="004B6372">
              <w:rPr>
                <w:rFonts w:ascii="Times New Roman" w:hAnsi="Times New Roman" w:cs="Times New Roman"/>
                <w:sz w:val="24"/>
                <w:szCs w:val="24"/>
              </w:rPr>
              <w:t>Новоборисовская</w:t>
            </w:r>
            <w:proofErr w:type="spellEnd"/>
            <w:r w:rsidRPr="004B6372">
              <w:rPr>
                <w:rFonts w:ascii="Times New Roman" w:hAnsi="Times New Roman" w:cs="Times New Roman"/>
                <w:sz w:val="24"/>
                <w:szCs w:val="24"/>
              </w:rPr>
              <w:t xml:space="preserve"> средняя общеобразовательная школа имени А.В. </w:t>
            </w:r>
            <w:proofErr w:type="spellStart"/>
            <w:r w:rsidRPr="004B6372">
              <w:rPr>
                <w:rFonts w:ascii="Times New Roman" w:hAnsi="Times New Roman" w:cs="Times New Roman"/>
                <w:sz w:val="24"/>
                <w:szCs w:val="24"/>
              </w:rPr>
              <w:t>Сырового</w:t>
            </w:r>
            <w:proofErr w:type="spellEnd"/>
            <w:r w:rsidRPr="004B6372">
              <w:rPr>
                <w:rFonts w:ascii="Times New Roman" w:hAnsi="Times New Roman" w:cs="Times New Roman"/>
                <w:sz w:val="24"/>
                <w:szCs w:val="24"/>
              </w:rPr>
              <w:t>».</w:t>
            </w:r>
            <w:proofErr w:type="gramEnd"/>
          </w:p>
        </w:tc>
      </w:tr>
      <w:tr w:rsidR="00250BD2" w:rsidRPr="00BA408B" w:rsidTr="00887F47">
        <w:tc>
          <w:tcPr>
            <w:tcW w:w="560" w:type="dxa"/>
            <w:shd w:val="clear" w:color="auto" w:fill="auto"/>
            <w:vAlign w:val="center"/>
          </w:tcPr>
          <w:p w:rsidR="00250BD2" w:rsidRPr="004B6372" w:rsidRDefault="00F319A3" w:rsidP="00250BD2">
            <w:pPr>
              <w:contextualSpacing/>
              <w:rPr>
                <w:rFonts w:ascii="Times New Roman" w:hAnsi="Times New Roman" w:cs="Times New Roman"/>
                <w:sz w:val="24"/>
                <w:szCs w:val="24"/>
              </w:rPr>
            </w:pPr>
            <w:r w:rsidRPr="004B6372">
              <w:rPr>
                <w:rFonts w:ascii="Times New Roman" w:hAnsi="Times New Roman" w:cs="Times New Roman"/>
                <w:sz w:val="24"/>
                <w:szCs w:val="24"/>
              </w:rPr>
              <w:lastRenderedPageBreak/>
              <w:t>1</w:t>
            </w:r>
            <w:r w:rsidRPr="004B6372">
              <w:rPr>
                <w:rFonts w:ascii="Times New Roman" w:hAnsi="Times New Roman" w:cs="Times New Roman"/>
                <w:sz w:val="24"/>
                <w:szCs w:val="24"/>
                <w:lang w:val="en-US"/>
              </w:rPr>
              <w:t>7</w:t>
            </w:r>
            <w:r w:rsidR="00250BD2" w:rsidRPr="004B6372">
              <w:rPr>
                <w:rFonts w:ascii="Times New Roman" w:hAnsi="Times New Roman" w:cs="Times New Roman"/>
                <w:sz w:val="24"/>
                <w:szCs w:val="24"/>
              </w:rPr>
              <w:t>.</w:t>
            </w:r>
          </w:p>
        </w:tc>
        <w:tc>
          <w:tcPr>
            <w:tcW w:w="2100" w:type="dxa"/>
            <w:shd w:val="clear" w:color="auto" w:fill="auto"/>
            <w:vAlign w:val="center"/>
          </w:tcPr>
          <w:p w:rsidR="00250BD2" w:rsidRPr="004B6372" w:rsidRDefault="00250BD2" w:rsidP="00250BD2">
            <w:pPr>
              <w:pStyle w:val="Default"/>
              <w:contextualSpacing/>
              <w:rPr>
                <w:rFonts w:ascii="Times New Roman" w:hAnsi="Times New Roman" w:cs="Times New Roman"/>
              </w:rPr>
            </w:pPr>
            <w:r w:rsidRPr="004B6372">
              <w:rPr>
                <w:rFonts w:ascii="Times New Roman" w:hAnsi="Times New Roman" w:cs="Times New Roman"/>
              </w:rPr>
              <w:t>Контактная информация для инвестора</w:t>
            </w:r>
          </w:p>
        </w:tc>
        <w:tc>
          <w:tcPr>
            <w:tcW w:w="7294" w:type="dxa"/>
            <w:shd w:val="clear" w:color="auto" w:fill="auto"/>
            <w:vAlign w:val="center"/>
          </w:tcPr>
          <w:p w:rsidR="00250BD2" w:rsidRDefault="00DF096F" w:rsidP="00DF096F">
            <w:pPr>
              <w:spacing w:after="0" w:line="240" w:lineRule="auto"/>
              <w:contextualSpacing/>
              <w:jc w:val="both"/>
              <w:rPr>
                <w:rFonts w:ascii="Times New Roman" w:hAnsi="Times New Roman" w:cs="Times New Roman"/>
                <w:sz w:val="24"/>
                <w:szCs w:val="24"/>
              </w:rPr>
            </w:pPr>
            <w:proofErr w:type="spellStart"/>
            <w:r w:rsidRPr="004B6372">
              <w:rPr>
                <w:rFonts w:ascii="Times New Roman" w:hAnsi="Times New Roman" w:cs="Times New Roman"/>
                <w:sz w:val="24"/>
                <w:szCs w:val="24"/>
                <w:u w:val="single"/>
              </w:rPr>
              <w:t>Фирмачук</w:t>
            </w:r>
            <w:proofErr w:type="spellEnd"/>
            <w:r w:rsidRPr="004B6372">
              <w:rPr>
                <w:rFonts w:ascii="Times New Roman" w:hAnsi="Times New Roman" w:cs="Times New Roman"/>
                <w:sz w:val="24"/>
                <w:szCs w:val="24"/>
                <w:u w:val="single"/>
              </w:rPr>
              <w:t xml:space="preserve"> Евгения Сергеевна</w:t>
            </w:r>
            <w:r w:rsidR="006F444C" w:rsidRPr="004B6372">
              <w:rPr>
                <w:rFonts w:ascii="Times New Roman" w:hAnsi="Times New Roman" w:cs="Times New Roman"/>
                <w:sz w:val="24"/>
                <w:szCs w:val="24"/>
              </w:rPr>
              <w:t>, начальник отдела экономического развития и труда админис</w:t>
            </w:r>
            <w:r w:rsidRPr="004B6372">
              <w:rPr>
                <w:rFonts w:ascii="Times New Roman" w:hAnsi="Times New Roman" w:cs="Times New Roman"/>
                <w:sz w:val="24"/>
                <w:szCs w:val="24"/>
              </w:rPr>
              <w:t>трации района</w:t>
            </w:r>
            <w:r w:rsidR="00DA0E28" w:rsidRPr="004B6372">
              <w:rPr>
                <w:rFonts w:ascii="Times New Roman" w:hAnsi="Times New Roman" w:cs="Times New Roman"/>
                <w:sz w:val="24"/>
                <w:szCs w:val="24"/>
              </w:rPr>
              <w:t>, тел. 8</w:t>
            </w:r>
            <w:r w:rsidRPr="004B6372">
              <w:rPr>
                <w:rFonts w:ascii="Times New Roman" w:hAnsi="Times New Roman" w:cs="Times New Roman"/>
                <w:sz w:val="24"/>
                <w:szCs w:val="24"/>
              </w:rPr>
              <w:t>(246)</w:t>
            </w:r>
            <w:r w:rsidR="00942117" w:rsidRPr="004B6372">
              <w:rPr>
                <w:rFonts w:ascii="Times New Roman" w:hAnsi="Times New Roman" w:cs="Times New Roman"/>
                <w:sz w:val="24"/>
                <w:szCs w:val="24"/>
              </w:rPr>
              <w:t xml:space="preserve">5-13-52, </w:t>
            </w:r>
            <w:r w:rsidR="00942117" w:rsidRPr="004B6372">
              <w:rPr>
                <w:rFonts w:ascii="Times New Roman" w:hAnsi="Times New Roman" w:cs="Times New Roman"/>
                <w:sz w:val="24"/>
                <w:szCs w:val="24"/>
                <w:lang w:val="en-US"/>
              </w:rPr>
              <w:t>e</w:t>
            </w:r>
            <w:r w:rsidR="00942117" w:rsidRPr="004B6372">
              <w:rPr>
                <w:rFonts w:ascii="Times New Roman" w:hAnsi="Times New Roman" w:cs="Times New Roman"/>
                <w:sz w:val="24"/>
                <w:szCs w:val="24"/>
              </w:rPr>
              <w:t>-</w:t>
            </w:r>
            <w:r w:rsidR="00942117" w:rsidRPr="004B6372">
              <w:rPr>
                <w:rFonts w:ascii="Times New Roman" w:hAnsi="Times New Roman" w:cs="Times New Roman"/>
                <w:sz w:val="24"/>
                <w:szCs w:val="24"/>
                <w:lang w:val="en-US"/>
              </w:rPr>
              <w:t>mail</w:t>
            </w:r>
            <w:r w:rsidR="00942117" w:rsidRPr="004B6372">
              <w:rPr>
                <w:rFonts w:ascii="Times New Roman" w:hAnsi="Times New Roman" w:cs="Times New Roman"/>
                <w:sz w:val="24"/>
                <w:szCs w:val="24"/>
              </w:rPr>
              <w:t>:</w:t>
            </w:r>
            <w:r w:rsidR="00DA0E28" w:rsidRPr="004B6372">
              <w:rPr>
                <w:rFonts w:ascii="Times New Roman" w:hAnsi="Times New Roman" w:cs="Times New Roman"/>
                <w:sz w:val="24"/>
                <w:szCs w:val="24"/>
              </w:rPr>
              <w:t xml:space="preserve"> </w:t>
            </w:r>
            <w:hyperlink r:id="rId72" w:history="1">
              <w:r w:rsidR="004B6372" w:rsidRPr="000C7B7D">
                <w:rPr>
                  <w:rStyle w:val="aa"/>
                  <w:rFonts w:ascii="Times New Roman" w:hAnsi="Times New Roman" w:cs="Times New Roman"/>
                  <w:sz w:val="24"/>
                  <w:szCs w:val="24"/>
                  <w:lang w:val="en-US"/>
                </w:rPr>
                <w:t>firmanchuk</w:t>
              </w:r>
              <w:r w:rsidR="004B6372" w:rsidRPr="000C7B7D">
                <w:rPr>
                  <w:rStyle w:val="aa"/>
                  <w:rFonts w:ascii="Times New Roman" w:hAnsi="Times New Roman" w:cs="Times New Roman"/>
                  <w:sz w:val="24"/>
                  <w:szCs w:val="24"/>
                </w:rPr>
                <w:t>@</w:t>
              </w:r>
              <w:r w:rsidR="004B6372" w:rsidRPr="000C7B7D">
                <w:rPr>
                  <w:rStyle w:val="aa"/>
                  <w:rFonts w:ascii="Times New Roman" w:hAnsi="Times New Roman" w:cs="Times New Roman"/>
                  <w:sz w:val="24"/>
                  <w:szCs w:val="24"/>
                  <w:lang w:val="en-US"/>
                </w:rPr>
                <w:t>internet</w:t>
              </w:r>
              <w:r w:rsidR="004B6372" w:rsidRPr="000C7B7D">
                <w:rPr>
                  <w:rStyle w:val="aa"/>
                  <w:rFonts w:ascii="Times New Roman" w:hAnsi="Times New Roman" w:cs="Times New Roman"/>
                  <w:sz w:val="24"/>
                  <w:szCs w:val="24"/>
                </w:rPr>
                <w:t>.</w:t>
              </w:r>
              <w:proofErr w:type="spellStart"/>
              <w:r w:rsidR="004B6372" w:rsidRPr="000C7B7D">
                <w:rPr>
                  <w:rStyle w:val="aa"/>
                  <w:rFonts w:ascii="Times New Roman" w:hAnsi="Times New Roman" w:cs="Times New Roman"/>
                  <w:sz w:val="24"/>
                  <w:szCs w:val="24"/>
                  <w:lang w:val="en-US"/>
                </w:rPr>
                <w:t>ru</w:t>
              </w:r>
              <w:proofErr w:type="spellEnd"/>
            </w:hyperlink>
          </w:p>
          <w:p w:rsidR="004B6372" w:rsidRPr="004B6372" w:rsidRDefault="004B6372" w:rsidP="00DF096F">
            <w:pPr>
              <w:spacing w:after="0" w:line="24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Осытченко</w:t>
            </w:r>
            <w:proofErr w:type="spellEnd"/>
            <w:r>
              <w:rPr>
                <w:rFonts w:ascii="Times New Roman" w:hAnsi="Times New Roman" w:cs="Times New Roman"/>
                <w:sz w:val="24"/>
                <w:szCs w:val="24"/>
              </w:rPr>
              <w:t xml:space="preserve"> Виктор Викторович, главный специалист отдела экономического развития и труда, тел. 8(246) 5-35-44</w:t>
            </w:r>
          </w:p>
        </w:tc>
      </w:tr>
    </w:tbl>
    <w:p w:rsidR="00250BD2" w:rsidRPr="00BA408B" w:rsidRDefault="00250BD2" w:rsidP="00250BD2">
      <w:pPr>
        <w:ind w:firstLine="426"/>
        <w:contextualSpacing/>
        <w:jc w:val="both"/>
        <w:rPr>
          <w:b/>
          <w:sz w:val="24"/>
          <w:szCs w:val="24"/>
        </w:rPr>
      </w:pPr>
    </w:p>
    <w:tbl>
      <w:tblPr>
        <w:tblW w:w="9747" w:type="dxa"/>
        <w:tblLook w:val="01E0" w:firstRow="1" w:lastRow="1" w:firstColumn="1" w:lastColumn="1" w:noHBand="0" w:noVBand="0"/>
      </w:tblPr>
      <w:tblGrid>
        <w:gridCol w:w="4644"/>
        <w:gridCol w:w="1867"/>
        <w:gridCol w:w="3236"/>
      </w:tblGrid>
      <w:tr w:rsidR="009E133D" w:rsidRPr="005A6625" w:rsidTr="00CF6344">
        <w:tc>
          <w:tcPr>
            <w:tcW w:w="4644" w:type="dxa"/>
            <w:shd w:val="clear" w:color="auto" w:fill="auto"/>
          </w:tcPr>
          <w:p w:rsidR="009E133D" w:rsidRPr="005A6625" w:rsidRDefault="009E133D" w:rsidP="00CF6344">
            <w:pPr>
              <w:spacing w:after="0" w:line="240" w:lineRule="auto"/>
              <w:rPr>
                <w:rFonts w:ascii="Times New Roman" w:hAnsi="Times New Roman" w:cs="Times New Roman"/>
                <w:b/>
                <w:sz w:val="28"/>
                <w:szCs w:val="28"/>
              </w:rPr>
            </w:pPr>
          </w:p>
        </w:tc>
        <w:tc>
          <w:tcPr>
            <w:tcW w:w="1867" w:type="dxa"/>
            <w:shd w:val="clear" w:color="auto" w:fill="auto"/>
          </w:tcPr>
          <w:p w:rsidR="009E133D" w:rsidRPr="005A6625" w:rsidRDefault="009E133D" w:rsidP="00CF6344">
            <w:pPr>
              <w:spacing w:after="0" w:line="240" w:lineRule="auto"/>
              <w:rPr>
                <w:rFonts w:ascii="Times New Roman" w:hAnsi="Times New Roman" w:cs="Times New Roman"/>
                <w:sz w:val="28"/>
                <w:szCs w:val="28"/>
              </w:rPr>
            </w:pPr>
          </w:p>
        </w:tc>
        <w:tc>
          <w:tcPr>
            <w:tcW w:w="3236" w:type="dxa"/>
            <w:shd w:val="clear" w:color="auto" w:fill="auto"/>
          </w:tcPr>
          <w:p w:rsidR="009E133D" w:rsidRPr="005A6625" w:rsidRDefault="009E133D" w:rsidP="00CF6344">
            <w:pPr>
              <w:spacing w:after="0" w:line="240" w:lineRule="auto"/>
              <w:jc w:val="center"/>
              <w:rPr>
                <w:rFonts w:ascii="Times New Roman" w:hAnsi="Times New Roman" w:cs="Times New Roman"/>
                <w:b/>
                <w:sz w:val="28"/>
                <w:szCs w:val="28"/>
              </w:rPr>
            </w:pPr>
          </w:p>
        </w:tc>
      </w:tr>
    </w:tbl>
    <w:p w:rsidR="00F6628D" w:rsidRDefault="00F6628D"/>
    <w:p w:rsidR="00F6628D" w:rsidRDefault="00F6628D"/>
    <w:tbl>
      <w:tblPr>
        <w:tblStyle w:val="a9"/>
        <w:tblW w:w="11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4786"/>
      </w:tblGrid>
      <w:tr w:rsidR="008A7C5F" w:rsidTr="00413D15">
        <w:tc>
          <w:tcPr>
            <w:tcW w:w="6345" w:type="dxa"/>
          </w:tcPr>
          <w:p w:rsidR="008A7C5F" w:rsidRDefault="008A7C5F" w:rsidP="00413D15">
            <w:pPr>
              <w:autoSpaceDE w:val="0"/>
              <w:autoSpaceDN w:val="0"/>
              <w:adjustRightInd w:val="0"/>
              <w:rPr>
                <w:rFonts w:ascii="Times New Roman" w:hAnsi="Times New Roman" w:cs="Times New Roman"/>
                <w:b/>
                <w:sz w:val="28"/>
                <w:szCs w:val="28"/>
              </w:rPr>
            </w:pPr>
          </w:p>
        </w:tc>
        <w:tc>
          <w:tcPr>
            <w:tcW w:w="4786" w:type="dxa"/>
          </w:tcPr>
          <w:p w:rsidR="008A7C5F" w:rsidRDefault="008A7C5F" w:rsidP="00413D15">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 xml:space="preserve">                                                                      С уважением,</w:t>
            </w:r>
          </w:p>
          <w:p w:rsidR="008A7C5F" w:rsidRDefault="008A7C5F" w:rsidP="00413D15">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 xml:space="preserve">Глава Администрации                                                                              Борисовского района                                                                     В.И. </w:t>
            </w:r>
            <w:proofErr w:type="spellStart"/>
            <w:r>
              <w:rPr>
                <w:rFonts w:ascii="Times New Roman" w:hAnsi="Times New Roman" w:cs="Times New Roman"/>
                <w:b/>
                <w:sz w:val="28"/>
                <w:szCs w:val="28"/>
              </w:rPr>
              <w:t>Переверзев</w:t>
            </w:r>
            <w:proofErr w:type="spellEnd"/>
          </w:p>
        </w:tc>
      </w:tr>
    </w:tbl>
    <w:p w:rsidR="00736483" w:rsidRDefault="00736483">
      <w:pPr>
        <w:sectPr w:rsidR="00736483" w:rsidSect="00736483">
          <w:pgSz w:w="11906" w:h="16838"/>
          <w:pgMar w:top="1134" w:right="851" w:bottom="1134" w:left="1701" w:header="709" w:footer="709" w:gutter="0"/>
          <w:cols w:space="708"/>
          <w:docGrid w:linePitch="360"/>
        </w:sectPr>
      </w:pPr>
    </w:p>
    <w:p w:rsidR="0039482D" w:rsidRDefault="00F6628D" w:rsidP="0039482D">
      <w:pPr>
        <w:spacing w:after="0" w:line="240" w:lineRule="auto"/>
        <w:jc w:val="right"/>
        <w:rPr>
          <w:rFonts w:ascii="Times New Roman" w:hAnsi="Times New Roman" w:cs="Times New Roman"/>
          <w:b/>
          <w:color w:val="808080" w:themeColor="background1" w:themeShade="80"/>
          <w:sz w:val="26"/>
          <w:szCs w:val="26"/>
        </w:rPr>
      </w:pPr>
      <w:r>
        <w:rPr>
          <w:rFonts w:ascii="Times New Roman" w:hAnsi="Times New Roman" w:cs="Times New Roman"/>
          <w:b/>
          <w:color w:val="808080" w:themeColor="background1" w:themeShade="80"/>
          <w:sz w:val="26"/>
          <w:szCs w:val="26"/>
        </w:rPr>
        <w:lastRenderedPageBreak/>
        <w:t>Пр</w:t>
      </w:r>
      <w:r w:rsidR="00245854">
        <w:rPr>
          <w:rFonts w:ascii="Times New Roman" w:hAnsi="Times New Roman" w:cs="Times New Roman"/>
          <w:b/>
          <w:color w:val="808080" w:themeColor="background1" w:themeShade="80"/>
          <w:sz w:val="26"/>
          <w:szCs w:val="26"/>
        </w:rPr>
        <w:t xml:space="preserve">иложение 1 </w:t>
      </w:r>
    </w:p>
    <w:p w:rsidR="0039482D" w:rsidRPr="00F3347B" w:rsidRDefault="002C4550" w:rsidP="0039482D">
      <w:pPr>
        <w:spacing w:after="0" w:line="240" w:lineRule="auto"/>
        <w:jc w:val="right"/>
        <w:rPr>
          <w:rFonts w:ascii="Times New Roman" w:hAnsi="Times New Roman" w:cs="Times New Roman"/>
          <w:b/>
          <w:color w:val="808080" w:themeColor="background1" w:themeShade="80"/>
          <w:sz w:val="26"/>
          <w:szCs w:val="26"/>
        </w:rPr>
      </w:pPr>
      <w:r>
        <w:rPr>
          <w:rFonts w:ascii="Times New Roman" w:hAnsi="Times New Roman" w:cs="Times New Roman"/>
          <w:b/>
          <w:color w:val="808080" w:themeColor="background1" w:themeShade="80"/>
          <w:sz w:val="26"/>
          <w:szCs w:val="26"/>
        </w:rPr>
        <w:t>2024</w:t>
      </w:r>
      <w:r w:rsidR="0039482D">
        <w:rPr>
          <w:rFonts w:ascii="Times New Roman" w:hAnsi="Times New Roman" w:cs="Times New Roman"/>
          <w:b/>
          <w:color w:val="808080" w:themeColor="background1" w:themeShade="80"/>
          <w:sz w:val="26"/>
          <w:szCs w:val="26"/>
        </w:rPr>
        <w:t>г.</w:t>
      </w:r>
    </w:p>
    <w:p w:rsidR="0039482D" w:rsidRPr="00F3347B" w:rsidRDefault="0039482D" w:rsidP="0039482D">
      <w:pPr>
        <w:spacing w:after="0" w:line="240" w:lineRule="auto"/>
        <w:rPr>
          <w:rFonts w:ascii="Times New Roman" w:hAnsi="Times New Roman" w:cs="Times New Roman"/>
          <w:b/>
          <w:color w:val="0070C0"/>
          <w:sz w:val="26"/>
          <w:szCs w:val="26"/>
        </w:rPr>
      </w:pPr>
      <w:r w:rsidRPr="00F3347B">
        <w:rPr>
          <w:rFonts w:ascii="Times New Roman" w:hAnsi="Times New Roman" w:cs="Times New Roman"/>
          <w:b/>
          <w:color w:val="0070C0"/>
          <w:sz w:val="26"/>
          <w:szCs w:val="26"/>
        </w:rPr>
        <w:t>Паспорт инвестиционной площадки №</w:t>
      </w:r>
      <w:r>
        <w:rPr>
          <w:rFonts w:ascii="Times New Roman" w:hAnsi="Times New Roman" w:cs="Times New Roman"/>
          <w:b/>
          <w:color w:val="0070C0"/>
          <w:sz w:val="26"/>
          <w:szCs w:val="26"/>
        </w:rPr>
        <w:t>1</w:t>
      </w:r>
    </w:p>
    <w:tbl>
      <w:tblPr>
        <w:tblStyle w:val="a9"/>
        <w:tblW w:w="14425" w:type="dxa"/>
        <w:tblLook w:val="01E0" w:firstRow="1" w:lastRow="1" w:firstColumn="1" w:lastColumn="1" w:noHBand="0" w:noVBand="0"/>
      </w:tblPr>
      <w:tblGrid>
        <w:gridCol w:w="5070"/>
        <w:gridCol w:w="9355"/>
      </w:tblGrid>
      <w:tr w:rsidR="0039482D" w:rsidRPr="00F3347B" w:rsidTr="0039482D">
        <w:tc>
          <w:tcPr>
            <w:tcW w:w="5070" w:type="dxa"/>
          </w:tcPr>
          <w:p w:rsidR="0039482D" w:rsidRPr="00F3347B" w:rsidRDefault="0039482D" w:rsidP="0039482D">
            <w:pPr>
              <w:pStyle w:val="ab"/>
              <w:spacing w:before="0" w:beforeAutospacing="0" w:after="0" w:afterAutospacing="0"/>
              <w:ind w:left="284"/>
              <w:rPr>
                <w:b/>
                <w:bCs/>
                <w:sz w:val="27"/>
                <w:szCs w:val="27"/>
              </w:rPr>
            </w:pPr>
            <w:r w:rsidRPr="00F3347B">
              <w:rPr>
                <w:b/>
                <w:bCs/>
                <w:sz w:val="27"/>
                <w:szCs w:val="27"/>
              </w:rPr>
              <w:t>Название площадки</w:t>
            </w:r>
          </w:p>
        </w:tc>
        <w:tc>
          <w:tcPr>
            <w:tcW w:w="9355" w:type="dxa"/>
          </w:tcPr>
          <w:p w:rsidR="0039482D" w:rsidRPr="00F3347B" w:rsidRDefault="0039482D" w:rsidP="0039482D">
            <w:pPr>
              <w:pStyle w:val="ab"/>
              <w:shd w:val="clear" w:color="auto" w:fill="FFFFFF"/>
              <w:spacing w:before="0" w:beforeAutospacing="0" w:after="0" w:afterAutospacing="0"/>
            </w:pPr>
            <w:proofErr w:type="spellStart"/>
            <w:r>
              <w:rPr>
                <w:b/>
              </w:rPr>
              <w:t>Богун</w:t>
            </w:r>
            <w:proofErr w:type="spellEnd"/>
            <w:r>
              <w:rPr>
                <w:b/>
              </w:rPr>
              <w:t xml:space="preserve"> </w:t>
            </w:r>
            <w:proofErr w:type="gramStart"/>
            <w:r>
              <w:rPr>
                <w:b/>
              </w:rPr>
              <w:t>-Г</w:t>
            </w:r>
            <w:proofErr w:type="gramEnd"/>
            <w:r>
              <w:rPr>
                <w:b/>
              </w:rPr>
              <w:t>ородок</w:t>
            </w:r>
          </w:p>
        </w:tc>
      </w:tr>
      <w:tr w:rsidR="0039482D" w:rsidRPr="00F3347B" w:rsidTr="0039482D">
        <w:tc>
          <w:tcPr>
            <w:tcW w:w="5070" w:type="dxa"/>
          </w:tcPr>
          <w:p w:rsidR="0039482D" w:rsidRPr="00F3347B" w:rsidRDefault="0039482D" w:rsidP="0039482D">
            <w:pPr>
              <w:pStyle w:val="ab"/>
              <w:spacing w:before="0" w:beforeAutospacing="0" w:after="0" w:afterAutospacing="0"/>
              <w:ind w:left="284"/>
              <w:rPr>
                <w:b/>
                <w:bCs/>
                <w:sz w:val="27"/>
                <w:szCs w:val="27"/>
              </w:rPr>
            </w:pPr>
            <w:r w:rsidRPr="00F3347B">
              <w:rPr>
                <w:b/>
                <w:bCs/>
                <w:sz w:val="27"/>
                <w:szCs w:val="27"/>
              </w:rPr>
              <w:t>Местонахождения (адрес) площадки</w:t>
            </w:r>
          </w:p>
        </w:tc>
        <w:tc>
          <w:tcPr>
            <w:tcW w:w="9355" w:type="dxa"/>
          </w:tcPr>
          <w:p w:rsidR="0039482D" w:rsidRPr="00F3347B" w:rsidRDefault="0039482D" w:rsidP="0039482D">
            <w:pPr>
              <w:pStyle w:val="ab"/>
              <w:shd w:val="clear" w:color="auto" w:fill="FFFFFF"/>
              <w:spacing w:before="0" w:beforeAutospacing="0" w:after="0" w:afterAutospacing="0"/>
            </w:pPr>
            <w:r>
              <w:t xml:space="preserve">Белгородская обл., Борисовский р-н, сельское поселение </w:t>
            </w:r>
            <w:proofErr w:type="spellStart"/>
            <w:r>
              <w:t>Грузчанское</w:t>
            </w:r>
            <w:proofErr w:type="spellEnd"/>
            <w:r>
              <w:t xml:space="preserve">,  с. </w:t>
            </w:r>
            <w:proofErr w:type="spellStart"/>
            <w:r>
              <w:t>Богун</w:t>
            </w:r>
            <w:proofErr w:type="spellEnd"/>
            <w:r>
              <w:t xml:space="preserve">-Городок, территория бывшего </w:t>
            </w:r>
            <w:proofErr w:type="spellStart"/>
            <w:r>
              <w:t>кооп</w:t>
            </w:r>
            <w:proofErr w:type="spellEnd"/>
            <w:r>
              <w:t>. им. Суворова</w:t>
            </w:r>
          </w:p>
        </w:tc>
      </w:tr>
      <w:tr w:rsidR="0039482D" w:rsidRPr="00F3347B" w:rsidTr="0039482D">
        <w:tc>
          <w:tcPr>
            <w:tcW w:w="5070" w:type="dxa"/>
          </w:tcPr>
          <w:p w:rsidR="0039482D" w:rsidRPr="00F3347B" w:rsidRDefault="0039482D" w:rsidP="0039482D">
            <w:pPr>
              <w:pStyle w:val="ab"/>
              <w:spacing w:before="0" w:beforeAutospacing="0" w:after="0" w:afterAutospacing="0"/>
              <w:ind w:left="284"/>
              <w:rPr>
                <w:b/>
                <w:bCs/>
                <w:sz w:val="27"/>
                <w:szCs w:val="27"/>
              </w:rPr>
            </w:pPr>
            <w:r w:rsidRPr="00F3347B">
              <w:rPr>
                <w:b/>
                <w:bCs/>
                <w:sz w:val="27"/>
                <w:szCs w:val="27"/>
              </w:rPr>
              <w:t>Тип площадки</w:t>
            </w:r>
          </w:p>
        </w:tc>
        <w:tc>
          <w:tcPr>
            <w:tcW w:w="9355" w:type="dxa"/>
          </w:tcPr>
          <w:p w:rsidR="0039482D" w:rsidRPr="00F3347B" w:rsidRDefault="0039482D" w:rsidP="0039482D">
            <w:pPr>
              <w:pStyle w:val="ab"/>
              <w:shd w:val="clear" w:color="auto" w:fill="FFFFFF"/>
              <w:spacing w:before="0" w:beforeAutospacing="0" w:after="0" w:afterAutospacing="0"/>
            </w:pPr>
            <w:r>
              <w:t>Земли сельскохозяйственного назначения</w:t>
            </w:r>
          </w:p>
        </w:tc>
      </w:tr>
    </w:tbl>
    <w:p w:rsidR="0039482D" w:rsidRDefault="0039482D" w:rsidP="0039482D">
      <w:pPr>
        <w:pStyle w:val="ab"/>
        <w:spacing w:before="0" w:beforeAutospacing="0" w:after="0" w:afterAutospacing="0"/>
        <w:ind w:left="284"/>
        <w:jc w:val="center"/>
        <w:rPr>
          <w:b/>
          <w:bCs/>
        </w:rPr>
      </w:pPr>
    </w:p>
    <w:p w:rsidR="0039482D" w:rsidRDefault="0039482D" w:rsidP="0039482D">
      <w:pPr>
        <w:pStyle w:val="ab"/>
        <w:spacing w:before="0" w:beforeAutospacing="0" w:after="0" w:afterAutospacing="0"/>
        <w:ind w:left="284"/>
        <w:jc w:val="center"/>
        <w:rPr>
          <w:b/>
          <w:bCs/>
        </w:rPr>
      </w:pPr>
      <w:r w:rsidRPr="00F3347B">
        <w:rPr>
          <w:b/>
          <w:bCs/>
        </w:rPr>
        <w:t>1.Основные сведения о площадке</w:t>
      </w:r>
    </w:p>
    <w:p w:rsidR="0039482D" w:rsidRPr="00F3347B" w:rsidRDefault="0039482D" w:rsidP="0039482D">
      <w:pPr>
        <w:pStyle w:val="ab"/>
        <w:spacing w:before="0" w:beforeAutospacing="0" w:after="0" w:afterAutospacing="0"/>
        <w:ind w:left="284"/>
        <w:jc w:val="center"/>
      </w:pPr>
    </w:p>
    <w:tbl>
      <w:tblPr>
        <w:tblStyle w:val="a9"/>
        <w:tblW w:w="14425" w:type="dxa"/>
        <w:tblLayout w:type="fixed"/>
        <w:tblLook w:val="01E0" w:firstRow="1" w:lastRow="1" w:firstColumn="1" w:lastColumn="1" w:noHBand="0" w:noVBand="0"/>
      </w:tblPr>
      <w:tblGrid>
        <w:gridCol w:w="817"/>
        <w:gridCol w:w="7796"/>
        <w:gridCol w:w="5812"/>
      </w:tblGrid>
      <w:tr w:rsidR="0039482D" w:rsidRPr="00F3347B" w:rsidTr="0039482D">
        <w:tc>
          <w:tcPr>
            <w:tcW w:w="817" w:type="dxa"/>
          </w:tcPr>
          <w:p w:rsidR="0039482D" w:rsidRPr="00B20612" w:rsidRDefault="0039482D" w:rsidP="0039482D">
            <w:pPr>
              <w:ind w:left="-142"/>
              <w:jc w:val="center"/>
              <w:rPr>
                <w:rFonts w:ascii="Times New Roman" w:hAnsi="Times New Roman" w:cs="Times New Roman"/>
                <w:b/>
              </w:rPr>
            </w:pPr>
            <w:r w:rsidRPr="00B20612">
              <w:rPr>
                <w:rFonts w:ascii="Times New Roman" w:hAnsi="Times New Roman" w:cs="Times New Roman"/>
                <w:b/>
              </w:rPr>
              <w:t>1.1</w:t>
            </w:r>
          </w:p>
        </w:tc>
        <w:tc>
          <w:tcPr>
            <w:tcW w:w="7796" w:type="dxa"/>
          </w:tcPr>
          <w:p w:rsidR="0039482D" w:rsidRPr="00F3347B" w:rsidRDefault="0039482D" w:rsidP="0039482D">
            <w:pPr>
              <w:pStyle w:val="ab"/>
              <w:spacing w:before="0" w:beforeAutospacing="0" w:after="0" w:afterAutospacing="0"/>
              <w:ind w:left="284"/>
              <w:rPr>
                <w:b/>
              </w:rPr>
            </w:pPr>
            <w:r w:rsidRPr="00F3347B">
              <w:rPr>
                <w:b/>
              </w:rPr>
              <w:t>Владелец площадки</w:t>
            </w:r>
          </w:p>
        </w:tc>
        <w:tc>
          <w:tcPr>
            <w:tcW w:w="5812" w:type="dxa"/>
          </w:tcPr>
          <w:p w:rsidR="0039482D" w:rsidRPr="00D647DA" w:rsidRDefault="0039482D" w:rsidP="0039482D">
            <w:pPr>
              <w:jc w:val="both"/>
              <w:rPr>
                <w:rFonts w:ascii="Times New Roman" w:hAnsi="Times New Roman" w:cs="Times New Roman"/>
                <w:sz w:val="24"/>
                <w:szCs w:val="24"/>
              </w:rPr>
            </w:pPr>
            <w:r w:rsidRPr="00D647DA">
              <w:rPr>
                <w:rFonts w:ascii="Times New Roman" w:hAnsi="Times New Roman" w:cs="Times New Roman"/>
                <w:sz w:val="24"/>
                <w:szCs w:val="24"/>
              </w:rPr>
              <w:t>Государственная собственность не разграничена</w:t>
            </w:r>
          </w:p>
          <w:p w:rsidR="0039482D" w:rsidRPr="00D647DA" w:rsidRDefault="0039482D" w:rsidP="0039482D">
            <w:pPr>
              <w:jc w:val="both"/>
              <w:rPr>
                <w:rFonts w:ascii="Times New Roman" w:hAnsi="Times New Roman" w:cs="Times New Roman"/>
                <w:color w:val="000000"/>
                <w:sz w:val="24"/>
                <w:szCs w:val="24"/>
              </w:rPr>
            </w:pPr>
            <w:r w:rsidRPr="00D647DA">
              <w:rPr>
                <w:rFonts w:ascii="Times New Roman" w:hAnsi="Times New Roman" w:cs="Times New Roman"/>
                <w:sz w:val="24"/>
                <w:szCs w:val="24"/>
              </w:rPr>
              <w:t>Муниципальный район «Борисовский район»</w:t>
            </w:r>
          </w:p>
        </w:tc>
      </w:tr>
      <w:tr w:rsidR="0039482D" w:rsidRPr="00F3347B" w:rsidTr="0039482D">
        <w:tc>
          <w:tcPr>
            <w:tcW w:w="817" w:type="dxa"/>
          </w:tcPr>
          <w:p w:rsidR="0039482D" w:rsidRPr="00F3347B" w:rsidRDefault="0039482D" w:rsidP="0039482D">
            <w:pPr>
              <w:ind w:left="-142"/>
              <w:jc w:val="center"/>
              <w:rPr>
                <w:rFonts w:ascii="Times New Roman" w:hAnsi="Times New Roman" w:cs="Times New Roman"/>
              </w:rPr>
            </w:pPr>
            <w:r w:rsidRPr="00F3347B">
              <w:rPr>
                <w:rFonts w:ascii="Times New Roman" w:hAnsi="Times New Roman" w:cs="Times New Roman"/>
              </w:rPr>
              <w:t>1.1.1</w:t>
            </w:r>
          </w:p>
        </w:tc>
        <w:tc>
          <w:tcPr>
            <w:tcW w:w="7796" w:type="dxa"/>
          </w:tcPr>
          <w:p w:rsidR="0039482D" w:rsidRPr="002127C6" w:rsidRDefault="0039482D" w:rsidP="0039482D">
            <w:pPr>
              <w:pStyle w:val="ab"/>
              <w:spacing w:before="0" w:beforeAutospacing="0" w:after="0" w:afterAutospacing="0"/>
              <w:ind w:left="284"/>
            </w:pPr>
            <w:r w:rsidRPr="00F3347B">
              <w:t>Юридический (почтовый) адрес, телефон (код города)</w:t>
            </w:r>
          </w:p>
        </w:tc>
        <w:tc>
          <w:tcPr>
            <w:tcW w:w="5812" w:type="dxa"/>
          </w:tcPr>
          <w:p w:rsidR="0039482D" w:rsidRPr="00D647DA" w:rsidRDefault="0039482D" w:rsidP="0039482D">
            <w:pPr>
              <w:rPr>
                <w:rFonts w:ascii="Times New Roman" w:hAnsi="Times New Roman" w:cs="Times New Roman"/>
                <w:sz w:val="24"/>
                <w:szCs w:val="24"/>
              </w:rPr>
            </w:pPr>
            <w:r w:rsidRPr="00D647DA">
              <w:rPr>
                <w:rFonts w:ascii="Times New Roman" w:hAnsi="Times New Roman" w:cs="Times New Roman"/>
                <w:sz w:val="24"/>
                <w:szCs w:val="24"/>
              </w:rPr>
              <w:t xml:space="preserve">Белгородская обл., Борисовский р-н, </w:t>
            </w:r>
            <w:proofErr w:type="spellStart"/>
            <w:r w:rsidRPr="00D647DA">
              <w:rPr>
                <w:rFonts w:ascii="Times New Roman" w:hAnsi="Times New Roman" w:cs="Times New Roman"/>
                <w:sz w:val="24"/>
                <w:szCs w:val="24"/>
              </w:rPr>
              <w:t>с</w:t>
            </w:r>
            <w:proofErr w:type="gramStart"/>
            <w:r w:rsidRPr="00D647DA">
              <w:rPr>
                <w:rFonts w:ascii="Times New Roman" w:hAnsi="Times New Roman" w:cs="Times New Roman"/>
                <w:sz w:val="24"/>
                <w:szCs w:val="24"/>
              </w:rPr>
              <w:t>.Г</w:t>
            </w:r>
            <w:proofErr w:type="gramEnd"/>
            <w:r w:rsidRPr="00D647DA">
              <w:rPr>
                <w:rFonts w:ascii="Times New Roman" w:hAnsi="Times New Roman" w:cs="Times New Roman"/>
                <w:sz w:val="24"/>
                <w:szCs w:val="24"/>
              </w:rPr>
              <w:t>рузское</w:t>
            </w:r>
            <w:proofErr w:type="spellEnd"/>
            <w:r w:rsidRPr="00D647DA">
              <w:rPr>
                <w:rFonts w:ascii="Times New Roman" w:hAnsi="Times New Roman" w:cs="Times New Roman"/>
                <w:sz w:val="24"/>
                <w:szCs w:val="24"/>
              </w:rPr>
              <w:t>,           Тел. (факс)  8(47246)5-94-19,     5-94-12</w:t>
            </w:r>
          </w:p>
        </w:tc>
      </w:tr>
      <w:tr w:rsidR="0039482D" w:rsidRPr="00F3347B" w:rsidTr="0039482D">
        <w:trPr>
          <w:trHeight w:val="270"/>
        </w:trPr>
        <w:tc>
          <w:tcPr>
            <w:tcW w:w="817" w:type="dxa"/>
          </w:tcPr>
          <w:p w:rsidR="0039482D" w:rsidRPr="00F3347B" w:rsidRDefault="0039482D" w:rsidP="0039482D">
            <w:pPr>
              <w:rPr>
                <w:rFonts w:ascii="Times New Roman" w:hAnsi="Times New Roman" w:cs="Times New Roman"/>
              </w:rPr>
            </w:pPr>
            <w:r w:rsidRPr="00F3347B">
              <w:rPr>
                <w:rFonts w:ascii="Times New Roman" w:hAnsi="Times New Roman" w:cs="Times New Roman"/>
              </w:rPr>
              <w:t>1.1.2</w:t>
            </w:r>
          </w:p>
        </w:tc>
        <w:tc>
          <w:tcPr>
            <w:tcW w:w="7796" w:type="dxa"/>
          </w:tcPr>
          <w:p w:rsidR="0039482D" w:rsidRPr="00F3347B" w:rsidRDefault="0039482D" w:rsidP="0039482D">
            <w:pPr>
              <w:pStyle w:val="ab"/>
              <w:spacing w:before="0" w:beforeAutospacing="0" w:after="0" w:afterAutospacing="0"/>
              <w:ind w:left="284"/>
            </w:pPr>
            <w:r w:rsidRPr="00F3347B">
              <w:t>Контактное лицо (Ф.И.О.)</w:t>
            </w:r>
          </w:p>
        </w:tc>
        <w:tc>
          <w:tcPr>
            <w:tcW w:w="5812" w:type="dxa"/>
          </w:tcPr>
          <w:p w:rsidR="0039482D" w:rsidRPr="00D647DA" w:rsidRDefault="0039482D" w:rsidP="0039482D">
            <w:pPr>
              <w:rPr>
                <w:rFonts w:ascii="Times New Roman" w:hAnsi="Times New Roman" w:cs="Times New Roman"/>
                <w:sz w:val="24"/>
                <w:szCs w:val="24"/>
              </w:rPr>
            </w:pPr>
            <w:proofErr w:type="spellStart"/>
            <w:r w:rsidRPr="00D647DA">
              <w:rPr>
                <w:rFonts w:ascii="Times New Roman" w:hAnsi="Times New Roman" w:cs="Times New Roman"/>
                <w:sz w:val="24"/>
                <w:szCs w:val="24"/>
              </w:rPr>
              <w:t>Помогаев</w:t>
            </w:r>
            <w:proofErr w:type="spellEnd"/>
            <w:r w:rsidRPr="00D647DA">
              <w:rPr>
                <w:rFonts w:ascii="Times New Roman" w:hAnsi="Times New Roman" w:cs="Times New Roman"/>
                <w:sz w:val="24"/>
                <w:szCs w:val="24"/>
              </w:rPr>
              <w:t xml:space="preserve"> Сергей Митрофанович</w:t>
            </w:r>
          </w:p>
        </w:tc>
      </w:tr>
      <w:tr w:rsidR="0039482D" w:rsidRPr="00F3347B" w:rsidTr="0039482D">
        <w:tc>
          <w:tcPr>
            <w:tcW w:w="817" w:type="dxa"/>
          </w:tcPr>
          <w:p w:rsidR="0039482D" w:rsidRPr="00F3347B" w:rsidRDefault="0039482D" w:rsidP="0039482D">
            <w:pPr>
              <w:ind w:left="-142"/>
              <w:jc w:val="center"/>
              <w:rPr>
                <w:rFonts w:ascii="Times New Roman" w:hAnsi="Times New Roman" w:cs="Times New Roman"/>
              </w:rPr>
            </w:pPr>
            <w:r w:rsidRPr="00F3347B">
              <w:rPr>
                <w:rFonts w:ascii="Times New Roman" w:hAnsi="Times New Roman" w:cs="Times New Roman"/>
              </w:rPr>
              <w:t>1.1.3</w:t>
            </w:r>
          </w:p>
        </w:tc>
        <w:tc>
          <w:tcPr>
            <w:tcW w:w="7796" w:type="dxa"/>
          </w:tcPr>
          <w:p w:rsidR="0039482D" w:rsidRPr="00F3347B" w:rsidRDefault="0039482D" w:rsidP="0039482D">
            <w:pPr>
              <w:pStyle w:val="ab"/>
              <w:spacing w:before="0" w:beforeAutospacing="0" w:after="0" w:afterAutospacing="0"/>
              <w:ind w:left="284"/>
            </w:pPr>
            <w:r w:rsidRPr="00F3347B">
              <w:t>Должность</w:t>
            </w:r>
          </w:p>
        </w:tc>
        <w:tc>
          <w:tcPr>
            <w:tcW w:w="5812" w:type="dxa"/>
          </w:tcPr>
          <w:p w:rsidR="0039482D" w:rsidRPr="00D647DA" w:rsidRDefault="0039482D" w:rsidP="0039482D">
            <w:pPr>
              <w:rPr>
                <w:rFonts w:ascii="Times New Roman" w:hAnsi="Times New Roman" w:cs="Times New Roman"/>
                <w:sz w:val="24"/>
                <w:szCs w:val="24"/>
              </w:rPr>
            </w:pPr>
            <w:r w:rsidRPr="00D647DA">
              <w:rPr>
                <w:rFonts w:ascii="Times New Roman" w:hAnsi="Times New Roman" w:cs="Times New Roman"/>
                <w:sz w:val="24"/>
                <w:szCs w:val="24"/>
              </w:rPr>
              <w:t xml:space="preserve">Глава администрации </w:t>
            </w:r>
            <w:proofErr w:type="spellStart"/>
            <w:r w:rsidRPr="00D647DA">
              <w:rPr>
                <w:rFonts w:ascii="Times New Roman" w:hAnsi="Times New Roman" w:cs="Times New Roman"/>
                <w:sz w:val="24"/>
                <w:szCs w:val="24"/>
              </w:rPr>
              <w:t>Грузчанского</w:t>
            </w:r>
            <w:proofErr w:type="spellEnd"/>
            <w:r w:rsidRPr="00D647DA">
              <w:rPr>
                <w:rFonts w:ascii="Times New Roman" w:hAnsi="Times New Roman" w:cs="Times New Roman"/>
                <w:sz w:val="24"/>
                <w:szCs w:val="24"/>
              </w:rPr>
              <w:t xml:space="preserve"> сельского поселения</w:t>
            </w:r>
          </w:p>
        </w:tc>
      </w:tr>
      <w:tr w:rsidR="0039482D" w:rsidRPr="00F3347B" w:rsidTr="0039482D">
        <w:tc>
          <w:tcPr>
            <w:tcW w:w="817" w:type="dxa"/>
          </w:tcPr>
          <w:p w:rsidR="0039482D" w:rsidRPr="00F3347B" w:rsidRDefault="0039482D" w:rsidP="0039482D">
            <w:pPr>
              <w:ind w:left="-142"/>
              <w:jc w:val="center"/>
              <w:rPr>
                <w:rFonts w:ascii="Times New Roman" w:hAnsi="Times New Roman" w:cs="Times New Roman"/>
              </w:rPr>
            </w:pPr>
            <w:r w:rsidRPr="00F3347B">
              <w:rPr>
                <w:rFonts w:ascii="Times New Roman" w:hAnsi="Times New Roman" w:cs="Times New Roman"/>
              </w:rPr>
              <w:t>1.1.4</w:t>
            </w:r>
          </w:p>
        </w:tc>
        <w:tc>
          <w:tcPr>
            <w:tcW w:w="7796" w:type="dxa"/>
          </w:tcPr>
          <w:p w:rsidR="0039482D" w:rsidRPr="00F3347B" w:rsidRDefault="0039482D" w:rsidP="0039482D">
            <w:pPr>
              <w:pStyle w:val="ab"/>
              <w:spacing w:before="0" w:beforeAutospacing="0" w:after="0" w:afterAutospacing="0"/>
              <w:ind w:left="284"/>
            </w:pPr>
            <w:r w:rsidRPr="00F3347B">
              <w:t>Телефон (код города)</w:t>
            </w:r>
            <w:r>
              <w:t xml:space="preserve">, </w:t>
            </w:r>
            <w:r w:rsidRPr="00F3347B">
              <w:t>e-</w:t>
            </w:r>
            <w:proofErr w:type="spellStart"/>
            <w:r w:rsidRPr="00F3347B">
              <w:t>mail</w:t>
            </w:r>
            <w:proofErr w:type="spellEnd"/>
          </w:p>
        </w:tc>
        <w:tc>
          <w:tcPr>
            <w:tcW w:w="5812" w:type="dxa"/>
          </w:tcPr>
          <w:p w:rsidR="0039482D" w:rsidRPr="00D647DA" w:rsidRDefault="0039482D" w:rsidP="0039482D">
            <w:pPr>
              <w:rPr>
                <w:rFonts w:ascii="Times New Roman" w:hAnsi="Times New Roman" w:cs="Times New Roman"/>
                <w:sz w:val="24"/>
                <w:szCs w:val="24"/>
              </w:rPr>
            </w:pPr>
            <w:r w:rsidRPr="00D647DA">
              <w:rPr>
                <w:rFonts w:ascii="Times New Roman" w:hAnsi="Times New Roman" w:cs="Times New Roman"/>
                <w:sz w:val="24"/>
                <w:szCs w:val="24"/>
              </w:rPr>
              <w:t>8(47246)5-94-19,  5-94-12, adm_gruzskoe@mail.ru</w:t>
            </w:r>
          </w:p>
        </w:tc>
      </w:tr>
      <w:tr w:rsidR="0039482D" w:rsidRPr="00F3347B" w:rsidTr="0039482D">
        <w:tc>
          <w:tcPr>
            <w:tcW w:w="817" w:type="dxa"/>
          </w:tcPr>
          <w:p w:rsidR="0039482D" w:rsidRPr="00B20612" w:rsidRDefault="0039482D" w:rsidP="0039482D">
            <w:pPr>
              <w:ind w:left="-142"/>
              <w:jc w:val="center"/>
              <w:rPr>
                <w:rFonts w:ascii="Times New Roman" w:hAnsi="Times New Roman" w:cs="Times New Roman"/>
                <w:b/>
              </w:rPr>
            </w:pPr>
            <w:r w:rsidRPr="00B20612">
              <w:rPr>
                <w:rFonts w:ascii="Times New Roman" w:hAnsi="Times New Roman" w:cs="Times New Roman"/>
                <w:b/>
              </w:rPr>
              <w:t>1.2</w:t>
            </w:r>
          </w:p>
        </w:tc>
        <w:tc>
          <w:tcPr>
            <w:tcW w:w="7796" w:type="dxa"/>
          </w:tcPr>
          <w:p w:rsidR="0039482D" w:rsidRPr="00F3347B" w:rsidRDefault="0039482D" w:rsidP="0039482D">
            <w:pPr>
              <w:pStyle w:val="ab"/>
              <w:spacing w:before="0" w:beforeAutospacing="0" w:after="0" w:afterAutospacing="0"/>
              <w:ind w:left="284"/>
            </w:pPr>
            <w:r w:rsidRPr="00F3347B">
              <w:rPr>
                <w:b/>
                <w:bCs/>
              </w:rPr>
              <w:t xml:space="preserve">Условия приобретения (пользования) площадки </w:t>
            </w:r>
          </w:p>
        </w:tc>
        <w:tc>
          <w:tcPr>
            <w:tcW w:w="5812" w:type="dxa"/>
          </w:tcPr>
          <w:p w:rsidR="0039482D" w:rsidRPr="00D647DA" w:rsidRDefault="0039482D" w:rsidP="0039482D">
            <w:pPr>
              <w:rPr>
                <w:rFonts w:ascii="Times New Roman" w:hAnsi="Times New Roman" w:cs="Times New Roman"/>
                <w:sz w:val="24"/>
                <w:szCs w:val="24"/>
              </w:rPr>
            </w:pPr>
            <w:r w:rsidRPr="00D647DA">
              <w:rPr>
                <w:rFonts w:ascii="Times New Roman" w:hAnsi="Times New Roman" w:cs="Times New Roman"/>
                <w:sz w:val="24"/>
                <w:szCs w:val="24"/>
              </w:rPr>
              <w:t>Аренда</w:t>
            </w:r>
          </w:p>
        </w:tc>
      </w:tr>
      <w:tr w:rsidR="0039482D" w:rsidRPr="00F3347B" w:rsidTr="0039482D">
        <w:tc>
          <w:tcPr>
            <w:tcW w:w="817" w:type="dxa"/>
          </w:tcPr>
          <w:p w:rsidR="0039482D" w:rsidRPr="00F3347B" w:rsidRDefault="0039482D" w:rsidP="0039482D">
            <w:pPr>
              <w:ind w:left="-142"/>
              <w:jc w:val="center"/>
              <w:rPr>
                <w:rFonts w:ascii="Times New Roman" w:hAnsi="Times New Roman" w:cs="Times New Roman"/>
              </w:rPr>
            </w:pPr>
            <w:r w:rsidRPr="00F3347B">
              <w:rPr>
                <w:rFonts w:ascii="Times New Roman" w:hAnsi="Times New Roman" w:cs="Times New Roman"/>
              </w:rPr>
              <w:t>1.2.1</w:t>
            </w:r>
          </w:p>
        </w:tc>
        <w:tc>
          <w:tcPr>
            <w:tcW w:w="7796" w:type="dxa"/>
          </w:tcPr>
          <w:p w:rsidR="0039482D" w:rsidRPr="00F3347B" w:rsidRDefault="0039482D" w:rsidP="0039482D">
            <w:pPr>
              <w:pStyle w:val="ab"/>
              <w:spacing w:before="0" w:beforeAutospacing="0" w:after="0" w:afterAutospacing="0"/>
              <w:ind w:left="284"/>
            </w:pPr>
            <w:r w:rsidRPr="00F3347B">
              <w:t>Условия аренды (приобретения) участка</w:t>
            </w:r>
          </w:p>
        </w:tc>
        <w:tc>
          <w:tcPr>
            <w:tcW w:w="5812" w:type="dxa"/>
          </w:tcPr>
          <w:p w:rsidR="0039482D" w:rsidRPr="00ED4778" w:rsidRDefault="0039482D" w:rsidP="0039482D">
            <w:pPr>
              <w:rPr>
                <w:rFonts w:ascii="Times New Roman" w:hAnsi="Times New Roman" w:cs="Times New Roman"/>
                <w:sz w:val="24"/>
                <w:szCs w:val="24"/>
              </w:rPr>
            </w:pPr>
            <w:r w:rsidRPr="00ED4778">
              <w:rPr>
                <w:rFonts w:ascii="Times New Roman" w:hAnsi="Times New Roman" w:cs="Times New Roman"/>
                <w:sz w:val="24"/>
                <w:szCs w:val="24"/>
              </w:rPr>
              <w:t>-</w:t>
            </w:r>
          </w:p>
        </w:tc>
      </w:tr>
      <w:tr w:rsidR="0039482D" w:rsidRPr="00F3347B" w:rsidTr="0039482D">
        <w:tc>
          <w:tcPr>
            <w:tcW w:w="817" w:type="dxa"/>
          </w:tcPr>
          <w:p w:rsidR="0039482D" w:rsidRPr="00F3347B" w:rsidRDefault="0039482D" w:rsidP="0039482D">
            <w:pPr>
              <w:ind w:left="-142"/>
              <w:jc w:val="center"/>
              <w:rPr>
                <w:rFonts w:ascii="Times New Roman" w:hAnsi="Times New Roman" w:cs="Times New Roman"/>
              </w:rPr>
            </w:pPr>
            <w:r w:rsidRPr="00F3347B">
              <w:rPr>
                <w:rFonts w:ascii="Times New Roman" w:hAnsi="Times New Roman" w:cs="Times New Roman"/>
              </w:rPr>
              <w:t>1.2.2</w:t>
            </w:r>
          </w:p>
        </w:tc>
        <w:tc>
          <w:tcPr>
            <w:tcW w:w="7796" w:type="dxa"/>
          </w:tcPr>
          <w:p w:rsidR="0039482D" w:rsidRPr="00F3347B" w:rsidRDefault="0039482D" w:rsidP="0039482D">
            <w:pPr>
              <w:pStyle w:val="ab"/>
              <w:spacing w:before="0" w:beforeAutospacing="0" w:after="0" w:afterAutospacing="0"/>
              <w:ind w:left="284"/>
            </w:pPr>
            <w:r w:rsidRPr="00F3347B">
              <w:t>Расчетная стоимость аренды</w:t>
            </w:r>
          </w:p>
        </w:tc>
        <w:tc>
          <w:tcPr>
            <w:tcW w:w="5812" w:type="dxa"/>
          </w:tcPr>
          <w:p w:rsidR="0039482D" w:rsidRPr="00ED4778" w:rsidRDefault="0039482D" w:rsidP="0039482D">
            <w:pPr>
              <w:rPr>
                <w:rFonts w:ascii="Times New Roman" w:hAnsi="Times New Roman" w:cs="Times New Roman"/>
                <w:sz w:val="24"/>
                <w:szCs w:val="24"/>
              </w:rPr>
            </w:pPr>
            <w:r w:rsidRPr="00ED4778">
              <w:rPr>
                <w:rFonts w:ascii="Times New Roman" w:hAnsi="Times New Roman" w:cs="Times New Roman"/>
                <w:sz w:val="24"/>
                <w:szCs w:val="24"/>
              </w:rPr>
              <w:t>-</w:t>
            </w:r>
          </w:p>
        </w:tc>
      </w:tr>
      <w:tr w:rsidR="0039482D" w:rsidRPr="00F3347B" w:rsidTr="0039482D">
        <w:tc>
          <w:tcPr>
            <w:tcW w:w="817" w:type="dxa"/>
          </w:tcPr>
          <w:p w:rsidR="0039482D" w:rsidRPr="00F3347B" w:rsidRDefault="0039482D" w:rsidP="0039482D">
            <w:pPr>
              <w:ind w:left="-142"/>
              <w:jc w:val="center"/>
              <w:rPr>
                <w:rFonts w:ascii="Times New Roman" w:hAnsi="Times New Roman" w:cs="Times New Roman"/>
              </w:rPr>
            </w:pPr>
            <w:r w:rsidRPr="00F3347B">
              <w:rPr>
                <w:rFonts w:ascii="Times New Roman" w:hAnsi="Times New Roman" w:cs="Times New Roman"/>
              </w:rPr>
              <w:t>1.2.3</w:t>
            </w:r>
          </w:p>
        </w:tc>
        <w:tc>
          <w:tcPr>
            <w:tcW w:w="7796" w:type="dxa"/>
          </w:tcPr>
          <w:p w:rsidR="0039482D" w:rsidRPr="00F3347B" w:rsidRDefault="0039482D" w:rsidP="0039482D">
            <w:pPr>
              <w:pStyle w:val="ab"/>
              <w:spacing w:before="0" w:beforeAutospacing="0" w:after="0" w:afterAutospacing="0"/>
              <w:ind w:left="284"/>
            </w:pPr>
            <w:r w:rsidRPr="00F3347B">
              <w:t xml:space="preserve">Прочие затраты, связанные с приобретением площадки </w:t>
            </w:r>
          </w:p>
        </w:tc>
        <w:tc>
          <w:tcPr>
            <w:tcW w:w="5812" w:type="dxa"/>
          </w:tcPr>
          <w:p w:rsidR="0039482D" w:rsidRPr="00ED4778" w:rsidRDefault="0039482D" w:rsidP="0039482D">
            <w:pPr>
              <w:rPr>
                <w:rFonts w:ascii="Times New Roman" w:hAnsi="Times New Roman" w:cs="Times New Roman"/>
                <w:sz w:val="24"/>
                <w:szCs w:val="24"/>
              </w:rPr>
            </w:pPr>
            <w:r w:rsidRPr="00ED4778">
              <w:rPr>
                <w:rFonts w:ascii="Times New Roman" w:hAnsi="Times New Roman" w:cs="Times New Roman"/>
                <w:sz w:val="24"/>
                <w:szCs w:val="24"/>
              </w:rPr>
              <w:t>-</w:t>
            </w:r>
          </w:p>
        </w:tc>
      </w:tr>
      <w:tr w:rsidR="0039482D" w:rsidRPr="00F3347B" w:rsidTr="0039482D">
        <w:tc>
          <w:tcPr>
            <w:tcW w:w="817" w:type="dxa"/>
          </w:tcPr>
          <w:p w:rsidR="0039482D" w:rsidRPr="00B20612" w:rsidRDefault="0039482D" w:rsidP="0039482D">
            <w:pPr>
              <w:ind w:left="-142"/>
              <w:jc w:val="center"/>
              <w:rPr>
                <w:rFonts w:ascii="Times New Roman" w:hAnsi="Times New Roman" w:cs="Times New Roman"/>
                <w:b/>
              </w:rPr>
            </w:pPr>
            <w:r w:rsidRPr="00B20612">
              <w:rPr>
                <w:rFonts w:ascii="Times New Roman" w:hAnsi="Times New Roman" w:cs="Times New Roman"/>
                <w:b/>
              </w:rPr>
              <w:t>1.3</w:t>
            </w:r>
          </w:p>
        </w:tc>
        <w:tc>
          <w:tcPr>
            <w:tcW w:w="7796" w:type="dxa"/>
          </w:tcPr>
          <w:p w:rsidR="0039482D" w:rsidRPr="00F3347B" w:rsidRDefault="0039482D" w:rsidP="0039482D">
            <w:pPr>
              <w:pStyle w:val="ab"/>
              <w:spacing w:before="0" w:beforeAutospacing="0" w:after="0" w:afterAutospacing="0"/>
              <w:ind w:left="284"/>
            </w:pPr>
            <w:r w:rsidRPr="00F3347B">
              <w:rPr>
                <w:b/>
                <w:bCs/>
              </w:rPr>
              <w:t>Описание земельного участка:</w:t>
            </w:r>
          </w:p>
        </w:tc>
        <w:tc>
          <w:tcPr>
            <w:tcW w:w="5812" w:type="dxa"/>
          </w:tcPr>
          <w:p w:rsidR="0039482D" w:rsidRPr="00ED4778" w:rsidRDefault="0039482D" w:rsidP="0039482D">
            <w:pPr>
              <w:rPr>
                <w:rFonts w:ascii="Times New Roman" w:hAnsi="Times New Roman" w:cs="Times New Roman"/>
                <w:sz w:val="24"/>
                <w:szCs w:val="24"/>
              </w:rPr>
            </w:pPr>
            <w:r w:rsidRPr="00ED4778">
              <w:rPr>
                <w:rFonts w:ascii="Times New Roman" w:hAnsi="Times New Roman" w:cs="Times New Roman"/>
                <w:sz w:val="24"/>
                <w:szCs w:val="24"/>
              </w:rPr>
              <w:t>-</w:t>
            </w:r>
          </w:p>
        </w:tc>
      </w:tr>
      <w:tr w:rsidR="0039482D" w:rsidRPr="00F3347B" w:rsidTr="0039482D">
        <w:tc>
          <w:tcPr>
            <w:tcW w:w="817" w:type="dxa"/>
          </w:tcPr>
          <w:p w:rsidR="0039482D" w:rsidRPr="00F3347B" w:rsidRDefault="0039482D" w:rsidP="0039482D">
            <w:pPr>
              <w:ind w:left="-142"/>
              <w:jc w:val="center"/>
              <w:rPr>
                <w:rFonts w:ascii="Times New Roman" w:hAnsi="Times New Roman" w:cs="Times New Roman"/>
              </w:rPr>
            </w:pPr>
            <w:r w:rsidRPr="00F3347B">
              <w:rPr>
                <w:rFonts w:ascii="Times New Roman" w:hAnsi="Times New Roman" w:cs="Times New Roman"/>
              </w:rPr>
              <w:t>1.3.1</w:t>
            </w:r>
          </w:p>
        </w:tc>
        <w:tc>
          <w:tcPr>
            <w:tcW w:w="7796" w:type="dxa"/>
          </w:tcPr>
          <w:p w:rsidR="0039482D" w:rsidRPr="00F3347B" w:rsidRDefault="0039482D" w:rsidP="0039482D">
            <w:pPr>
              <w:pStyle w:val="ab"/>
              <w:spacing w:before="0" w:beforeAutospacing="0" w:after="0" w:afterAutospacing="0"/>
              <w:ind w:left="284"/>
            </w:pPr>
            <w:r w:rsidRPr="00F3347B">
              <w:t xml:space="preserve">Площадь земельного участка, </w:t>
            </w:r>
            <w:proofErr w:type="gramStart"/>
            <w:r w:rsidRPr="00F3347B">
              <w:t>га</w:t>
            </w:r>
            <w:proofErr w:type="gramEnd"/>
          </w:p>
        </w:tc>
        <w:tc>
          <w:tcPr>
            <w:tcW w:w="5812" w:type="dxa"/>
          </w:tcPr>
          <w:p w:rsidR="0039482D" w:rsidRPr="00ED4778" w:rsidRDefault="0039482D" w:rsidP="0039482D">
            <w:pPr>
              <w:pStyle w:val="ab"/>
              <w:shd w:val="clear" w:color="auto" w:fill="FFFFFF"/>
              <w:spacing w:before="0" w:beforeAutospacing="0" w:after="0" w:afterAutospacing="0"/>
            </w:pPr>
            <w:r w:rsidRPr="00ED4778">
              <w:t>1,5 га</w:t>
            </w:r>
          </w:p>
        </w:tc>
      </w:tr>
      <w:tr w:rsidR="0039482D" w:rsidRPr="00F3347B" w:rsidTr="0039482D">
        <w:tc>
          <w:tcPr>
            <w:tcW w:w="817" w:type="dxa"/>
          </w:tcPr>
          <w:p w:rsidR="0039482D" w:rsidRPr="00F3347B" w:rsidRDefault="0039482D" w:rsidP="0039482D">
            <w:pPr>
              <w:ind w:left="-142"/>
              <w:jc w:val="center"/>
              <w:rPr>
                <w:rFonts w:ascii="Times New Roman" w:hAnsi="Times New Roman" w:cs="Times New Roman"/>
              </w:rPr>
            </w:pPr>
            <w:r w:rsidRPr="00F3347B">
              <w:rPr>
                <w:rFonts w:ascii="Times New Roman" w:hAnsi="Times New Roman" w:cs="Times New Roman"/>
              </w:rPr>
              <w:t>1.3.2</w:t>
            </w:r>
          </w:p>
        </w:tc>
        <w:tc>
          <w:tcPr>
            <w:tcW w:w="7796" w:type="dxa"/>
          </w:tcPr>
          <w:p w:rsidR="0039482D" w:rsidRPr="00F3347B" w:rsidRDefault="0039482D" w:rsidP="0039482D">
            <w:pPr>
              <w:pStyle w:val="ab"/>
              <w:spacing w:before="0" w:beforeAutospacing="0" w:after="0" w:afterAutospacing="0"/>
              <w:ind w:left="284"/>
            </w:pPr>
            <w:r w:rsidRPr="00F3347B">
              <w:t>Форма земельного участка</w:t>
            </w:r>
          </w:p>
        </w:tc>
        <w:tc>
          <w:tcPr>
            <w:tcW w:w="5812" w:type="dxa"/>
          </w:tcPr>
          <w:p w:rsidR="0039482D" w:rsidRPr="00ED4778" w:rsidRDefault="0039482D" w:rsidP="0039482D">
            <w:pPr>
              <w:pStyle w:val="ab"/>
              <w:shd w:val="clear" w:color="auto" w:fill="FFFFFF"/>
              <w:spacing w:before="0" w:beforeAutospacing="0" w:after="0" w:afterAutospacing="0"/>
            </w:pPr>
            <w:r w:rsidRPr="00ED4778">
              <w:t>Участок неправильной формы</w:t>
            </w:r>
          </w:p>
        </w:tc>
      </w:tr>
      <w:tr w:rsidR="0039482D" w:rsidRPr="00F3347B" w:rsidTr="0039482D">
        <w:tc>
          <w:tcPr>
            <w:tcW w:w="817" w:type="dxa"/>
          </w:tcPr>
          <w:p w:rsidR="0039482D" w:rsidRPr="00F3347B" w:rsidRDefault="0039482D" w:rsidP="0039482D">
            <w:pPr>
              <w:ind w:left="-142"/>
              <w:jc w:val="center"/>
              <w:rPr>
                <w:rFonts w:ascii="Times New Roman" w:hAnsi="Times New Roman" w:cs="Times New Roman"/>
              </w:rPr>
            </w:pPr>
            <w:r w:rsidRPr="00F3347B">
              <w:rPr>
                <w:rFonts w:ascii="Times New Roman" w:hAnsi="Times New Roman" w:cs="Times New Roman"/>
              </w:rPr>
              <w:t>1.3.3</w:t>
            </w:r>
          </w:p>
        </w:tc>
        <w:tc>
          <w:tcPr>
            <w:tcW w:w="7796" w:type="dxa"/>
          </w:tcPr>
          <w:p w:rsidR="0039482D" w:rsidRPr="00F3347B" w:rsidRDefault="0039482D" w:rsidP="0039482D">
            <w:pPr>
              <w:pStyle w:val="ab"/>
              <w:spacing w:before="0" w:beforeAutospacing="0" w:after="0" w:afterAutospacing="0"/>
              <w:ind w:left="284"/>
            </w:pPr>
            <w:r w:rsidRPr="00F3347B">
              <w:t>Размеры земельного участка: длина и ширина</w:t>
            </w:r>
            <w:r>
              <w:t xml:space="preserve">, </w:t>
            </w:r>
            <w:proofErr w:type="gramStart"/>
            <w:r>
              <w:t>м</w:t>
            </w:r>
            <w:proofErr w:type="gramEnd"/>
          </w:p>
        </w:tc>
        <w:tc>
          <w:tcPr>
            <w:tcW w:w="5812" w:type="dxa"/>
          </w:tcPr>
          <w:p w:rsidR="0039482D" w:rsidRPr="00ED4778" w:rsidRDefault="0039482D" w:rsidP="0039482D">
            <w:pPr>
              <w:pStyle w:val="ab"/>
              <w:shd w:val="clear" w:color="auto" w:fill="FFFFFF"/>
              <w:spacing w:before="0" w:beforeAutospacing="0" w:after="0" w:afterAutospacing="0"/>
            </w:pPr>
            <w:r>
              <w:t>-</w:t>
            </w:r>
          </w:p>
        </w:tc>
      </w:tr>
      <w:tr w:rsidR="0039482D" w:rsidRPr="00F3347B" w:rsidTr="0039482D">
        <w:tc>
          <w:tcPr>
            <w:tcW w:w="817" w:type="dxa"/>
          </w:tcPr>
          <w:p w:rsidR="0039482D" w:rsidRPr="00F3347B" w:rsidRDefault="0039482D" w:rsidP="0039482D">
            <w:pPr>
              <w:ind w:left="-142"/>
              <w:jc w:val="center"/>
              <w:rPr>
                <w:rFonts w:ascii="Times New Roman" w:hAnsi="Times New Roman" w:cs="Times New Roman"/>
              </w:rPr>
            </w:pPr>
            <w:r w:rsidRPr="00F3347B">
              <w:rPr>
                <w:rFonts w:ascii="Times New Roman" w:hAnsi="Times New Roman" w:cs="Times New Roman"/>
              </w:rPr>
              <w:t>1.3.4</w:t>
            </w:r>
          </w:p>
        </w:tc>
        <w:tc>
          <w:tcPr>
            <w:tcW w:w="7796" w:type="dxa"/>
          </w:tcPr>
          <w:p w:rsidR="0039482D" w:rsidRPr="00F3347B" w:rsidRDefault="0039482D" w:rsidP="0039482D">
            <w:pPr>
              <w:pStyle w:val="ab"/>
              <w:spacing w:before="0" w:beforeAutospacing="0" w:after="0" w:afterAutospacing="0"/>
              <w:ind w:left="284"/>
            </w:pPr>
            <w:r w:rsidRPr="00F3347B">
              <w:t>Ограничения по высоте</w:t>
            </w:r>
          </w:p>
        </w:tc>
        <w:tc>
          <w:tcPr>
            <w:tcW w:w="5812" w:type="dxa"/>
          </w:tcPr>
          <w:p w:rsidR="0039482D" w:rsidRPr="00ED4778" w:rsidRDefault="0039482D" w:rsidP="0039482D">
            <w:pPr>
              <w:pStyle w:val="ab"/>
              <w:shd w:val="clear" w:color="auto" w:fill="FFFFFF"/>
              <w:spacing w:before="0" w:beforeAutospacing="0" w:after="0" w:afterAutospacing="0"/>
            </w:pPr>
            <w:r>
              <w:t>Нет</w:t>
            </w:r>
          </w:p>
        </w:tc>
      </w:tr>
      <w:tr w:rsidR="0039482D" w:rsidRPr="00F3347B" w:rsidTr="0039482D">
        <w:tc>
          <w:tcPr>
            <w:tcW w:w="817" w:type="dxa"/>
          </w:tcPr>
          <w:p w:rsidR="0039482D" w:rsidRPr="00F3347B" w:rsidRDefault="0039482D" w:rsidP="0039482D">
            <w:pPr>
              <w:ind w:left="-142"/>
              <w:jc w:val="center"/>
              <w:rPr>
                <w:rFonts w:ascii="Times New Roman" w:hAnsi="Times New Roman" w:cs="Times New Roman"/>
              </w:rPr>
            </w:pPr>
            <w:r w:rsidRPr="00F3347B">
              <w:rPr>
                <w:rFonts w:ascii="Times New Roman" w:hAnsi="Times New Roman" w:cs="Times New Roman"/>
              </w:rPr>
              <w:t>1.3.5</w:t>
            </w:r>
          </w:p>
        </w:tc>
        <w:tc>
          <w:tcPr>
            <w:tcW w:w="7796" w:type="dxa"/>
          </w:tcPr>
          <w:p w:rsidR="0039482D" w:rsidRPr="00F3347B" w:rsidRDefault="0039482D" w:rsidP="0039482D">
            <w:pPr>
              <w:pStyle w:val="ab"/>
              <w:spacing w:before="0" w:beforeAutospacing="0" w:after="0" w:afterAutospacing="0"/>
              <w:ind w:left="284"/>
            </w:pPr>
            <w:r w:rsidRPr="00F3347B">
              <w:t>Возможность расширения земельного участка (да, нет)</w:t>
            </w:r>
          </w:p>
        </w:tc>
        <w:tc>
          <w:tcPr>
            <w:tcW w:w="5812" w:type="dxa"/>
          </w:tcPr>
          <w:p w:rsidR="0039482D" w:rsidRPr="00ED4778" w:rsidRDefault="0039482D" w:rsidP="0039482D">
            <w:pPr>
              <w:pStyle w:val="ab"/>
              <w:shd w:val="clear" w:color="auto" w:fill="FFFFFF"/>
              <w:spacing w:before="0" w:beforeAutospacing="0" w:after="0" w:afterAutospacing="0"/>
            </w:pPr>
            <w:r>
              <w:t>Нет</w:t>
            </w:r>
          </w:p>
        </w:tc>
      </w:tr>
      <w:tr w:rsidR="0039482D" w:rsidRPr="00F3347B" w:rsidTr="0039482D">
        <w:tc>
          <w:tcPr>
            <w:tcW w:w="817" w:type="dxa"/>
          </w:tcPr>
          <w:p w:rsidR="0039482D" w:rsidRPr="00F3347B" w:rsidRDefault="0039482D" w:rsidP="0039482D">
            <w:pPr>
              <w:ind w:left="-142"/>
              <w:jc w:val="center"/>
              <w:rPr>
                <w:rFonts w:ascii="Times New Roman" w:hAnsi="Times New Roman" w:cs="Times New Roman"/>
              </w:rPr>
            </w:pPr>
            <w:r w:rsidRPr="00F3347B">
              <w:rPr>
                <w:rFonts w:ascii="Times New Roman" w:hAnsi="Times New Roman" w:cs="Times New Roman"/>
              </w:rPr>
              <w:t>1.3.6</w:t>
            </w:r>
          </w:p>
        </w:tc>
        <w:tc>
          <w:tcPr>
            <w:tcW w:w="7796" w:type="dxa"/>
          </w:tcPr>
          <w:p w:rsidR="0039482D" w:rsidRPr="00F3347B" w:rsidRDefault="0039482D" w:rsidP="0039482D">
            <w:pPr>
              <w:pStyle w:val="ab"/>
              <w:spacing w:before="0" w:beforeAutospacing="0" w:after="0" w:afterAutospacing="0"/>
              <w:ind w:left="284"/>
            </w:pPr>
            <w:r w:rsidRPr="00F3347B">
              <w:t xml:space="preserve">Категория земель </w:t>
            </w:r>
          </w:p>
        </w:tc>
        <w:tc>
          <w:tcPr>
            <w:tcW w:w="5812" w:type="dxa"/>
          </w:tcPr>
          <w:p w:rsidR="0039482D" w:rsidRPr="00ED4778" w:rsidRDefault="0039482D" w:rsidP="0039482D">
            <w:pPr>
              <w:pStyle w:val="ab"/>
              <w:shd w:val="clear" w:color="auto" w:fill="FFFFFF"/>
              <w:spacing w:before="0" w:beforeAutospacing="0" w:after="0" w:afterAutospacing="0"/>
            </w:pPr>
            <w:r>
              <w:t>Земли населенных пунктов</w:t>
            </w:r>
          </w:p>
        </w:tc>
      </w:tr>
      <w:tr w:rsidR="0039482D" w:rsidRPr="00F3347B" w:rsidTr="0039482D">
        <w:tc>
          <w:tcPr>
            <w:tcW w:w="817" w:type="dxa"/>
          </w:tcPr>
          <w:p w:rsidR="0039482D" w:rsidRPr="00F3347B" w:rsidRDefault="0039482D" w:rsidP="0039482D">
            <w:pPr>
              <w:ind w:left="-142"/>
              <w:jc w:val="center"/>
              <w:rPr>
                <w:rFonts w:ascii="Times New Roman" w:hAnsi="Times New Roman" w:cs="Times New Roman"/>
              </w:rPr>
            </w:pPr>
            <w:r w:rsidRPr="00F3347B">
              <w:rPr>
                <w:rFonts w:ascii="Times New Roman" w:hAnsi="Times New Roman" w:cs="Times New Roman"/>
              </w:rPr>
              <w:t>1.3.7</w:t>
            </w:r>
          </w:p>
        </w:tc>
        <w:tc>
          <w:tcPr>
            <w:tcW w:w="7796" w:type="dxa"/>
          </w:tcPr>
          <w:p w:rsidR="0039482D" w:rsidRPr="00F3347B" w:rsidRDefault="0039482D" w:rsidP="0039482D">
            <w:pPr>
              <w:pStyle w:val="ab"/>
              <w:spacing w:before="0" w:beforeAutospacing="0" w:after="0" w:afterAutospacing="0"/>
              <w:ind w:left="284"/>
            </w:pPr>
            <w:r w:rsidRPr="00F3347B">
              <w:t xml:space="preserve">Функциональная зона </w:t>
            </w:r>
          </w:p>
        </w:tc>
        <w:tc>
          <w:tcPr>
            <w:tcW w:w="5812" w:type="dxa"/>
          </w:tcPr>
          <w:p w:rsidR="0039482D" w:rsidRPr="00ED4778" w:rsidRDefault="0039482D" w:rsidP="0039482D">
            <w:pPr>
              <w:pStyle w:val="ab"/>
              <w:shd w:val="clear" w:color="auto" w:fill="FFFFFF"/>
              <w:spacing w:before="0" w:beforeAutospacing="0" w:after="0" w:afterAutospacing="0"/>
              <w:ind w:left="284"/>
            </w:pPr>
          </w:p>
        </w:tc>
      </w:tr>
      <w:tr w:rsidR="0039482D" w:rsidRPr="00F3347B" w:rsidTr="0039482D">
        <w:tc>
          <w:tcPr>
            <w:tcW w:w="817" w:type="dxa"/>
          </w:tcPr>
          <w:p w:rsidR="0039482D" w:rsidRPr="00F3347B" w:rsidRDefault="0039482D" w:rsidP="0039482D">
            <w:pPr>
              <w:ind w:left="-142"/>
              <w:jc w:val="center"/>
              <w:rPr>
                <w:rFonts w:ascii="Times New Roman" w:hAnsi="Times New Roman" w:cs="Times New Roman"/>
              </w:rPr>
            </w:pPr>
            <w:r w:rsidRPr="00F3347B">
              <w:rPr>
                <w:rFonts w:ascii="Times New Roman" w:hAnsi="Times New Roman" w:cs="Times New Roman"/>
              </w:rPr>
              <w:t>1.3.8</w:t>
            </w:r>
          </w:p>
        </w:tc>
        <w:tc>
          <w:tcPr>
            <w:tcW w:w="7796" w:type="dxa"/>
          </w:tcPr>
          <w:p w:rsidR="0039482D" w:rsidRPr="00F3347B" w:rsidRDefault="0039482D" w:rsidP="0039482D">
            <w:pPr>
              <w:pStyle w:val="ab"/>
              <w:spacing w:before="0" w:beforeAutospacing="0" w:after="0" w:afterAutospacing="0"/>
              <w:ind w:left="284"/>
            </w:pPr>
            <w:r w:rsidRPr="00F3347B">
              <w:t>Существующие строения на территории участка</w:t>
            </w:r>
          </w:p>
        </w:tc>
        <w:tc>
          <w:tcPr>
            <w:tcW w:w="5812" w:type="dxa"/>
          </w:tcPr>
          <w:p w:rsidR="0039482D" w:rsidRPr="00ED4778" w:rsidRDefault="0039482D" w:rsidP="0039482D">
            <w:pPr>
              <w:pStyle w:val="ab"/>
              <w:shd w:val="clear" w:color="auto" w:fill="FFFFFF"/>
              <w:spacing w:before="0" w:beforeAutospacing="0" w:after="0" w:afterAutospacing="0"/>
            </w:pPr>
            <w:r>
              <w:t>Нет</w:t>
            </w:r>
          </w:p>
        </w:tc>
      </w:tr>
      <w:tr w:rsidR="0039482D" w:rsidRPr="00F3347B" w:rsidTr="0039482D">
        <w:tc>
          <w:tcPr>
            <w:tcW w:w="817" w:type="dxa"/>
          </w:tcPr>
          <w:p w:rsidR="0039482D" w:rsidRPr="00F3347B" w:rsidRDefault="0039482D" w:rsidP="0039482D">
            <w:pPr>
              <w:ind w:left="-142"/>
              <w:jc w:val="center"/>
              <w:rPr>
                <w:rFonts w:ascii="Times New Roman" w:hAnsi="Times New Roman" w:cs="Times New Roman"/>
              </w:rPr>
            </w:pPr>
            <w:r w:rsidRPr="00F3347B">
              <w:rPr>
                <w:rFonts w:ascii="Times New Roman" w:hAnsi="Times New Roman" w:cs="Times New Roman"/>
              </w:rPr>
              <w:t>1.3.9</w:t>
            </w:r>
          </w:p>
        </w:tc>
        <w:tc>
          <w:tcPr>
            <w:tcW w:w="7796" w:type="dxa"/>
          </w:tcPr>
          <w:p w:rsidR="0039482D" w:rsidRPr="00F3347B" w:rsidRDefault="0039482D" w:rsidP="0039482D">
            <w:pPr>
              <w:pStyle w:val="ab"/>
              <w:spacing w:before="0" w:beforeAutospacing="0" w:after="0" w:afterAutospacing="0"/>
              <w:ind w:left="284"/>
            </w:pPr>
            <w:r w:rsidRPr="00F3347B">
              <w:t>Существующие инженерные коммуникации на территории участка</w:t>
            </w:r>
          </w:p>
        </w:tc>
        <w:tc>
          <w:tcPr>
            <w:tcW w:w="5812" w:type="dxa"/>
          </w:tcPr>
          <w:p w:rsidR="0039482D" w:rsidRPr="00ED4778" w:rsidRDefault="0039482D" w:rsidP="0039482D">
            <w:pPr>
              <w:pStyle w:val="ab"/>
              <w:shd w:val="clear" w:color="auto" w:fill="FFFFFF"/>
              <w:spacing w:before="0" w:beforeAutospacing="0" w:after="0" w:afterAutospacing="0"/>
            </w:pPr>
            <w:r>
              <w:t>Нет</w:t>
            </w:r>
          </w:p>
        </w:tc>
      </w:tr>
      <w:tr w:rsidR="0039482D" w:rsidRPr="00F3347B" w:rsidTr="0039482D">
        <w:tc>
          <w:tcPr>
            <w:tcW w:w="817" w:type="dxa"/>
          </w:tcPr>
          <w:p w:rsidR="0039482D" w:rsidRPr="00F3347B" w:rsidRDefault="0039482D" w:rsidP="0039482D">
            <w:pPr>
              <w:ind w:left="-142"/>
              <w:jc w:val="center"/>
              <w:rPr>
                <w:rFonts w:ascii="Times New Roman" w:hAnsi="Times New Roman" w:cs="Times New Roman"/>
              </w:rPr>
            </w:pPr>
            <w:r w:rsidRPr="00F3347B">
              <w:rPr>
                <w:rFonts w:ascii="Times New Roman" w:hAnsi="Times New Roman" w:cs="Times New Roman"/>
              </w:rPr>
              <w:lastRenderedPageBreak/>
              <w:t>1.3.10</w:t>
            </w:r>
          </w:p>
        </w:tc>
        <w:tc>
          <w:tcPr>
            <w:tcW w:w="7796" w:type="dxa"/>
          </w:tcPr>
          <w:p w:rsidR="0039482D" w:rsidRPr="00F3347B" w:rsidRDefault="0039482D" w:rsidP="0039482D">
            <w:pPr>
              <w:pStyle w:val="ab"/>
              <w:spacing w:before="0" w:beforeAutospacing="0" w:after="0" w:afterAutospacing="0"/>
              <w:ind w:left="284"/>
            </w:pPr>
            <w:r w:rsidRPr="00F3347B">
              <w:t xml:space="preserve">Наличие ограждений и/или видеонаблюдения </w:t>
            </w:r>
          </w:p>
        </w:tc>
        <w:tc>
          <w:tcPr>
            <w:tcW w:w="5812" w:type="dxa"/>
          </w:tcPr>
          <w:p w:rsidR="0039482D" w:rsidRPr="00ED4778" w:rsidRDefault="0039482D" w:rsidP="0039482D">
            <w:pPr>
              <w:pStyle w:val="ab"/>
              <w:shd w:val="clear" w:color="auto" w:fill="FFFFFF"/>
              <w:spacing w:before="0" w:beforeAutospacing="0" w:after="0" w:afterAutospacing="0"/>
            </w:pPr>
            <w:r>
              <w:t>Нет</w:t>
            </w:r>
          </w:p>
        </w:tc>
      </w:tr>
      <w:tr w:rsidR="0039482D" w:rsidRPr="00F3347B" w:rsidTr="0039482D">
        <w:tc>
          <w:tcPr>
            <w:tcW w:w="817" w:type="dxa"/>
          </w:tcPr>
          <w:p w:rsidR="0039482D" w:rsidRPr="00F3347B" w:rsidRDefault="0039482D" w:rsidP="0039482D">
            <w:pPr>
              <w:ind w:left="-142"/>
              <w:jc w:val="center"/>
              <w:rPr>
                <w:rFonts w:ascii="Times New Roman" w:hAnsi="Times New Roman" w:cs="Times New Roman"/>
              </w:rPr>
            </w:pPr>
            <w:r w:rsidRPr="00F3347B">
              <w:rPr>
                <w:rFonts w:ascii="Times New Roman" w:hAnsi="Times New Roman" w:cs="Times New Roman"/>
              </w:rPr>
              <w:t>1.3.11</w:t>
            </w:r>
          </w:p>
        </w:tc>
        <w:tc>
          <w:tcPr>
            <w:tcW w:w="7796" w:type="dxa"/>
          </w:tcPr>
          <w:p w:rsidR="0039482D" w:rsidRPr="00F3347B" w:rsidRDefault="0039482D" w:rsidP="0039482D">
            <w:pPr>
              <w:pStyle w:val="ab"/>
              <w:spacing w:before="0" w:beforeAutospacing="0" w:after="0" w:afterAutospacing="0"/>
              <w:ind w:left="284"/>
            </w:pPr>
            <w:r w:rsidRPr="00F3347B">
              <w:t xml:space="preserve">Рельеф земельного участка </w:t>
            </w:r>
          </w:p>
        </w:tc>
        <w:tc>
          <w:tcPr>
            <w:tcW w:w="5812" w:type="dxa"/>
          </w:tcPr>
          <w:p w:rsidR="0039482D" w:rsidRPr="00ED4778" w:rsidRDefault="0039482D" w:rsidP="0039482D">
            <w:pPr>
              <w:pStyle w:val="ab"/>
              <w:shd w:val="clear" w:color="auto" w:fill="FFFFFF"/>
              <w:spacing w:before="0" w:beforeAutospacing="0" w:after="0" w:afterAutospacing="0"/>
            </w:pPr>
            <w:r>
              <w:t>Горизонтальная поверхность</w:t>
            </w:r>
          </w:p>
        </w:tc>
      </w:tr>
      <w:tr w:rsidR="0039482D" w:rsidRPr="00F3347B" w:rsidTr="0039482D">
        <w:tc>
          <w:tcPr>
            <w:tcW w:w="817" w:type="dxa"/>
          </w:tcPr>
          <w:p w:rsidR="0039482D" w:rsidRPr="00F3347B" w:rsidRDefault="0039482D" w:rsidP="0039482D">
            <w:pPr>
              <w:ind w:left="-142"/>
              <w:jc w:val="center"/>
              <w:rPr>
                <w:rFonts w:ascii="Times New Roman" w:hAnsi="Times New Roman" w:cs="Times New Roman"/>
              </w:rPr>
            </w:pPr>
            <w:r w:rsidRPr="00F3347B">
              <w:rPr>
                <w:rFonts w:ascii="Times New Roman" w:hAnsi="Times New Roman" w:cs="Times New Roman"/>
              </w:rPr>
              <w:t>1.3.12</w:t>
            </w:r>
          </w:p>
        </w:tc>
        <w:tc>
          <w:tcPr>
            <w:tcW w:w="7796" w:type="dxa"/>
          </w:tcPr>
          <w:p w:rsidR="0039482D" w:rsidRPr="00F3347B" w:rsidRDefault="0039482D" w:rsidP="0039482D">
            <w:pPr>
              <w:pStyle w:val="ab"/>
              <w:spacing w:before="0" w:beforeAutospacing="0" w:after="0" w:afterAutospacing="0"/>
              <w:ind w:left="284"/>
            </w:pPr>
            <w:r w:rsidRPr="00F3347B">
              <w:t>Вид грунта</w:t>
            </w:r>
          </w:p>
        </w:tc>
        <w:tc>
          <w:tcPr>
            <w:tcW w:w="5812" w:type="dxa"/>
          </w:tcPr>
          <w:p w:rsidR="0039482D" w:rsidRPr="00ED4778" w:rsidRDefault="0039482D" w:rsidP="0039482D">
            <w:pPr>
              <w:pStyle w:val="ab"/>
              <w:shd w:val="clear" w:color="auto" w:fill="FFFFFF"/>
              <w:spacing w:before="0" w:beforeAutospacing="0" w:after="0" w:afterAutospacing="0"/>
              <w:ind w:left="284"/>
            </w:pPr>
          </w:p>
        </w:tc>
      </w:tr>
      <w:tr w:rsidR="0039482D" w:rsidRPr="00F3347B" w:rsidTr="0039482D">
        <w:tc>
          <w:tcPr>
            <w:tcW w:w="817" w:type="dxa"/>
          </w:tcPr>
          <w:p w:rsidR="0039482D" w:rsidRPr="00F3347B" w:rsidRDefault="0039482D" w:rsidP="0039482D">
            <w:pPr>
              <w:ind w:left="-142"/>
              <w:jc w:val="center"/>
              <w:rPr>
                <w:rFonts w:ascii="Times New Roman" w:hAnsi="Times New Roman" w:cs="Times New Roman"/>
              </w:rPr>
            </w:pPr>
            <w:r w:rsidRPr="00F3347B">
              <w:rPr>
                <w:rFonts w:ascii="Times New Roman" w:hAnsi="Times New Roman" w:cs="Times New Roman"/>
              </w:rPr>
              <w:t>1.3.13</w:t>
            </w:r>
          </w:p>
        </w:tc>
        <w:tc>
          <w:tcPr>
            <w:tcW w:w="7796" w:type="dxa"/>
          </w:tcPr>
          <w:p w:rsidR="0039482D" w:rsidRPr="00F3347B" w:rsidRDefault="0039482D" w:rsidP="0039482D">
            <w:pPr>
              <w:pStyle w:val="ab"/>
              <w:spacing w:before="0" w:beforeAutospacing="0" w:after="0" w:afterAutospacing="0"/>
              <w:ind w:left="284"/>
            </w:pPr>
            <w:r w:rsidRPr="00F3347B">
              <w:t xml:space="preserve">Глубина промерзания, </w:t>
            </w:r>
            <w:proofErr w:type="gramStart"/>
            <w:r w:rsidRPr="00F3347B">
              <w:t>м</w:t>
            </w:r>
            <w:proofErr w:type="gramEnd"/>
          </w:p>
        </w:tc>
        <w:tc>
          <w:tcPr>
            <w:tcW w:w="5812" w:type="dxa"/>
          </w:tcPr>
          <w:p w:rsidR="0039482D" w:rsidRPr="0072619A" w:rsidRDefault="0039482D" w:rsidP="0039482D">
            <w:pPr>
              <w:pStyle w:val="ab"/>
              <w:shd w:val="clear" w:color="auto" w:fill="FFFFFF"/>
              <w:spacing w:before="0" w:beforeAutospacing="0" w:after="0" w:afterAutospacing="0"/>
              <w:ind w:left="284"/>
            </w:pPr>
          </w:p>
        </w:tc>
      </w:tr>
      <w:tr w:rsidR="0039482D" w:rsidRPr="00F3347B" w:rsidTr="0039482D">
        <w:tc>
          <w:tcPr>
            <w:tcW w:w="817" w:type="dxa"/>
          </w:tcPr>
          <w:p w:rsidR="0039482D" w:rsidRPr="00F3347B" w:rsidRDefault="0039482D" w:rsidP="0039482D">
            <w:pPr>
              <w:ind w:left="-142"/>
              <w:jc w:val="center"/>
              <w:rPr>
                <w:rFonts w:ascii="Times New Roman" w:hAnsi="Times New Roman" w:cs="Times New Roman"/>
              </w:rPr>
            </w:pPr>
            <w:r w:rsidRPr="00F3347B">
              <w:rPr>
                <w:rFonts w:ascii="Times New Roman" w:hAnsi="Times New Roman" w:cs="Times New Roman"/>
              </w:rPr>
              <w:t>1.3.14</w:t>
            </w:r>
          </w:p>
        </w:tc>
        <w:tc>
          <w:tcPr>
            <w:tcW w:w="7796" w:type="dxa"/>
          </w:tcPr>
          <w:p w:rsidR="0039482D" w:rsidRPr="00F3347B" w:rsidRDefault="0039482D" w:rsidP="0039482D">
            <w:pPr>
              <w:pStyle w:val="ab"/>
              <w:spacing w:before="0" w:beforeAutospacing="0" w:after="0" w:afterAutospacing="0"/>
              <w:ind w:left="284"/>
            </w:pPr>
            <w:r w:rsidRPr="00F3347B">
              <w:t xml:space="preserve">Уровень грунтовых вод, </w:t>
            </w:r>
            <w:proofErr w:type="gramStart"/>
            <w:r w:rsidRPr="00F3347B">
              <w:t>м</w:t>
            </w:r>
            <w:proofErr w:type="gramEnd"/>
          </w:p>
        </w:tc>
        <w:tc>
          <w:tcPr>
            <w:tcW w:w="5812" w:type="dxa"/>
          </w:tcPr>
          <w:p w:rsidR="0039482D" w:rsidRPr="0072619A" w:rsidRDefault="0039482D" w:rsidP="0039482D">
            <w:pPr>
              <w:pStyle w:val="ab"/>
              <w:shd w:val="clear" w:color="auto" w:fill="FFFFFF"/>
              <w:spacing w:before="0" w:beforeAutospacing="0" w:after="0" w:afterAutospacing="0"/>
            </w:pPr>
            <w:r>
              <w:t>Не высокий</w:t>
            </w:r>
          </w:p>
        </w:tc>
      </w:tr>
      <w:tr w:rsidR="0039482D" w:rsidRPr="00F3347B" w:rsidTr="0039482D">
        <w:tc>
          <w:tcPr>
            <w:tcW w:w="817" w:type="dxa"/>
          </w:tcPr>
          <w:p w:rsidR="0039482D" w:rsidRPr="00F3347B" w:rsidRDefault="0039482D" w:rsidP="0039482D">
            <w:pPr>
              <w:ind w:left="-142"/>
              <w:jc w:val="center"/>
              <w:rPr>
                <w:rFonts w:ascii="Times New Roman" w:hAnsi="Times New Roman" w:cs="Times New Roman"/>
              </w:rPr>
            </w:pPr>
            <w:r>
              <w:rPr>
                <w:rFonts w:ascii="Times New Roman" w:hAnsi="Times New Roman" w:cs="Times New Roman"/>
              </w:rPr>
              <w:t>1.3.15</w:t>
            </w:r>
          </w:p>
        </w:tc>
        <w:tc>
          <w:tcPr>
            <w:tcW w:w="7796" w:type="dxa"/>
          </w:tcPr>
          <w:p w:rsidR="0039482D" w:rsidRPr="00F3347B" w:rsidRDefault="0039482D" w:rsidP="0039482D">
            <w:pPr>
              <w:pStyle w:val="ab"/>
              <w:spacing w:before="0" w:beforeAutospacing="0" w:after="0" w:afterAutospacing="0"/>
              <w:ind w:left="284"/>
            </w:pPr>
            <w:r w:rsidRPr="00F3347B">
              <w:t>Возможность затопления во время паводков</w:t>
            </w:r>
          </w:p>
        </w:tc>
        <w:tc>
          <w:tcPr>
            <w:tcW w:w="5812" w:type="dxa"/>
          </w:tcPr>
          <w:p w:rsidR="0039482D" w:rsidRPr="0072619A" w:rsidRDefault="0039482D" w:rsidP="0039482D">
            <w:pPr>
              <w:pStyle w:val="ab"/>
              <w:shd w:val="clear" w:color="auto" w:fill="FFFFFF"/>
              <w:spacing w:before="0" w:beforeAutospacing="0" w:after="0" w:afterAutospacing="0"/>
              <w:rPr>
                <w:color w:val="000000"/>
                <w:sz w:val="22"/>
                <w:szCs w:val="22"/>
              </w:rPr>
            </w:pPr>
            <w:r>
              <w:t>Нет</w:t>
            </w:r>
          </w:p>
        </w:tc>
      </w:tr>
      <w:tr w:rsidR="0039482D" w:rsidRPr="00F3347B" w:rsidTr="0039482D">
        <w:tc>
          <w:tcPr>
            <w:tcW w:w="817" w:type="dxa"/>
          </w:tcPr>
          <w:p w:rsidR="0039482D" w:rsidRPr="00B20612" w:rsidRDefault="0039482D" w:rsidP="0039482D">
            <w:pPr>
              <w:ind w:left="-142"/>
              <w:jc w:val="center"/>
              <w:rPr>
                <w:rFonts w:ascii="Times New Roman" w:hAnsi="Times New Roman" w:cs="Times New Roman"/>
                <w:b/>
              </w:rPr>
            </w:pPr>
            <w:r w:rsidRPr="00B20612">
              <w:rPr>
                <w:rFonts w:ascii="Times New Roman" w:hAnsi="Times New Roman" w:cs="Times New Roman"/>
                <w:b/>
              </w:rPr>
              <w:t>1.4</w:t>
            </w:r>
          </w:p>
        </w:tc>
        <w:tc>
          <w:tcPr>
            <w:tcW w:w="7796" w:type="dxa"/>
          </w:tcPr>
          <w:p w:rsidR="0039482D" w:rsidRPr="00F3347B" w:rsidRDefault="0039482D" w:rsidP="0039482D">
            <w:pPr>
              <w:pStyle w:val="ab"/>
              <w:spacing w:before="0" w:beforeAutospacing="0" w:after="0" w:afterAutospacing="0"/>
              <w:ind w:left="284"/>
            </w:pPr>
            <w:r w:rsidRPr="00F3347B">
              <w:rPr>
                <w:b/>
                <w:bCs/>
              </w:rPr>
              <w:t>Описание близлежащих территорий и их использования</w:t>
            </w:r>
          </w:p>
        </w:tc>
        <w:tc>
          <w:tcPr>
            <w:tcW w:w="5812" w:type="dxa"/>
          </w:tcPr>
          <w:p w:rsidR="0039482D" w:rsidRPr="0072619A" w:rsidRDefault="0039482D" w:rsidP="0039482D">
            <w:pPr>
              <w:pStyle w:val="ab"/>
              <w:shd w:val="clear" w:color="auto" w:fill="FFFFFF"/>
              <w:spacing w:before="0" w:beforeAutospacing="0" w:after="0" w:afterAutospacing="0"/>
              <w:ind w:left="284"/>
            </w:pPr>
          </w:p>
        </w:tc>
      </w:tr>
      <w:tr w:rsidR="0039482D" w:rsidRPr="00F3347B" w:rsidTr="0039482D">
        <w:tc>
          <w:tcPr>
            <w:tcW w:w="817" w:type="dxa"/>
          </w:tcPr>
          <w:p w:rsidR="0039482D" w:rsidRPr="00F3347B" w:rsidRDefault="0039482D" w:rsidP="0039482D">
            <w:pPr>
              <w:ind w:left="-142"/>
              <w:jc w:val="center"/>
              <w:rPr>
                <w:rFonts w:ascii="Times New Roman" w:hAnsi="Times New Roman" w:cs="Times New Roman"/>
              </w:rPr>
            </w:pPr>
            <w:r w:rsidRPr="00F3347B">
              <w:rPr>
                <w:rFonts w:ascii="Times New Roman" w:hAnsi="Times New Roman" w:cs="Times New Roman"/>
              </w:rPr>
              <w:t>1.4.1</w:t>
            </w:r>
          </w:p>
        </w:tc>
        <w:tc>
          <w:tcPr>
            <w:tcW w:w="7796" w:type="dxa"/>
          </w:tcPr>
          <w:p w:rsidR="0039482D" w:rsidRPr="00F3347B" w:rsidRDefault="0039482D" w:rsidP="0039482D">
            <w:pPr>
              <w:pStyle w:val="ab"/>
              <w:spacing w:before="0" w:beforeAutospacing="0" w:after="0" w:afterAutospacing="0"/>
              <w:ind w:left="284"/>
            </w:pPr>
            <w:r w:rsidRPr="00F3347B">
              <w:t>Расстояние до ближайших жилых домов (</w:t>
            </w:r>
            <w:proofErr w:type="gramStart"/>
            <w:r w:rsidRPr="00F3347B">
              <w:t>км</w:t>
            </w:r>
            <w:proofErr w:type="gramEnd"/>
            <w:r w:rsidRPr="00F3347B">
              <w:t>)</w:t>
            </w:r>
          </w:p>
        </w:tc>
        <w:tc>
          <w:tcPr>
            <w:tcW w:w="5812" w:type="dxa"/>
          </w:tcPr>
          <w:p w:rsidR="0039482D" w:rsidRPr="0072619A" w:rsidRDefault="0039482D" w:rsidP="0039482D">
            <w:pPr>
              <w:pStyle w:val="ab"/>
              <w:shd w:val="clear" w:color="auto" w:fill="FFFFFF"/>
              <w:spacing w:before="0" w:beforeAutospacing="0" w:after="0" w:afterAutospacing="0"/>
            </w:pPr>
            <w:r>
              <w:t>500м</w:t>
            </w:r>
          </w:p>
        </w:tc>
      </w:tr>
      <w:tr w:rsidR="0039482D" w:rsidRPr="00F3347B" w:rsidTr="0039482D">
        <w:tc>
          <w:tcPr>
            <w:tcW w:w="817" w:type="dxa"/>
          </w:tcPr>
          <w:p w:rsidR="0039482D" w:rsidRPr="00F3347B" w:rsidRDefault="0039482D" w:rsidP="0039482D">
            <w:pPr>
              <w:ind w:left="-142"/>
              <w:jc w:val="center"/>
              <w:rPr>
                <w:rFonts w:ascii="Times New Roman" w:hAnsi="Times New Roman" w:cs="Times New Roman"/>
              </w:rPr>
            </w:pPr>
            <w:r w:rsidRPr="00F3347B">
              <w:rPr>
                <w:rFonts w:ascii="Times New Roman" w:hAnsi="Times New Roman" w:cs="Times New Roman"/>
              </w:rPr>
              <w:t>1.4.2</w:t>
            </w:r>
          </w:p>
        </w:tc>
        <w:tc>
          <w:tcPr>
            <w:tcW w:w="7796" w:type="dxa"/>
          </w:tcPr>
          <w:p w:rsidR="0039482D" w:rsidRPr="00F3347B" w:rsidRDefault="0039482D" w:rsidP="0039482D">
            <w:pPr>
              <w:pStyle w:val="ab"/>
              <w:spacing w:before="0" w:beforeAutospacing="0" w:after="0" w:afterAutospacing="0"/>
              <w:ind w:left="284"/>
            </w:pPr>
            <w:r w:rsidRPr="00F3347B">
              <w:t xml:space="preserve">Близость к объектам, загрязняющим окружающую среду </w:t>
            </w:r>
          </w:p>
        </w:tc>
        <w:tc>
          <w:tcPr>
            <w:tcW w:w="5812" w:type="dxa"/>
          </w:tcPr>
          <w:p w:rsidR="0039482D" w:rsidRPr="0072619A" w:rsidRDefault="0039482D" w:rsidP="0039482D">
            <w:pPr>
              <w:pStyle w:val="ab"/>
              <w:shd w:val="clear" w:color="auto" w:fill="FFFFFF"/>
              <w:spacing w:before="0" w:beforeAutospacing="0" w:after="0" w:afterAutospacing="0"/>
              <w:ind w:left="284"/>
            </w:pPr>
          </w:p>
        </w:tc>
      </w:tr>
      <w:tr w:rsidR="0039482D" w:rsidRPr="00F3347B" w:rsidTr="0039482D">
        <w:tc>
          <w:tcPr>
            <w:tcW w:w="817" w:type="dxa"/>
          </w:tcPr>
          <w:p w:rsidR="0039482D" w:rsidRPr="00F3347B" w:rsidRDefault="0039482D" w:rsidP="0039482D">
            <w:pPr>
              <w:ind w:left="-142"/>
              <w:jc w:val="center"/>
              <w:rPr>
                <w:rFonts w:ascii="Times New Roman" w:hAnsi="Times New Roman" w:cs="Times New Roman"/>
              </w:rPr>
            </w:pPr>
            <w:r w:rsidRPr="00F3347B">
              <w:rPr>
                <w:rFonts w:ascii="Times New Roman" w:hAnsi="Times New Roman" w:cs="Times New Roman"/>
              </w:rPr>
              <w:t>1.4.3</w:t>
            </w:r>
          </w:p>
        </w:tc>
        <w:tc>
          <w:tcPr>
            <w:tcW w:w="7796" w:type="dxa"/>
          </w:tcPr>
          <w:p w:rsidR="0039482D" w:rsidRPr="00F3347B" w:rsidRDefault="0039482D" w:rsidP="0039482D">
            <w:pPr>
              <w:pStyle w:val="ab"/>
              <w:spacing w:before="0" w:beforeAutospacing="0" w:after="0" w:afterAutospacing="0"/>
              <w:ind w:left="284"/>
            </w:pPr>
            <w:r w:rsidRPr="00F3347B">
              <w:t>Ограничения использования участка</w:t>
            </w:r>
          </w:p>
        </w:tc>
        <w:tc>
          <w:tcPr>
            <w:tcW w:w="5812" w:type="dxa"/>
          </w:tcPr>
          <w:p w:rsidR="0039482D" w:rsidRPr="0072619A" w:rsidRDefault="0039482D" w:rsidP="0039482D">
            <w:pPr>
              <w:pStyle w:val="ab"/>
              <w:shd w:val="clear" w:color="auto" w:fill="FFFFFF"/>
              <w:spacing w:before="0" w:beforeAutospacing="0" w:after="0" w:afterAutospacing="0"/>
            </w:pPr>
            <w:r>
              <w:t>-</w:t>
            </w:r>
          </w:p>
        </w:tc>
      </w:tr>
      <w:tr w:rsidR="0039482D" w:rsidRPr="00F3347B" w:rsidTr="0039482D">
        <w:tc>
          <w:tcPr>
            <w:tcW w:w="817" w:type="dxa"/>
          </w:tcPr>
          <w:p w:rsidR="0039482D" w:rsidRPr="00B20612" w:rsidRDefault="0039482D" w:rsidP="0039482D">
            <w:pPr>
              <w:ind w:left="-142"/>
              <w:jc w:val="center"/>
              <w:rPr>
                <w:rFonts w:ascii="Times New Roman" w:hAnsi="Times New Roman" w:cs="Times New Roman"/>
                <w:b/>
              </w:rPr>
            </w:pPr>
            <w:r w:rsidRPr="00B20612">
              <w:rPr>
                <w:rFonts w:ascii="Times New Roman" w:hAnsi="Times New Roman" w:cs="Times New Roman"/>
                <w:b/>
              </w:rPr>
              <w:t>1.5</w:t>
            </w:r>
          </w:p>
        </w:tc>
        <w:tc>
          <w:tcPr>
            <w:tcW w:w="7796" w:type="dxa"/>
          </w:tcPr>
          <w:p w:rsidR="0039482D" w:rsidRPr="00F3347B" w:rsidRDefault="0039482D" w:rsidP="0039482D">
            <w:pPr>
              <w:pStyle w:val="ab"/>
              <w:spacing w:before="0" w:beforeAutospacing="0" w:after="0" w:afterAutospacing="0"/>
              <w:ind w:left="284"/>
            </w:pPr>
            <w:r w:rsidRPr="00F3347B">
              <w:rPr>
                <w:b/>
                <w:bCs/>
              </w:rPr>
              <w:t>Виды разрешенного использования, исходя из функционального зонирования</w:t>
            </w:r>
          </w:p>
        </w:tc>
        <w:tc>
          <w:tcPr>
            <w:tcW w:w="5812" w:type="dxa"/>
          </w:tcPr>
          <w:p w:rsidR="0039482D" w:rsidRPr="0072619A" w:rsidRDefault="0039482D" w:rsidP="0039482D">
            <w:pPr>
              <w:pStyle w:val="ab"/>
              <w:shd w:val="clear" w:color="auto" w:fill="FFFFFF"/>
              <w:spacing w:before="0" w:beforeAutospacing="0" w:after="0" w:afterAutospacing="0"/>
              <w:ind w:left="284"/>
            </w:pPr>
          </w:p>
        </w:tc>
      </w:tr>
      <w:tr w:rsidR="0039482D" w:rsidRPr="00F3347B" w:rsidTr="0039482D">
        <w:tc>
          <w:tcPr>
            <w:tcW w:w="817" w:type="dxa"/>
          </w:tcPr>
          <w:p w:rsidR="0039482D" w:rsidRPr="00B20612" w:rsidRDefault="0039482D" w:rsidP="0039482D">
            <w:pPr>
              <w:ind w:left="-142"/>
              <w:jc w:val="center"/>
              <w:rPr>
                <w:rFonts w:ascii="Times New Roman" w:hAnsi="Times New Roman" w:cs="Times New Roman"/>
                <w:b/>
              </w:rPr>
            </w:pPr>
            <w:r w:rsidRPr="00B20612">
              <w:rPr>
                <w:rFonts w:ascii="Times New Roman" w:hAnsi="Times New Roman" w:cs="Times New Roman"/>
                <w:b/>
              </w:rPr>
              <w:t>1.6</w:t>
            </w:r>
          </w:p>
        </w:tc>
        <w:tc>
          <w:tcPr>
            <w:tcW w:w="7796" w:type="dxa"/>
          </w:tcPr>
          <w:p w:rsidR="0039482D" w:rsidRPr="00F3347B" w:rsidRDefault="0039482D" w:rsidP="0039482D">
            <w:pPr>
              <w:pStyle w:val="ab"/>
              <w:spacing w:before="0" w:beforeAutospacing="0" w:after="0" w:afterAutospacing="0"/>
              <w:ind w:left="284"/>
            </w:pPr>
            <w:r w:rsidRPr="00F3347B">
              <w:rPr>
                <w:b/>
                <w:bCs/>
              </w:rPr>
              <w:t>Текущее использование площадки</w:t>
            </w:r>
          </w:p>
        </w:tc>
        <w:tc>
          <w:tcPr>
            <w:tcW w:w="5812" w:type="dxa"/>
          </w:tcPr>
          <w:p w:rsidR="0039482D" w:rsidRPr="0072619A" w:rsidRDefault="0039482D" w:rsidP="0039482D">
            <w:pPr>
              <w:pStyle w:val="ab"/>
              <w:shd w:val="clear" w:color="auto" w:fill="FFFFFF"/>
              <w:spacing w:before="0" w:beforeAutospacing="0" w:after="0" w:afterAutospacing="0"/>
            </w:pPr>
            <w:r>
              <w:t>-</w:t>
            </w:r>
          </w:p>
        </w:tc>
      </w:tr>
      <w:tr w:rsidR="0039482D" w:rsidRPr="00F3347B" w:rsidTr="0039482D">
        <w:tc>
          <w:tcPr>
            <w:tcW w:w="817" w:type="dxa"/>
          </w:tcPr>
          <w:p w:rsidR="0039482D" w:rsidRPr="00B20612" w:rsidRDefault="0039482D" w:rsidP="0039482D">
            <w:pPr>
              <w:ind w:left="-142"/>
              <w:jc w:val="center"/>
              <w:rPr>
                <w:rFonts w:ascii="Times New Roman" w:hAnsi="Times New Roman" w:cs="Times New Roman"/>
                <w:b/>
              </w:rPr>
            </w:pPr>
            <w:r w:rsidRPr="00B20612">
              <w:rPr>
                <w:rFonts w:ascii="Times New Roman" w:hAnsi="Times New Roman" w:cs="Times New Roman"/>
                <w:b/>
              </w:rPr>
              <w:t>1.7</w:t>
            </w:r>
          </w:p>
        </w:tc>
        <w:tc>
          <w:tcPr>
            <w:tcW w:w="7796" w:type="dxa"/>
          </w:tcPr>
          <w:p w:rsidR="0039482D" w:rsidRPr="00F3347B" w:rsidRDefault="0039482D" w:rsidP="0039482D">
            <w:pPr>
              <w:pStyle w:val="ab"/>
              <w:spacing w:before="0" w:beforeAutospacing="0" w:after="0" w:afterAutospacing="0"/>
              <w:ind w:left="284"/>
            </w:pPr>
            <w:r w:rsidRPr="00F3347B">
              <w:rPr>
                <w:b/>
                <w:bCs/>
              </w:rPr>
              <w:t>История использования площадки</w:t>
            </w:r>
          </w:p>
        </w:tc>
        <w:tc>
          <w:tcPr>
            <w:tcW w:w="5812" w:type="dxa"/>
          </w:tcPr>
          <w:p w:rsidR="0039482D" w:rsidRPr="0072619A" w:rsidRDefault="0039482D" w:rsidP="0039482D">
            <w:pPr>
              <w:pStyle w:val="ab"/>
              <w:shd w:val="clear" w:color="auto" w:fill="FFFFFF"/>
              <w:spacing w:before="0" w:beforeAutospacing="0" w:after="0" w:afterAutospacing="0"/>
            </w:pPr>
            <w:r>
              <w:t>Бывший кооператив им. Суворова</w:t>
            </w:r>
          </w:p>
        </w:tc>
      </w:tr>
    </w:tbl>
    <w:p w:rsidR="0039482D" w:rsidRDefault="0039482D" w:rsidP="0039482D">
      <w:pPr>
        <w:spacing w:after="0" w:line="240" w:lineRule="auto"/>
        <w:ind w:left="284"/>
        <w:jc w:val="center"/>
        <w:rPr>
          <w:rFonts w:ascii="Times New Roman" w:hAnsi="Times New Roman" w:cs="Times New Roman"/>
          <w:b/>
        </w:rPr>
      </w:pPr>
    </w:p>
    <w:p w:rsidR="0039482D" w:rsidRDefault="0039482D" w:rsidP="0039482D">
      <w:pPr>
        <w:spacing w:after="0" w:line="240" w:lineRule="auto"/>
        <w:ind w:left="284"/>
        <w:jc w:val="center"/>
        <w:rPr>
          <w:rFonts w:ascii="Times New Roman" w:hAnsi="Times New Roman" w:cs="Times New Roman"/>
          <w:b/>
        </w:rPr>
      </w:pPr>
      <w:r w:rsidRPr="00F3347B">
        <w:rPr>
          <w:rFonts w:ascii="Times New Roman" w:hAnsi="Times New Roman" w:cs="Times New Roman"/>
          <w:b/>
        </w:rPr>
        <w:t>2.Удалённость участка (</w:t>
      </w:r>
      <w:proofErr w:type="gramStart"/>
      <w:r w:rsidRPr="00F3347B">
        <w:rPr>
          <w:rFonts w:ascii="Times New Roman" w:hAnsi="Times New Roman" w:cs="Times New Roman"/>
          <w:b/>
        </w:rPr>
        <w:t>км</w:t>
      </w:r>
      <w:proofErr w:type="gramEnd"/>
      <w:r w:rsidRPr="00F3347B">
        <w:rPr>
          <w:rFonts w:ascii="Times New Roman" w:hAnsi="Times New Roman" w:cs="Times New Roman"/>
          <w:b/>
        </w:rPr>
        <w:t>)</w:t>
      </w:r>
    </w:p>
    <w:p w:rsidR="0039482D" w:rsidRPr="00F3347B" w:rsidRDefault="0039482D" w:rsidP="0039482D">
      <w:pPr>
        <w:spacing w:after="0" w:line="240" w:lineRule="auto"/>
        <w:ind w:left="284"/>
        <w:jc w:val="center"/>
        <w:rPr>
          <w:rFonts w:ascii="Times New Roman" w:hAnsi="Times New Roman" w:cs="Times New Roman"/>
          <w:b/>
        </w:rPr>
      </w:pPr>
    </w:p>
    <w:tbl>
      <w:tblPr>
        <w:tblStyle w:val="a9"/>
        <w:tblW w:w="14425" w:type="dxa"/>
        <w:tblLook w:val="01E0" w:firstRow="1" w:lastRow="1" w:firstColumn="1" w:lastColumn="1" w:noHBand="0" w:noVBand="0"/>
      </w:tblPr>
      <w:tblGrid>
        <w:gridCol w:w="817"/>
        <w:gridCol w:w="7796"/>
        <w:gridCol w:w="5812"/>
      </w:tblGrid>
      <w:tr w:rsidR="0039482D" w:rsidRPr="00F3347B" w:rsidTr="0039482D">
        <w:tc>
          <w:tcPr>
            <w:tcW w:w="817" w:type="dxa"/>
          </w:tcPr>
          <w:p w:rsidR="0039482D" w:rsidRPr="00B20612" w:rsidRDefault="0039482D" w:rsidP="0039482D">
            <w:pPr>
              <w:ind w:left="-142"/>
              <w:jc w:val="center"/>
              <w:rPr>
                <w:rFonts w:ascii="Times New Roman" w:hAnsi="Times New Roman" w:cs="Times New Roman"/>
                <w:b/>
              </w:rPr>
            </w:pPr>
            <w:r w:rsidRPr="00B20612">
              <w:rPr>
                <w:rFonts w:ascii="Times New Roman" w:hAnsi="Times New Roman" w:cs="Times New Roman"/>
                <w:b/>
              </w:rPr>
              <w:t>2.1</w:t>
            </w:r>
          </w:p>
        </w:tc>
        <w:tc>
          <w:tcPr>
            <w:tcW w:w="7796" w:type="dxa"/>
          </w:tcPr>
          <w:p w:rsidR="0039482D" w:rsidRPr="00A35C08" w:rsidRDefault="0039482D" w:rsidP="0039482D">
            <w:pPr>
              <w:pStyle w:val="ab"/>
              <w:spacing w:before="0" w:beforeAutospacing="0" w:after="0" w:afterAutospacing="0"/>
              <w:ind w:left="284"/>
            </w:pPr>
            <w:r w:rsidRPr="00A35C08">
              <w:t>от центра субъекта Российской федерации, в котором находится площадка</w:t>
            </w:r>
          </w:p>
        </w:tc>
        <w:tc>
          <w:tcPr>
            <w:tcW w:w="5812" w:type="dxa"/>
          </w:tcPr>
          <w:p w:rsidR="0039482D" w:rsidRPr="0072619A" w:rsidRDefault="0039482D" w:rsidP="0039482D">
            <w:pPr>
              <w:pStyle w:val="ab"/>
              <w:shd w:val="clear" w:color="auto" w:fill="FFFFFF"/>
              <w:spacing w:before="0" w:beforeAutospacing="0" w:after="0" w:afterAutospacing="0"/>
            </w:pPr>
            <w:proofErr w:type="spellStart"/>
            <w:r>
              <w:t>г</w:t>
            </w:r>
            <w:proofErr w:type="gramStart"/>
            <w:r>
              <w:t>.Б</w:t>
            </w:r>
            <w:proofErr w:type="gramEnd"/>
            <w:r>
              <w:t>елгород</w:t>
            </w:r>
            <w:proofErr w:type="spellEnd"/>
            <w:r>
              <w:t xml:space="preserve"> – 60 км.</w:t>
            </w:r>
          </w:p>
        </w:tc>
      </w:tr>
      <w:tr w:rsidR="0039482D" w:rsidRPr="00F3347B" w:rsidTr="0039482D">
        <w:tc>
          <w:tcPr>
            <w:tcW w:w="817" w:type="dxa"/>
          </w:tcPr>
          <w:p w:rsidR="0039482D" w:rsidRPr="00B20612" w:rsidRDefault="0039482D" w:rsidP="0039482D">
            <w:pPr>
              <w:ind w:left="-142"/>
              <w:jc w:val="center"/>
              <w:rPr>
                <w:rFonts w:ascii="Times New Roman" w:hAnsi="Times New Roman" w:cs="Times New Roman"/>
                <w:b/>
              </w:rPr>
            </w:pPr>
            <w:r w:rsidRPr="00B20612">
              <w:rPr>
                <w:rFonts w:ascii="Times New Roman" w:hAnsi="Times New Roman" w:cs="Times New Roman"/>
                <w:b/>
              </w:rPr>
              <w:t>2.2</w:t>
            </w:r>
          </w:p>
        </w:tc>
        <w:tc>
          <w:tcPr>
            <w:tcW w:w="7796" w:type="dxa"/>
          </w:tcPr>
          <w:p w:rsidR="0039482D" w:rsidRPr="00A35C08" w:rsidRDefault="0039482D" w:rsidP="0039482D">
            <w:pPr>
              <w:pStyle w:val="ab"/>
              <w:spacing w:before="0" w:beforeAutospacing="0" w:after="0" w:afterAutospacing="0"/>
              <w:ind w:left="284"/>
            </w:pPr>
            <w:r w:rsidRPr="00A35C08">
              <w:t>от центра ближайшего субъекта Российской Федерации</w:t>
            </w:r>
          </w:p>
        </w:tc>
        <w:tc>
          <w:tcPr>
            <w:tcW w:w="5812" w:type="dxa"/>
          </w:tcPr>
          <w:p w:rsidR="0039482D" w:rsidRPr="0072619A" w:rsidRDefault="0039482D" w:rsidP="0039482D">
            <w:pPr>
              <w:pStyle w:val="ab"/>
              <w:shd w:val="clear" w:color="auto" w:fill="FFFFFF"/>
              <w:spacing w:before="0" w:beforeAutospacing="0" w:after="0" w:afterAutospacing="0"/>
            </w:pPr>
            <w:r>
              <w:t>-</w:t>
            </w:r>
          </w:p>
        </w:tc>
      </w:tr>
      <w:tr w:rsidR="0039482D" w:rsidRPr="00F3347B" w:rsidTr="0039482D">
        <w:tc>
          <w:tcPr>
            <w:tcW w:w="817" w:type="dxa"/>
          </w:tcPr>
          <w:p w:rsidR="0039482D" w:rsidRPr="00B20612" w:rsidRDefault="0039482D" w:rsidP="0039482D">
            <w:pPr>
              <w:ind w:left="-142"/>
              <w:jc w:val="center"/>
              <w:rPr>
                <w:rFonts w:ascii="Times New Roman" w:hAnsi="Times New Roman" w:cs="Times New Roman"/>
                <w:b/>
              </w:rPr>
            </w:pPr>
            <w:r w:rsidRPr="00B20612">
              <w:rPr>
                <w:rFonts w:ascii="Times New Roman" w:hAnsi="Times New Roman" w:cs="Times New Roman"/>
                <w:b/>
              </w:rPr>
              <w:t>2.3</w:t>
            </w:r>
          </w:p>
        </w:tc>
        <w:tc>
          <w:tcPr>
            <w:tcW w:w="7796" w:type="dxa"/>
          </w:tcPr>
          <w:p w:rsidR="0039482D" w:rsidRPr="00A35C08" w:rsidRDefault="0039482D" w:rsidP="0039482D">
            <w:pPr>
              <w:pStyle w:val="ab"/>
              <w:spacing w:before="0" w:beforeAutospacing="0" w:after="0" w:afterAutospacing="0"/>
              <w:ind w:left="284"/>
            </w:pPr>
            <w:r w:rsidRPr="00A35C08">
              <w:t>от центра муниципального образования, в котором находится площадка</w:t>
            </w:r>
          </w:p>
        </w:tc>
        <w:tc>
          <w:tcPr>
            <w:tcW w:w="5812" w:type="dxa"/>
          </w:tcPr>
          <w:p w:rsidR="0039482D" w:rsidRPr="0072619A" w:rsidRDefault="0039482D" w:rsidP="0039482D">
            <w:pPr>
              <w:pStyle w:val="ab"/>
              <w:shd w:val="clear" w:color="auto" w:fill="FFFFFF"/>
              <w:spacing w:before="0" w:beforeAutospacing="0" w:after="0" w:afterAutospacing="0"/>
            </w:pPr>
            <w:proofErr w:type="spellStart"/>
            <w:r>
              <w:t>п</w:t>
            </w:r>
            <w:proofErr w:type="gramStart"/>
            <w:r>
              <w:t>.Б</w:t>
            </w:r>
            <w:proofErr w:type="gramEnd"/>
            <w:r>
              <w:t>орисовка</w:t>
            </w:r>
            <w:proofErr w:type="spellEnd"/>
            <w:r>
              <w:t xml:space="preserve"> – 15 км.</w:t>
            </w:r>
          </w:p>
        </w:tc>
      </w:tr>
      <w:tr w:rsidR="0039482D" w:rsidRPr="00F3347B" w:rsidTr="0039482D">
        <w:tc>
          <w:tcPr>
            <w:tcW w:w="817" w:type="dxa"/>
          </w:tcPr>
          <w:p w:rsidR="0039482D" w:rsidRPr="00B20612" w:rsidRDefault="0039482D" w:rsidP="0039482D">
            <w:pPr>
              <w:ind w:left="-142"/>
              <w:jc w:val="center"/>
              <w:rPr>
                <w:rFonts w:ascii="Times New Roman" w:hAnsi="Times New Roman" w:cs="Times New Roman"/>
                <w:b/>
              </w:rPr>
            </w:pPr>
            <w:r w:rsidRPr="00B20612">
              <w:rPr>
                <w:rFonts w:ascii="Times New Roman" w:hAnsi="Times New Roman" w:cs="Times New Roman"/>
                <w:b/>
              </w:rPr>
              <w:t>2.4</w:t>
            </w:r>
          </w:p>
        </w:tc>
        <w:tc>
          <w:tcPr>
            <w:tcW w:w="7796" w:type="dxa"/>
          </w:tcPr>
          <w:p w:rsidR="0039482D" w:rsidRPr="00A35C08" w:rsidRDefault="0039482D" w:rsidP="0039482D">
            <w:pPr>
              <w:pStyle w:val="ab"/>
              <w:spacing w:before="0" w:beforeAutospacing="0" w:after="0" w:afterAutospacing="0"/>
              <w:ind w:left="284"/>
            </w:pPr>
            <w:r w:rsidRPr="00A35C08">
              <w:t>от центра ближайшего муниципального образования</w:t>
            </w:r>
          </w:p>
        </w:tc>
        <w:tc>
          <w:tcPr>
            <w:tcW w:w="5812" w:type="dxa"/>
          </w:tcPr>
          <w:p w:rsidR="0039482D" w:rsidRPr="0072619A" w:rsidRDefault="0039482D" w:rsidP="0039482D">
            <w:pPr>
              <w:pStyle w:val="ab"/>
              <w:shd w:val="clear" w:color="auto" w:fill="FFFFFF"/>
              <w:spacing w:before="0" w:beforeAutospacing="0" w:after="0" w:afterAutospacing="0"/>
            </w:pPr>
            <w:r>
              <w:t>-</w:t>
            </w:r>
          </w:p>
        </w:tc>
      </w:tr>
      <w:tr w:rsidR="0039482D" w:rsidRPr="00F3347B" w:rsidTr="0039482D">
        <w:tc>
          <w:tcPr>
            <w:tcW w:w="817" w:type="dxa"/>
          </w:tcPr>
          <w:p w:rsidR="0039482D" w:rsidRPr="00B20612" w:rsidRDefault="0039482D" w:rsidP="0039482D">
            <w:pPr>
              <w:ind w:left="-142"/>
              <w:jc w:val="center"/>
              <w:rPr>
                <w:rFonts w:ascii="Times New Roman" w:hAnsi="Times New Roman" w:cs="Times New Roman"/>
                <w:b/>
              </w:rPr>
            </w:pPr>
            <w:r w:rsidRPr="00B20612">
              <w:rPr>
                <w:rFonts w:ascii="Times New Roman" w:hAnsi="Times New Roman" w:cs="Times New Roman"/>
                <w:b/>
              </w:rPr>
              <w:t>2.5</w:t>
            </w:r>
          </w:p>
        </w:tc>
        <w:tc>
          <w:tcPr>
            <w:tcW w:w="7796" w:type="dxa"/>
          </w:tcPr>
          <w:p w:rsidR="0039482D" w:rsidRPr="00A35C08" w:rsidRDefault="0039482D" w:rsidP="0039482D">
            <w:pPr>
              <w:pStyle w:val="ab"/>
              <w:spacing w:before="0" w:beforeAutospacing="0" w:after="0" w:afterAutospacing="0"/>
              <w:ind w:left="284"/>
            </w:pPr>
            <w:r w:rsidRPr="00A35C08">
              <w:t>от центра ближайшего населенного пункта</w:t>
            </w:r>
          </w:p>
        </w:tc>
        <w:tc>
          <w:tcPr>
            <w:tcW w:w="5812" w:type="dxa"/>
          </w:tcPr>
          <w:p w:rsidR="0039482D" w:rsidRPr="0072619A" w:rsidRDefault="0039482D" w:rsidP="0039482D">
            <w:pPr>
              <w:pStyle w:val="ab"/>
              <w:shd w:val="clear" w:color="auto" w:fill="FFFFFF"/>
              <w:spacing w:before="0" w:beforeAutospacing="0" w:after="0" w:afterAutospacing="0"/>
            </w:pPr>
            <w:proofErr w:type="spellStart"/>
            <w:r>
              <w:t>с</w:t>
            </w:r>
            <w:proofErr w:type="gramStart"/>
            <w:r>
              <w:t>.Б</w:t>
            </w:r>
            <w:proofErr w:type="gramEnd"/>
            <w:r>
              <w:t>айцуры</w:t>
            </w:r>
            <w:proofErr w:type="spellEnd"/>
            <w:r>
              <w:t xml:space="preserve"> -2, </w:t>
            </w:r>
            <w:proofErr w:type="spellStart"/>
            <w:r>
              <w:t>с.Грузское</w:t>
            </w:r>
            <w:proofErr w:type="spellEnd"/>
            <w:r>
              <w:t xml:space="preserve"> – 7</w:t>
            </w:r>
          </w:p>
        </w:tc>
      </w:tr>
      <w:tr w:rsidR="0039482D" w:rsidRPr="00F3347B" w:rsidTr="0039482D">
        <w:tc>
          <w:tcPr>
            <w:tcW w:w="817" w:type="dxa"/>
          </w:tcPr>
          <w:p w:rsidR="0039482D" w:rsidRPr="00B20612" w:rsidRDefault="0039482D" w:rsidP="0039482D">
            <w:pPr>
              <w:ind w:left="-142"/>
              <w:jc w:val="center"/>
              <w:rPr>
                <w:rFonts w:ascii="Times New Roman" w:hAnsi="Times New Roman" w:cs="Times New Roman"/>
                <w:b/>
              </w:rPr>
            </w:pPr>
            <w:r w:rsidRPr="00B20612">
              <w:rPr>
                <w:rFonts w:ascii="Times New Roman" w:hAnsi="Times New Roman" w:cs="Times New Roman"/>
                <w:b/>
              </w:rPr>
              <w:t>2.6</w:t>
            </w:r>
          </w:p>
        </w:tc>
        <w:tc>
          <w:tcPr>
            <w:tcW w:w="7796" w:type="dxa"/>
          </w:tcPr>
          <w:p w:rsidR="0039482D" w:rsidRPr="00A35C08" w:rsidRDefault="0039482D" w:rsidP="0039482D">
            <w:pPr>
              <w:pStyle w:val="ab"/>
              <w:spacing w:before="0" w:beforeAutospacing="0" w:after="0" w:afterAutospacing="0"/>
              <w:ind w:left="284"/>
            </w:pPr>
            <w:r w:rsidRPr="00A35C08">
              <w:t>от ближайших автомагистралей и автомобильных дорог</w:t>
            </w:r>
          </w:p>
        </w:tc>
        <w:tc>
          <w:tcPr>
            <w:tcW w:w="5812" w:type="dxa"/>
          </w:tcPr>
          <w:p w:rsidR="0039482D" w:rsidRPr="0072619A" w:rsidRDefault="0039482D" w:rsidP="0039482D">
            <w:pPr>
              <w:pStyle w:val="ab"/>
              <w:shd w:val="clear" w:color="auto" w:fill="FFFFFF"/>
              <w:spacing w:before="0" w:beforeAutospacing="0" w:after="0" w:afterAutospacing="0"/>
            </w:pPr>
            <w:r>
              <w:t xml:space="preserve">Е 105, М-2 «Крым» - 30; </w:t>
            </w:r>
            <w:proofErr w:type="gramStart"/>
            <w:r>
              <w:t>Р</w:t>
            </w:r>
            <w:proofErr w:type="gramEnd"/>
            <w:r>
              <w:t xml:space="preserve"> 186 «Белгород – граница Украины» - 10</w:t>
            </w:r>
          </w:p>
        </w:tc>
      </w:tr>
      <w:tr w:rsidR="0039482D" w:rsidRPr="00F3347B" w:rsidTr="0039482D">
        <w:tc>
          <w:tcPr>
            <w:tcW w:w="817" w:type="dxa"/>
          </w:tcPr>
          <w:p w:rsidR="0039482D" w:rsidRPr="00B20612" w:rsidRDefault="0039482D" w:rsidP="0039482D">
            <w:pPr>
              <w:ind w:left="-142"/>
              <w:jc w:val="center"/>
              <w:rPr>
                <w:rFonts w:ascii="Times New Roman" w:hAnsi="Times New Roman" w:cs="Times New Roman"/>
                <w:b/>
              </w:rPr>
            </w:pPr>
            <w:r w:rsidRPr="00B20612">
              <w:rPr>
                <w:rFonts w:ascii="Times New Roman" w:hAnsi="Times New Roman" w:cs="Times New Roman"/>
                <w:b/>
              </w:rPr>
              <w:t>2.7</w:t>
            </w:r>
          </w:p>
        </w:tc>
        <w:tc>
          <w:tcPr>
            <w:tcW w:w="7796" w:type="dxa"/>
          </w:tcPr>
          <w:p w:rsidR="0039482D" w:rsidRPr="00A35C08" w:rsidRDefault="0039482D" w:rsidP="0039482D">
            <w:pPr>
              <w:pStyle w:val="ab"/>
              <w:spacing w:before="0" w:beforeAutospacing="0" w:after="0" w:afterAutospacing="0"/>
              <w:ind w:left="284"/>
            </w:pPr>
            <w:r w:rsidRPr="00A35C08">
              <w:t>от ближайшей железнодорожной станции</w:t>
            </w:r>
          </w:p>
        </w:tc>
        <w:tc>
          <w:tcPr>
            <w:tcW w:w="5812" w:type="dxa"/>
          </w:tcPr>
          <w:p w:rsidR="0039482D" w:rsidRPr="0072619A" w:rsidRDefault="0039482D" w:rsidP="0039482D">
            <w:pPr>
              <w:pStyle w:val="ab"/>
              <w:shd w:val="clear" w:color="auto" w:fill="FFFFFF"/>
              <w:spacing w:before="0" w:beforeAutospacing="0" w:after="0" w:afterAutospacing="0"/>
            </w:pPr>
            <w:r>
              <w:t>20</w:t>
            </w:r>
          </w:p>
        </w:tc>
      </w:tr>
    </w:tbl>
    <w:p w:rsidR="0039482D" w:rsidRDefault="0039482D" w:rsidP="0039482D">
      <w:pPr>
        <w:spacing w:after="0" w:line="240" w:lineRule="auto"/>
        <w:ind w:left="284"/>
        <w:jc w:val="center"/>
        <w:rPr>
          <w:rFonts w:ascii="Times New Roman" w:hAnsi="Times New Roman" w:cs="Times New Roman"/>
          <w:b/>
        </w:rPr>
      </w:pPr>
    </w:p>
    <w:p w:rsidR="0039482D" w:rsidRDefault="0039482D" w:rsidP="0039482D">
      <w:pPr>
        <w:spacing w:after="0" w:line="240" w:lineRule="auto"/>
        <w:ind w:left="284"/>
        <w:jc w:val="center"/>
        <w:rPr>
          <w:rFonts w:ascii="Times New Roman" w:hAnsi="Times New Roman" w:cs="Times New Roman"/>
          <w:b/>
        </w:rPr>
      </w:pPr>
      <w:r w:rsidRPr="00F3347B">
        <w:rPr>
          <w:rFonts w:ascii="Times New Roman" w:hAnsi="Times New Roman" w:cs="Times New Roman"/>
          <w:b/>
        </w:rPr>
        <w:t>3.Доступ к площадке</w:t>
      </w:r>
    </w:p>
    <w:p w:rsidR="0039482D" w:rsidRPr="00F3347B" w:rsidRDefault="0039482D" w:rsidP="0039482D">
      <w:pPr>
        <w:spacing w:after="0" w:line="240" w:lineRule="auto"/>
        <w:ind w:left="284"/>
        <w:jc w:val="center"/>
        <w:rPr>
          <w:rFonts w:ascii="Times New Roman" w:hAnsi="Times New Roman" w:cs="Times New Roman"/>
          <w:b/>
        </w:rPr>
      </w:pPr>
    </w:p>
    <w:tbl>
      <w:tblPr>
        <w:tblStyle w:val="a9"/>
        <w:tblW w:w="14425" w:type="dxa"/>
        <w:tblLayout w:type="fixed"/>
        <w:tblLook w:val="01E0" w:firstRow="1" w:lastRow="1" w:firstColumn="1" w:lastColumn="1" w:noHBand="0" w:noVBand="0"/>
      </w:tblPr>
      <w:tblGrid>
        <w:gridCol w:w="817"/>
        <w:gridCol w:w="7875"/>
        <w:gridCol w:w="5733"/>
      </w:tblGrid>
      <w:tr w:rsidR="0039482D" w:rsidRPr="00F3347B" w:rsidTr="0039482D">
        <w:tc>
          <w:tcPr>
            <w:tcW w:w="817" w:type="dxa"/>
          </w:tcPr>
          <w:p w:rsidR="0039482D" w:rsidRPr="00B20612" w:rsidRDefault="0039482D" w:rsidP="0039482D">
            <w:pPr>
              <w:ind w:left="-142"/>
              <w:jc w:val="center"/>
              <w:rPr>
                <w:rFonts w:ascii="Times New Roman" w:hAnsi="Times New Roman" w:cs="Times New Roman"/>
                <w:b/>
              </w:rPr>
            </w:pPr>
            <w:r w:rsidRPr="00B20612">
              <w:rPr>
                <w:rFonts w:ascii="Times New Roman" w:hAnsi="Times New Roman" w:cs="Times New Roman"/>
                <w:b/>
              </w:rPr>
              <w:t>3.1</w:t>
            </w:r>
          </w:p>
        </w:tc>
        <w:tc>
          <w:tcPr>
            <w:tcW w:w="13608" w:type="dxa"/>
            <w:gridSpan w:val="2"/>
          </w:tcPr>
          <w:p w:rsidR="0039482D" w:rsidRPr="00F3347B" w:rsidRDefault="0039482D" w:rsidP="0039482D">
            <w:pPr>
              <w:ind w:left="284"/>
              <w:rPr>
                <w:rFonts w:ascii="Times New Roman" w:hAnsi="Times New Roman" w:cs="Times New Roman"/>
                <w:b/>
              </w:rPr>
            </w:pPr>
            <w:r w:rsidRPr="00F3347B">
              <w:rPr>
                <w:rFonts w:ascii="Times New Roman" w:hAnsi="Times New Roman" w:cs="Times New Roman"/>
                <w:b/>
                <w:bCs/>
              </w:rPr>
              <w:t>Автомобильное сообщение</w:t>
            </w:r>
          </w:p>
        </w:tc>
      </w:tr>
      <w:tr w:rsidR="0039482D" w:rsidRPr="00F3347B" w:rsidTr="0039482D">
        <w:tc>
          <w:tcPr>
            <w:tcW w:w="817" w:type="dxa"/>
          </w:tcPr>
          <w:p w:rsidR="0039482D" w:rsidRPr="00F3347B" w:rsidRDefault="0039482D" w:rsidP="0039482D">
            <w:pPr>
              <w:ind w:left="-142"/>
              <w:jc w:val="center"/>
              <w:rPr>
                <w:rFonts w:ascii="Times New Roman" w:hAnsi="Times New Roman" w:cs="Times New Roman"/>
              </w:rPr>
            </w:pPr>
            <w:r w:rsidRPr="00F3347B">
              <w:rPr>
                <w:rFonts w:ascii="Times New Roman" w:hAnsi="Times New Roman" w:cs="Times New Roman"/>
              </w:rPr>
              <w:t>3.1.1</w:t>
            </w:r>
          </w:p>
        </w:tc>
        <w:tc>
          <w:tcPr>
            <w:tcW w:w="7875" w:type="dxa"/>
          </w:tcPr>
          <w:p w:rsidR="0039482D" w:rsidRPr="00F3347B" w:rsidRDefault="0039482D" w:rsidP="0039482D">
            <w:pPr>
              <w:ind w:left="284"/>
              <w:rPr>
                <w:rFonts w:ascii="Times New Roman" w:hAnsi="Times New Roman" w:cs="Times New Roman"/>
                <w:b/>
              </w:rPr>
            </w:pPr>
            <w:r w:rsidRPr="00F3347B">
              <w:rPr>
                <w:rFonts w:ascii="Times New Roman" w:hAnsi="Times New Roman" w:cs="Times New Roman"/>
              </w:rPr>
              <w:t>Описание всех существующих автомобильных дорог ведущих к участку</w:t>
            </w:r>
          </w:p>
        </w:tc>
        <w:tc>
          <w:tcPr>
            <w:tcW w:w="5733" w:type="dxa"/>
          </w:tcPr>
          <w:p w:rsidR="0039482D" w:rsidRPr="00F3347B" w:rsidRDefault="0039482D" w:rsidP="0039482D">
            <w:pPr>
              <w:pStyle w:val="ab"/>
              <w:spacing w:before="0" w:beforeAutospacing="0" w:after="0" w:afterAutospacing="0"/>
            </w:pPr>
            <w:r>
              <w:t xml:space="preserve">Автодорога, покрытие – асфальт, </w:t>
            </w:r>
            <w:proofErr w:type="spellStart"/>
            <w:r>
              <w:t>двухполосная</w:t>
            </w:r>
            <w:proofErr w:type="spellEnd"/>
          </w:p>
        </w:tc>
      </w:tr>
      <w:tr w:rsidR="0039482D" w:rsidRPr="00F3347B" w:rsidTr="0039482D">
        <w:tc>
          <w:tcPr>
            <w:tcW w:w="817" w:type="dxa"/>
          </w:tcPr>
          <w:p w:rsidR="0039482D" w:rsidRPr="00B20612" w:rsidRDefault="0039482D" w:rsidP="0039482D">
            <w:pPr>
              <w:ind w:left="-142"/>
              <w:jc w:val="center"/>
              <w:rPr>
                <w:rFonts w:ascii="Times New Roman" w:hAnsi="Times New Roman" w:cs="Times New Roman"/>
                <w:b/>
              </w:rPr>
            </w:pPr>
            <w:r w:rsidRPr="00B20612">
              <w:rPr>
                <w:rFonts w:ascii="Times New Roman" w:hAnsi="Times New Roman" w:cs="Times New Roman"/>
                <w:b/>
              </w:rPr>
              <w:t>3.2</w:t>
            </w:r>
          </w:p>
        </w:tc>
        <w:tc>
          <w:tcPr>
            <w:tcW w:w="13608" w:type="dxa"/>
            <w:gridSpan w:val="2"/>
          </w:tcPr>
          <w:p w:rsidR="0039482D" w:rsidRPr="00F3347B" w:rsidRDefault="0039482D" w:rsidP="0039482D">
            <w:pPr>
              <w:ind w:left="284"/>
              <w:rPr>
                <w:rFonts w:ascii="Times New Roman" w:hAnsi="Times New Roman" w:cs="Times New Roman"/>
                <w:b/>
              </w:rPr>
            </w:pPr>
            <w:r w:rsidRPr="00F3347B">
              <w:rPr>
                <w:rFonts w:ascii="Times New Roman" w:hAnsi="Times New Roman" w:cs="Times New Roman"/>
                <w:b/>
              </w:rPr>
              <w:t>Железнодорожное сообщение</w:t>
            </w:r>
            <w:proofErr w:type="gramStart"/>
            <w:r>
              <w:rPr>
                <w:rFonts w:ascii="Times New Roman" w:hAnsi="Times New Roman" w:cs="Times New Roman"/>
                <w:b/>
              </w:rPr>
              <w:t xml:space="preserve">                                                                                      </w:t>
            </w:r>
            <w:r>
              <w:rPr>
                <w:rFonts w:ascii="Times New Roman" w:hAnsi="Times New Roman" w:cs="Times New Roman"/>
              </w:rPr>
              <w:t>Н</w:t>
            </w:r>
            <w:proofErr w:type="gramEnd"/>
            <w:r w:rsidRPr="00132C24">
              <w:rPr>
                <w:rFonts w:ascii="Times New Roman" w:hAnsi="Times New Roman" w:cs="Times New Roman"/>
              </w:rPr>
              <w:t>ет</w:t>
            </w:r>
          </w:p>
        </w:tc>
      </w:tr>
      <w:tr w:rsidR="0039482D" w:rsidRPr="00F3347B" w:rsidTr="0039482D">
        <w:tc>
          <w:tcPr>
            <w:tcW w:w="817" w:type="dxa"/>
          </w:tcPr>
          <w:p w:rsidR="0039482D" w:rsidRPr="00F3347B" w:rsidRDefault="0039482D" w:rsidP="0039482D">
            <w:pPr>
              <w:ind w:left="-142"/>
              <w:jc w:val="center"/>
              <w:rPr>
                <w:rFonts w:ascii="Times New Roman" w:hAnsi="Times New Roman" w:cs="Times New Roman"/>
              </w:rPr>
            </w:pPr>
            <w:r w:rsidRPr="00F3347B">
              <w:rPr>
                <w:rFonts w:ascii="Times New Roman" w:hAnsi="Times New Roman" w:cs="Times New Roman"/>
              </w:rPr>
              <w:lastRenderedPageBreak/>
              <w:t>3.2.1</w:t>
            </w:r>
          </w:p>
        </w:tc>
        <w:tc>
          <w:tcPr>
            <w:tcW w:w="7875" w:type="dxa"/>
          </w:tcPr>
          <w:p w:rsidR="0039482D" w:rsidRPr="00F3347B" w:rsidRDefault="0039482D" w:rsidP="0039482D">
            <w:pPr>
              <w:ind w:left="284"/>
              <w:rPr>
                <w:rFonts w:ascii="Times New Roman" w:hAnsi="Times New Roman" w:cs="Times New Roman"/>
                <w:b/>
              </w:rPr>
            </w:pPr>
            <w:r w:rsidRPr="00F3347B">
              <w:rPr>
                <w:rFonts w:ascii="Times New Roman" w:hAnsi="Times New Roman" w:cs="Times New Roman"/>
              </w:rPr>
              <w:t>Описание железнодорожных подъездных путей (тип, протяженность, другое); при их отсутствии - информация о возможности строительства ветки от ближайшей железной дороги, расстояние до точки, откуда возможно ответвление</w:t>
            </w:r>
          </w:p>
        </w:tc>
        <w:tc>
          <w:tcPr>
            <w:tcW w:w="5733" w:type="dxa"/>
          </w:tcPr>
          <w:p w:rsidR="0039482D" w:rsidRPr="00132C24" w:rsidRDefault="0039482D" w:rsidP="0039482D">
            <w:pPr>
              <w:ind w:left="284"/>
              <w:rPr>
                <w:rFonts w:ascii="Times New Roman" w:hAnsi="Times New Roman" w:cs="Times New Roman"/>
              </w:rPr>
            </w:pPr>
            <w:r w:rsidRPr="00132C24">
              <w:rPr>
                <w:rFonts w:ascii="Times New Roman" w:hAnsi="Times New Roman" w:cs="Times New Roman"/>
              </w:rPr>
              <w:t xml:space="preserve">Станция </w:t>
            </w:r>
            <w:proofErr w:type="spellStart"/>
            <w:r w:rsidRPr="00132C24">
              <w:rPr>
                <w:rFonts w:ascii="Times New Roman" w:hAnsi="Times New Roman" w:cs="Times New Roman"/>
              </w:rPr>
              <w:t>Хотмыжск</w:t>
            </w:r>
            <w:proofErr w:type="spellEnd"/>
            <w:r w:rsidRPr="00132C24">
              <w:rPr>
                <w:rFonts w:ascii="Times New Roman" w:hAnsi="Times New Roman" w:cs="Times New Roman"/>
              </w:rPr>
              <w:t xml:space="preserve"> – 20км.</w:t>
            </w:r>
          </w:p>
        </w:tc>
      </w:tr>
      <w:tr w:rsidR="0039482D" w:rsidRPr="00F3347B" w:rsidTr="0039482D">
        <w:tc>
          <w:tcPr>
            <w:tcW w:w="817" w:type="dxa"/>
          </w:tcPr>
          <w:p w:rsidR="0039482D" w:rsidRPr="00B20612" w:rsidRDefault="0039482D" w:rsidP="0039482D">
            <w:pPr>
              <w:ind w:left="-142"/>
              <w:jc w:val="center"/>
              <w:rPr>
                <w:rFonts w:ascii="Times New Roman" w:hAnsi="Times New Roman" w:cs="Times New Roman"/>
                <w:b/>
              </w:rPr>
            </w:pPr>
            <w:r w:rsidRPr="00B20612">
              <w:rPr>
                <w:rFonts w:ascii="Times New Roman" w:hAnsi="Times New Roman" w:cs="Times New Roman"/>
                <w:b/>
              </w:rPr>
              <w:t>3.3</w:t>
            </w:r>
          </w:p>
        </w:tc>
        <w:tc>
          <w:tcPr>
            <w:tcW w:w="13608" w:type="dxa"/>
            <w:gridSpan w:val="2"/>
          </w:tcPr>
          <w:p w:rsidR="0039482D" w:rsidRPr="00F3347B" w:rsidRDefault="0039482D" w:rsidP="0039482D">
            <w:pPr>
              <w:ind w:left="284"/>
              <w:rPr>
                <w:rFonts w:ascii="Times New Roman" w:hAnsi="Times New Roman" w:cs="Times New Roman"/>
                <w:b/>
              </w:rPr>
            </w:pPr>
            <w:r w:rsidRPr="00F3347B">
              <w:rPr>
                <w:rFonts w:ascii="Times New Roman" w:hAnsi="Times New Roman" w:cs="Times New Roman"/>
                <w:b/>
              </w:rPr>
              <w:t>Иное сообщение</w:t>
            </w:r>
            <w:proofErr w:type="gramStart"/>
            <w:r>
              <w:rPr>
                <w:rFonts w:ascii="Times New Roman" w:hAnsi="Times New Roman" w:cs="Times New Roman"/>
                <w:b/>
              </w:rPr>
              <w:t xml:space="preserve">                                                                                                               </w:t>
            </w:r>
            <w:r w:rsidRPr="00002922">
              <w:rPr>
                <w:rFonts w:ascii="Times New Roman" w:hAnsi="Times New Roman" w:cs="Times New Roman"/>
              </w:rPr>
              <w:t>Н</w:t>
            </w:r>
            <w:proofErr w:type="gramEnd"/>
            <w:r w:rsidRPr="00002922">
              <w:rPr>
                <w:rFonts w:ascii="Times New Roman" w:hAnsi="Times New Roman" w:cs="Times New Roman"/>
              </w:rPr>
              <w:t>ет</w:t>
            </w:r>
          </w:p>
        </w:tc>
      </w:tr>
    </w:tbl>
    <w:p w:rsidR="0039482D" w:rsidRDefault="0039482D" w:rsidP="0039482D">
      <w:pPr>
        <w:spacing w:after="0" w:line="240" w:lineRule="auto"/>
        <w:rPr>
          <w:rFonts w:ascii="Times New Roman" w:hAnsi="Times New Roman" w:cs="Times New Roman"/>
          <w:b/>
        </w:rPr>
      </w:pPr>
    </w:p>
    <w:p w:rsidR="0039482D" w:rsidRPr="00F3347B" w:rsidRDefault="0039482D" w:rsidP="0039482D">
      <w:pPr>
        <w:spacing w:after="0" w:line="240" w:lineRule="auto"/>
        <w:ind w:left="284"/>
        <w:jc w:val="center"/>
        <w:rPr>
          <w:rFonts w:ascii="Times New Roman" w:hAnsi="Times New Roman" w:cs="Times New Roman"/>
          <w:b/>
        </w:rPr>
      </w:pPr>
    </w:p>
    <w:p w:rsidR="0039482D" w:rsidRDefault="0039482D" w:rsidP="0039482D">
      <w:pPr>
        <w:spacing w:after="0" w:line="240" w:lineRule="auto"/>
        <w:ind w:left="284"/>
        <w:jc w:val="center"/>
        <w:rPr>
          <w:rFonts w:ascii="Times New Roman" w:hAnsi="Times New Roman" w:cs="Times New Roman"/>
          <w:b/>
        </w:rPr>
      </w:pPr>
      <w:r w:rsidRPr="00F3347B">
        <w:rPr>
          <w:rFonts w:ascii="Times New Roman" w:hAnsi="Times New Roman" w:cs="Times New Roman"/>
          <w:b/>
        </w:rPr>
        <w:t>4. Основные параметры зданий, сооружений, расположенных на площадке</w:t>
      </w:r>
    </w:p>
    <w:p w:rsidR="0039482D" w:rsidRPr="00F3347B" w:rsidRDefault="0039482D" w:rsidP="0039482D">
      <w:pPr>
        <w:spacing w:after="0" w:line="240" w:lineRule="auto"/>
        <w:ind w:left="284"/>
        <w:jc w:val="center"/>
        <w:rPr>
          <w:rFonts w:ascii="Times New Roman" w:hAnsi="Times New Roman" w:cs="Times New Roman"/>
          <w:b/>
        </w:rPr>
      </w:pPr>
    </w:p>
    <w:tbl>
      <w:tblPr>
        <w:tblStyle w:val="a9"/>
        <w:tblW w:w="14425" w:type="dxa"/>
        <w:tblLayout w:type="fixed"/>
        <w:tblLook w:val="01E0" w:firstRow="1" w:lastRow="1" w:firstColumn="1" w:lastColumn="1" w:noHBand="0" w:noVBand="0"/>
      </w:tblPr>
      <w:tblGrid>
        <w:gridCol w:w="817"/>
        <w:gridCol w:w="1701"/>
        <w:gridCol w:w="1276"/>
        <w:gridCol w:w="1577"/>
        <w:gridCol w:w="1258"/>
        <w:gridCol w:w="1134"/>
        <w:gridCol w:w="1701"/>
        <w:gridCol w:w="1276"/>
        <w:gridCol w:w="1701"/>
        <w:gridCol w:w="1984"/>
      </w:tblGrid>
      <w:tr w:rsidR="0039482D" w:rsidRPr="00F3347B" w:rsidTr="0039482D">
        <w:tc>
          <w:tcPr>
            <w:tcW w:w="817" w:type="dxa"/>
          </w:tcPr>
          <w:p w:rsidR="0039482D" w:rsidRPr="00F3347B" w:rsidRDefault="0039482D" w:rsidP="0039482D">
            <w:pPr>
              <w:ind w:left="284"/>
              <w:jc w:val="center"/>
              <w:rPr>
                <w:rFonts w:ascii="Times New Roman" w:hAnsi="Times New Roman" w:cs="Times New Roman"/>
                <w:b/>
              </w:rPr>
            </w:pPr>
          </w:p>
        </w:tc>
        <w:tc>
          <w:tcPr>
            <w:tcW w:w="1701" w:type="dxa"/>
          </w:tcPr>
          <w:p w:rsidR="0039482D" w:rsidRPr="00F3347B" w:rsidRDefault="0039482D" w:rsidP="0039482D">
            <w:pPr>
              <w:pStyle w:val="ab"/>
              <w:spacing w:before="0" w:beforeAutospacing="0" w:after="0" w:afterAutospacing="0"/>
              <w:ind w:left="-108"/>
              <w:jc w:val="center"/>
            </w:pPr>
            <w:r w:rsidRPr="00F3347B">
              <w:rPr>
                <w:bCs/>
              </w:rPr>
              <w:t>Наименование здания, сооружения</w:t>
            </w:r>
          </w:p>
          <w:p w:rsidR="0039482D" w:rsidRPr="00F3347B" w:rsidRDefault="0039482D" w:rsidP="0039482D">
            <w:pPr>
              <w:pStyle w:val="ab"/>
              <w:spacing w:before="0" w:beforeAutospacing="0" w:after="0" w:afterAutospacing="0"/>
              <w:ind w:left="284"/>
              <w:jc w:val="center"/>
            </w:pPr>
          </w:p>
        </w:tc>
        <w:tc>
          <w:tcPr>
            <w:tcW w:w="1276" w:type="dxa"/>
          </w:tcPr>
          <w:p w:rsidR="0039482D" w:rsidRDefault="0039482D" w:rsidP="0039482D">
            <w:pPr>
              <w:pStyle w:val="ab"/>
              <w:spacing w:before="0" w:beforeAutospacing="0" w:after="0" w:afterAutospacing="0"/>
              <w:ind w:left="-108"/>
              <w:jc w:val="center"/>
              <w:rPr>
                <w:bCs/>
              </w:rPr>
            </w:pPr>
            <w:r w:rsidRPr="00F3347B">
              <w:rPr>
                <w:bCs/>
              </w:rPr>
              <w:t xml:space="preserve">Площадь, </w:t>
            </w:r>
          </w:p>
          <w:p w:rsidR="0039482D" w:rsidRPr="00F3347B" w:rsidRDefault="0039482D" w:rsidP="0039482D">
            <w:pPr>
              <w:pStyle w:val="ab"/>
              <w:spacing w:before="0" w:beforeAutospacing="0" w:after="0" w:afterAutospacing="0"/>
              <w:ind w:left="-108"/>
              <w:jc w:val="center"/>
            </w:pPr>
            <w:r w:rsidRPr="00F3347B">
              <w:rPr>
                <w:bCs/>
              </w:rPr>
              <w:t>кв. м</w:t>
            </w:r>
          </w:p>
          <w:p w:rsidR="0039482D" w:rsidRPr="00F3347B" w:rsidRDefault="0039482D" w:rsidP="0039482D">
            <w:pPr>
              <w:pStyle w:val="ab"/>
              <w:spacing w:before="0" w:beforeAutospacing="0" w:after="0" w:afterAutospacing="0"/>
              <w:ind w:left="284"/>
              <w:jc w:val="center"/>
            </w:pPr>
          </w:p>
        </w:tc>
        <w:tc>
          <w:tcPr>
            <w:tcW w:w="1577" w:type="dxa"/>
          </w:tcPr>
          <w:p w:rsidR="0039482D" w:rsidRPr="00F3347B" w:rsidRDefault="0039482D" w:rsidP="0039482D">
            <w:pPr>
              <w:pStyle w:val="ab"/>
              <w:spacing w:before="0" w:beforeAutospacing="0" w:after="0" w:afterAutospacing="0"/>
              <w:ind w:left="-45"/>
              <w:jc w:val="center"/>
            </w:pPr>
            <w:r w:rsidRPr="00F3347B">
              <w:rPr>
                <w:bCs/>
              </w:rPr>
              <w:t>Длина, ширина, сетка колонн</w:t>
            </w:r>
          </w:p>
        </w:tc>
        <w:tc>
          <w:tcPr>
            <w:tcW w:w="1258" w:type="dxa"/>
          </w:tcPr>
          <w:p w:rsidR="0039482D" w:rsidRPr="00F3347B" w:rsidRDefault="0039482D" w:rsidP="0039482D">
            <w:pPr>
              <w:pStyle w:val="ab"/>
              <w:spacing w:before="0" w:beforeAutospacing="0" w:after="0" w:afterAutospacing="0"/>
              <w:ind w:left="-126"/>
              <w:jc w:val="center"/>
            </w:pPr>
            <w:r w:rsidRPr="00F3347B">
              <w:rPr>
                <w:bCs/>
              </w:rPr>
              <w:t>Этажность</w:t>
            </w:r>
          </w:p>
          <w:p w:rsidR="0039482D" w:rsidRPr="00F3347B" w:rsidRDefault="0039482D" w:rsidP="0039482D">
            <w:pPr>
              <w:pStyle w:val="ab"/>
              <w:spacing w:before="0" w:beforeAutospacing="0" w:after="0" w:afterAutospacing="0"/>
              <w:ind w:left="284"/>
              <w:jc w:val="center"/>
            </w:pPr>
          </w:p>
        </w:tc>
        <w:tc>
          <w:tcPr>
            <w:tcW w:w="1134" w:type="dxa"/>
          </w:tcPr>
          <w:p w:rsidR="0039482D" w:rsidRPr="00F3347B" w:rsidRDefault="0039482D" w:rsidP="0039482D">
            <w:pPr>
              <w:pStyle w:val="ab"/>
              <w:spacing w:before="0" w:beforeAutospacing="0" w:after="0" w:afterAutospacing="0"/>
              <w:ind w:left="-172"/>
              <w:jc w:val="center"/>
            </w:pPr>
            <w:r w:rsidRPr="00F3347B">
              <w:rPr>
                <w:bCs/>
              </w:rPr>
              <w:t xml:space="preserve">Высота этажа, </w:t>
            </w:r>
            <w:proofErr w:type="gramStart"/>
            <w:r w:rsidRPr="00F3347B">
              <w:rPr>
                <w:bCs/>
              </w:rPr>
              <w:t>м</w:t>
            </w:r>
            <w:proofErr w:type="gramEnd"/>
          </w:p>
        </w:tc>
        <w:tc>
          <w:tcPr>
            <w:tcW w:w="1701" w:type="dxa"/>
          </w:tcPr>
          <w:p w:rsidR="0039482D" w:rsidRPr="00F3347B" w:rsidRDefault="0039482D" w:rsidP="0039482D">
            <w:pPr>
              <w:pStyle w:val="ab"/>
              <w:spacing w:before="0" w:beforeAutospacing="0" w:after="0" w:afterAutospacing="0"/>
              <w:ind w:left="-156"/>
              <w:jc w:val="center"/>
            </w:pPr>
            <w:r w:rsidRPr="00F3347B">
              <w:rPr>
                <w:bCs/>
              </w:rPr>
              <w:t>Строительный материал конструкций</w:t>
            </w:r>
          </w:p>
          <w:p w:rsidR="0039482D" w:rsidRPr="00F3347B" w:rsidRDefault="0039482D" w:rsidP="0039482D">
            <w:pPr>
              <w:pStyle w:val="ab"/>
              <w:spacing w:before="0" w:beforeAutospacing="0" w:after="0" w:afterAutospacing="0"/>
              <w:ind w:left="284"/>
              <w:jc w:val="center"/>
            </w:pPr>
          </w:p>
        </w:tc>
        <w:tc>
          <w:tcPr>
            <w:tcW w:w="1276" w:type="dxa"/>
          </w:tcPr>
          <w:p w:rsidR="0039482D" w:rsidRPr="00F3347B" w:rsidRDefault="0039482D" w:rsidP="0039482D">
            <w:pPr>
              <w:pStyle w:val="ab"/>
              <w:spacing w:before="0" w:beforeAutospacing="0" w:after="0" w:afterAutospacing="0"/>
              <w:ind w:left="-108"/>
              <w:jc w:val="center"/>
            </w:pPr>
            <w:r w:rsidRPr="00F3347B">
              <w:rPr>
                <w:bCs/>
              </w:rPr>
              <w:t>Степень износа, %</w:t>
            </w:r>
          </w:p>
          <w:p w:rsidR="0039482D" w:rsidRPr="00F3347B" w:rsidRDefault="0039482D" w:rsidP="0039482D">
            <w:pPr>
              <w:pStyle w:val="ab"/>
              <w:spacing w:before="0" w:beforeAutospacing="0" w:after="0" w:afterAutospacing="0"/>
              <w:ind w:left="284"/>
              <w:jc w:val="center"/>
            </w:pPr>
          </w:p>
        </w:tc>
        <w:tc>
          <w:tcPr>
            <w:tcW w:w="1701" w:type="dxa"/>
          </w:tcPr>
          <w:p w:rsidR="0039482D" w:rsidRPr="00F3347B" w:rsidRDefault="0039482D" w:rsidP="0039482D">
            <w:pPr>
              <w:pStyle w:val="ab"/>
              <w:spacing w:before="0" w:beforeAutospacing="0" w:after="0" w:afterAutospacing="0"/>
              <w:ind w:left="-92"/>
              <w:jc w:val="center"/>
            </w:pPr>
            <w:r w:rsidRPr="00F3347B">
              <w:rPr>
                <w:bCs/>
              </w:rPr>
              <w:t>Возможность расширения</w:t>
            </w:r>
          </w:p>
          <w:p w:rsidR="0039482D" w:rsidRPr="00F3347B" w:rsidRDefault="0039482D" w:rsidP="0039482D">
            <w:pPr>
              <w:pStyle w:val="ab"/>
              <w:spacing w:before="0" w:beforeAutospacing="0" w:after="0" w:afterAutospacing="0"/>
              <w:ind w:left="284"/>
              <w:jc w:val="center"/>
            </w:pPr>
          </w:p>
        </w:tc>
        <w:tc>
          <w:tcPr>
            <w:tcW w:w="1984" w:type="dxa"/>
          </w:tcPr>
          <w:p w:rsidR="0039482D" w:rsidRDefault="0039482D" w:rsidP="0039482D">
            <w:pPr>
              <w:pStyle w:val="ab"/>
              <w:spacing w:before="0" w:beforeAutospacing="0" w:after="0" w:afterAutospacing="0"/>
              <w:ind w:left="-108"/>
              <w:jc w:val="center"/>
              <w:rPr>
                <w:bCs/>
              </w:rPr>
            </w:pPr>
            <w:r w:rsidRPr="00F3347B">
              <w:rPr>
                <w:bCs/>
              </w:rPr>
              <w:t xml:space="preserve">Использование </w:t>
            </w:r>
          </w:p>
          <w:p w:rsidR="0039482D" w:rsidRPr="00F3347B" w:rsidRDefault="0039482D" w:rsidP="0039482D">
            <w:pPr>
              <w:pStyle w:val="ab"/>
              <w:spacing w:before="0" w:beforeAutospacing="0" w:after="0" w:afterAutospacing="0"/>
              <w:ind w:left="-108"/>
              <w:jc w:val="center"/>
            </w:pPr>
            <w:r w:rsidRPr="00F3347B">
              <w:rPr>
                <w:bCs/>
              </w:rPr>
              <w:t>в настоящее время</w:t>
            </w:r>
          </w:p>
          <w:p w:rsidR="0039482D" w:rsidRPr="00F3347B" w:rsidRDefault="0039482D" w:rsidP="0039482D">
            <w:pPr>
              <w:pStyle w:val="ab"/>
              <w:spacing w:before="0" w:beforeAutospacing="0" w:after="0" w:afterAutospacing="0"/>
              <w:ind w:left="-108"/>
              <w:jc w:val="center"/>
            </w:pPr>
          </w:p>
        </w:tc>
      </w:tr>
      <w:tr w:rsidR="0039482D" w:rsidRPr="00F3347B" w:rsidTr="0039482D">
        <w:tc>
          <w:tcPr>
            <w:tcW w:w="817" w:type="dxa"/>
          </w:tcPr>
          <w:p w:rsidR="0039482D" w:rsidRPr="00B20612" w:rsidRDefault="0039482D" w:rsidP="0039482D">
            <w:pPr>
              <w:ind w:left="-142"/>
              <w:jc w:val="center"/>
              <w:rPr>
                <w:rFonts w:ascii="Times New Roman" w:hAnsi="Times New Roman" w:cs="Times New Roman"/>
                <w:b/>
              </w:rPr>
            </w:pPr>
            <w:r w:rsidRPr="00B20612">
              <w:rPr>
                <w:rFonts w:ascii="Times New Roman" w:hAnsi="Times New Roman" w:cs="Times New Roman"/>
                <w:b/>
              </w:rPr>
              <w:t>4.1</w:t>
            </w:r>
          </w:p>
        </w:tc>
        <w:tc>
          <w:tcPr>
            <w:tcW w:w="1701" w:type="dxa"/>
          </w:tcPr>
          <w:p w:rsidR="0039482D" w:rsidRPr="00F3347B" w:rsidRDefault="0039482D" w:rsidP="0039482D">
            <w:pPr>
              <w:pStyle w:val="ab"/>
              <w:shd w:val="clear" w:color="auto" w:fill="FFFFFF"/>
              <w:spacing w:before="0" w:beforeAutospacing="0" w:after="0" w:afterAutospacing="0"/>
              <w:ind w:left="284" w:firstLine="17"/>
            </w:pPr>
          </w:p>
        </w:tc>
        <w:tc>
          <w:tcPr>
            <w:tcW w:w="1276" w:type="dxa"/>
          </w:tcPr>
          <w:p w:rsidR="0039482D" w:rsidRPr="00F3347B" w:rsidRDefault="0039482D" w:rsidP="0039482D">
            <w:pPr>
              <w:pStyle w:val="ab"/>
              <w:shd w:val="clear" w:color="auto" w:fill="FFFFFF"/>
              <w:spacing w:before="0" w:beforeAutospacing="0" w:after="0" w:afterAutospacing="0"/>
              <w:ind w:left="284"/>
            </w:pPr>
          </w:p>
        </w:tc>
        <w:tc>
          <w:tcPr>
            <w:tcW w:w="1577" w:type="dxa"/>
          </w:tcPr>
          <w:p w:rsidR="0039482D" w:rsidRPr="00F3347B" w:rsidRDefault="0039482D" w:rsidP="0039482D">
            <w:pPr>
              <w:pStyle w:val="ab"/>
              <w:shd w:val="clear" w:color="auto" w:fill="FFFFFF"/>
              <w:spacing w:before="0" w:beforeAutospacing="0" w:after="0" w:afterAutospacing="0"/>
              <w:ind w:left="284"/>
              <w:rPr>
                <w:sz w:val="10"/>
              </w:rPr>
            </w:pPr>
          </w:p>
        </w:tc>
        <w:tc>
          <w:tcPr>
            <w:tcW w:w="1258" w:type="dxa"/>
          </w:tcPr>
          <w:p w:rsidR="0039482D" w:rsidRPr="00F3347B" w:rsidRDefault="0039482D" w:rsidP="0039482D">
            <w:pPr>
              <w:pStyle w:val="ab"/>
              <w:shd w:val="clear" w:color="auto" w:fill="FFFFFF"/>
              <w:spacing w:before="0" w:beforeAutospacing="0" w:after="0" w:afterAutospacing="0"/>
              <w:ind w:left="284"/>
            </w:pPr>
          </w:p>
        </w:tc>
        <w:tc>
          <w:tcPr>
            <w:tcW w:w="1134" w:type="dxa"/>
          </w:tcPr>
          <w:p w:rsidR="0039482D" w:rsidRPr="00F3347B" w:rsidRDefault="0039482D" w:rsidP="0039482D">
            <w:pPr>
              <w:pStyle w:val="ab"/>
              <w:shd w:val="clear" w:color="auto" w:fill="FFFFFF"/>
              <w:spacing w:before="0" w:beforeAutospacing="0" w:after="0" w:afterAutospacing="0"/>
              <w:ind w:left="284"/>
              <w:rPr>
                <w:sz w:val="10"/>
              </w:rPr>
            </w:pPr>
          </w:p>
        </w:tc>
        <w:tc>
          <w:tcPr>
            <w:tcW w:w="1701" w:type="dxa"/>
          </w:tcPr>
          <w:p w:rsidR="0039482D" w:rsidRPr="00F3347B" w:rsidRDefault="0039482D" w:rsidP="0039482D">
            <w:pPr>
              <w:pStyle w:val="ab"/>
              <w:shd w:val="clear" w:color="auto" w:fill="FFFFFF"/>
              <w:spacing w:before="0" w:beforeAutospacing="0" w:after="0" w:afterAutospacing="0"/>
              <w:ind w:left="284"/>
            </w:pPr>
          </w:p>
        </w:tc>
        <w:tc>
          <w:tcPr>
            <w:tcW w:w="1276" w:type="dxa"/>
          </w:tcPr>
          <w:p w:rsidR="0039482D" w:rsidRPr="00F3347B" w:rsidRDefault="0039482D" w:rsidP="0039482D">
            <w:pPr>
              <w:pStyle w:val="ab"/>
              <w:shd w:val="clear" w:color="auto" w:fill="FFFFFF"/>
              <w:spacing w:before="0" w:beforeAutospacing="0" w:after="0" w:afterAutospacing="0"/>
              <w:ind w:left="284"/>
            </w:pPr>
          </w:p>
        </w:tc>
        <w:tc>
          <w:tcPr>
            <w:tcW w:w="1701" w:type="dxa"/>
          </w:tcPr>
          <w:p w:rsidR="0039482D" w:rsidRPr="00F3347B" w:rsidRDefault="0039482D" w:rsidP="0039482D">
            <w:pPr>
              <w:pStyle w:val="ab"/>
              <w:shd w:val="clear" w:color="auto" w:fill="FFFFFF"/>
              <w:spacing w:before="0" w:beforeAutospacing="0" w:after="0" w:afterAutospacing="0"/>
              <w:ind w:left="284"/>
            </w:pPr>
          </w:p>
        </w:tc>
        <w:tc>
          <w:tcPr>
            <w:tcW w:w="1984" w:type="dxa"/>
          </w:tcPr>
          <w:p w:rsidR="0039482D" w:rsidRPr="00F3347B" w:rsidRDefault="0039482D" w:rsidP="0039482D">
            <w:pPr>
              <w:pStyle w:val="ab"/>
              <w:shd w:val="clear" w:color="auto" w:fill="FFFFFF"/>
              <w:spacing w:before="0" w:beforeAutospacing="0" w:after="0" w:afterAutospacing="0"/>
              <w:ind w:left="-108"/>
            </w:pPr>
          </w:p>
        </w:tc>
      </w:tr>
    </w:tbl>
    <w:p w:rsidR="0039482D" w:rsidRDefault="0039482D" w:rsidP="0039482D">
      <w:pPr>
        <w:spacing w:after="0" w:line="240" w:lineRule="auto"/>
        <w:ind w:left="284"/>
        <w:jc w:val="center"/>
        <w:rPr>
          <w:rFonts w:ascii="Times New Roman" w:hAnsi="Times New Roman" w:cs="Times New Roman"/>
          <w:b/>
        </w:rPr>
      </w:pPr>
    </w:p>
    <w:p w:rsidR="0039482D" w:rsidRDefault="0039482D" w:rsidP="0039482D">
      <w:pPr>
        <w:spacing w:after="0" w:line="240" w:lineRule="auto"/>
        <w:ind w:left="284"/>
        <w:jc w:val="center"/>
        <w:rPr>
          <w:rFonts w:ascii="Times New Roman" w:hAnsi="Times New Roman" w:cs="Times New Roman"/>
          <w:b/>
        </w:rPr>
      </w:pPr>
      <w:r w:rsidRPr="00F3347B">
        <w:rPr>
          <w:rFonts w:ascii="Times New Roman" w:hAnsi="Times New Roman" w:cs="Times New Roman"/>
          <w:b/>
        </w:rPr>
        <w:t>5. Собственные транспортные коммуникации (на территории площадки)</w:t>
      </w:r>
    </w:p>
    <w:p w:rsidR="0039482D" w:rsidRPr="00F3347B" w:rsidRDefault="0039482D" w:rsidP="0039482D">
      <w:pPr>
        <w:spacing w:after="0" w:line="240" w:lineRule="auto"/>
        <w:ind w:left="284"/>
        <w:jc w:val="center"/>
        <w:rPr>
          <w:rFonts w:ascii="Times New Roman" w:hAnsi="Times New Roman" w:cs="Times New Roman"/>
          <w:b/>
        </w:rPr>
      </w:pPr>
    </w:p>
    <w:tbl>
      <w:tblPr>
        <w:tblStyle w:val="a9"/>
        <w:tblW w:w="14425" w:type="dxa"/>
        <w:tblLook w:val="01E0" w:firstRow="1" w:lastRow="1" w:firstColumn="1" w:lastColumn="1" w:noHBand="0" w:noVBand="0"/>
      </w:tblPr>
      <w:tblGrid>
        <w:gridCol w:w="817"/>
        <w:gridCol w:w="6521"/>
        <w:gridCol w:w="7087"/>
      </w:tblGrid>
      <w:tr w:rsidR="0039482D" w:rsidRPr="00F3347B" w:rsidTr="0039482D">
        <w:tc>
          <w:tcPr>
            <w:tcW w:w="817" w:type="dxa"/>
          </w:tcPr>
          <w:p w:rsidR="0039482D" w:rsidRPr="00B20612" w:rsidRDefault="0039482D" w:rsidP="0039482D">
            <w:pPr>
              <w:ind w:left="-142"/>
              <w:jc w:val="center"/>
              <w:rPr>
                <w:rFonts w:ascii="Times New Roman" w:hAnsi="Times New Roman" w:cs="Times New Roman"/>
                <w:b/>
              </w:rPr>
            </w:pPr>
            <w:r w:rsidRPr="00B20612">
              <w:rPr>
                <w:rFonts w:ascii="Times New Roman" w:hAnsi="Times New Roman" w:cs="Times New Roman"/>
                <w:b/>
              </w:rPr>
              <w:t>5.1</w:t>
            </w:r>
          </w:p>
        </w:tc>
        <w:tc>
          <w:tcPr>
            <w:tcW w:w="6521" w:type="dxa"/>
          </w:tcPr>
          <w:p w:rsidR="0039482D" w:rsidRPr="00F3347B" w:rsidRDefault="0039482D" w:rsidP="0039482D">
            <w:pPr>
              <w:pStyle w:val="ab"/>
              <w:spacing w:before="0" w:beforeAutospacing="0" w:after="0" w:afterAutospacing="0"/>
              <w:ind w:left="284"/>
            </w:pPr>
            <w:r w:rsidRPr="00F3347B">
              <w:rPr>
                <w:b/>
                <w:bCs/>
              </w:rPr>
              <w:t>Тип коммуникации</w:t>
            </w:r>
          </w:p>
        </w:tc>
        <w:tc>
          <w:tcPr>
            <w:tcW w:w="7087" w:type="dxa"/>
          </w:tcPr>
          <w:p w:rsidR="0039482D" w:rsidRPr="00F3347B" w:rsidRDefault="0039482D" w:rsidP="0039482D">
            <w:pPr>
              <w:pStyle w:val="ab"/>
              <w:spacing w:before="0" w:beforeAutospacing="0" w:after="0" w:afterAutospacing="0"/>
              <w:ind w:left="284"/>
            </w:pPr>
            <w:r w:rsidRPr="00F3347B">
              <w:rPr>
                <w:b/>
                <w:bCs/>
              </w:rPr>
              <w:t>Наличие (есть, нет)</w:t>
            </w:r>
          </w:p>
        </w:tc>
      </w:tr>
      <w:tr w:rsidR="0039482D" w:rsidRPr="00F3347B" w:rsidTr="0039482D">
        <w:tc>
          <w:tcPr>
            <w:tcW w:w="817" w:type="dxa"/>
          </w:tcPr>
          <w:p w:rsidR="0039482D" w:rsidRPr="00F3347B" w:rsidRDefault="0039482D" w:rsidP="0039482D">
            <w:pPr>
              <w:ind w:left="-142"/>
              <w:jc w:val="center"/>
              <w:rPr>
                <w:rFonts w:ascii="Times New Roman" w:hAnsi="Times New Roman" w:cs="Times New Roman"/>
              </w:rPr>
            </w:pPr>
            <w:r w:rsidRPr="00F3347B">
              <w:rPr>
                <w:rFonts w:ascii="Times New Roman" w:hAnsi="Times New Roman" w:cs="Times New Roman"/>
              </w:rPr>
              <w:t>5.1.1</w:t>
            </w:r>
          </w:p>
        </w:tc>
        <w:tc>
          <w:tcPr>
            <w:tcW w:w="6521" w:type="dxa"/>
          </w:tcPr>
          <w:p w:rsidR="0039482D" w:rsidRPr="00F3347B" w:rsidRDefault="0039482D" w:rsidP="0039482D">
            <w:pPr>
              <w:pStyle w:val="ab"/>
              <w:spacing w:before="0" w:beforeAutospacing="0" w:after="0" w:afterAutospacing="0"/>
              <w:ind w:left="284"/>
            </w:pPr>
            <w:r w:rsidRPr="00F3347B">
              <w:t>Автодорога (тип, покрытие, протяженность и т.д.)</w:t>
            </w:r>
          </w:p>
        </w:tc>
        <w:tc>
          <w:tcPr>
            <w:tcW w:w="7087" w:type="dxa"/>
          </w:tcPr>
          <w:p w:rsidR="0039482D" w:rsidRPr="00F3347B" w:rsidRDefault="0039482D" w:rsidP="0039482D">
            <w:pPr>
              <w:pStyle w:val="ab"/>
              <w:shd w:val="clear" w:color="auto" w:fill="FFFFFF"/>
              <w:spacing w:before="0" w:beforeAutospacing="0" w:after="0" w:afterAutospacing="0"/>
            </w:pPr>
            <w:r>
              <w:t>Есть, грунтовая дорога, полевая дорога</w:t>
            </w:r>
          </w:p>
        </w:tc>
      </w:tr>
      <w:tr w:rsidR="0039482D" w:rsidRPr="00F3347B" w:rsidTr="0039482D">
        <w:tc>
          <w:tcPr>
            <w:tcW w:w="817" w:type="dxa"/>
          </w:tcPr>
          <w:p w:rsidR="0039482D" w:rsidRPr="00F3347B" w:rsidRDefault="0039482D" w:rsidP="0039482D">
            <w:pPr>
              <w:ind w:left="-142"/>
              <w:jc w:val="center"/>
              <w:rPr>
                <w:rFonts w:ascii="Times New Roman" w:hAnsi="Times New Roman" w:cs="Times New Roman"/>
              </w:rPr>
            </w:pPr>
            <w:r w:rsidRPr="00F3347B">
              <w:rPr>
                <w:rFonts w:ascii="Times New Roman" w:hAnsi="Times New Roman" w:cs="Times New Roman"/>
              </w:rPr>
              <w:t>5.1.2</w:t>
            </w:r>
          </w:p>
        </w:tc>
        <w:tc>
          <w:tcPr>
            <w:tcW w:w="6521" w:type="dxa"/>
          </w:tcPr>
          <w:p w:rsidR="0039482D" w:rsidRPr="00F3347B" w:rsidRDefault="0039482D" w:rsidP="0039482D">
            <w:pPr>
              <w:pStyle w:val="ab"/>
              <w:spacing w:before="0" w:beforeAutospacing="0" w:after="0" w:afterAutospacing="0"/>
              <w:ind w:left="284"/>
            </w:pPr>
            <w:proofErr w:type="gramStart"/>
            <w:r w:rsidRPr="00F3347B">
              <w:t>Ж</w:t>
            </w:r>
            <w:proofErr w:type="gramEnd"/>
            <w:r w:rsidRPr="00F3347B">
              <w:t>/д. ветка (тип, протяженность и т.д.)</w:t>
            </w:r>
          </w:p>
        </w:tc>
        <w:tc>
          <w:tcPr>
            <w:tcW w:w="7087" w:type="dxa"/>
          </w:tcPr>
          <w:p w:rsidR="0039482D" w:rsidRPr="00F3347B" w:rsidRDefault="0039482D" w:rsidP="0039482D">
            <w:pPr>
              <w:pStyle w:val="ab"/>
              <w:shd w:val="clear" w:color="auto" w:fill="FFFFFF"/>
              <w:spacing w:before="0" w:beforeAutospacing="0" w:after="0" w:afterAutospacing="0"/>
            </w:pPr>
            <w:r>
              <w:t>Нет</w:t>
            </w:r>
          </w:p>
        </w:tc>
      </w:tr>
      <w:tr w:rsidR="0039482D" w:rsidRPr="00F3347B" w:rsidTr="0039482D">
        <w:tc>
          <w:tcPr>
            <w:tcW w:w="817" w:type="dxa"/>
          </w:tcPr>
          <w:p w:rsidR="0039482D" w:rsidRPr="00F3347B" w:rsidRDefault="0039482D" w:rsidP="0039482D">
            <w:pPr>
              <w:ind w:left="-142"/>
              <w:jc w:val="center"/>
              <w:rPr>
                <w:rFonts w:ascii="Times New Roman" w:hAnsi="Times New Roman" w:cs="Times New Roman"/>
              </w:rPr>
            </w:pPr>
            <w:r w:rsidRPr="00F3347B">
              <w:rPr>
                <w:rFonts w:ascii="Times New Roman" w:hAnsi="Times New Roman" w:cs="Times New Roman"/>
              </w:rPr>
              <w:t>5.1.3</w:t>
            </w:r>
          </w:p>
        </w:tc>
        <w:tc>
          <w:tcPr>
            <w:tcW w:w="6521" w:type="dxa"/>
          </w:tcPr>
          <w:p w:rsidR="0039482D" w:rsidRPr="00F3347B" w:rsidRDefault="0039482D" w:rsidP="0039482D">
            <w:pPr>
              <w:pStyle w:val="ab"/>
              <w:spacing w:before="0" w:beforeAutospacing="0" w:after="0" w:afterAutospacing="0"/>
              <w:ind w:left="284"/>
            </w:pPr>
            <w:r w:rsidRPr="00F3347B">
              <w:t>Сети телекоммуникаций (телефон, интернет, иное)</w:t>
            </w:r>
          </w:p>
        </w:tc>
        <w:tc>
          <w:tcPr>
            <w:tcW w:w="7087" w:type="dxa"/>
          </w:tcPr>
          <w:p w:rsidR="0039482D" w:rsidRPr="00F3347B" w:rsidRDefault="0039482D" w:rsidP="0039482D">
            <w:pPr>
              <w:pStyle w:val="ab"/>
              <w:shd w:val="clear" w:color="auto" w:fill="FFFFFF"/>
              <w:spacing w:before="0" w:beforeAutospacing="0" w:after="0" w:afterAutospacing="0"/>
            </w:pPr>
            <w:r>
              <w:t>Нет</w:t>
            </w:r>
          </w:p>
        </w:tc>
      </w:tr>
    </w:tbl>
    <w:p w:rsidR="0039482D" w:rsidRDefault="0039482D" w:rsidP="0039482D">
      <w:pPr>
        <w:spacing w:after="0" w:line="240" w:lineRule="auto"/>
        <w:ind w:left="284"/>
        <w:jc w:val="center"/>
        <w:rPr>
          <w:rFonts w:ascii="Times New Roman" w:hAnsi="Times New Roman" w:cs="Times New Roman"/>
          <w:b/>
        </w:rPr>
      </w:pPr>
    </w:p>
    <w:p w:rsidR="0039482D" w:rsidRDefault="0039482D" w:rsidP="0039482D">
      <w:pPr>
        <w:spacing w:after="0" w:line="240" w:lineRule="auto"/>
        <w:ind w:left="284"/>
        <w:jc w:val="center"/>
        <w:rPr>
          <w:rFonts w:ascii="Times New Roman" w:hAnsi="Times New Roman" w:cs="Times New Roman"/>
          <w:b/>
        </w:rPr>
      </w:pPr>
      <w:r w:rsidRPr="00F3347B">
        <w:rPr>
          <w:rFonts w:ascii="Times New Roman" w:hAnsi="Times New Roman" w:cs="Times New Roman"/>
          <w:b/>
        </w:rPr>
        <w:t>6.Характеристика инженерной инфраструктуры</w:t>
      </w:r>
    </w:p>
    <w:p w:rsidR="0039482D" w:rsidRPr="00F3347B" w:rsidRDefault="0039482D" w:rsidP="0039482D">
      <w:pPr>
        <w:spacing w:after="0" w:line="240" w:lineRule="auto"/>
        <w:ind w:left="284"/>
        <w:jc w:val="center"/>
        <w:rPr>
          <w:rFonts w:ascii="Times New Roman" w:hAnsi="Times New Roman" w:cs="Times New Roman"/>
          <w:b/>
        </w:rPr>
      </w:pPr>
    </w:p>
    <w:tbl>
      <w:tblPr>
        <w:tblStyle w:val="a9"/>
        <w:tblW w:w="14609" w:type="dxa"/>
        <w:tblLook w:val="01E0" w:firstRow="1" w:lastRow="1" w:firstColumn="1" w:lastColumn="1" w:noHBand="0" w:noVBand="0"/>
      </w:tblPr>
      <w:tblGrid>
        <w:gridCol w:w="817"/>
        <w:gridCol w:w="2273"/>
        <w:gridCol w:w="1751"/>
        <w:gridCol w:w="2213"/>
        <w:gridCol w:w="2693"/>
        <w:gridCol w:w="3119"/>
        <w:gridCol w:w="1743"/>
      </w:tblGrid>
      <w:tr w:rsidR="0039482D" w:rsidRPr="00F3347B" w:rsidTr="0039482D">
        <w:tc>
          <w:tcPr>
            <w:tcW w:w="817" w:type="dxa"/>
          </w:tcPr>
          <w:p w:rsidR="0039482D" w:rsidRPr="00F3347B" w:rsidRDefault="0039482D" w:rsidP="0039482D">
            <w:pPr>
              <w:ind w:left="284"/>
              <w:jc w:val="center"/>
              <w:rPr>
                <w:rFonts w:ascii="Times New Roman" w:hAnsi="Times New Roman" w:cs="Times New Roman"/>
                <w:b/>
              </w:rPr>
            </w:pPr>
          </w:p>
        </w:tc>
        <w:tc>
          <w:tcPr>
            <w:tcW w:w="2273" w:type="dxa"/>
            <w:vAlign w:val="center"/>
          </w:tcPr>
          <w:p w:rsidR="0039482D" w:rsidRPr="00F3347B" w:rsidRDefault="0039482D" w:rsidP="0039482D">
            <w:pPr>
              <w:pStyle w:val="ab"/>
              <w:spacing w:before="0" w:beforeAutospacing="0" w:after="0" w:afterAutospacing="0"/>
              <w:ind w:left="-108"/>
              <w:jc w:val="center"/>
            </w:pPr>
            <w:r w:rsidRPr="00F3347B">
              <w:rPr>
                <w:b/>
                <w:bCs/>
              </w:rPr>
              <w:t>Вид инфраструктуры</w:t>
            </w:r>
          </w:p>
        </w:tc>
        <w:tc>
          <w:tcPr>
            <w:tcW w:w="1751" w:type="dxa"/>
            <w:vAlign w:val="center"/>
          </w:tcPr>
          <w:p w:rsidR="0039482D" w:rsidRPr="00F3347B" w:rsidRDefault="0039482D" w:rsidP="0039482D">
            <w:pPr>
              <w:pStyle w:val="ab"/>
              <w:spacing w:before="0" w:beforeAutospacing="0" w:after="0" w:afterAutospacing="0"/>
              <w:ind w:left="-70"/>
              <w:jc w:val="center"/>
            </w:pPr>
            <w:r w:rsidRPr="00F3347B">
              <w:rPr>
                <w:b/>
                <w:bCs/>
              </w:rPr>
              <w:t>Ед. измерения</w:t>
            </w:r>
          </w:p>
        </w:tc>
        <w:tc>
          <w:tcPr>
            <w:tcW w:w="2213" w:type="dxa"/>
            <w:vAlign w:val="center"/>
          </w:tcPr>
          <w:p w:rsidR="0039482D" w:rsidRPr="00F3347B" w:rsidRDefault="0039482D" w:rsidP="0039482D">
            <w:pPr>
              <w:pStyle w:val="ab"/>
              <w:spacing w:before="0" w:beforeAutospacing="0" w:after="0" w:afterAutospacing="0"/>
              <w:ind w:left="-163"/>
              <w:jc w:val="center"/>
            </w:pPr>
            <w:r w:rsidRPr="00F3347B">
              <w:rPr>
                <w:b/>
                <w:bCs/>
              </w:rPr>
              <w:t>Удаленность источника подключения, характеристика сетей и объектов инфраструктуры</w:t>
            </w:r>
          </w:p>
        </w:tc>
        <w:tc>
          <w:tcPr>
            <w:tcW w:w="2693" w:type="dxa"/>
            <w:vAlign w:val="center"/>
          </w:tcPr>
          <w:p w:rsidR="0039482D" w:rsidRPr="00F3347B" w:rsidRDefault="0039482D" w:rsidP="0039482D">
            <w:pPr>
              <w:pStyle w:val="ab"/>
              <w:spacing w:before="0" w:beforeAutospacing="0" w:after="0" w:afterAutospacing="0"/>
              <w:ind w:left="-125"/>
              <w:jc w:val="center"/>
            </w:pPr>
            <w:r w:rsidRPr="00F3347B">
              <w:rPr>
                <w:b/>
                <w:bCs/>
              </w:rPr>
              <w:t>Свободная мощность,</w:t>
            </w:r>
          </w:p>
          <w:p w:rsidR="0039482D" w:rsidRDefault="0039482D" w:rsidP="0039482D">
            <w:pPr>
              <w:pStyle w:val="ab"/>
              <w:spacing w:before="0" w:beforeAutospacing="0" w:after="0" w:afterAutospacing="0"/>
              <w:ind w:left="-125"/>
              <w:jc w:val="center"/>
              <w:rPr>
                <w:b/>
                <w:bCs/>
              </w:rPr>
            </w:pPr>
            <w:r w:rsidRPr="00F3347B">
              <w:rPr>
                <w:b/>
                <w:bCs/>
              </w:rPr>
              <w:t>или</w:t>
            </w:r>
            <w:r>
              <w:rPr>
                <w:b/>
                <w:bCs/>
              </w:rPr>
              <w:t xml:space="preserve"> необходимые усовершенствования</w:t>
            </w:r>
          </w:p>
          <w:p w:rsidR="0039482D" w:rsidRPr="00F3347B" w:rsidRDefault="0039482D" w:rsidP="0039482D">
            <w:pPr>
              <w:pStyle w:val="ab"/>
              <w:spacing w:before="0" w:beforeAutospacing="0" w:after="0" w:afterAutospacing="0"/>
              <w:ind w:left="-125"/>
              <w:jc w:val="center"/>
            </w:pPr>
            <w:r w:rsidRPr="00F3347B">
              <w:rPr>
                <w:b/>
                <w:bCs/>
              </w:rPr>
              <w:t>для возможности</w:t>
            </w:r>
          </w:p>
          <w:p w:rsidR="0039482D" w:rsidRPr="00F3347B" w:rsidRDefault="0039482D" w:rsidP="0039482D">
            <w:pPr>
              <w:pStyle w:val="ab"/>
              <w:spacing w:before="0" w:beforeAutospacing="0" w:after="0" w:afterAutospacing="0"/>
              <w:ind w:left="-125"/>
              <w:jc w:val="center"/>
            </w:pPr>
            <w:r w:rsidRPr="00F3347B">
              <w:rPr>
                <w:b/>
                <w:bCs/>
              </w:rPr>
              <w:t>подключения</w:t>
            </w:r>
          </w:p>
        </w:tc>
        <w:tc>
          <w:tcPr>
            <w:tcW w:w="3119" w:type="dxa"/>
            <w:vAlign w:val="center"/>
          </w:tcPr>
          <w:p w:rsidR="0039482D" w:rsidRPr="00F3347B" w:rsidRDefault="0039482D" w:rsidP="0039482D">
            <w:pPr>
              <w:pStyle w:val="ab"/>
              <w:spacing w:before="0" w:beforeAutospacing="0" w:after="0" w:afterAutospacing="0"/>
              <w:ind w:left="-84"/>
              <w:jc w:val="center"/>
            </w:pPr>
            <w:r w:rsidRPr="00F3347B">
              <w:rPr>
                <w:b/>
                <w:bCs/>
              </w:rPr>
              <w:t>Тариф</w:t>
            </w:r>
          </w:p>
          <w:p w:rsidR="0039482D" w:rsidRPr="00F3347B" w:rsidRDefault="0039482D" w:rsidP="0039482D">
            <w:pPr>
              <w:pStyle w:val="ab"/>
              <w:spacing w:before="0" w:beforeAutospacing="0" w:after="0" w:afterAutospacing="0"/>
              <w:ind w:left="-84"/>
              <w:jc w:val="center"/>
            </w:pPr>
            <w:r w:rsidRPr="00F3347B">
              <w:rPr>
                <w:b/>
                <w:bCs/>
              </w:rPr>
              <w:t>на подключение</w:t>
            </w:r>
          </w:p>
        </w:tc>
        <w:tc>
          <w:tcPr>
            <w:tcW w:w="1743" w:type="dxa"/>
            <w:vAlign w:val="center"/>
          </w:tcPr>
          <w:p w:rsidR="0039482D" w:rsidRPr="00F3347B" w:rsidRDefault="0039482D" w:rsidP="0039482D">
            <w:pPr>
              <w:pStyle w:val="ab"/>
              <w:spacing w:before="0" w:beforeAutospacing="0" w:after="0" w:afterAutospacing="0"/>
              <w:ind w:left="-130"/>
              <w:jc w:val="center"/>
            </w:pPr>
            <w:r w:rsidRPr="00F3347B">
              <w:rPr>
                <w:b/>
                <w:bCs/>
              </w:rPr>
              <w:t>Поставщики услуг</w:t>
            </w:r>
          </w:p>
        </w:tc>
      </w:tr>
      <w:tr w:rsidR="0039482D" w:rsidRPr="00F3347B" w:rsidTr="0039482D">
        <w:tc>
          <w:tcPr>
            <w:tcW w:w="817" w:type="dxa"/>
          </w:tcPr>
          <w:p w:rsidR="0039482D" w:rsidRPr="00B20612" w:rsidRDefault="0039482D" w:rsidP="0039482D">
            <w:pPr>
              <w:ind w:left="-142"/>
              <w:jc w:val="center"/>
              <w:rPr>
                <w:rFonts w:ascii="Times New Roman" w:hAnsi="Times New Roman" w:cs="Times New Roman"/>
                <w:b/>
              </w:rPr>
            </w:pPr>
            <w:r w:rsidRPr="00B20612">
              <w:rPr>
                <w:rFonts w:ascii="Times New Roman" w:hAnsi="Times New Roman" w:cs="Times New Roman"/>
                <w:b/>
              </w:rPr>
              <w:t>6.1</w:t>
            </w:r>
          </w:p>
        </w:tc>
        <w:tc>
          <w:tcPr>
            <w:tcW w:w="2273" w:type="dxa"/>
          </w:tcPr>
          <w:p w:rsidR="0039482D" w:rsidRPr="00B20612" w:rsidRDefault="0039482D" w:rsidP="0039482D">
            <w:pPr>
              <w:pStyle w:val="ab"/>
              <w:shd w:val="clear" w:color="auto" w:fill="FFFFFF"/>
              <w:spacing w:before="0" w:beforeAutospacing="0" w:after="0" w:afterAutospacing="0"/>
              <w:ind w:left="284"/>
              <w:rPr>
                <w:b/>
              </w:rPr>
            </w:pPr>
            <w:r w:rsidRPr="00B20612">
              <w:rPr>
                <w:b/>
                <w:color w:val="000000"/>
              </w:rPr>
              <w:t>Газ</w:t>
            </w:r>
          </w:p>
        </w:tc>
        <w:tc>
          <w:tcPr>
            <w:tcW w:w="1751" w:type="dxa"/>
          </w:tcPr>
          <w:p w:rsidR="0039482D" w:rsidRPr="00F3347B" w:rsidRDefault="0039482D" w:rsidP="0039482D">
            <w:pPr>
              <w:pStyle w:val="ab"/>
              <w:shd w:val="clear" w:color="auto" w:fill="FFFFFF"/>
              <w:spacing w:before="0" w:beforeAutospacing="0" w:after="0" w:afterAutospacing="0"/>
              <w:ind w:left="284"/>
            </w:pPr>
            <w:r w:rsidRPr="00F3347B">
              <w:rPr>
                <w:color w:val="000000"/>
              </w:rPr>
              <w:t>м</w:t>
            </w:r>
            <w:r w:rsidRPr="00F3347B">
              <w:rPr>
                <w:color w:val="000000"/>
                <w:vertAlign w:val="superscript"/>
              </w:rPr>
              <w:t>3</w:t>
            </w:r>
            <w:r w:rsidRPr="00F3347B">
              <w:rPr>
                <w:color w:val="000000"/>
              </w:rPr>
              <w:t>час</w:t>
            </w:r>
          </w:p>
        </w:tc>
        <w:tc>
          <w:tcPr>
            <w:tcW w:w="2213" w:type="dxa"/>
          </w:tcPr>
          <w:p w:rsidR="0039482D" w:rsidRPr="00F3347B" w:rsidRDefault="0039482D" w:rsidP="0039482D">
            <w:pPr>
              <w:pStyle w:val="ab"/>
              <w:shd w:val="clear" w:color="auto" w:fill="FFFFFF"/>
              <w:spacing w:before="0" w:beforeAutospacing="0" w:after="0" w:afterAutospacing="0"/>
              <w:ind w:left="284"/>
            </w:pPr>
          </w:p>
        </w:tc>
        <w:tc>
          <w:tcPr>
            <w:tcW w:w="2693" w:type="dxa"/>
          </w:tcPr>
          <w:p w:rsidR="0039482D" w:rsidRPr="00F3347B" w:rsidRDefault="0039482D" w:rsidP="0039482D">
            <w:pPr>
              <w:pStyle w:val="ab"/>
              <w:shd w:val="clear" w:color="auto" w:fill="FFFFFF"/>
              <w:spacing w:before="0" w:beforeAutospacing="0" w:after="0" w:afterAutospacing="0"/>
              <w:ind w:left="284"/>
            </w:pPr>
          </w:p>
        </w:tc>
        <w:tc>
          <w:tcPr>
            <w:tcW w:w="3119" w:type="dxa"/>
          </w:tcPr>
          <w:p w:rsidR="0039482D" w:rsidRPr="00F3347B" w:rsidRDefault="0039482D" w:rsidP="0039482D">
            <w:pPr>
              <w:pStyle w:val="ab"/>
              <w:shd w:val="clear" w:color="auto" w:fill="FFFFFF"/>
              <w:spacing w:before="0" w:beforeAutospacing="0" w:after="0" w:afterAutospacing="0"/>
            </w:pPr>
            <w:r>
              <w:rPr>
                <w:spacing w:val="-4"/>
              </w:rPr>
              <w:t>В зависимости от нагрузки и размещения объекта</w:t>
            </w:r>
          </w:p>
        </w:tc>
        <w:tc>
          <w:tcPr>
            <w:tcW w:w="1743" w:type="dxa"/>
          </w:tcPr>
          <w:p w:rsidR="0039482D" w:rsidRPr="00F3347B" w:rsidRDefault="0039482D" w:rsidP="0039482D">
            <w:pPr>
              <w:pStyle w:val="ab"/>
              <w:shd w:val="clear" w:color="auto" w:fill="FFFFFF"/>
              <w:spacing w:before="0" w:beforeAutospacing="0" w:after="0" w:afterAutospacing="0"/>
              <w:ind w:left="284"/>
            </w:pPr>
          </w:p>
        </w:tc>
      </w:tr>
      <w:tr w:rsidR="0039482D" w:rsidRPr="00F3347B" w:rsidTr="0039482D">
        <w:tc>
          <w:tcPr>
            <w:tcW w:w="817" w:type="dxa"/>
          </w:tcPr>
          <w:p w:rsidR="0039482D" w:rsidRPr="00B20612" w:rsidRDefault="0039482D" w:rsidP="0039482D">
            <w:pPr>
              <w:ind w:left="-142"/>
              <w:jc w:val="center"/>
              <w:rPr>
                <w:rFonts w:ascii="Times New Roman" w:hAnsi="Times New Roman" w:cs="Times New Roman"/>
                <w:b/>
              </w:rPr>
            </w:pPr>
            <w:r w:rsidRPr="00B20612">
              <w:rPr>
                <w:rFonts w:ascii="Times New Roman" w:hAnsi="Times New Roman" w:cs="Times New Roman"/>
                <w:b/>
              </w:rPr>
              <w:t>6.2</w:t>
            </w:r>
          </w:p>
        </w:tc>
        <w:tc>
          <w:tcPr>
            <w:tcW w:w="2273" w:type="dxa"/>
          </w:tcPr>
          <w:p w:rsidR="0039482D" w:rsidRPr="00B20612" w:rsidRDefault="0039482D" w:rsidP="0039482D">
            <w:pPr>
              <w:pStyle w:val="ab"/>
              <w:shd w:val="clear" w:color="auto" w:fill="FFFFFF"/>
              <w:spacing w:before="0" w:beforeAutospacing="0" w:after="0" w:afterAutospacing="0"/>
              <w:ind w:left="284"/>
              <w:rPr>
                <w:b/>
              </w:rPr>
            </w:pPr>
            <w:r w:rsidRPr="00B20612">
              <w:rPr>
                <w:b/>
                <w:color w:val="000000"/>
              </w:rPr>
              <w:t>Электроэнергия</w:t>
            </w:r>
          </w:p>
        </w:tc>
        <w:tc>
          <w:tcPr>
            <w:tcW w:w="1751" w:type="dxa"/>
          </w:tcPr>
          <w:p w:rsidR="0039482D" w:rsidRPr="00F3347B" w:rsidRDefault="0039482D" w:rsidP="0039482D">
            <w:pPr>
              <w:pStyle w:val="ab"/>
              <w:shd w:val="clear" w:color="auto" w:fill="FFFFFF"/>
              <w:spacing w:before="0" w:beforeAutospacing="0" w:after="0" w:afterAutospacing="0"/>
              <w:ind w:left="284"/>
            </w:pPr>
            <w:r w:rsidRPr="00F3347B">
              <w:rPr>
                <w:color w:val="000000"/>
              </w:rPr>
              <w:t>мВт</w:t>
            </w:r>
          </w:p>
        </w:tc>
        <w:tc>
          <w:tcPr>
            <w:tcW w:w="2213" w:type="dxa"/>
          </w:tcPr>
          <w:p w:rsidR="0039482D" w:rsidRPr="00F3347B" w:rsidRDefault="0039482D" w:rsidP="0039482D">
            <w:pPr>
              <w:pStyle w:val="ab"/>
              <w:shd w:val="clear" w:color="auto" w:fill="FFFFFF"/>
              <w:spacing w:before="0" w:beforeAutospacing="0" w:after="0" w:afterAutospacing="0"/>
              <w:ind w:left="284"/>
            </w:pPr>
          </w:p>
        </w:tc>
        <w:tc>
          <w:tcPr>
            <w:tcW w:w="2693" w:type="dxa"/>
          </w:tcPr>
          <w:p w:rsidR="0039482D" w:rsidRPr="00F3347B" w:rsidRDefault="0039482D" w:rsidP="0039482D">
            <w:pPr>
              <w:pStyle w:val="ab"/>
              <w:shd w:val="clear" w:color="auto" w:fill="FFFFFF"/>
              <w:spacing w:before="0" w:beforeAutospacing="0" w:after="0" w:afterAutospacing="0"/>
              <w:ind w:left="284"/>
            </w:pPr>
          </w:p>
        </w:tc>
        <w:tc>
          <w:tcPr>
            <w:tcW w:w="3119" w:type="dxa"/>
          </w:tcPr>
          <w:p w:rsidR="0039482D" w:rsidRPr="00F3347B" w:rsidRDefault="0039482D" w:rsidP="0039482D">
            <w:pPr>
              <w:pStyle w:val="ab"/>
              <w:shd w:val="clear" w:color="auto" w:fill="FFFFFF"/>
              <w:spacing w:before="0" w:beforeAutospacing="0" w:after="0" w:afterAutospacing="0"/>
              <w:ind w:left="284"/>
            </w:pPr>
          </w:p>
        </w:tc>
        <w:tc>
          <w:tcPr>
            <w:tcW w:w="1743" w:type="dxa"/>
          </w:tcPr>
          <w:p w:rsidR="0039482D" w:rsidRPr="00F3347B" w:rsidRDefault="0039482D" w:rsidP="0039482D">
            <w:pPr>
              <w:pStyle w:val="ab"/>
              <w:shd w:val="clear" w:color="auto" w:fill="FFFFFF"/>
              <w:spacing w:before="0" w:beforeAutospacing="0" w:after="0" w:afterAutospacing="0"/>
              <w:ind w:left="284"/>
            </w:pPr>
          </w:p>
        </w:tc>
      </w:tr>
      <w:tr w:rsidR="0039482D" w:rsidRPr="00F3347B" w:rsidTr="0039482D">
        <w:tc>
          <w:tcPr>
            <w:tcW w:w="817" w:type="dxa"/>
          </w:tcPr>
          <w:p w:rsidR="0039482D" w:rsidRPr="00B20612" w:rsidRDefault="0039482D" w:rsidP="0039482D">
            <w:pPr>
              <w:ind w:left="-142"/>
              <w:jc w:val="center"/>
              <w:rPr>
                <w:rFonts w:ascii="Times New Roman" w:hAnsi="Times New Roman" w:cs="Times New Roman"/>
                <w:b/>
              </w:rPr>
            </w:pPr>
            <w:r w:rsidRPr="00B20612">
              <w:rPr>
                <w:rFonts w:ascii="Times New Roman" w:hAnsi="Times New Roman" w:cs="Times New Roman"/>
                <w:b/>
              </w:rPr>
              <w:t>6.3</w:t>
            </w:r>
          </w:p>
        </w:tc>
        <w:tc>
          <w:tcPr>
            <w:tcW w:w="2273" w:type="dxa"/>
          </w:tcPr>
          <w:p w:rsidR="0039482D" w:rsidRPr="00B20612" w:rsidRDefault="0039482D" w:rsidP="0039482D">
            <w:pPr>
              <w:pStyle w:val="ab"/>
              <w:shd w:val="clear" w:color="auto" w:fill="FFFFFF"/>
              <w:spacing w:before="0" w:beforeAutospacing="0" w:after="0" w:afterAutospacing="0"/>
              <w:ind w:left="284"/>
              <w:rPr>
                <w:b/>
              </w:rPr>
            </w:pPr>
            <w:r w:rsidRPr="00B20612">
              <w:rPr>
                <w:b/>
                <w:color w:val="000000"/>
              </w:rPr>
              <w:t>Водоснабжение</w:t>
            </w:r>
          </w:p>
        </w:tc>
        <w:tc>
          <w:tcPr>
            <w:tcW w:w="1751" w:type="dxa"/>
          </w:tcPr>
          <w:p w:rsidR="0039482D" w:rsidRPr="00F3347B" w:rsidRDefault="0039482D" w:rsidP="0039482D">
            <w:pPr>
              <w:pStyle w:val="ab"/>
              <w:shd w:val="clear" w:color="auto" w:fill="FFFFFF"/>
              <w:spacing w:before="0" w:beforeAutospacing="0" w:after="0" w:afterAutospacing="0"/>
              <w:ind w:left="284"/>
            </w:pPr>
            <w:r w:rsidRPr="00F3347B">
              <w:rPr>
                <w:color w:val="000000"/>
              </w:rPr>
              <w:t>м</w:t>
            </w:r>
            <w:r w:rsidRPr="00F3347B">
              <w:rPr>
                <w:color w:val="000000"/>
                <w:vertAlign w:val="superscript"/>
              </w:rPr>
              <w:t>3</w:t>
            </w:r>
            <w:r w:rsidRPr="00F3347B">
              <w:rPr>
                <w:color w:val="000000"/>
              </w:rPr>
              <w:t>час</w:t>
            </w:r>
          </w:p>
        </w:tc>
        <w:tc>
          <w:tcPr>
            <w:tcW w:w="2213" w:type="dxa"/>
          </w:tcPr>
          <w:p w:rsidR="0039482D" w:rsidRPr="00F3347B" w:rsidRDefault="0039482D" w:rsidP="0039482D">
            <w:pPr>
              <w:pStyle w:val="ab"/>
              <w:shd w:val="clear" w:color="auto" w:fill="FFFFFF"/>
              <w:spacing w:before="0" w:beforeAutospacing="0" w:after="0" w:afterAutospacing="0"/>
              <w:ind w:left="284"/>
            </w:pPr>
          </w:p>
        </w:tc>
        <w:tc>
          <w:tcPr>
            <w:tcW w:w="2693" w:type="dxa"/>
          </w:tcPr>
          <w:p w:rsidR="0039482D" w:rsidRPr="00F3347B" w:rsidRDefault="0039482D" w:rsidP="0039482D">
            <w:pPr>
              <w:pStyle w:val="ab"/>
              <w:shd w:val="clear" w:color="auto" w:fill="FFFFFF"/>
              <w:spacing w:before="0" w:beforeAutospacing="0" w:after="0" w:afterAutospacing="0"/>
              <w:ind w:left="284"/>
            </w:pPr>
          </w:p>
        </w:tc>
        <w:tc>
          <w:tcPr>
            <w:tcW w:w="3119" w:type="dxa"/>
          </w:tcPr>
          <w:p w:rsidR="0039482D" w:rsidRPr="00F3347B" w:rsidRDefault="0039482D" w:rsidP="0039482D">
            <w:pPr>
              <w:pStyle w:val="ab"/>
              <w:shd w:val="clear" w:color="auto" w:fill="FFFFFF"/>
              <w:spacing w:before="0" w:beforeAutospacing="0" w:after="0" w:afterAutospacing="0"/>
              <w:ind w:left="284"/>
            </w:pPr>
          </w:p>
        </w:tc>
        <w:tc>
          <w:tcPr>
            <w:tcW w:w="1743" w:type="dxa"/>
          </w:tcPr>
          <w:p w:rsidR="0039482D" w:rsidRPr="00F3347B" w:rsidRDefault="0039482D" w:rsidP="0039482D">
            <w:pPr>
              <w:pStyle w:val="ab"/>
              <w:shd w:val="clear" w:color="auto" w:fill="FFFFFF"/>
              <w:spacing w:before="0" w:beforeAutospacing="0" w:after="0" w:afterAutospacing="0"/>
              <w:ind w:left="284"/>
            </w:pPr>
          </w:p>
        </w:tc>
      </w:tr>
      <w:tr w:rsidR="0039482D" w:rsidRPr="00F3347B" w:rsidTr="0039482D">
        <w:tc>
          <w:tcPr>
            <w:tcW w:w="817" w:type="dxa"/>
          </w:tcPr>
          <w:p w:rsidR="0039482D" w:rsidRPr="00B20612" w:rsidRDefault="0039482D" w:rsidP="0039482D">
            <w:pPr>
              <w:ind w:left="-142"/>
              <w:jc w:val="center"/>
              <w:rPr>
                <w:rFonts w:ascii="Times New Roman" w:hAnsi="Times New Roman" w:cs="Times New Roman"/>
                <w:b/>
              </w:rPr>
            </w:pPr>
            <w:r w:rsidRPr="00B20612">
              <w:rPr>
                <w:rFonts w:ascii="Times New Roman" w:hAnsi="Times New Roman" w:cs="Times New Roman"/>
                <w:b/>
              </w:rPr>
              <w:lastRenderedPageBreak/>
              <w:t>6.4</w:t>
            </w:r>
          </w:p>
        </w:tc>
        <w:tc>
          <w:tcPr>
            <w:tcW w:w="2273" w:type="dxa"/>
          </w:tcPr>
          <w:p w:rsidR="0039482D" w:rsidRPr="00B20612" w:rsidRDefault="0039482D" w:rsidP="0039482D">
            <w:pPr>
              <w:pStyle w:val="ab"/>
              <w:shd w:val="clear" w:color="auto" w:fill="FFFFFF"/>
              <w:spacing w:before="0" w:beforeAutospacing="0" w:after="0" w:afterAutospacing="0"/>
              <w:ind w:left="284"/>
              <w:rPr>
                <w:b/>
                <w:color w:val="000000"/>
              </w:rPr>
            </w:pPr>
            <w:r w:rsidRPr="00B20612">
              <w:rPr>
                <w:b/>
                <w:color w:val="000000"/>
              </w:rPr>
              <w:t>Водоотведение</w:t>
            </w:r>
          </w:p>
        </w:tc>
        <w:tc>
          <w:tcPr>
            <w:tcW w:w="1751" w:type="dxa"/>
          </w:tcPr>
          <w:p w:rsidR="0039482D" w:rsidRPr="00F3347B" w:rsidRDefault="0039482D" w:rsidP="0039482D">
            <w:pPr>
              <w:pStyle w:val="ab"/>
              <w:shd w:val="clear" w:color="auto" w:fill="FFFFFF"/>
              <w:spacing w:before="0" w:beforeAutospacing="0" w:after="0" w:afterAutospacing="0"/>
              <w:ind w:left="284"/>
              <w:rPr>
                <w:color w:val="000000"/>
              </w:rPr>
            </w:pPr>
          </w:p>
        </w:tc>
        <w:tc>
          <w:tcPr>
            <w:tcW w:w="2213" w:type="dxa"/>
          </w:tcPr>
          <w:p w:rsidR="0039482D" w:rsidRPr="00F3347B" w:rsidRDefault="0039482D" w:rsidP="0039482D">
            <w:pPr>
              <w:pStyle w:val="ab"/>
              <w:shd w:val="clear" w:color="auto" w:fill="FFFFFF"/>
              <w:spacing w:before="0" w:beforeAutospacing="0" w:after="0" w:afterAutospacing="0"/>
              <w:ind w:left="284"/>
            </w:pPr>
          </w:p>
        </w:tc>
        <w:tc>
          <w:tcPr>
            <w:tcW w:w="2693" w:type="dxa"/>
          </w:tcPr>
          <w:p w:rsidR="0039482D" w:rsidRPr="00F3347B" w:rsidRDefault="0039482D" w:rsidP="0039482D">
            <w:pPr>
              <w:pStyle w:val="ab"/>
              <w:shd w:val="clear" w:color="auto" w:fill="FFFFFF"/>
              <w:spacing w:before="0" w:beforeAutospacing="0" w:after="0" w:afterAutospacing="0"/>
              <w:ind w:left="284"/>
              <w:rPr>
                <w:color w:val="000000"/>
              </w:rPr>
            </w:pPr>
          </w:p>
        </w:tc>
        <w:tc>
          <w:tcPr>
            <w:tcW w:w="3119" w:type="dxa"/>
          </w:tcPr>
          <w:p w:rsidR="0039482D" w:rsidRPr="00F3347B" w:rsidRDefault="0039482D" w:rsidP="0039482D">
            <w:pPr>
              <w:pStyle w:val="ab"/>
              <w:shd w:val="clear" w:color="auto" w:fill="FFFFFF"/>
              <w:spacing w:before="0" w:beforeAutospacing="0" w:after="0" w:afterAutospacing="0"/>
              <w:ind w:left="284"/>
              <w:rPr>
                <w:color w:val="000000"/>
              </w:rPr>
            </w:pPr>
          </w:p>
        </w:tc>
        <w:tc>
          <w:tcPr>
            <w:tcW w:w="1743" w:type="dxa"/>
          </w:tcPr>
          <w:p w:rsidR="0039482D" w:rsidRPr="00F3347B" w:rsidRDefault="0039482D" w:rsidP="0039482D">
            <w:pPr>
              <w:pStyle w:val="ab"/>
              <w:shd w:val="clear" w:color="auto" w:fill="FFFFFF"/>
              <w:spacing w:before="0" w:beforeAutospacing="0" w:after="0" w:afterAutospacing="0"/>
              <w:ind w:left="284"/>
              <w:rPr>
                <w:color w:val="000000"/>
              </w:rPr>
            </w:pPr>
          </w:p>
        </w:tc>
      </w:tr>
      <w:tr w:rsidR="0039482D" w:rsidRPr="00F3347B" w:rsidTr="0039482D">
        <w:tc>
          <w:tcPr>
            <w:tcW w:w="817" w:type="dxa"/>
          </w:tcPr>
          <w:p w:rsidR="0039482D" w:rsidRPr="00B20612" w:rsidRDefault="0039482D" w:rsidP="0039482D">
            <w:pPr>
              <w:ind w:left="-142"/>
              <w:jc w:val="center"/>
              <w:rPr>
                <w:rFonts w:ascii="Times New Roman" w:hAnsi="Times New Roman" w:cs="Times New Roman"/>
                <w:b/>
              </w:rPr>
            </w:pPr>
            <w:r w:rsidRPr="00B20612">
              <w:rPr>
                <w:rFonts w:ascii="Times New Roman" w:hAnsi="Times New Roman" w:cs="Times New Roman"/>
                <w:b/>
              </w:rPr>
              <w:t>6.5</w:t>
            </w:r>
          </w:p>
        </w:tc>
        <w:tc>
          <w:tcPr>
            <w:tcW w:w="2273" w:type="dxa"/>
          </w:tcPr>
          <w:p w:rsidR="0039482D" w:rsidRPr="00B20612" w:rsidRDefault="0039482D" w:rsidP="0039482D">
            <w:pPr>
              <w:pStyle w:val="ab"/>
              <w:shd w:val="clear" w:color="auto" w:fill="FFFFFF"/>
              <w:spacing w:before="0" w:beforeAutospacing="0" w:after="0" w:afterAutospacing="0"/>
              <w:ind w:left="284"/>
              <w:rPr>
                <w:b/>
                <w:color w:val="000000"/>
              </w:rPr>
            </w:pPr>
            <w:r w:rsidRPr="00B20612">
              <w:rPr>
                <w:b/>
                <w:color w:val="000000"/>
              </w:rPr>
              <w:t>Очистные сооружения</w:t>
            </w:r>
          </w:p>
        </w:tc>
        <w:tc>
          <w:tcPr>
            <w:tcW w:w="1751" w:type="dxa"/>
          </w:tcPr>
          <w:p w:rsidR="0039482D" w:rsidRPr="00F3347B" w:rsidRDefault="0039482D" w:rsidP="0039482D">
            <w:pPr>
              <w:pStyle w:val="ab"/>
              <w:shd w:val="clear" w:color="auto" w:fill="FFFFFF"/>
              <w:spacing w:before="0" w:beforeAutospacing="0" w:after="0" w:afterAutospacing="0"/>
              <w:ind w:left="284"/>
              <w:rPr>
                <w:color w:val="000000"/>
              </w:rPr>
            </w:pPr>
          </w:p>
        </w:tc>
        <w:tc>
          <w:tcPr>
            <w:tcW w:w="2213" w:type="dxa"/>
          </w:tcPr>
          <w:p w:rsidR="0039482D" w:rsidRPr="00F3347B" w:rsidRDefault="0039482D" w:rsidP="0039482D">
            <w:pPr>
              <w:pStyle w:val="ab"/>
              <w:shd w:val="clear" w:color="auto" w:fill="FFFFFF"/>
              <w:spacing w:before="0" w:beforeAutospacing="0" w:after="0" w:afterAutospacing="0"/>
              <w:ind w:left="284"/>
            </w:pPr>
          </w:p>
        </w:tc>
        <w:tc>
          <w:tcPr>
            <w:tcW w:w="2693" w:type="dxa"/>
          </w:tcPr>
          <w:p w:rsidR="0039482D" w:rsidRPr="00F3347B" w:rsidRDefault="0039482D" w:rsidP="0039482D">
            <w:pPr>
              <w:pStyle w:val="ab"/>
              <w:shd w:val="clear" w:color="auto" w:fill="FFFFFF"/>
              <w:spacing w:before="0" w:beforeAutospacing="0" w:after="0" w:afterAutospacing="0"/>
              <w:ind w:left="284"/>
              <w:rPr>
                <w:color w:val="000000"/>
              </w:rPr>
            </w:pPr>
          </w:p>
        </w:tc>
        <w:tc>
          <w:tcPr>
            <w:tcW w:w="3119" w:type="dxa"/>
          </w:tcPr>
          <w:p w:rsidR="0039482D" w:rsidRPr="00F3347B" w:rsidRDefault="0039482D" w:rsidP="0039482D">
            <w:pPr>
              <w:pStyle w:val="ab"/>
              <w:shd w:val="clear" w:color="auto" w:fill="FFFFFF"/>
              <w:spacing w:before="0" w:beforeAutospacing="0" w:after="0" w:afterAutospacing="0"/>
              <w:ind w:left="284"/>
              <w:rPr>
                <w:color w:val="000000"/>
              </w:rPr>
            </w:pPr>
          </w:p>
        </w:tc>
        <w:tc>
          <w:tcPr>
            <w:tcW w:w="1743" w:type="dxa"/>
          </w:tcPr>
          <w:p w:rsidR="0039482D" w:rsidRPr="00F3347B" w:rsidRDefault="0039482D" w:rsidP="0039482D">
            <w:pPr>
              <w:pStyle w:val="ab"/>
              <w:shd w:val="clear" w:color="auto" w:fill="FFFFFF"/>
              <w:spacing w:before="0" w:beforeAutospacing="0" w:after="0" w:afterAutospacing="0"/>
              <w:ind w:left="284"/>
              <w:rPr>
                <w:color w:val="000000"/>
              </w:rPr>
            </w:pPr>
          </w:p>
        </w:tc>
      </w:tr>
      <w:tr w:rsidR="0039482D" w:rsidRPr="00F3347B" w:rsidTr="0039482D">
        <w:tc>
          <w:tcPr>
            <w:tcW w:w="817" w:type="dxa"/>
          </w:tcPr>
          <w:p w:rsidR="0039482D" w:rsidRPr="00B20612" w:rsidRDefault="0039482D" w:rsidP="0039482D">
            <w:pPr>
              <w:ind w:left="-142"/>
              <w:jc w:val="center"/>
              <w:rPr>
                <w:rFonts w:ascii="Times New Roman" w:hAnsi="Times New Roman" w:cs="Times New Roman"/>
                <w:b/>
              </w:rPr>
            </w:pPr>
            <w:r w:rsidRPr="00B20612">
              <w:rPr>
                <w:rFonts w:ascii="Times New Roman" w:hAnsi="Times New Roman" w:cs="Times New Roman"/>
                <w:b/>
              </w:rPr>
              <w:t>6.6</w:t>
            </w:r>
          </w:p>
        </w:tc>
        <w:tc>
          <w:tcPr>
            <w:tcW w:w="2273" w:type="dxa"/>
          </w:tcPr>
          <w:p w:rsidR="0039482D" w:rsidRPr="00B20612" w:rsidRDefault="0039482D" w:rsidP="0039482D">
            <w:pPr>
              <w:pStyle w:val="ab"/>
              <w:shd w:val="clear" w:color="auto" w:fill="FFFFFF"/>
              <w:spacing w:before="0" w:beforeAutospacing="0" w:after="0" w:afterAutospacing="0"/>
              <w:ind w:left="284"/>
              <w:rPr>
                <w:b/>
              </w:rPr>
            </w:pPr>
            <w:r w:rsidRPr="00B20612">
              <w:rPr>
                <w:b/>
                <w:color w:val="000000"/>
                <w:sz w:val="22"/>
                <w:szCs w:val="22"/>
              </w:rPr>
              <w:t>Отопление-пар</w:t>
            </w:r>
          </w:p>
        </w:tc>
        <w:tc>
          <w:tcPr>
            <w:tcW w:w="1751" w:type="dxa"/>
          </w:tcPr>
          <w:p w:rsidR="0039482D" w:rsidRPr="00F3347B" w:rsidRDefault="0039482D" w:rsidP="0039482D">
            <w:pPr>
              <w:pStyle w:val="ab"/>
              <w:shd w:val="clear" w:color="auto" w:fill="FFFFFF"/>
              <w:spacing w:before="0" w:beforeAutospacing="0" w:after="0" w:afterAutospacing="0"/>
              <w:ind w:left="284"/>
            </w:pPr>
            <w:r w:rsidRPr="00F3347B">
              <w:rPr>
                <w:color w:val="000000"/>
                <w:sz w:val="22"/>
                <w:szCs w:val="22"/>
              </w:rPr>
              <w:t>Гкал/час</w:t>
            </w:r>
          </w:p>
        </w:tc>
        <w:tc>
          <w:tcPr>
            <w:tcW w:w="2213" w:type="dxa"/>
          </w:tcPr>
          <w:p w:rsidR="0039482D" w:rsidRPr="00F3347B" w:rsidRDefault="0039482D" w:rsidP="0039482D">
            <w:pPr>
              <w:pStyle w:val="ab"/>
              <w:shd w:val="clear" w:color="auto" w:fill="FFFFFF"/>
              <w:spacing w:before="0" w:beforeAutospacing="0" w:after="0" w:afterAutospacing="0"/>
              <w:ind w:left="284"/>
            </w:pPr>
          </w:p>
        </w:tc>
        <w:tc>
          <w:tcPr>
            <w:tcW w:w="2693" w:type="dxa"/>
          </w:tcPr>
          <w:p w:rsidR="0039482D" w:rsidRPr="00F3347B" w:rsidRDefault="0039482D" w:rsidP="0039482D">
            <w:pPr>
              <w:pStyle w:val="ab"/>
              <w:shd w:val="clear" w:color="auto" w:fill="FFFFFF"/>
              <w:spacing w:before="0" w:beforeAutospacing="0" w:after="0" w:afterAutospacing="0"/>
              <w:ind w:left="284"/>
            </w:pPr>
          </w:p>
        </w:tc>
        <w:tc>
          <w:tcPr>
            <w:tcW w:w="3119" w:type="dxa"/>
          </w:tcPr>
          <w:p w:rsidR="0039482D" w:rsidRPr="00F3347B" w:rsidRDefault="0039482D" w:rsidP="0039482D">
            <w:pPr>
              <w:pStyle w:val="ab"/>
              <w:shd w:val="clear" w:color="auto" w:fill="FFFFFF"/>
              <w:spacing w:before="0" w:beforeAutospacing="0" w:after="0" w:afterAutospacing="0"/>
              <w:ind w:left="284"/>
            </w:pPr>
          </w:p>
        </w:tc>
        <w:tc>
          <w:tcPr>
            <w:tcW w:w="1743" w:type="dxa"/>
          </w:tcPr>
          <w:p w:rsidR="0039482D" w:rsidRPr="00F3347B" w:rsidRDefault="0039482D" w:rsidP="0039482D">
            <w:pPr>
              <w:pStyle w:val="ab"/>
              <w:shd w:val="clear" w:color="auto" w:fill="FFFFFF"/>
              <w:spacing w:before="0" w:beforeAutospacing="0" w:after="0" w:afterAutospacing="0"/>
              <w:ind w:left="284"/>
            </w:pPr>
          </w:p>
        </w:tc>
      </w:tr>
    </w:tbl>
    <w:p w:rsidR="0039482D" w:rsidRDefault="0039482D" w:rsidP="0039482D">
      <w:pPr>
        <w:spacing w:after="0" w:line="240" w:lineRule="auto"/>
        <w:ind w:left="284"/>
        <w:jc w:val="center"/>
        <w:rPr>
          <w:rFonts w:ascii="Times New Roman" w:hAnsi="Times New Roman" w:cs="Times New Roman"/>
          <w:b/>
        </w:rPr>
      </w:pPr>
    </w:p>
    <w:p w:rsidR="0039482D" w:rsidRDefault="0039482D" w:rsidP="0039482D">
      <w:pPr>
        <w:spacing w:after="0" w:line="240" w:lineRule="auto"/>
        <w:ind w:left="284"/>
        <w:jc w:val="center"/>
        <w:rPr>
          <w:rFonts w:ascii="Times New Roman" w:hAnsi="Times New Roman" w:cs="Times New Roman"/>
          <w:b/>
        </w:rPr>
      </w:pPr>
    </w:p>
    <w:p w:rsidR="0039482D" w:rsidRDefault="0039482D" w:rsidP="0039482D">
      <w:pPr>
        <w:spacing w:after="0" w:line="240" w:lineRule="auto"/>
        <w:ind w:left="284"/>
        <w:jc w:val="center"/>
        <w:rPr>
          <w:rFonts w:ascii="Times New Roman" w:hAnsi="Times New Roman" w:cs="Times New Roman"/>
          <w:b/>
        </w:rPr>
      </w:pPr>
    </w:p>
    <w:p w:rsidR="0039482D" w:rsidRDefault="0039482D" w:rsidP="0039482D">
      <w:pPr>
        <w:spacing w:after="0" w:line="240" w:lineRule="auto"/>
        <w:rPr>
          <w:rFonts w:ascii="Times New Roman" w:hAnsi="Times New Roman" w:cs="Times New Roman"/>
          <w:b/>
        </w:rPr>
      </w:pPr>
    </w:p>
    <w:p w:rsidR="0039482D" w:rsidRDefault="0039482D" w:rsidP="0039482D">
      <w:pPr>
        <w:spacing w:after="0" w:line="240" w:lineRule="auto"/>
        <w:ind w:left="284"/>
        <w:jc w:val="center"/>
        <w:rPr>
          <w:rFonts w:ascii="Times New Roman" w:hAnsi="Times New Roman" w:cs="Times New Roman"/>
          <w:b/>
        </w:rPr>
      </w:pPr>
      <w:r w:rsidRPr="00F3347B">
        <w:rPr>
          <w:rFonts w:ascii="Times New Roman" w:hAnsi="Times New Roman" w:cs="Times New Roman"/>
          <w:b/>
        </w:rPr>
        <w:t>7.Трудовые ресурсы</w:t>
      </w:r>
    </w:p>
    <w:p w:rsidR="0039482D" w:rsidRPr="00F3347B" w:rsidRDefault="0039482D" w:rsidP="0039482D">
      <w:pPr>
        <w:spacing w:after="0" w:line="240" w:lineRule="auto"/>
        <w:ind w:left="284"/>
        <w:jc w:val="center"/>
        <w:rPr>
          <w:rFonts w:ascii="Times New Roman" w:hAnsi="Times New Roman" w:cs="Times New Roman"/>
          <w:b/>
        </w:rPr>
      </w:pPr>
    </w:p>
    <w:tbl>
      <w:tblPr>
        <w:tblStyle w:val="a9"/>
        <w:tblW w:w="14567" w:type="dxa"/>
        <w:tblLook w:val="01E0" w:firstRow="1" w:lastRow="1" w:firstColumn="1" w:lastColumn="1" w:noHBand="0" w:noVBand="0"/>
      </w:tblPr>
      <w:tblGrid>
        <w:gridCol w:w="817"/>
        <w:gridCol w:w="7906"/>
        <w:gridCol w:w="5844"/>
      </w:tblGrid>
      <w:tr w:rsidR="0039482D" w:rsidRPr="00F3347B" w:rsidTr="0039482D">
        <w:tc>
          <w:tcPr>
            <w:tcW w:w="817" w:type="dxa"/>
          </w:tcPr>
          <w:p w:rsidR="0039482D" w:rsidRPr="00B20612" w:rsidRDefault="0039482D" w:rsidP="0039482D">
            <w:pPr>
              <w:ind w:left="-142"/>
              <w:jc w:val="center"/>
              <w:rPr>
                <w:rFonts w:ascii="Times New Roman" w:hAnsi="Times New Roman" w:cs="Times New Roman"/>
                <w:b/>
              </w:rPr>
            </w:pPr>
            <w:r w:rsidRPr="00B20612">
              <w:rPr>
                <w:rFonts w:ascii="Times New Roman" w:hAnsi="Times New Roman" w:cs="Times New Roman"/>
                <w:b/>
              </w:rPr>
              <w:t>7.1</w:t>
            </w:r>
          </w:p>
        </w:tc>
        <w:tc>
          <w:tcPr>
            <w:tcW w:w="7906" w:type="dxa"/>
          </w:tcPr>
          <w:p w:rsidR="0039482D" w:rsidRPr="00F3347B" w:rsidRDefault="0039482D" w:rsidP="0039482D">
            <w:pPr>
              <w:pStyle w:val="ab"/>
              <w:spacing w:before="0" w:beforeAutospacing="0" w:after="0" w:afterAutospacing="0"/>
              <w:ind w:left="284"/>
            </w:pPr>
            <w:r w:rsidRPr="00F3347B">
              <w:t>Численность трудоспособного населения ближайшего населенного пункта</w:t>
            </w:r>
          </w:p>
        </w:tc>
        <w:tc>
          <w:tcPr>
            <w:tcW w:w="5844" w:type="dxa"/>
          </w:tcPr>
          <w:p w:rsidR="0039482D" w:rsidRPr="00F3347B" w:rsidRDefault="0039482D" w:rsidP="0039482D">
            <w:pPr>
              <w:pStyle w:val="ab"/>
              <w:spacing w:before="0" w:beforeAutospacing="0" w:after="0" w:afterAutospacing="0"/>
              <w:ind w:left="284"/>
              <w:jc w:val="center"/>
            </w:pPr>
          </w:p>
        </w:tc>
      </w:tr>
      <w:tr w:rsidR="0039482D" w:rsidRPr="00F3347B" w:rsidTr="0039482D">
        <w:tc>
          <w:tcPr>
            <w:tcW w:w="817" w:type="dxa"/>
          </w:tcPr>
          <w:p w:rsidR="0039482D" w:rsidRPr="00B20612" w:rsidRDefault="0039482D" w:rsidP="0039482D">
            <w:pPr>
              <w:ind w:left="-142"/>
              <w:jc w:val="center"/>
              <w:rPr>
                <w:rFonts w:ascii="Times New Roman" w:hAnsi="Times New Roman" w:cs="Times New Roman"/>
                <w:b/>
              </w:rPr>
            </w:pPr>
            <w:r w:rsidRPr="00B20612">
              <w:rPr>
                <w:rFonts w:ascii="Times New Roman" w:hAnsi="Times New Roman" w:cs="Times New Roman"/>
                <w:b/>
              </w:rPr>
              <w:t>7.2</w:t>
            </w:r>
          </w:p>
        </w:tc>
        <w:tc>
          <w:tcPr>
            <w:tcW w:w="7906" w:type="dxa"/>
          </w:tcPr>
          <w:p w:rsidR="0039482D" w:rsidRPr="00F3347B" w:rsidRDefault="0039482D" w:rsidP="0039482D">
            <w:pPr>
              <w:pStyle w:val="ab"/>
              <w:spacing w:before="0" w:beforeAutospacing="0" w:after="0" w:afterAutospacing="0"/>
              <w:ind w:left="284"/>
            </w:pPr>
            <w:r w:rsidRPr="00F3347B">
              <w:t>Численность трудоспособного населения муниципального образования, в котором находится площадка</w:t>
            </w:r>
          </w:p>
        </w:tc>
        <w:tc>
          <w:tcPr>
            <w:tcW w:w="5844" w:type="dxa"/>
          </w:tcPr>
          <w:p w:rsidR="0039482D" w:rsidRPr="00F3347B" w:rsidRDefault="0039482D" w:rsidP="0039482D">
            <w:pPr>
              <w:pStyle w:val="ab"/>
              <w:spacing w:before="0" w:beforeAutospacing="0" w:after="0" w:afterAutospacing="0"/>
            </w:pPr>
          </w:p>
        </w:tc>
      </w:tr>
      <w:tr w:rsidR="0039482D" w:rsidRPr="00F3347B" w:rsidTr="0039482D">
        <w:tc>
          <w:tcPr>
            <w:tcW w:w="817" w:type="dxa"/>
          </w:tcPr>
          <w:p w:rsidR="0039482D" w:rsidRPr="00B20612" w:rsidRDefault="0039482D" w:rsidP="0039482D">
            <w:pPr>
              <w:ind w:left="-142"/>
              <w:jc w:val="center"/>
              <w:rPr>
                <w:rFonts w:ascii="Times New Roman" w:hAnsi="Times New Roman" w:cs="Times New Roman"/>
                <w:b/>
              </w:rPr>
            </w:pPr>
            <w:r w:rsidRPr="00B20612">
              <w:rPr>
                <w:rFonts w:ascii="Times New Roman" w:hAnsi="Times New Roman" w:cs="Times New Roman"/>
                <w:b/>
              </w:rPr>
              <w:t>7.3</w:t>
            </w:r>
          </w:p>
        </w:tc>
        <w:tc>
          <w:tcPr>
            <w:tcW w:w="7906" w:type="dxa"/>
          </w:tcPr>
          <w:p w:rsidR="0039482D" w:rsidRPr="00F3347B" w:rsidRDefault="0039482D" w:rsidP="0039482D">
            <w:pPr>
              <w:pStyle w:val="ab"/>
              <w:spacing w:before="0" w:beforeAutospacing="0" w:after="0" w:afterAutospacing="0"/>
              <w:ind w:left="284"/>
            </w:pPr>
            <w:r w:rsidRPr="00F3347B">
              <w:t>Численность трудоспособного населения соседних муниципальных образований</w:t>
            </w:r>
          </w:p>
        </w:tc>
        <w:tc>
          <w:tcPr>
            <w:tcW w:w="5844" w:type="dxa"/>
          </w:tcPr>
          <w:p w:rsidR="0039482D" w:rsidRPr="00F3347B" w:rsidRDefault="0039482D" w:rsidP="0039482D">
            <w:pPr>
              <w:pStyle w:val="ab"/>
              <w:spacing w:before="0" w:beforeAutospacing="0" w:after="0" w:afterAutospacing="0"/>
              <w:ind w:left="284"/>
              <w:rPr>
                <w:b/>
                <w:bCs/>
              </w:rPr>
            </w:pPr>
          </w:p>
        </w:tc>
      </w:tr>
    </w:tbl>
    <w:p w:rsidR="0039482D" w:rsidRPr="00F3347B" w:rsidRDefault="0039482D" w:rsidP="0039482D">
      <w:pPr>
        <w:spacing w:after="0" w:line="240" w:lineRule="auto"/>
        <w:ind w:left="284"/>
        <w:jc w:val="center"/>
        <w:rPr>
          <w:rFonts w:ascii="Times New Roman" w:hAnsi="Times New Roman" w:cs="Times New Roman"/>
          <w:b/>
        </w:rPr>
      </w:pPr>
    </w:p>
    <w:p w:rsidR="0039482D" w:rsidRDefault="0039482D" w:rsidP="0039482D">
      <w:pPr>
        <w:spacing w:after="0" w:line="240" w:lineRule="auto"/>
        <w:ind w:left="284"/>
        <w:rPr>
          <w:rFonts w:ascii="Times New Roman" w:hAnsi="Times New Roman" w:cs="Times New Roman"/>
        </w:rPr>
      </w:pPr>
    </w:p>
    <w:p w:rsidR="00A02018" w:rsidRDefault="00A02018" w:rsidP="00A02018">
      <w:pPr>
        <w:spacing w:after="0" w:line="240" w:lineRule="auto"/>
        <w:jc w:val="right"/>
        <w:rPr>
          <w:rFonts w:ascii="Times New Roman" w:hAnsi="Times New Roman" w:cs="Times New Roman"/>
          <w:b/>
          <w:color w:val="808080" w:themeColor="background1" w:themeShade="80"/>
          <w:sz w:val="26"/>
          <w:szCs w:val="26"/>
        </w:rPr>
      </w:pPr>
    </w:p>
    <w:p w:rsidR="00A02018" w:rsidRDefault="00A02018" w:rsidP="00A02018">
      <w:pPr>
        <w:spacing w:after="0" w:line="240" w:lineRule="auto"/>
        <w:jc w:val="right"/>
        <w:rPr>
          <w:rFonts w:ascii="Times New Roman" w:hAnsi="Times New Roman" w:cs="Times New Roman"/>
          <w:b/>
          <w:color w:val="808080" w:themeColor="background1" w:themeShade="80"/>
          <w:sz w:val="26"/>
          <w:szCs w:val="26"/>
        </w:rPr>
      </w:pPr>
    </w:p>
    <w:p w:rsidR="00A02018" w:rsidRDefault="00A02018" w:rsidP="00A02018">
      <w:pPr>
        <w:spacing w:after="0" w:line="240" w:lineRule="auto"/>
        <w:jc w:val="right"/>
        <w:rPr>
          <w:rFonts w:ascii="Times New Roman" w:hAnsi="Times New Roman" w:cs="Times New Roman"/>
          <w:b/>
          <w:color w:val="808080" w:themeColor="background1" w:themeShade="80"/>
          <w:sz w:val="26"/>
          <w:szCs w:val="26"/>
        </w:rPr>
      </w:pPr>
    </w:p>
    <w:p w:rsidR="00C4798D" w:rsidRDefault="00C4798D" w:rsidP="00A02018">
      <w:pPr>
        <w:spacing w:after="0" w:line="240" w:lineRule="auto"/>
        <w:jc w:val="right"/>
        <w:rPr>
          <w:rFonts w:ascii="Times New Roman" w:hAnsi="Times New Roman" w:cs="Times New Roman"/>
          <w:b/>
          <w:color w:val="808080" w:themeColor="background1" w:themeShade="80"/>
          <w:sz w:val="26"/>
          <w:szCs w:val="26"/>
        </w:rPr>
      </w:pPr>
    </w:p>
    <w:p w:rsidR="00C4798D" w:rsidRDefault="00C4798D" w:rsidP="00A02018">
      <w:pPr>
        <w:spacing w:after="0" w:line="240" w:lineRule="auto"/>
        <w:jc w:val="right"/>
        <w:rPr>
          <w:rFonts w:ascii="Times New Roman" w:hAnsi="Times New Roman" w:cs="Times New Roman"/>
          <w:b/>
          <w:color w:val="808080" w:themeColor="background1" w:themeShade="80"/>
          <w:sz w:val="26"/>
          <w:szCs w:val="26"/>
        </w:rPr>
      </w:pPr>
    </w:p>
    <w:p w:rsidR="00C4798D" w:rsidRDefault="00C4798D" w:rsidP="00A02018">
      <w:pPr>
        <w:spacing w:after="0" w:line="240" w:lineRule="auto"/>
        <w:jc w:val="right"/>
        <w:rPr>
          <w:rFonts w:ascii="Times New Roman" w:hAnsi="Times New Roman" w:cs="Times New Roman"/>
          <w:b/>
          <w:color w:val="808080" w:themeColor="background1" w:themeShade="80"/>
          <w:sz w:val="26"/>
          <w:szCs w:val="26"/>
        </w:rPr>
      </w:pPr>
    </w:p>
    <w:p w:rsidR="00C4798D" w:rsidRDefault="00C4798D" w:rsidP="00A02018">
      <w:pPr>
        <w:spacing w:after="0" w:line="240" w:lineRule="auto"/>
        <w:jc w:val="right"/>
        <w:rPr>
          <w:rFonts w:ascii="Times New Roman" w:hAnsi="Times New Roman" w:cs="Times New Roman"/>
          <w:b/>
          <w:color w:val="808080" w:themeColor="background1" w:themeShade="80"/>
          <w:sz w:val="26"/>
          <w:szCs w:val="26"/>
        </w:rPr>
      </w:pPr>
    </w:p>
    <w:p w:rsidR="00C4798D" w:rsidRDefault="00C4798D" w:rsidP="00A02018">
      <w:pPr>
        <w:spacing w:after="0" w:line="240" w:lineRule="auto"/>
        <w:jc w:val="right"/>
        <w:rPr>
          <w:rFonts w:ascii="Times New Roman" w:hAnsi="Times New Roman" w:cs="Times New Roman"/>
          <w:b/>
          <w:color w:val="808080" w:themeColor="background1" w:themeShade="80"/>
          <w:sz w:val="26"/>
          <w:szCs w:val="26"/>
        </w:rPr>
      </w:pPr>
    </w:p>
    <w:p w:rsidR="00C4798D" w:rsidRDefault="00C4798D" w:rsidP="00A02018">
      <w:pPr>
        <w:spacing w:after="0" w:line="240" w:lineRule="auto"/>
        <w:jc w:val="right"/>
        <w:rPr>
          <w:rFonts w:ascii="Times New Roman" w:hAnsi="Times New Roman" w:cs="Times New Roman"/>
          <w:b/>
          <w:color w:val="808080" w:themeColor="background1" w:themeShade="80"/>
          <w:sz w:val="26"/>
          <w:szCs w:val="26"/>
        </w:rPr>
      </w:pPr>
    </w:p>
    <w:p w:rsidR="00C4798D" w:rsidRDefault="00C4798D" w:rsidP="00A02018">
      <w:pPr>
        <w:spacing w:after="0" w:line="240" w:lineRule="auto"/>
        <w:jc w:val="right"/>
        <w:rPr>
          <w:rFonts w:ascii="Times New Roman" w:hAnsi="Times New Roman" w:cs="Times New Roman"/>
          <w:b/>
          <w:color w:val="808080" w:themeColor="background1" w:themeShade="80"/>
          <w:sz w:val="26"/>
          <w:szCs w:val="26"/>
        </w:rPr>
      </w:pPr>
    </w:p>
    <w:p w:rsidR="00C4798D" w:rsidRDefault="00C4798D" w:rsidP="00A02018">
      <w:pPr>
        <w:spacing w:after="0" w:line="240" w:lineRule="auto"/>
        <w:jc w:val="right"/>
        <w:rPr>
          <w:rFonts w:ascii="Times New Roman" w:hAnsi="Times New Roman" w:cs="Times New Roman"/>
          <w:b/>
          <w:color w:val="808080" w:themeColor="background1" w:themeShade="80"/>
          <w:sz w:val="26"/>
          <w:szCs w:val="26"/>
        </w:rPr>
      </w:pPr>
    </w:p>
    <w:p w:rsidR="00C4798D" w:rsidRDefault="00C4798D" w:rsidP="00A02018">
      <w:pPr>
        <w:spacing w:after="0" w:line="240" w:lineRule="auto"/>
        <w:jc w:val="right"/>
        <w:rPr>
          <w:rFonts w:ascii="Times New Roman" w:hAnsi="Times New Roman" w:cs="Times New Roman"/>
          <w:b/>
          <w:color w:val="808080" w:themeColor="background1" w:themeShade="80"/>
          <w:sz w:val="26"/>
          <w:szCs w:val="26"/>
        </w:rPr>
      </w:pPr>
    </w:p>
    <w:p w:rsidR="00C4798D" w:rsidRDefault="00C4798D" w:rsidP="00A02018">
      <w:pPr>
        <w:spacing w:after="0" w:line="240" w:lineRule="auto"/>
        <w:jc w:val="right"/>
        <w:rPr>
          <w:rFonts w:ascii="Times New Roman" w:hAnsi="Times New Roman" w:cs="Times New Roman"/>
          <w:b/>
          <w:color w:val="808080" w:themeColor="background1" w:themeShade="80"/>
          <w:sz w:val="26"/>
          <w:szCs w:val="26"/>
        </w:rPr>
      </w:pPr>
    </w:p>
    <w:p w:rsidR="001826B8" w:rsidRDefault="001826B8" w:rsidP="00B8146B">
      <w:pPr>
        <w:spacing w:after="0" w:line="240" w:lineRule="auto"/>
        <w:rPr>
          <w:rFonts w:ascii="Times New Roman" w:hAnsi="Times New Roman" w:cs="Times New Roman"/>
          <w:b/>
          <w:color w:val="808080" w:themeColor="background1" w:themeShade="80"/>
          <w:sz w:val="26"/>
          <w:szCs w:val="26"/>
        </w:rPr>
      </w:pPr>
    </w:p>
    <w:p w:rsidR="00B8146B" w:rsidRDefault="00B8146B" w:rsidP="00B8146B">
      <w:pPr>
        <w:spacing w:after="0" w:line="240" w:lineRule="auto"/>
        <w:rPr>
          <w:rFonts w:ascii="Times New Roman" w:hAnsi="Times New Roman" w:cs="Times New Roman"/>
          <w:b/>
          <w:color w:val="808080" w:themeColor="background1" w:themeShade="80"/>
          <w:sz w:val="26"/>
          <w:szCs w:val="26"/>
        </w:rPr>
      </w:pPr>
    </w:p>
    <w:p w:rsidR="00C4798D" w:rsidRPr="00F3347B" w:rsidRDefault="002C4550" w:rsidP="00C4798D">
      <w:pPr>
        <w:spacing w:after="0" w:line="240" w:lineRule="auto"/>
        <w:jc w:val="right"/>
        <w:rPr>
          <w:rFonts w:ascii="Times New Roman" w:hAnsi="Times New Roman" w:cs="Times New Roman"/>
          <w:b/>
          <w:color w:val="808080" w:themeColor="background1" w:themeShade="80"/>
          <w:sz w:val="26"/>
          <w:szCs w:val="26"/>
        </w:rPr>
      </w:pPr>
      <w:r>
        <w:rPr>
          <w:rFonts w:ascii="Times New Roman" w:hAnsi="Times New Roman" w:cs="Times New Roman"/>
          <w:b/>
          <w:color w:val="808080" w:themeColor="background1" w:themeShade="80"/>
          <w:sz w:val="26"/>
          <w:szCs w:val="26"/>
        </w:rPr>
        <w:lastRenderedPageBreak/>
        <w:t>2024</w:t>
      </w:r>
      <w:r w:rsidR="00C4798D">
        <w:rPr>
          <w:rFonts w:ascii="Times New Roman" w:hAnsi="Times New Roman" w:cs="Times New Roman"/>
          <w:b/>
          <w:color w:val="808080" w:themeColor="background1" w:themeShade="80"/>
          <w:sz w:val="26"/>
          <w:szCs w:val="26"/>
        </w:rPr>
        <w:t>г.</w:t>
      </w:r>
    </w:p>
    <w:p w:rsidR="00C4798D" w:rsidRPr="00F3347B" w:rsidRDefault="00C4798D" w:rsidP="00C4798D">
      <w:pPr>
        <w:spacing w:after="0" w:line="240" w:lineRule="auto"/>
        <w:rPr>
          <w:rFonts w:ascii="Times New Roman" w:hAnsi="Times New Roman" w:cs="Times New Roman"/>
          <w:b/>
          <w:color w:val="0070C0"/>
          <w:sz w:val="26"/>
          <w:szCs w:val="26"/>
        </w:rPr>
      </w:pPr>
      <w:r w:rsidRPr="00F3347B">
        <w:rPr>
          <w:rFonts w:ascii="Times New Roman" w:hAnsi="Times New Roman" w:cs="Times New Roman"/>
          <w:b/>
          <w:color w:val="0070C0"/>
          <w:sz w:val="26"/>
          <w:szCs w:val="26"/>
        </w:rPr>
        <w:t>Паспорт инвестиционной площадки №</w:t>
      </w:r>
      <w:r w:rsidR="00B8146B">
        <w:rPr>
          <w:rFonts w:ascii="Times New Roman" w:hAnsi="Times New Roman" w:cs="Times New Roman"/>
          <w:b/>
          <w:color w:val="0070C0"/>
          <w:sz w:val="26"/>
          <w:szCs w:val="26"/>
        </w:rPr>
        <w:t>2</w:t>
      </w:r>
    </w:p>
    <w:tbl>
      <w:tblPr>
        <w:tblStyle w:val="a9"/>
        <w:tblW w:w="14425" w:type="dxa"/>
        <w:tblLook w:val="01E0" w:firstRow="1" w:lastRow="1" w:firstColumn="1" w:lastColumn="1" w:noHBand="0" w:noVBand="0"/>
      </w:tblPr>
      <w:tblGrid>
        <w:gridCol w:w="5070"/>
        <w:gridCol w:w="9355"/>
      </w:tblGrid>
      <w:tr w:rsidR="00C4798D" w:rsidRPr="00F3347B" w:rsidTr="00C4798D">
        <w:tc>
          <w:tcPr>
            <w:tcW w:w="5070" w:type="dxa"/>
          </w:tcPr>
          <w:p w:rsidR="00C4798D" w:rsidRPr="00F3347B" w:rsidRDefault="00C4798D" w:rsidP="00C4798D">
            <w:pPr>
              <w:pStyle w:val="ab"/>
              <w:spacing w:before="0" w:beforeAutospacing="0" w:after="0" w:afterAutospacing="0"/>
              <w:ind w:left="284"/>
              <w:rPr>
                <w:b/>
                <w:bCs/>
                <w:sz w:val="27"/>
                <w:szCs w:val="27"/>
              </w:rPr>
            </w:pPr>
            <w:r w:rsidRPr="00F3347B">
              <w:rPr>
                <w:b/>
                <w:bCs/>
                <w:sz w:val="27"/>
                <w:szCs w:val="27"/>
              </w:rPr>
              <w:t>Название площадки</w:t>
            </w:r>
          </w:p>
        </w:tc>
        <w:tc>
          <w:tcPr>
            <w:tcW w:w="9355" w:type="dxa"/>
          </w:tcPr>
          <w:p w:rsidR="00C4798D" w:rsidRPr="00F3347B" w:rsidRDefault="00C4798D" w:rsidP="00C4798D">
            <w:pPr>
              <w:pStyle w:val="ab"/>
              <w:shd w:val="clear" w:color="auto" w:fill="FFFFFF"/>
              <w:spacing w:before="0" w:beforeAutospacing="0" w:after="0" w:afterAutospacing="0"/>
            </w:pPr>
            <w:r>
              <w:rPr>
                <w:b/>
              </w:rPr>
              <w:t>Зыбино</w:t>
            </w:r>
          </w:p>
        </w:tc>
      </w:tr>
      <w:tr w:rsidR="00C4798D" w:rsidRPr="00F3347B" w:rsidTr="00C4798D">
        <w:tc>
          <w:tcPr>
            <w:tcW w:w="5070" w:type="dxa"/>
          </w:tcPr>
          <w:p w:rsidR="00C4798D" w:rsidRPr="00F3347B" w:rsidRDefault="00C4798D" w:rsidP="00C4798D">
            <w:pPr>
              <w:pStyle w:val="ab"/>
              <w:spacing w:before="0" w:beforeAutospacing="0" w:after="0" w:afterAutospacing="0"/>
              <w:ind w:left="284"/>
              <w:rPr>
                <w:b/>
                <w:bCs/>
                <w:sz w:val="27"/>
                <w:szCs w:val="27"/>
              </w:rPr>
            </w:pPr>
            <w:r w:rsidRPr="00F3347B">
              <w:rPr>
                <w:b/>
                <w:bCs/>
                <w:sz w:val="27"/>
                <w:szCs w:val="27"/>
              </w:rPr>
              <w:t>Местонахождения (адрес) площадки</w:t>
            </w:r>
          </w:p>
        </w:tc>
        <w:tc>
          <w:tcPr>
            <w:tcW w:w="9355" w:type="dxa"/>
          </w:tcPr>
          <w:p w:rsidR="00C4798D" w:rsidRPr="00F3347B" w:rsidRDefault="00C4798D" w:rsidP="00C4798D">
            <w:pPr>
              <w:pStyle w:val="ab"/>
              <w:shd w:val="clear" w:color="auto" w:fill="FFFFFF"/>
              <w:spacing w:before="0" w:beforeAutospacing="0" w:after="0" w:afterAutospacing="0"/>
            </w:pPr>
            <w:r>
              <w:t xml:space="preserve">Белгородская обл., Борисовский р-н,  с. Зыбино, ул. </w:t>
            </w:r>
            <w:proofErr w:type="spellStart"/>
            <w:r>
              <w:t>Еглевка</w:t>
            </w:r>
            <w:proofErr w:type="spellEnd"/>
            <w:r>
              <w:t>, территория бывшего колхоза им. Ленина</w:t>
            </w:r>
          </w:p>
        </w:tc>
      </w:tr>
      <w:tr w:rsidR="00C4798D" w:rsidRPr="00F3347B" w:rsidTr="00C4798D">
        <w:tc>
          <w:tcPr>
            <w:tcW w:w="5070" w:type="dxa"/>
          </w:tcPr>
          <w:p w:rsidR="00C4798D" w:rsidRPr="00F3347B" w:rsidRDefault="00C4798D" w:rsidP="00C4798D">
            <w:pPr>
              <w:pStyle w:val="ab"/>
              <w:spacing w:before="0" w:beforeAutospacing="0" w:after="0" w:afterAutospacing="0"/>
              <w:ind w:left="284"/>
              <w:rPr>
                <w:b/>
                <w:bCs/>
                <w:sz w:val="27"/>
                <w:szCs w:val="27"/>
              </w:rPr>
            </w:pPr>
            <w:r w:rsidRPr="00F3347B">
              <w:rPr>
                <w:b/>
                <w:bCs/>
                <w:sz w:val="27"/>
                <w:szCs w:val="27"/>
              </w:rPr>
              <w:t>Тип площадки</w:t>
            </w:r>
          </w:p>
        </w:tc>
        <w:tc>
          <w:tcPr>
            <w:tcW w:w="9355" w:type="dxa"/>
          </w:tcPr>
          <w:p w:rsidR="00C4798D" w:rsidRPr="00F3347B" w:rsidRDefault="00C4798D" w:rsidP="00C4798D">
            <w:pPr>
              <w:pStyle w:val="ab"/>
              <w:shd w:val="clear" w:color="auto" w:fill="FFFFFF"/>
              <w:spacing w:before="0" w:beforeAutospacing="0" w:after="0" w:afterAutospacing="0"/>
            </w:pPr>
            <w:r>
              <w:t>Земли сельскохозяйственного назначения</w:t>
            </w:r>
          </w:p>
        </w:tc>
      </w:tr>
    </w:tbl>
    <w:p w:rsidR="00C4798D" w:rsidRDefault="00C4798D" w:rsidP="00C4798D">
      <w:pPr>
        <w:pStyle w:val="ab"/>
        <w:spacing w:before="0" w:beforeAutospacing="0" w:after="0" w:afterAutospacing="0"/>
        <w:ind w:left="284"/>
        <w:jc w:val="center"/>
        <w:rPr>
          <w:b/>
          <w:bCs/>
        </w:rPr>
      </w:pPr>
    </w:p>
    <w:p w:rsidR="00C4798D" w:rsidRDefault="00C4798D" w:rsidP="00C4798D">
      <w:pPr>
        <w:pStyle w:val="ab"/>
        <w:spacing w:before="0" w:beforeAutospacing="0" w:after="0" w:afterAutospacing="0"/>
        <w:ind w:left="284"/>
        <w:jc w:val="center"/>
        <w:rPr>
          <w:b/>
          <w:bCs/>
        </w:rPr>
      </w:pPr>
      <w:r w:rsidRPr="00F3347B">
        <w:rPr>
          <w:b/>
          <w:bCs/>
        </w:rPr>
        <w:t>1.Основные сведения о площадке</w:t>
      </w:r>
    </w:p>
    <w:p w:rsidR="00C4798D" w:rsidRPr="00F3347B" w:rsidRDefault="00C4798D" w:rsidP="00C4798D">
      <w:pPr>
        <w:pStyle w:val="ab"/>
        <w:spacing w:before="0" w:beforeAutospacing="0" w:after="0" w:afterAutospacing="0"/>
        <w:ind w:left="284"/>
        <w:jc w:val="center"/>
      </w:pPr>
    </w:p>
    <w:tbl>
      <w:tblPr>
        <w:tblStyle w:val="a9"/>
        <w:tblW w:w="14425" w:type="dxa"/>
        <w:tblLayout w:type="fixed"/>
        <w:tblLook w:val="01E0" w:firstRow="1" w:lastRow="1" w:firstColumn="1" w:lastColumn="1" w:noHBand="0" w:noVBand="0"/>
      </w:tblPr>
      <w:tblGrid>
        <w:gridCol w:w="817"/>
        <w:gridCol w:w="7796"/>
        <w:gridCol w:w="5812"/>
      </w:tblGrid>
      <w:tr w:rsidR="00C4798D" w:rsidRPr="00F3347B" w:rsidTr="00C4798D">
        <w:tc>
          <w:tcPr>
            <w:tcW w:w="817" w:type="dxa"/>
          </w:tcPr>
          <w:p w:rsidR="00C4798D" w:rsidRPr="00B20612" w:rsidRDefault="00C4798D" w:rsidP="00C4798D">
            <w:pPr>
              <w:ind w:left="-142"/>
              <w:jc w:val="center"/>
              <w:rPr>
                <w:rFonts w:ascii="Times New Roman" w:hAnsi="Times New Roman" w:cs="Times New Roman"/>
                <w:b/>
              </w:rPr>
            </w:pPr>
            <w:r w:rsidRPr="00B20612">
              <w:rPr>
                <w:rFonts w:ascii="Times New Roman" w:hAnsi="Times New Roman" w:cs="Times New Roman"/>
                <w:b/>
              </w:rPr>
              <w:t>1.1</w:t>
            </w:r>
          </w:p>
        </w:tc>
        <w:tc>
          <w:tcPr>
            <w:tcW w:w="7796" w:type="dxa"/>
          </w:tcPr>
          <w:p w:rsidR="00C4798D" w:rsidRPr="00F3347B" w:rsidRDefault="00C4798D" w:rsidP="00C4798D">
            <w:pPr>
              <w:pStyle w:val="ab"/>
              <w:spacing w:before="0" w:beforeAutospacing="0" w:after="0" w:afterAutospacing="0"/>
              <w:ind w:left="284"/>
              <w:rPr>
                <w:b/>
              </w:rPr>
            </w:pPr>
            <w:r w:rsidRPr="00F3347B">
              <w:rPr>
                <w:b/>
              </w:rPr>
              <w:t>Владелец площадки</w:t>
            </w:r>
          </w:p>
        </w:tc>
        <w:tc>
          <w:tcPr>
            <w:tcW w:w="5812" w:type="dxa"/>
          </w:tcPr>
          <w:p w:rsidR="00C4798D" w:rsidRPr="0090440E" w:rsidRDefault="00C4798D" w:rsidP="00C4798D">
            <w:pPr>
              <w:jc w:val="both"/>
              <w:rPr>
                <w:rFonts w:ascii="Times New Roman" w:hAnsi="Times New Roman" w:cs="Times New Roman"/>
                <w:sz w:val="24"/>
                <w:szCs w:val="24"/>
              </w:rPr>
            </w:pPr>
            <w:r w:rsidRPr="0090440E">
              <w:rPr>
                <w:rFonts w:ascii="Times New Roman" w:hAnsi="Times New Roman" w:cs="Times New Roman"/>
                <w:sz w:val="24"/>
                <w:szCs w:val="24"/>
              </w:rPr>
              <w:t>Государственная собственность не разграничена</w:t>
            </w:r>
          </w:p>
          <w:p w:rsidR="00C4798D" w:rsidRPr="0090440E" w:rsidRDefault="00C4798D" w:rsidP="00C4798D">
            <w:pPr>
              <w:jc w:val="both"/>
              <w:rPr>
                <w:rFonts w:ascii="Times New Roman" w:hAnsi="Times New Roman" w:cs="Times New Roman"/>
                <w:color w:val="000000"/>
                <w:sz w:val="24"/>
                <w:szCs w:val="24"/>
              </w:rPr>
            </w:pPr>
            <w:r w:rsidRPr="0090440E">
              <w:rPr>
                <w:rFonts w:ascii="Times New Roman" w:hAnsi="Times New Roman" w:cs="Times New Roman"/>
                <w:sz w:val="24"/>
                <w:szCs w:val="24"/>
              </w:rPr>
              <w:t>Муниципальный район «Борисовский район»</w:t>
            </w:r>
          </w:p>
        </w:tc>
      </w:tr>
      <w:tr w:rsidR="00C4798D" w:rsidRPr="00F3347B" w:rsidTr="00C4798D">
        <w:tc>
          <w:tcPr>
            <w:tcW w:w="817" w:type="dxa"/>
          </w:tcPr>
          <w:p w:rsidR="00C4798D" w:rsidRPr="00F3347B" w:rsidRDefault="00C4798D" w:rsidP="00C4798D">
            <w:pPr>
              <w:ind w:left="-142"/>
              <w:jc w:val="center"/>
              <w:rPr>
                <w:rFonts w:ascii="Times New Roman" w:hAnsi="Times New Roman" w:cs="Times New Roman"/>
              </w:rPr>
            </w:pPr>
            <w:r w:rsidRPr="00F3347B">
              <w:rPr>
                <w:rFonts w:ascii="Times New Roman" w:hAnsi="Times New Roman" w:cs="Times New Roman"/>
              </w:rPr>
              <w:t>1.1.1</w:t>
            </w:r>
          </w:p>
        </w:tc>
        <w:tc>
          <w:tcPr>
            <w:tcW w:w="7796" w:type="dxa"/>
          </w:tcPr>
          <w:p w:rsidR="00C4798D" w:rsidRPr="002127C6" w:rsidRDefault="00C4798D" w:rsidP="00C4798D">
            <w:pPr>
              <w:pStyle w:val="ab"/>
              <w:spacing w:before="0" w:beforeAutospacing="0" w:after="0" w:afterAutospacing="0"/>
              <w:ind w:left="284"/>
            </w:pPr>
            <w:r w:rsidRPr="00F3347B">
              <w:t>Юридический (почтовый) адрес, телефон (код города)</w:t>
            </w:r>
          </w:p>
        </w:tc>
        <w:tc>
          <w:tcPr>
            <w:tcW w:w="5812" w:type="dxa"/>
          </w:tcPr>
          <w:p w:rsidR="00C4798D" w:rsidRPr="0090440E" w:rsidRDefault="00C4798D" w:rsidP="00C4798D">
            <w:pPr>
              <w:rPr>
                <w:rFonts w:ascii="Times New Roman" w:hAnsi="Times New Roman" w:cs="Times New Roman"/>
                <w:sz w:val="24"/>
                <w:szCs w:val="24"/>
              </w:rPr>
            </w:pPr>
            <w:r w:rsidRPr="0090440E">
              <w:rPr>
                <w:rFonts w:ascii="Times New Roman" w:hAnsi="Times New Roman" w:cs="Times New Roman"/>
                <w:sz w:val="24"/>
                <w:szCs w:val="24"/>
              </w:rPr>
              <w:t xml:space="preserve">Белгородская обл., Борисовский р-он, </w:t>
            </w:r>
            <w:proofErr w:type="spellStart"/>
            <w:r w:rsidRPr="0090440E">
              <w:rPr>
                <w:rFonts w:ascii="Times New Roman" w:hAnsi="Times New Roman" w:cs="Times New Roman"/>
                <w:sz w:val="24"/>
                <w:szCs w:val="24"/>
              </w:rPr>
              <w:t>с</w:t>
            </w:r>
            <w:proofErr w:type="gramStart"/>
            <w:r w:rsidRPr="0090440E">
              <w:rPr>
                <w:rFonts w:ascii="Times New Roman" w:hAnsi="Times New Roman" w:cs="Times New Roman"/>
                <w:sz w:val="24"/>
                <w:szCs w:val="24"/>
              </w:rPr>
              <w:t>.К</w:t>
            </w:r>
            <w:proofErr w:type="gramEnd"/>
            <w:r w:rsidRPr="0090440E">
              <w:rPr>
                <w:rFonts w:ascii="Times New Roman" w:hAnsi="Times New Roman" w:cs="Times New Roman"/>
                <w:sz w:val="24"/>
                <w:szCs w:val="24"/>
              </w:rPr>
              <w:t>рюково</w:t>
            </w:r>
            <w:proofErr w:type="spellEnd"/>
            <w:r w:rsidRPr="0090440E">
              <w:rPr>
                <w:rFonts w:ascii="Times New Roman" w:hAnsi="Times New Roman" w:cs="Times New Roman"/>
                <w:sz w:val="24"/>
                <w:szCs w:val="24"/>
              </w:rPr>
              <w:t>,           тел. 8(47246) 59-6-47</w:t>
            </w:r>
          </w:p>
        </w:tc>
      </w:tr>
      <w:tr w:rsidR="00C4798D" w:rsidRPr="00F3347B" w:rsidTr="00C4798D">
        <w:trPr>
          <w:trHeight w:val="270"/>
        </w:trPr>
        <w:tc>
          <w:tcPr>
            <w:tcW w:w="817" w:type="dxa"/>
          </w:tcPr>
          <w:p w:rsidR="00C4798D" w:rsidRPr="00F3347B" w:rsidRDefault="00C4798D" w:rsidP="00C4798D">
            <w:pPr>
              <w:rPr>
                <w:rFonts w:ascii="Times New Roman" w:hAnsi="Times New Roman" w:cs="Times New Roman"/>
              </w:rPr>
            </w:pPr>
            <w:r w:rsidRPr="00F3347B">
              <w:rPr>
                <w:rFonts w:ascii="Times New Roman" w:hAnsi="Times New Roman" w:cs="Times New Roman"/>
              </w:rPr>
              <w:t>1.1.2</w:t>
            </w:r>
          </w:p>
        </w:tc>
        <w:tc>
          <w:tcPr>
            <w:tcW w:w="7796" w:type="dxa"/>
          </w:tcPr>
          <w:p w:rsidR="00C4798D" w:rsidRPr="00F3347B" w:rsidRDefault="00C4798D" w:rsidP="00C4798D">
            <w:pPr>
              <w:pStyle w:val="ab"/>
              <w:spacing w:before="0" w:beforeAutospacing="0" w:after="0" w:afterAutospacing="0"/>
              <w:ind w:left="284"/>
            </w:pPr>
            <w:r w:rsidRPr="00F3347B">
              <w:t>Контактное лицо (Ф.И.О.)</w:t>
            </w:r>
          </w:p>
        </w:tc>
        <w:tc>
          <w:tcPr>
            <w:tcW w:w="5812" w:type="dxa"/>
          </w:tcPr>
          <w:p w:rsidR="00C4798D" w:rsidRPr="0090440E" w:rsidRDefault="00C4798D" w:rsidP="00C4798D">
            <w:pPr>
              <w:rPr>
                <w:rFonts w:ascii="Times New Roman" w:hAnsi="Times New Roman" w:cs="Times New Roman"/>
                <w:sz w:val="24"/>
                <w:szCs w:val="24"/>
              </w:rPr>
            </w:pPr>
            <w:r w:rsidRPr="0090440E">
              <w:rPr>
                <w:rFonts w:ascii="Times New Roman" w:hAnsi="Times New Roman" w:cs="Times New Roman"/>
                <w:sz w:val="24"/>
                <w:szCs w:val="24"/>
              </w:rPr>
              <w:t>Колесник Владимир Алексеевич</w:t>
            </w:r>
          </w:p>
        </w:tc>
      </w:tr>
      <w:tr w:rsidR="00C4798D" w:rsidRPr="00F3347B" w:rsidTr="00C4798D">
        <w:tc>
          <w:tcPr>
            <w:tcW w:w="817" w:type="dxa"/>
          </w:tcPr>
          <w:p w:rsidR="00C4798D" w:rsidRPr="00F3347B" w:rsidRDefault="00C4798D" w:rsidP="00C4798D">
            <w:pPr>
              <w:ind w:left="-142"/>
              <w:jc w:val="center"/>
              <w:rPr>
                <w:rFonts w:ascii="Times New Roman" w:hAnsi="Times New Roman" w:cs="Times New Roman"/>
              </w:rPr>
            </w:pPr>
            <w:r w:rsidRPr="00F3347B">
              <w:rPr>
                <w:rFonts w:ascii="Times New Roman" w:hAnsi="Times New Roman" w:cs="Times New Roman"/>
              </w:rPr>
              <w:t>1.1.3</w:t>
            </w:r>
          </w:p>
        </w:tc>
        <w:tc>
          <w:tcPr>
            <w:tcW w:w="7796" w:type="dxa"/>
          </w:tcPr>
          <w:p w:rsidR="00C4798D" w:rsidRPr="00F3347B" w:rsidRDefault="00C4798D" w:rsidP="00C4798D">
            <w:pPr>
              <w:pStyle w:val="ab"/>
              <w:spacing w:before="0" w:beforeAutospacing="0" w:after="0" w:afterAutospacing="0"/>
              <w:ind w:left="284"/>
            </w:pPr>
            <w:r w:rsidRPr="00F3347B">
              <w:t>Должность</w:t>
            </w:r>
          </w:p>
        </w:tc>
        <w:tc>
          <w:tcPr>
            <w:tcW w:w="5812" w:type="dxa"/>
          </w:tcPr>
          <w:p w:rsidR="00C4798D" w:rsidRPr="0090440E" w:rsidRDefault="00C4798D" w:rsidP="00C4798D">
            <w:pPr>
              <w:rPr>
                <w:rFonts w:ascii="Times New Roman" w:hAnsi="Times New Roman" w:cs="Times New Roman"/>
                <w:sz w:val="24"/>
                <w:szCs w:val="24"/>
              </w:rPr>
            </w:pPr>
            <w:r w:rsidRPr="0090440E">
              <w:rPr>
                <w:rFonts w:ascii="Times New Roman" w:hAnsi="Times New Roman" w:cs="Times New Roman"/>
                <w:sz w:val="24"/>
                <w:szCs w:val="24"/>
              </w:rPr>
              <w:t>Глава администрации Крюковского сельского поселения</w:t>
            </w:r>
          </w:p>
        </w:tc>
      </w:tr>
      <w:tr w:rsidR="00C4798D" w:rsidRPr="00AA5C5F" w:rsidTr="00C4798D">
        <w:tc>
          <w:tcPr>
            <w:tcW w:w="817" w:type="dxa"/>
          </w:tcPr>
          <w:p w:rsidR="00C4798D" w:rsidRPr="00F3347B" w:rsidRDefault="00C4798D" w:rsidP="00C4798D">
            <w:pPr>
              <w:ind w:left="-142"/>
              <w:jc w:val="center"/>
              <w:rPr>
                <w:rFonts w:ascii="Times New Roman" w:hAnsi="Times New Roman" w:cs="Times New Roman"/>
              </w:rPr>
            </w:pPr>
            <w:r w:rsidRPr="00F3347B">
              <w:rPr>
                <w:rFonts w:ascii="Times New Roman" w:hAnsi="Times New Roman" w:cs="Times New Roman"/>
              </w:rPr>
              <w:t>1.1.4</w:t>
            </w:r>
          </w:p>
        </w:tc>
        <w:tc>
          <w:tcPr>
            <w:tcW w:w="7796" w:type="dxa"/>
          </w:tcPr>
          <w:p w:rsidR="00C4798D" w:rsidRPr="00F3347B" w:rsidRDefault="00C4798D" w:rsidP="00C4798D">
            <w:pPr>
              <w:pStyle w:val="ab"/>
              <w:spacing w:before="0" w:beforeAutospacing="0" w:after="0" w:afterAutospacing="0"/>
              <w:ind w:left="284"/>
            </w:pPr>
            <w:r w:rsidRPr="00F3347B">
              <w:t>Телефон (код города)</w:t>
            </w:r>
            <w:r>
              <w:t xml:space="preserve">, </w:t>
            </w:r>
            <w:r w:rsidRPr="00F3347B">
              <w:t>e-</w:t>
            </w:r>
            <w:proofErr w:type="spellStart"/>
            <w:r w:rsidRPr="00F3347B">
              <w:t>mail</w:t>
            </w:r>
            <w:proofErr w:type="spellEnd"/>
          </w:p>
        </w:tc>
        <w:tc>
          <w:tcPr>
            <w:tcW w:w="5812" w:type="dxa"/>
          </w:tcPr>
          <w:p w:rsidR="00C4798D" w:rsidRPr="0090440E" w:rsidRDefault="00C4798D" w:rsidP="00C4798D">
            <w:pPr>
              <w:rPr>
                <w:rFonts w:ascii="Times New Roman" w:hAnsi="Times New Roman" w:cs="Times New Roman"/>
                <w:sz w:val="24"/>
                <w:szCs w:val="24"/>
                <w:lang w:val="en-US"/>
              </w:rPr>
            </w:pPr>
            <w:r w:rsidRPr="0090440E">
              <w:rPr>
                <w:rFonts w:ascii="Times New Roman" w:hAnsi="Times New Roman" w:cs="Times New Roman"/>
                <w:sz w:val="24"/>
                <w:szCs w:val="24"/>
              </w:rPr>
              <w:t>тел</w:t>
            </w:r>
            <w:r w:rsidRPr="0090440E">
              <w:rPr>
                <w:rFonts w:ascii="Times New Roman" w:hAnsi="Times New Roman" w:cs="Times New Roman"/>
                <w:sz w:val="24"/>
                <w:szCs w:val="24"/>
                <w:lang w:val="en-US"/>
              </w:rPr>
              <w:t>. 8(47246) 59-6-47, e-mail: adm.krukovo@yandex.ru</w:t>
            </w:r>
          </w:p>
        </w:tc>
      </w:tr>
      <w:tr w:rsidR="00C4798D" w:rsidRPr="00F3347B" w:rsidTr="00C4798D">
        <w:tc>
          <w:tcPr>
            <w:tcW w:w="817" w:type="dxa"/>
          </w:tcPr>
          <w:p w:rsidR="00C4798D" w:rsidRPr="00B20612" w:rsidRDefault="00C4798D" w:rsidP="00C4798D">
            <w:pPr>
              <w:ind w:left="-142"/>
              <w:jc w:val="center"/>
              <w:rPr>
                <w:rFonts w:ascii="Times New Roman" w:hAnsi="Times New Roman" w:cs="Times New Roman"/>
                <w:b/>
              </w:rPr>
            </w:pPr>
            <w:r w:rsidRPr="00B20612">
              <w:rPr>
                <w:rFonts w:ascii="Times New Roman" w:hAnsi="Times New Roman" w:cs="Times New Roman"/>
                <w:b/>
              </w:rPr>
              <w:t>1.2</w:t>
            </w:r>
          </w:p>
        </w:tc>
        <w:tc>
          <w:tcPr>
            <w:tcW w:w="7796" w:type="dxa"/>
          </w:tcPr>
          <w:p w:rsidR="00C4798D" w:rsidRPr="00F3347B" w:rsidRDefault="00C4798D" w:rsidP="00C4798D">
            <w:pPr>
              <w:pStyle w:val="ab"/>
              <w:spacing w:before="0" w:beforeAutospacing="0" w:after="0" w:afterAutospacing="0"/>
              <w:ind w:left="284"/>
            </w:pPr>
            <w:r w:rsidRPr="00F3347B">
              <w:rPr>
                <w:b/>
                <w:bCs/>
              </w:rPr>
              <w:t xml:space="preserve">Условия приобретения (пользования) площадки </w:t>
            </w:r>
          </w:p>
        </w:tc>
        <w:tc>
          <w:tcPr>
            <w:tcW w:w="5812" w:type="dxa"/>
          </w:tcPr>
          <w:p w:rsidR="00C4798D" w:rsidRPr="0090440E" w:rsidRDefault="00C4798D" w:rsidP="00C4798D">
            <w:pPr>
              <w:rPr>
                <w:rFonts w:ascii="Times New Roman" w:hAnsi="Times New Roman" w:cs="Times New Roman"/>
                <w:sz w:val="24"/>
                <w:szCs w:val="24"/>
              </w:rPr>
            </w:pPr>
            <w:r w:rsidRPr="0090440E">
              <w:rPr>
                <w:rFonts w:ascii="Times New Roman" w:hAnsi="Times New Roman" w:cs="Times New Roman"/>
                <w:sz w:val="24"/>
                <w:szCs w:val="24"/>
              </w:rPr>
              <w:t>Аренда</w:t>
            </w:r>
          </w:p>
        </w:tc>
      </w:tr>
      <w:tr w:rsidR="00C4798D" w:rsidRPr="00F3347B" w:rsidTr="00C4798D">
        <w:tc>
          <w:tcPr>
            <w:tcW w:w="817" w:type="dxa"/>
          </w:tcPr>
          <w:p w:rsidR="00C4798D" w:rsidRPr="00F3347B" w:rsidRDefault="00C4798D" w:rsidP="00C4798D">
            <w:pPr>
              <w:ind w:left="-142"/>
              <w:jc w:val="center"/>
              <w:rPr>
                <w:rFonts w:ascii="Times New Roman" w:hAnsi="Times New Roman" w:cs="Times New Roman"/>
              </w:rPr>
            </w:pPr>
            <w:r w:rsidRPr="00F3347B">
              <w:rPr>
                <w:rFonts w:ascii="Times New Roman" w:hAnsi="Times New Roman" w:cs="Times New Roman"/>
              </w:rPr>
              <w:t>1.2.1</w:t>
            </w:r>
          </w:p>
        </w:tc>
        <w:tc>
          <w:tcPr>
            <w:tcW w:w="7796" w:type="dxa"/>
          </w:tcPr>
          <w:p w:rsidR="00C4798D" w:rsidRPr="00F3347B" w:rsidRDefault="00C4798D" w:rsidP="00C4798D">
            <w:pPr>
              <w:pStyle w:val="ab"/>
              <w:spacing w:before="0" w:beforeAutospacing="0" w:after="0" w:afterAutospacing="0"/>
              <w:ind w:left="284"/>
            </w:pPr>
            <w:r w:rsidRPr="00F3347B">
              <w:t>Условия аренды (приобретения) участка</w:t>
            </w:r>
          </w:p>
        </w:tc>
        <w:tc>
          <w:tcPr>
            <w:tcW w:w="5812" w:type="dxa"/>
          </w:tcPr>
          <w:p w:rsidR="00C4798D" w:rsidRPr="00ED4778" w:rsidRDefault="00C4798D" w:rsidP="00C4798D">
            <w:pPr>
              <w:rPr>
                <w:rFonts w:ascii="Times New Roman" w:hAnsi="Times New Roman" w:cs="Times New Roman"/>
                <w:sz w:val="24"/>
                <w:szCs w:val="24"/>
              </w:rPr>
            </w:pPr>
            <w:r w:rsidRPr="00ED4778">
              <w:rPr>
                <w:rFonts w:ascii="Times New Roman" w:hAnsi="Times New Roman" w:cs="Times New Roman"/>
                <w:sz w:val="24"/>
                <w:szCs w:val="24"/>
              </w:rPr>
              <w:t>-</w:t>
            </w:r>
          </w:p>
        </w:tc>
      </w:tr>
      <w:tr w:rsidR="00C4798D" w:rsidRPr="00F3347B" w:rsidTr="00C4798D">
        <w:tc>
          <w:tcPr>
            <w:tcW w:w="817" w:type="dxa"/>
          </w:tcPr>
          <w:p w:rsidR="00C4798D" w:rsidRPr="00F3347B" w:rsidRDefault="00C4798D" w:rsidP="00C4798D">
            <w:pPr>
              <w:ind w:left="-142"/>
              <w:jc w:val="center"/>
              <w:rPr>
                <w:rFonts w:ascii="Times New Roman" w:hAnsi="Times New Roman" w:cs="Times New Roman"/>
              </w:rPr>
            </w:pPr>
            <w:r w:rsidRPr="00F3347B">
              <w:rPr>
                <w:rFonts w:ascii="Times New Roman" w:hAnsi="Times New Roman" w:cs="Times New Roman"/>
              </w:rPr>
              <w:t>1.2.2</w:t>
            </w:r>
          </w:p>
        </w:tc>
        <w:tc>
          <w:tcPr>
            <w:tcW w:w="7796" w:type="dxa"/>
          </w:tcPr>
          <w:p w:rsidR="00C4798D" w:rsidRPr="00F3347B" w:rsidRDefault="00C4798D" w:rsidP="00C4798D">
            <w:pPr>
              <w:pStyle w:val="ab"/>
              <w:spacing w:before="0" w:beforeAutospacing="0" w:after="0" w:afterAutospacing="0"/>
              <w:ind w:left="284"/>
            </w:pPr>
            <w:r w:rsidRPr="00F3347B">
              <w:t>Расчетная стоимость аренды</w:t>
            </w:r>
          </w:p>
        </w:tc>
        <w:tc>
          <w:tcPr>
            <w:tcW w:w="5812" w:type="dxa"/>
          </w:tcPr>
          <w:p w:rsidR="00C4798D" w:rsidRPr="00ED4778" w:rsidRDefault="00C4798D" w:rsidP="00C4798D">
            <w:pPr>
              <w:rPr>
                <w:rFonts w:ascii="Times New Roman" w:hAnsi="Times New Roman" w:cs="Times New Roman"/>
                <w:sz w:val="24"/>
                <w:szCs w:val="24"/>
              </w:rPr>
            </w:pPr>
            <w:r w:rsidRPr="00ED4778">
              <w:rPr>
                <w:rFonts w:ascii="Times New Roman" w:hAnsi="Times New Roman" w:cs="Times New Roman"/>
                <w:sz w:val="24"/>
                <w:szCs w:val="24"/>
              </w:rPr>
              <w:t>-</w:t>
            </w:r>
          </w:p>
        </w:tc>
      </w:tr>
      <w:tr w:rsidR="00C4798D" w:rsidRPr="00F3347B" w:rsidTr="00C4798D">
        <w:tc>
          <w:tcPr>
            <w:tcW w:w="817" w:type="dxa"/>
          </w:tcPr>
          <w:p w:rsidR="00C4798D" w:rsidRPr="00F3347B" w:rsidRDefault="00C4798D" w:rsidP="00C4798D">
            <w:pPr>
              <w:ind w:left="-142"/>
              <w:jc w:val="center"/>
              <w:rPr>
                <w:rFonts w:ascii="Times New Roman" w:hAnsi="Times New Roman" w:cs="Times New Roman"/>
              </w:rPr>
            </w:pPr>
            <w:r w:rsidRPr="00F3347B">
              <w:rPr>
                <w:rFonts w:ascii="Times New Roman" w:hAnsi="Times New Roman" w:cs="Times New Roman"/>
              </w:rPr>
              <w:t>1.2.3</w:t>
            </w:r>
          </w:p>
        </w:tc>
        <w:tc>
          <w:tcPr>
            <w:tcW w:w="7796" w:type="dxa"/>
          </w:tcPr>
          <w:p w:rsidR="00C4798D" w:rsidRPr="00F3347B" w:rsidRDefault="00C4798D" w:rsidP="00C4798D">
            <w:pPr>
              <w:pStyle w:val="ab"/>
              <w:spacing w:before="0" w:beforeAutospacing="0" w:after="0" w:afterAutospacing="0"/>
              <w:ind w:left="284"/>
            </w:pPr>
            <w:r w:rsidRPr="00F3347B">
              <w:t xml:space="preserve">Прочие затраты, связанные с приобретением площадки </w:t>
            </w:r>
          </w:p>
        </w:tc>
        <w:tc>
          <w:tcPr>
            <w:tcW w:w="5812" w:type="dxa"/>
          </w:tcPr>
          <w:p w:rsidR="00C4798D" w:rsidRPr="00ED4778" w:rsidRDefault="00C4798D" w:rsidP="00C4798D">
            <w:pPr>
              <w:rPr>
                <w:rFonts w:ascii="Times New Roman" w:hAnsi="Times New Roman" w:cs="Times New Roman"/>
                <w:sz w:val="24"/>
                <w:szCs w:val="24"/>
              </w:rPr>
            </w:pPr>
            <w:r w:rsidRPr="00ED4778">
              <w:rPr>
                <w:rFonts w:ascii="Times New Roman" w:hAnsi="Times New Roman" w:cs="Times New Roman"/>
                <w:sz w:val="24"/>
                <w:szCs w:val="24"/>
              </w:rPr>
              <w:t>-</w:t>
            </w:r>
          </w:p>
        </w:tc>
      </w:tr>
      <w:tr w:rsidR="00C4798D" w:rsidRPr="00F3347B" w:rsidTr="00C4798D">
        <w:tc>
          <w:tcPr>
            <w:tcW w:w="817" w:type="dxa"/>
          </w:tcPr>
          <w:p w:rsidR="00C4798D" w:rsidRPr="00B20612" w:rsidRDefault="00C4798D" w:rsidP="00C4798D">
            <w:pPr>
              <w:ind w:left="-142"/>
              <w:jc w:val="center"/>
              <w:rPr>
                <w:rFonts w:ascii="Times New Roman" w:hAnsi="Times New Roman" w:cs="Times New Roman"/>
                <w:b/>
              </w:rPr>
            </w:pPr>
            <w:r w:rsidRPr="00B20612">
              <w:rPr>
                <w:rFonts w:ascii="Times New Roman" w:hAnsi="Times New Roman" w:cs="Times New Roman"/>
                <w:b/>
              </w:rPr>
              <w:t>1.3</w:t>
            </w:r>
          </w:p>
        </w:tc>
        <w:tc>
          <w:tcPr>
            <w:tcW w:w="7796" w:type="dxa"/>
          </w:tcPr>
          <w:p w:rsidR="00C4798D" w:rsidRPr="00F3347B" w:rsidRDefault="00C4798D" w:rsidP="00C4798D">
            <w:pPr>
              <w:pStyle w:val="ab"/>
              <w:spacing w:before="0" w:beforeAutospacing="0" w:after="0" w:afterAutospacing="0"/>
              <w:ind w:left="284"/>
            </w:pPr>
            <w:r w:rsidRPr="00F3347B">
              <w:rPr>
                <w:b/>
                <w:bCs/>
              </w:rPr>
              <w:t>Описание земельного участка:</w:t>
            </w:r>
          </w:p>
        </w:tc>
        <w:tc>
          <w:tcPr>
            <w:tcW w:w="5812" w:type="dxa"/>
          </w:tcPr>
          <w:p w:rsidR="00C4798D" w:rsidRPr="00ED4778" w:rsidRDefault="00C4798D" w:rsidP="00C4798D">
            <w:pPr>
              <w:rPr>
                <w:rFonts w:ascii="Times New Roman" w:hAnsi="Times New Roman" w:cs="Times New Roman"/>
                <w:sz w:val="24"/>
                <w:szCs w:val="24"/>
              </w:rPr>
            </w:pPr>
            <w:r w:rsidRPr="00ED4778">
              <w:rPr>
                <w:rFonts w:ascii="Times New Roman" w:hAnsi="Times New Roman" w:cs="Times New Roman"/>
                <w:sz w:val="24"/>
                <w:szCs w:val="24"/>
              </w:rPr>
              <w:t>-</w:t>
            </w:r>
          </w:p>
        </w:tc>
      </w:tr>
      <w:tr w:rsidR="00C4798D" w:rsidRPr="00F3347B" w:rsidTr="00C4798D">
        <w:tc>
          <w:tcPr>
            <w:tcW w:w="817" w:type="dxa"/>
          </w:tcPr>
          <w:p w:rsidR="00C4798D" w:rsidRPr="00F3347B" w:rsidRDefault="00C4798D" w:rsidP="00C4798D">
            <w:pPr>
              <w:ind w:left="-142"/>
              <w:jc w:val="center"/>
              <w:rPr>
                <w:rFonts w:ascii="Times New Roman" w:hAnsi="Times New Roman" w:cs="Times New Roman"/>
              </w:rPr>
            </w:pPr>
            <w:r w:rsidRPr="00F3347B">
              <w:rPr>
                <w:rFonts w:ascii="Times New Roman" w:hAnsi="Times New Roman" w:cs="Times New Roman"/>
              </w:rPr>
              <w:t>1.3.1</w:t>
            </w:r>
          </w:p>
        </w:tc>
        <w:tc>
          <w:tcPr>
            <w:tcW w:w="7796" w:type="dxa"/>
          </w:tcPr>
          <w:p w:rsidR="00C4798D" w:rsidRPr="00F3347B" w:rsidRDefault="00C4798D" w:rsidP="00C4798D">
            <w:pPr>
              <w:pStyle w:val="ab"/>
              <w:spacing w:before="0" w:beforeAutospacing="0" w:after="0" w:afterAutospacing="0"/>
              <w:ind w:left="284"/>
            </w:pPr>
            <w:r w:rsidRPr="00F3347B">
              <w:t xml:space="preserve">Площадь земельного участка, </w:t>
            </w:r>
            <w:proofErr w:type="gramStart"/>
            <w:r w:rsidRPr="00F3347B">
              <w:t>га</w:t>
            </w:r>
            <w:proofErr w:type="gramEnd"/>
          </w:p>
        </w:tc>
        <w:tc>
          <w:tcPr>
            <w:tcW w:w="5812" w:type="dxa"/>
          </w:tcPr>
          <w:p w:rsidR="00C4798D" w:rsidRPr="00ED4778" w:rsidRDefault="00C4798D" w:rsidP="00C4798D">
            <w:pPr>
              <w:pStyle w:val="ab"/>
              <w:shd w:val="clear" w:color="auto" w:fill="FFFFFF"/>
              <w:spacing w:before="0" w:beforeAutospacing="0" w:after="0" w:afterAutospacing="0"/>
            </w:pPr>
            <w:r>
              <w:t xml:space="preserve">2 </w:t>
            </w:r>
            <w:r w:rsidRPr="00ED4778">
              <w:t xml:space="preserve"> га</w:t>
            </w:r>
          </w:p>
        </w:tc>
      </w:tr>
      <w:tr w:rsidR="00C4798D" w:rsidRPr="00F3347B" w:rsidTr="00C4798D">
        <w:tc>
          <w:tcPr>
            <w:tcW w:w="817" w:type="dxa"/>
          </w:tcPr>
          <w:p w:rsidR="00C4798D" w:rsidRPr="00F3347B" w:rsidRDefault="00C4798D" w:rsidP="00C4798D">
            <w:pPr>
              <w:ind w:left="-142"/>
              <w:jc w:val="center"/>
              <w:rPr>
                <w:rFonts w:ascii="Times New Roman" w:hAnsi="Times New Roman" w:cs="Times New Roman"/>
              </w:rPr>
            </w:pPr>
            <w:r w:rsidRPr="00F3347B">
              <w:rPr>
                <w:rFonts w:ascii="Times New Roman" w:hAnsi="Times New Roman" w:cs="Times New Roman"/>
              </w:rPr>
              <w:t>1.3.2</w:t>
            </w:r>
          </w:p>
        </w:tc>
        <w:tc>
          <w:tcPr>
            <w:tcW w:w="7796" w:type="dxa"/>
          </w:tcPr>
          <w:p w:rsidR="00C4798D" w:rsidRPr="00F3347B" w:rsidRDefault="00C4798D" w:rsidP="00C4798D">
            <w:pPr>
              <w:pStyle w:val="ab"/>
              <w:spacing w:before="0" w:beforeAutospacing="0" w:after="0" w:afterAutospacing="0"/>
              <w:ind w:left="284"/>
            </w:pPr>
            <w:r w:rsidRPr="00F3347B">
              <w:t>Форма земельного участка</w:t>
            </w:r>
          </w:p>
        </w:tc>
        <w:tc>
          <w:tcPr>
            <w:tcW w:w="5812" w:type="dxa"/>
          </w:tcPr>
          <w:p w:rsidR="00C4798D" w:rsidRPr="00ED4778" w:rsidRDefault="00C4798D" w:rsidP="00C4798D">
            <w:pPr>
              <w:pStyle w:val="ab"/>
              <w:shd w:val="clear" w:color="auto" w:fill="FFFFFF"/>
              <w:spacing w:before="0" w:beforeAutospacing="0" w:after="0" w:afterAutospacing="0"/>
            </w:pPr>
            <w:r w:rsidRPr="00ED4778">
              <w:t>Участок неправильной формы</w:t>
            </w:r>
          </w:p>
        </w:tc>
      </w:tr>
      <w:tr w:rsidR="00C4798D" w:rsidRPr="00F3347B" w:rsidTr="00C4798D">
        <w:tc>
          <w:tcPr>
            <w:tcW w:w="817" w:type="dxa"/>
          </w:tcPr>
          <w:p w:rsidR="00C4798D" w:rsidRPr="00F3347B" w:rsidRDefault="00C4798D" w:rsidP="00C4798D">
            <w:pPr>
              <w:ind w:left="-142"/>
              <w:jc w:val="center"/>
              <w:rPr>
                <w:rFonts w:ascii="Times New Roman" w:hAnsi="Times New Roman" w:cs="Times New Roman"/>
              </w:rPr>
            </w:pPr>
            <w:r w:rsidRPr="00F3347B">
              <w:rPr>
                <w:rFonts w:ascii="Times New Roman" w:hAnsi="Times New Roman" w:cs="Times New Roman"/>
              </w:rPr>
              <w:t>1.3.3</w:t>
            </w:r>
          </w:p>
        </w:tc>
        <w:tc>
          <w:tcPr>
            <w:tcW w:w="7796" w:type="dxa"/>
          </w:tcPr>
          <w:p w:rsidR="00C4798D" w:rsidRPr="00F3347B" w:rsidRDefault="00C4798D" w:rsidP="00C4798D">
            <w:pPr>
              <w:pStyle w:val="ab"/>
              <w:spacing w:before="0" w:beforeAutospacing="0" w:after="0" w:afterAutospacing="0"/>
              <w:ind w:left="284"/>
            </w:pPr>
            <w:r w:rsidRPr="00F3347B">
              <w:t>Размеры земельного участка: длина и ширина</w:t>
            </w:r>
            <w:r>
              <w:t xml:space="preserve">, </w:t>
            </w:r>
            <w:proofErr w:type="gramStart"/>
            <w:r>
              <w:t>м</w:t>
            </w:r>
            <w:proofErr w:type="gramEnd"/>
          </w:p>
        </w:tc>
        <w:tc>
          <w:tcPr>
            <w:tcW w:w="5812" w:type="dxa"/>
          </w:tcPr>
          <w:p w:rsidR="00C4798D" w:rsidRPr="00ED4778" w:rsidRDefault="00C4798D" w:rsidP="00C4798D">
            <w:pPr>
              <w:pStyle w:val="ab"/>
              <w:shd w:val="clear" w:color="auto" w:fill="FFFFFF"/>
              <w:spacing w:before="0" w:beforeAutospacing="0" w:after="0" w:afterAutospacing="0"/>
            </w:pPr>
            <w:r>
              <w:t>-</w:t>
            </w:r>
          </w:p>
        </w:tc>
      </w:tr>
      <w:tr w:rsidR="00C4798D" w:rsidRPr="00F3347B" w:rsidTr="00C4798D">
        <w:tc>
          <w:tcPr>
            <w:tcW w:w="817" w:type="dxa"/>
          </w:tcPr>
          <w:p w:rsidR="00C4798D" w:rsidRPr="00F3347B" w:rsidRDefault="00C4798D" w:rsidP="00C4798D">
            <w:pPr>
              <w:ind w:left="-142"/>
              <w:jc w:val="center"/>
              <w:rPr>
                <w:rFonts w:ascii="Times New Roman" w:hAnsi="Times New Roman" w:cs="Times New Roman"/>
              </w:rPr>
            </w:pPr>
            <w:r w:rsidRPr="00F3347B">
              <w:rPr>
                <w:rFonts w:ascii="Times New Roman" w:hAnsi="Times New Roman" w:cs="Times New Roman"/>
              </w:rPr>
              <w:t>1.3.4</w:t>
            </w:r>
          </w:p>
        </w:tc>
        <w:tc>
          <w:tcPr>
            <w:tcW w:w="7796" w:type="dxa"/>
          </w:tcPr>
          <w:p w:rsidR="00C4798D" w:rsidRPr="00F3347B" w:rsidRDefault="00C4798D" w:rsidP="00C4798D">
            <w:pPr>
              <w:pStyle w:val="ab"/>
              <w:spacing w:before="0" w:beforeAutospacing="0" w:after="0" w:afterAutospacing="0"/>
              <w:ind w:left="284"/>
            </w:pPr>
            <w:r w:rsidRPr="00F3347B">
              <w:t>Ограничения по высоте</w:t>
            </w:r>
          </w:p>
        </w:tc>
        <w:tc>
          <w:tcPr>
            <w:tcW w:w="5812" w:type="dxa"/>
          </w:tcPr>
          <w:p w:rsidR="00C4798D" w:rsidRPr="00ED4778" w:rsidRDefault="00C4798D" w:rsidP="00C4798D">
            <w:pPr>
              <w:pStyle w:val="ab"/>
              <w:shd w:val="clear" w:color="auto" w:fill="FFFFFF"/>
              <w:spacing w:before="0" w:beforeAutospacing="0" w:after="0" w:afterAutospacing="0"/>
            </w:pPr>
            <w:r>
              <w:t>Нет</w:t>
            </w:r>
          </w:p>
        </w:tc>
      </w:tr>
      <w:tr w:rsidR="00C4798D" w:rsidRPr="00F3347B" w:rsidTr="00C4798D">
        <w:tc>
          <w:tcPr>
            <w:tcW w:w="817" w:type="dxa"/>
          </w:tcPr>
          <w:p w:rsidR="00C4798D" w:rsidRPr="00F3347B" w:rsidRDefault="00C4798D" w:rsidP="00C4798D">
            <w:pPr>
              <w:ind w:left="-142"/>
              <w:jc w:val="center"/>
              <w:rPr>
                <w:rFonts w:ascii="Times New Roman" w:hAnsi="Times New Roman" w:cs="Times New Roman"/>
              </w:rPr>
            </w:pPr>
            <w:r w:rsidRPr="00F3347B">
              <w:rPr>
                <w:rFonts w:ascii="Times New Roman" w:hAnsi="Times New Roman" w:cs="Times New Roman"/>
              </w:rPr>
              <w:t>1.3.5</w:t>
            </w:r>
          </w:p>
        </w:tc>
        <w:tc>
          <w:tcPr>
            <w:tcW w:w="7796" w:type="dxa"/>
          </w:tcPr>
          <w:p w:rsidR="00C4798D" w:rsidRPr="00F3347B" w:rsidRDefault="00C4798D" w:rsidP="00C4798D">
            <w:pPr>
              <w:pStyle w:val="ab"/>
              <w:spacing w:before="0" w:beforeAutospacing="0" w:after="0" w:afterAutospacing="0"/>
              <w:ind w:left="284"/>
            </w:pPr>
            <w:r w:rsidRPr="00F3347B">
              <w:t>Возможность расширения земельного участка (да, нет)</w:t>
            </w:r>
          </w:p>
        </w:tc>
        <w:tc>
          <w:tcPr>
            <w:tcW w:w="5812" w:type="dxa"/>
          </w:tcPr>
          <w:p w:rsidR="00C4798D" w:rsidRPr="00ED4778" w:rsidRDefault="00C4798D" w:rsidP="00C4798D">
            <w:pPr>
              <w:pStyle w:val="ab"/>
              <w:shd w:val="clear" w:color="auto" w:fill="FFFFFF"/>
              <w:spacing w:before="0" w:beforeAutospacing="0" w:after="0" w:afterAutospacing="0"/>
            </w:pPr>
            <w:r>
              <w:t>Нет</w:t>
            </w:r>
          </w:p>
        </w:tc>
      </w:tr>
      <w:tr w:rsidR="00C4798D" w:rsidRPr="00F3347B" w:rsidTr="00C4798D">
        <w:tc>
          <w:tcPr>
            <w:tcW w:w="817" w:type="dxa"/>
          </w:tcPr>
          <w:p w:rsidR="00C4798D" w:rsidRPr="00F3347B" w:rsidRDefault="00C4798D" w:rsidP="00C4798D">
            <w:pPr>
              <w:ind w:left="-142"/>
              <w:jc w:val="center"/>
              <w:rPr>
                <w:rFonts w:ascii="Times New Roman" w:hAnsi="Times New Roman" w:cs="Times New Roman"/>
              </w:rPr>
            </w:pPr>
            <w:r w:rsidRPr="00F3347B">
              <w:rPr>
                <w:rFonts w:ascii="Times New Roman" w:hAnsi="Times New Roman" w:cs="Times New Roman"/>
              </w:rPr>
              <w:t>1.3.6</w:t>
            </w:r>
          </w:p>
        </w:tc>
        <w:tc>
          <w:tcPr>
            <w:tcW w:w="7796" w:type="dxa"/>
          </w:tcPr>
          <w:p w:rsidR="00C4798D" w:rsidRPr="00F3347B" w:rsidRDefault="00C4798D" w:rsidP="00C4798D">
            <w:pPr>
              <w:pStyle w:val="ab"/>
              <w:spacing w:before="0" w:beforeAutospacing="0" w:after="0" w:afterAutospacing="0"/>
              <w:ind w:left="284"/>
            </w:pPr>
            <w:r w:rsidRPr="00F3347B">
              <w:t xml:space="preserve">Категория земель </w:t>
            </w:r>
          </w:p>
        </w:tc>
        <w:tc>
          <w:tcPr>
            <w:tcW w:w="5812" w:type="dxa"/>
          </w:tcPr>
          <w:p w:rsidR="00C4798D" w:rsidRPr="00ED4778" w:rsidRDefault="00C4798D" w:rsidP="00C4798D">
            <w:pPr>
              <w:pStyle w:val="ab"/>
              <w:shd w:val="clear" w:color="auto" w:fill="FFFFFF"/>
              <w:spacing w:before="0" w:beforeAutospacing="0" w:after="0" w:afterAutospacing="0"/>
            </w:pPr>
            <w:r>
              <w:t>Земли сельскохозяйственного назначения, земли населенных пунктов</w:t>
            </w:r>
          </w:p>
        </w:tc>
      </w:tr>
      <w:tr w:rsidR="00C4798D" w:rsidRPr="00F3347B" w:rsidTr="00C4798D">
        <w:tc>
          <w:tcPr>
            <w:tcW w:w="817" w:type="dxa"/>
          </w:tcPr>
          <w:p w:rsidR="00C4798D" w:rsidRPr="00F3347B" w:rsidRDefault="00C4798D" w:rsidP="00C4798D">
            <w:pPr>
              <w:ind w:left="-142"/>
              <w:jc w:val="center"/>
              <w:rPr>
                <w:rFonts w:ascii="Times New Roman" w:hAnsi="Times New Roman" w:cs="Times New Roman"/>
              </w:rPr>
            </w:pPr>
            <w:r w:rsidRPr="00F3347B">
              <w:rPr>
                <w:rFonts w:ascii="Times New Roman" w:hAnsi="Times New Roman" w:cs="Times New Roman"/>
              </w:rPr>
              <w:t>1.3.7</w:t>
            </w:r>
          </w:p>
        </w:tc>
        <w:tc>
          <w:tcPr>
            <w:tcW w:w="7796" w:type="dxa"/>
          </w:tcPr>
          <w:p w:rsidR="00C4798D" w:rsidRPr="00F3347B" w:rsidRDefault="00C4798D" w:rsidP="00C4798D">
            <w:pPr>
              <w:pStyle w:val="ab"/>
              <w:spacing w:before="0" w:beforeAutospacing="0" w:after="0" w:afterAutospacing="0"/>
              <w:ind w:left="284"/>
            </w:pPr>
            <w:r w:rsidRPr="00F3347B">
              <w:t xml:space="preserve">Функциональная зона </w:t>
            </w:r>
          </w:p>
        </w:tc>
        <w:tc>
          <w:tcPr>
            <w:tcW w:w="5812" w:type="dxa"/>
          </w:tcPr>
          <w:p w:rsidR="00C4798D" w:rsidRPr="00ED4778" w:rsidRDefault="00C4798D" w:rsidP="00C4798D">
            <w:pPr>
              <w:pStyle w:val="ab"/>
              <w:shd w:val="clear" w:color="auto" w:fill="FFFFFF"/>
              <w:spacing w:before="0" w:beforeAutospacing="0" w:after="0" w:afterAutospacing="0"/>
            </w:pPr>
            <w:r>
              <w:t>Производственная</w:t>
            </w:r>
          </w:p>
        </w:tc>
      </w:tr>
      <w:tr w:rsidR="00C4798D" w:rsidRPr="00F3347B" w:rsidTr="00C4798D">
        <w:tc>
          <w:tcPr>
            <w:tcW w:w="817" w:type="dxa"/>
          </w:tcPr>
          <w:p w:rsidR="00C4798D" w:rsidRPr="00F3347B" w:rsidRDefault="00C4798D" w:rsidP="00C4798D">
            <w:pPr>
              <w:ind w:left="-142"/>
              <w:jc w:val="center"/>
              <w:rPr>
                <w:rFonts w:ascii="Times New Roman" w:hAnsi="Times New Roman" w:cs="Times New Roman"/>
              </w:rPr>
            </w:pPr>
            <w:r w:rsidRPr="00F3347B">
              <w:rPr>
                <w:rFonts w:ascii="Times New Roman" w:hAnsi="Times New Roman" w:cs="Times New Roman"/>
              </w:rPr>
              <w:t>1.3.8</w:t>
            </w:r>
          </w:p>
        </w:tc>
        <w:tc>
          <w:tcPr>
            <w:tcW w:w="7796" w:type="dxa"/>
          </w:tcPr>
          <w:p w:rsidR="00C4798D" w:rsidRPr="00F3347B" w:rsidRDefault="00C4798D" w:rsidP="00C4798D">
            <w:pPr>
              <w:pStyle w:val="ab"/>
              <w:spacing w:before="0" w:beforeAutospacing="0" w:after="0" w:afterAutospacing="0"/>
              <w:ind w:left="284"/>
            </w:pPr>
            <w:r w:rsidRPr="00F3347B">
              <w:t>Существующие строения на территории участка</w:t>
            </w:r>
          </w:p>
        </w:tc>
        <w:tc>
          <w:tcPr>
            <w:tcW w:w="5812" w:type="dxa"/>
          </w:tcPr>
          <w:p w:rsidR="00C4798D" w:rsidRPr="00ED4778" w:rsidRDefault="00C4798D" w:rsidP="00C4798D">
            <w:pPr>
              <w:pStyle w:val="ab"/>
              <w:shd w:val="clear" w:color="auto" w:fill="FFFFFF"/>
              <w:spacing w:before="0" w:beforeAutospacing="0" w:after="0" w:afterAutospacing="0"/>
            </w:pPr>
            <w:r>
              <w:t>Нет</w:t>
            </w:r>
          </w:p>
        </w:tc>
      </w:tr>
      <w:tr w:rsidR="00C4798D" w:rsidRPr="00F3347B" w:rsidTr="00C4798D">
        <w:tc>
          <w:tcPr>
            <w:tcW w:w="817" w:type="dxa"/>
          </w:tcPr>
          <w:p w:rsidR="00C4798D" w:rsidRPr="00F3347B" w:rsidRDefault="00C4798D" w:rsidP="00C4798D">
            <w:pPr>
              <w:ind w:left="-142"/>
              <w:jc w:val="center"/>
              <w:rPr>
                <w:rFonts w:ascii="Times New Roman" w:hAnsi="Times New Roman" w:cs="Times New Roman"/>
              </w:rPr>
            </w:pPr>
            <w:r w:rsidRPr="00F3347B">
              <w:rPr>
                <w:rFonts w:ascii="Times New Roman" w:hAnsi="Times New Roman" w:cs="Times New Roman"/>
              </w:rPr>
              <w:t>1.3.9</w:t>
            </w:r>
          </w:p>
        </w:tc>
        <w:tc>
          <w:tcPr>
            <w:tcW w:w="7796" w:type="dxa"/>
          </w:tcPr>
          <w:p w:rsidR="00C4798D" w:rsidRPr="00F3347B" w:rsidRDefault="00C4798D" w:rsidP="00C4798D">
            <w:pPr>
              <w:pStyle w:val="ab"/>
              <w:spacing w:before="0" w:beforeAutospacing="0" w:after="0" w:afterAutospacing="0"/>
              <w:ind w:left="284"/>
            </w:pPr>
            <w:r w:rsidRPr="00F3347B">
              <w:t>Существующие инженерные коммуникации на территории участка</w:t>
            </w:r>
          </w:p>
        </w:tc>
        <w:tc>
          <w:tcPr>
            <w:tcW w:w="5812" w:type="dxa"/>
          </w:tcPr>
          <w:p w:rsidR="00C4798D" w:rsidRPr="00ED4778" w:rsidRDefault="00C4798D" w:rsidP="00C4798D">
            <w:pPr>
              <w:pStyle w:val="ab"/>
              <w:shd w:val="clear" w:color="auto" w:fill="FFFFFF"/>
              <w:spacing w:before="0" w:beforeAutospacing="0" w:after="0" w:afterAutospacing="0"/>
            </w:pPr>
            <w:r>
              <w:t>Нет</w:t>
            </w:r>
          </w:p>
        </w:tc>
      </w:tr>
      <w:tr w:rsidR="00C4798D" w:rsidRPr="00F3347B" w:rsidTr="00C4798D">
        <w:tc>
          <w:tcPr>
            <w:tcW w:w="817" w:type="dxa"/>
          </w:tcPr>
          <w:p w:rsidR="00C4798D" w:rsidRPr="00F3347B" w:rsidRDefault="00C4798D" w:rsidP="00C4798D">
            <w:pPr>
              <w:ind w:left="-142"/>
              <w:jc w:val="center"/>
              <w:rPr>
                <w:rFonts w:ascii="Times New Roman" w:hAnsi="Times New Roman" w:cs="Times New Roman"/>
              </w:rPr>
            </w:pPr>
            <w:r w:rsidRPr="00F3347B">
              <w:rPr>
                <w:rFonts w:ascii="Times New Roman" w:hAnsi="Times New Roman" w:cs="Times New Roman"/>
              </w:rPr>
              <w:lastRenderedPageBreak/>
              <w:t>1.3.10</w:t>
            </w:r>
          </w:p>
        </w:tc>
        <w:tc>
          <w:tcPr>
            <w:tcW w:w="7796" w:type="dxa"/>
          </w:tcPr>
          <w:p w:rsidR="00C4798D" w:rsidRPr="00F3347B" w:rsidRDefault="00C4798D" w:rsidP="00C4798D">
            <w:pPr>
              <w:pStyle w:val="ab"/>
              <w:spacing w:before="0" w:beforeAutospacing="0" w:after="0" w:afterAutospacing="0"/>
              <w:ind w:left="284"/>
            </w:pPr>
            <w:r w:rsidRPr="00F3347B">
              <w:t xml:space="preserve">Наличие ограждений и/или видеонаблюдения </w:t>
            </w:r>
          </w:p>
        </w:tc>
        <w:tc>
          <w:tcPr>
            <w:tcW w:w="5812" w:type="dxa"/>
          </w:tcPr>
          <w:p w:rsidR="00C4798D" w:rsidRPr="00ED4778" w:rsidRDefault="00C4798D" w:rsidP="00C4798D">
            <w:pPr>
              <w:pStyle w:val="ab"/>
              <w:shd w:val="clear" w:color="auto" w:fill="FFFFFF"/>
              <w:spacing w:before="0" w:beforeAutospacing="0" w:after="0" w:afterAutospacing="0"/>
            </w:pPr>
            <w:r>
              <w:t>Нет</w:t>
            </w:r>
          </w:p>
        </w:tc>
      </w:tr>
      <w:tr w:rsidR="00C4798D" w:rsidRPr="00F3347B" w:rsidTr="00C4798D">
        <w:tc>
          <w:tcPr>
            <w:tcW w:w="817" w:type="dxa"/>
          </w:tcPr>
          <w:p w:rsidR="00C4798D" w:rsidRPr="00F3347B" w:rsidRDefault="00C4798D" w:rsidP="00C4798D">
            <w:pPr>
              <w:ind w:left="-142"/>
              <w:jc w:val="center"/>
              <w:rPr>
                <w:rFonts w:ascii="Times New Roman" w:hAnsi="Times New Roman" w:cs="Times New Roman"/>
              </w:rPr>
            </w:pPr>
            <w:r w:rsidRPr="00F3347B">
              <w:rPr>
                <w:rFonts w:ascii="Times New Roman" w:hAnsi="Times New Roman" w:cs="Times New Roman"/>
              </w:rPr>
              <w:t>1.3.11</w:t>
            </w:r>
          </w:p>
        </w:tc>
        <w:tc>
          <w:tcPr>
            <w:tcW w:w="7796" w:type="dxa"/>
          </w:tcPr>
          <w:p w:rsidR="00C4798D" w:rsidRPr="00F3347B" w:rsidRDefault="00C4798D" w:rsidP="00C4798D">
            <w:pPr>
              <w:pStyle w:val="ab"/>
              <w:spacing w:before="0" w:beforeAutospacing="0" w:after="0" w:afterAutospacing="0"/>
              <w:ind w:left="284"/>
            </w:pPr>
            <w:r w:rsidRPr="00F3347B">
              <w:t xml:space="preserve">Рельеф земельного участка </w:t>
            </w:r>
          </w:p>
        </w:tc>
        <w:tc>
          <w:tcPr>
            <w:tcW w:w="5812" w:type="dxa"/>
          </w:tcPr>
          <w:p w:rsidR="00C4798D" w:rsidRPr="00ED4778" w:rsidRDefault="00C4798D" w:rsidP="00C4798D">
            <w:pPr>
              <w:pStyle w:val="ab"/>
              <w:shd w:val="clear" w:color="auto" w:fill="FFFFFF"/>
              <w:spacing w:before="0" w:beforeAutospacing="0" w:after="0" w:afterAutospacing="0"/>
            </w:pPr>
            <w:r>
              <w:t>Горизонтальная поверхность</w:t>
            </w:r>
          </w:p>
        </w:tc>
      </w:tr>
      <w:tr w:rsidR="00C4798D" w:rsidRPr="00F3347B" w:rsidTr="00C4798D">
        <w:tc>
          <w:tcPr>
            <w:tcW w:w="817" w:type="dxa"/>
          </w:tcPr>
          <w:p w:rsidR="00C4798D" w:rsidRPr="00F3347B" w:rsidRDefault="00C4798D" w:rsidP="00C4798D">
            <w:pPr>
              <w:ind w:left="-142"/>
              <w:jc w:val="center"/>
              <w:rPr>
                <w:rFonts w:ascii="Times New Roman" w:hAnsi="Times New Roman" w:cs="Times New Roman"/>
              </w:rPr>
            </w:pPr>
            <w:r w:rsidRPr="00F3347B">
              <w:rPr>
                <w:rFonts w:ascii="Times New Roman" w:hAnsi="Times New Roman" w:cs="Times New Roman"/>
              </w:rPr>
              <w:t>1.3.12</w:t>
            </w:r>
          </w:p>
        </w:tc>
        <w:tc>
          <w:tcPr>
            <w:tcW w:w="7796" w:type="dxa"/>
          </w:tcPr>
          <w:p w:rsidR="00C4798D" w:rsidRPr="00F3347B" w:rsidRDefault="00C4798D" w:rsidP="00C4798D">
            <w:pPr>
              <w:pStyle w:val="ab"/>
              <w:spacing w:before="0" w:beforeAutospacing="0" w:after="0" w:afterAutospacing="0"/>
              <w:ind w:left="284"/>
            </w:pPr>
            <w:r w:rsidRPr="00F3347B">
              <w:t>Вид грунта</w:t>
            </w:r>
          </w:p>
        </w:tc>
        <w:tc>
          <w:tcPr>
            <w:tcW w:w="5812" w:type="dxa"/>
          </w:tcPr>
          <w:p w:rsidR="00C4798D" w:rsidRPr="00ED4778" w:rsidRDefault="00C4798D" w:rsidP="00C4798D">
            <w:pPr>
              <w:pStyle w:val="ab"/>
              <w:shd w:val="clear" w:color="auto" w:fill="FFFFFF"/>
              <w:spacing w:before="0" w:beforeAutospacing="0" w:after="0" w:afterAutospacing="0"/>
            </w:pPr>
            <w:r>
              <w:t>Глина</w:t>
            </w:r>
          </w:p>
        </w:tc>
      </w:tr>
      <w:tr w:rsidR="00C4798D" w:rsidRPr="00F3347B" w:rsidTr="00C4798D">
        <w:tc>
          <w:tcPr>
            <w:tcW w:w="817" w:type="dxa"/>
          </w:tcPr>
          <w:p w:rsidR="00C4798D" w:rsidRPr="00F3347B" w:rsidRDefault="00C4798D" w:rsidP="00C4798D">
            <w:pPr>
              <w:ind w:left="-142"/>
              <w:jc w:val="center"/>
              <w:rPr>
                <w:rFonts w:ascii="Times New Roman" w:hAnsi="Times New Roman" w:cs="Times New Roman"/>
              </w:rPr>
            </w:pPr>
            <w:r w:rsidRPr="00F3347B">
              <w:rPr>
                <w:rFonts w:ascii="Times New Roman" w:hAnsi="Times New Roman" w:cs="Times New Roman"/>
              </w:rPr>
              <w:t>1.3.13</w:t>
            </w:r>
          </w:p>
        </w:tc>
        <w:tc>
          <w:tcPr>
            <w:tcW w:w="7796" w:type="dxa"/>
          </w:tcPr>
          <w:p w:rsidR="00C4798D" w:rsidRPr="00F3347B" w:rsidRDefault="00C4798D" w:rsidP="00C4798D">
            <w:pPr>
              <w:pStyle w:val="ab"/>
              <w:spacing w:before="0" w:beforeAutospacing="0" w:after="0" w:afterAutospacing="0"/>
              <w:ind w:left="284"/>
            </w:pPr>
            <w:r w:rsidRPr="00F3347B">
              <w:t xml:space="preserve">Глубина промерзания, </w:t>
            </w:r>
            <w:proofErr w:type="gramStart"/>
            <w:r w:rsidRPr="00F3347B">
              <w:t>м</w:t>
            </w:r>
            <w:proofErr w:type="gramEnd"/>
          </w:p>
        </w:tc>
        <w:tc>
          <w:tcPr>
            <w:tcW w:w="5812" w:type="dxa"/>
          </w:tcPr>
          <w:p w:rsidR="00C4798D" w:rsidRPr="0072619A" w:rsidRDefault="00C4798D" w:rsidP="00C4798D">
            <w:pPr>
              <w:pStyle w:val="ab"/>
              <w:shd w:val="clear" w:color="auto" w:fill="FFFFFF"/>
              <w:spacing w:before="0" w:beforeAutospacing="0" w:after="0" w:afterAutospacing="0"/>
            </w:pPr>
            <w:r>
              <w:t>1,2 м.</w:t>
            </w:r>
          </w:p>
        </w:tc>
      </w:tr>
      <w:tr w:rsidR="00C4798D" w:rsidRPr="00F3347B" w:rsidTr="00C4798D">
        <w:tc>
          <w:tcPr>
            <w:tcW w:w="817" w:type="dxa"/>
          </w:tcPr>
          <w:p w:rsidR="00C4798D" w:rsidRPr="00F3347B" w:rsidRDefault="00C4798D" w:rsidP="00C4798D">
            <w:pPr>
              <w:ind w:left="-142"/>
              <w:jc w:val="center"/>
              <w:rPr>
                <w:rFonts w:ascii="Times New Roman" w:hAnsi="Times New Roman" w:cs="Times New Roman"/>
              </w:rPr>
            </w:pPr>
            <w:r w:rsidRPr="00F3347B">
              <w:rPr>
                <w:rFonts w:ascii="Times New Roman" w:hAnsi="Times New Roman" w:cs="Times New Roman"/>
              </w:rPr>
              <w:t>1.3.14</w:t>
            </w:r>
          </w:p>
        </w:tc>
        <w:tc>
          <w:tcPr>
            <w:tcW w:w="7796" w:type="dxa"/>
          </w:tcPr>
          <w:p w:rsidR="00C4798D" w:rsidRPr="00F3347B" w:rsidRDefault="00C4798D" w:rsidP="00C4798D">
            <w:pPr>
              <w:pStyle w:val="ab"/>
              <w:spacing w:before="0" w:beforeAutospacing="0" w:after="0" w:afterAutospacing="0"/>
              <w:ind w:left="284"/>
            </w:pPr>
            <w:r w:rsidRPr="00F3347B">
              <w:t xml:space="preserve">Уровень грунтовых вод, </w:t>
            </w:r>
            <w:proofErr w:type="gramStart"/>
            <w:r w:rsidRPr="00F3347B">
              <w:t>м</w:t>
            </w:r>
            <w:proofErr w:type="gramEnd"/>
          </w:p>
        </w:tc>
        <w:tc>
          <w:tcPr>
            <w:tcW w:w="5812" w:type="dxa"/>
          </w:tcPr>
          <w:p w:rsidR="00C4798D" w:rsidRPr="0072619A" w:rsidRDefault="00C4798D" w:rsidP="00C4798D">
            <w:pPr>
              <w:pStyle w:val="ab"/>
              <w:shd w:val="clear" w:color="auto" w:fill="FFFFFF"/>
              <w:spacing w:before="0" w:beforeAutospacing="0" w:after="0" w:afterAutospacing="0"/>
            </w:pPr>
            <w:r>
              <w:t>Не высокий</w:t>
            </w:r>
          </w:p>
        </w:tc>
      </w:tr>
      <w:tr w:rsidR="00C4798D" w:rsidRPr="00F3347B" w:rsidTr="00C4798D">
        <w:tc>
          <w:tcPr>
            <w:tcW w:w="817" w:type="dxa"/>
          </w:tcPr>
          <w:p w:rsidR="00C4798D" w:rsidRPr="00F3347B" w:rsidRDefault="00C4798D" w:rsidP="00C4798D">
            <w:pPr>
              <w:ind w:left="-142"/>
              <w:jc w:val="center"/>
              <w:rPr>
                <w:rFonts w:ascii="Times New Roman" w:hAnsi="Times New Roman" w:cs="Times New Roman"/>
              </w:rPr>
            </w:pPr>
            <w:r>
              <w:rPr>
                <w:rFonts w:ascii="Times New Roman" w:hAnsi="Times New Roman" w:cs="Times New Roman"/>
              </w:rPr>
              <w:t>1.3.15</w:t>
            </w:r>
          </w:p>
        </w:tc>
        <w:tc>
          <w:tcPr>
            <w:tcW w:w="7796" w:type="dxa"/>
          </w:tcPr>
          <w:p w:rsidR="00C4798D" w:rsidRPr="00F3347B" w:rsidRDefault="00C4798D" w:rsidP="00C4798D">
            <w:pPr>
              <w:pStyle w:val="ab"/>
              <w:spacing w:before="0" w:beforeAutospacing="0" w:after="0" w:afterAutospacing="0"/>
              <w:ind w:left="284"/>
            </w:pPr>
            <w:r w:rsidRPr="00F3347B">
              <w:t>Возможность затопления во время паводков</w:t>
            </w:r>
          </w:p>
        </w:tc>
        <w:tc>
          <w:tcPr>
            <w:tcW w:w="5812" w:type="dxa"/>
          </w:tcPr>
          <w:p w:rsidR="00C4798D" w:rsidRPr="0072619A" w:rsidRDefault="00C4798D" w:rsidP="00C4798D">
            <w:pPr>
              <w:pStyle w:val="ab"/>
              <w:shd w:val="clear" w:color="auto" w:fill="FFFFFF"/>
              <w:spacing w:before="0" w:beforeAutospacing="0" w:after="0" w:afterAutospacing="0"/>
              <w:rPr>
                <w:color w:val="000000"/>
                <w:sz w:val="22"/>
                <w:szCs w:val="22"/>
              </w:rPr>
            </w:pPr>
            <w:r>
              <w:t>Нет</w:t>
            </w:r>
          </w:p>
        </w:tc>
      </w:tr>
      <w:tr w:rsidR="00C4798D" w:rsidRPr="00F3347B" w:rsidTr="00C4798D">
        <w:tc>
          <w:tcPr>
            <w:tcW w:w="817" w:type="dxa"/>
          </w:tcPr>
          <w:p w:rsidR="00C4798D" w:rsidRPr="00B20612" w:rsidRDefault="00C4798D" w:rsidP="00C4798D">
            <w:pPr>
              <w:ind w:left="-142"/>
              <w:jc w:val="center"/>
              <w:rPr>
                <w:rFonts w:ascii="Times New Roman" w:hAnsi="Times New Roman" w:cs="Times New Roman"/>
                <w:b/>
              </w:rPr>
            </w:pPr>
            <w:r w:rsidRPr="00B20612">
              <w:rPr>
                <w:rFonts w:ascii="Times New Roman" w:hAnsi="Times New Roman" w:cs="Times New Roman"/>
                <w:b/>
              </w:rPr>
              <w:t>1.4</w:t>
            </w:r>
          </w:p>
        </w:tc>
        <w:tc>
          <w:tcPr>
            <w:tcW w:w="7796" w:type="dxa"/>
          </w:tcPr>
          <w:p w:rsidR="00C4798D" w:rsidRPr="00F3347B" w:rsidRDefault="00C4798D" w:rsidP="00C4798D">
            <w:pPr>
              <w:pStyle w:val="ab"/>
              <w:spacing w:before="0" w:beforeAutospacing="0" w:after="0" w:afterAutospacing="0"/>
              <w:ind w:left="284"/>
            </w:pPr>
            <w:r w:rsidRPr="00F3347B">
              <w:rPr>
                <w:b/>
                <w:bCs/>
              </w:rPr>
              <w:t>Описание близлежащих территорий и их использования</w:t>
            </w:r>
          </w:p>
        </w:tc>
        <w:tc>
          <w:tcPr>
            <w:tcW w:w="5812" w:type="dxa"/>
          </w:tcPr>
          <w:p w:rsidR="00C4798D" w:rsidRPr="0072619A" w:rsidRDefault="00C4798D" w:rsidP="00C4798D">
            <w:pPr>
              <w:pStyle w:val="ab"/>
              <w:shd w:val="clear" w:color="auto" w:fill="FFFFFF"/>
              <w:spacing w:before="0" w:beforeAutospacing="0" w:after="0" w:afterAutospacing="0"/>
              <w:ind w:left="284"/>
            </w:pPr>
          </w:p>
        </w:tc>
      </w:tr>
      <w:tr w:rsidR="00C4798D" w:rsidRPr="00F3347B" w:rsidTr="00C4798D">
        <w:tc>
          <w:tcPr>
            <w:tcW w:w="817" w:type="dxa"/>
          </w:tcPr>
          <w:p w:rsidR="00C4798D" w:rsidRPr="00F3347B" w:rsidRDefault="00C4798D" w:rsidP="00C4798D">
            <w:pPr>
              <w:ind w:left="-142"/>
              <w:jc w:val="center"/>
              <w:rPr>
                <w:rFonts w:ascii="Times New Roman" w:hAnsi="Times New Roman" w:cs="Times New Roman"/>
              </w:rPr>
            </w:pPr>
            <w:r w:rsidRPr="00F3347B">
              <w:rPr>
                <w:rFonts w:ascii="Times New Roman" w:hAnsi="Times New Roman" w:cs="Times New Roman"/>
              </w:rPr>
              <w:t>1.4.1</w:t>
            </w:r>
          </w:p>
        </w:tc>
        <w:tc>
          <w:tcPr>
            <w:tcW w:w="7796" w:type="dxa"/>
          </w:tcPr>
          <w:p w:rsidR="00C4798D" w:rsidRPr="00F3347B" w:rsidRDefault="00C4798D" w:rsidP="00C4798D">
            <w:pPr>
              <w:pStyle w:val="ab"/>
              <w:spacing w:before="0" w:beforeAutospacing="0" w:after="0" w:afterAutospacing="0"/>
              <w:ind w:left="284"/>
            </w:pPr>
            <w:r w:rsidRPr="00F3347B">
              <w:t>Расстояние до ближайших жилых домов (</w:t>
            </w:r>
            <w:proofErr w:type="gramStart"/>
            <w:r w:rsidRPr="00F3347B">
              <w:t>км</w:t>
            </w:r>
            <w:proofErr w:type="gramEnd"/>
            <w:r w:rsidRPr="00F3347B">
              <w:t>)</w:t>
            </w:r>
          </w:p>
        </w:tc>
        <w:tc>
          <w:tcPr>
            <w:tcW w:w="5812" w:type="dxa"/>
          </w:tcPr>
          <w:p w:rsidR="00C4798D" w:rsidRPr="0072619A" w:rsidRDefault="00C4798D" w:rsidP="00C4798D">
            <w:pPr>
              <w:pStyle w:val="ab"/>
              <w:shd w:val="clear" w:color="auto" w:fill="FFFFFF"/>
              <w:spacing w:before="0" w:beforeAutospacing="0" w:after="0" w:afterAutospacing="0"/>
            </w:pPr>
            <w:r>
              <w:t>0,5 км.</w:t>
            </w:r>
          </w:p>
        </w:tc>
      </w:tr>
      <w:tr w:rsidR="00C4798D" w:rsidRPr="00F3347B" w:rsidTr="00C4798D">
        <w:tc>
          <w:tcPr>
            <w:tcW w:w="817" w:type="dxa"/>
          </w:tcPr>
          <w:p w:rsidR="00C4798D" w:rsidRPr="00F3347B" w:rsidRDefault="00C4798D" w:rsidP="00C4798D">
            <w:pPr>
              <w:ind w:left="-142"/>
              <w:jc w:val="center"/>
              <w:rPr>
                <w:rFonts w:ascii="Times New Roman" w:hAnsi="Times New Roman" w:cs="Times New Roman"/>
              </w:rPr>
            </w:pPr>
            <w:r w:rsidRPr="00F3347B">
              <w:rPr>
                <w:rFonts w:ascii="Times New Roman" w:hAnsi="Times New Roman" w:cs="Times New Roman"/>
              </w:rPr>
              <w:t>1.4.2</w:t>
            </w:r>
          </w:p>
        </w:tc>
        <w:tc>
          <w:tcPr>
            <w:tcW w:w="7796" w:type="dxa"/>
          </w:tcPr>
          <w:p w:rsidR="00C4798D" w:rsidRPr="00F3347B" w:rsidRDefault="00C4798D" w:rsidP="00C4798D">
            <w:pPr>
              <w:pStyle w:val="ab"/>
              <w:spacing w:before="0" w:beforeAutospacing="0" w:after="0" w:afterAutospacing="0"/>
              <w:ind w:left="284"/>
            </w:pPr>
            <w:r w:rsidRPr="00F3347B">
              <w:t xml:space="preserve">Близость к объектам, загрязняющим окружающую среду </w:t>
            </w:r>
          </w:p>
        </w:tc>
        <w:tc>
          <w:tcPr>
            <w:tcW w:w="5812" w:type="dxa"/>
          </w:tcPr>
          <w:p w:rsidR="00C4798D" w:rsidRPr="0072619A" w:rsidRDefault="00C4798D" w:rsidP="00C4798D">
            <w:pPr>
              <w:pStyle w:val="ab"/>
              <w:shd w:val="clear" w:color="auto" w:fill="FFFFFF"/>
              <w:spacing w:before="0" w:beforeAutospacing="0" w:after="0" w:afterAutospacing="0"/>
            </w:pPr>
            <w:r>
              <w:t>-</w:t>
            </w:r>
          </w:p>
        </w:tc>
      </w:tr>
      <w:tr w:rsidR="00C4798D" w:rsidRPr="00F3347B" w:rsidTr="00C4798D">
        <w:tc>
          <w:tcPr>
            <w:tcW w:w="817" w:type="dxa"/>
          </w:tcPr>
          <w:p w:rsidR="00C4798D" w:rsidRPr="00F3347B" w:rsidRDefault="00C4798D" w:rsidP="00C4798D">
            <w:pPr>
              <w:ind w:left="-142"/>
              <w:jc w:val="center"/>
              <w:rPr>
                <w:rFonts w:ascii="Times New Roman" w:hAnsi="Times New Roman" w:cs="Times New Roman"/>
              </w:rPr>
            </w:pPr>
            <w:r w:rsidRPr="00F3347B">
              <w:rPr>
                <w:rFonts w:ascii="Times New Roman" w:hAnsi="Times New Roman" w:cs="Times New Roman"/>
              </w:rPr>
              <w:t>1.4.3</w:t>
            </w:r>
          </w:p>
        </w:tc>
        <w:tc>
          <w:tcPr>
            <w:tcW w:w="7796" w:type="dxa"/>
          </w:tcPr>
          <w:p w:rsidR="00C4798D" w:rsidRPr="00F3347B" w:rsidRDefault="00C4798D" w:rsidP="00C4798D">
            <w:pPr>
              <w:pStyle w:val="ab"/>
              <w:spacing w:before="0" w:beforeAutospacing="0" w:after="0" w:afterAutospacing="0"/>
              <w:ind w:left="284"/>
            </w:pPr>
            <w:r w:rsidRPr="00F3347B">
              <w:t>Ограничения использования участка</w:t>
            </w:r>
          </w:p>
        </w:tc>
        <w:tc>
          <w:tcPr>
            <w:tcW w:w="5812" w:type="dxa"/>
          </w:tcPr>
          <w:p w:rsidR="00C4798D" w:rsidRPr="0072619A" w:rsidRDefault="00C4798D" w:rsidP="00C4798D">
            <w:pPr>
              <w:pStyle w:val="ab"/>
              <w:shd w:val="clear" w:color="auto" w:fill="FFFFFF"/>
              <w:spacing w:before="0" w:beforeAutospacing="0" w:after="0" w:afterAutospacing="0"/>
            </w:pPr>
            <w:r>
              <w:t>-</w:t>
            </w:r>
          </w:p>
        </w:tc>
      </w:tr>
      <w:tr w:rsidR="00C4798D" w:rsidRPr="00F3347B" w:rsidTr="00C4798D">
        <w:tc>
          <w:tcPr>
            <w:tcW w:w="817" w:type="dxa"/>
          </w:tcPr>
          <w:p w:rsidR="00C4798D" w:rsidRPr="00B20612" w:rsidRDefault="00C4798D" w:rsidP="00C4798D">
            <w:pPr>
              <w:ind w:left="-142"/>
              <w:jc w:val="center"/>
              <w:rPr>
                <w:rFonts w:ascii="Times New Roman" w:hAnsi="Times New Roman" w:cs="Times New Roman"/>
                <w:b/>
              </w:rPr>
            </w:pPr>
            <w:r w:rsidRPr="00B20612">
              <w:rPr>
                <w:rFonts w:ascii="Times New Roman" w:hAnsi="Times New Roman" w:cs="Times New Roman"/>
                <w:b/>
              </w:rPr>
              <w:t>1.5</w:t>
            </w:r>
          </w:p>
        </w:tc>
        <w:tc>
          <w:tcPr>
            <w:tcW w:w="7796" w:type="dxa"/>
          </w:tcPr>
          <w:p w:rsidR="00C4798D" w:rsidRPr="00F3347B" w:rsidRDefault="00C4798D" w:rsidP="00C4798D">
            <w:pPr>
              <w:pStyle w:val="ab"/>
              <w:spacing w:before="0" w:beforeAutospacing="0" w:after="0" w:afterAutospacing="0"/>
              <w:ind w:left="284"/>
            </w:pPr>
            <w:r w:rsidRPr="00F3347B">
              <w:rPr>
                <w:b/>
                <w:bCs/>
              </w:rPr>
              <w:t>Виды разрешенного использования, исходя из функционального зонирования</w:t>
            </w:r>
          </w:p>
        </w:tc>
        <w:tc>
          <w:tcPr>
            <w:tcW w:w="5812" w:type="dxa"/>
          </w:tcPr>
          <w:p w:rsidR="00C4798D" w:rsidRPr="0072619A" w:rsidRDefault="00C4798D" w:rsidP="00C4798D">
            <w:pPr>
              <w:pStyle w:val="ab"/>
              <w:shd w:val="clear" w:color="auto" w:fill="FFFFFF"/>
              <w:spacing w:before="0" w:beforeAutospacing="0" w:after="0" w:afterAutospacing="0"/>
            </w:pPr>
            <w:r>
              <w:t>Строительство объектов для сельскохозяйственной деятельности</w:t>
            </w:r>
          </w:p>
        </w:tc>
      </w:tr>
      <w:tr w:rsidR="00C4798D" w:rsidRPr="00F3347B" w:rsidTr="00C4798D">
        <w:tc>
          <w:tcPr>
            <w:tcW w:w="817" w:type="dxa"/>
          </w:tcPr>
          <w:p w:rsidR="00C4798D" w:rsidRPr="00B20612" w:rsidRDefault="00C4798D" w:rsidP="00C4798D">
            <w:pPr>
              <w:ind w:left="-142"/>
              <w:jc w:val="center"/>
              <w:rPr>
                <w:rFonts w:ascii="Times New Roman" w:hAnsi="Times New Roman" w:cs="Times New Roman"/>
                <w:b/>
              </w:rPr>
            </w:pPr>
            <w:r w:rsidRPr="00B20612">
              <w:rPr>
                <w:rFonts w:ascii="Times New Roman" w:hAnsi="Times New Roman" w:cs="Times New Roman"/>
                <w:b/>
              </w:rPr>
              <w:t>1.6</w:t>
            </w:r>
          </w:p>
        </w:tc>
        <w:tc>
          <w:tcPr>
            <w:tcW w:w="7796" w:type="dxa"/>
          </w:tcPr>
          <w:p w:rsidR="00C4798D" w:rsidRPr="00F3347B" w:rsidRDefault="00C4798D" w:rsidP="00C4798D">
            <w:pPr>
              <w:pStyle w:val="ab"/>
              <w:spacing w:before="0" w:beforeAutospacing="0" w:after="0" w:afterAutospacing="0"/>
              <w:ind w:left="284"/>
            </w:pPr>
            <w:r w:rsidRPr="00F3347B">
              <w:rPr>
                <w:b/>
                <w:bCs/>
              </w:rPr>
              <w:t>Текущее использование площадки</w:t>
            </w:r>
          </w:p>
        </w:tc>
        <w:tc>
          <w:tcPr>
            <w:tcW w:w="5812" w:type="dxa"/>
          </w:tcPr>
          <w:p w:rsidR="00C4798D" w:rsidRPr="0072619A" w:rsidRDefault="00C4798D" w:rsidP="00C4798D">
            <w:pPr>
              <w:pStyle w:val="ab"/>
              <w:shd w:val="clear" w:color="auto" w:fill="FFFFFF"/>
              <w:spacing w:before="0" w:beforeAutospacing="0" w:after="0" w:afterAutospacing="0"/>
            </w:pPr>
            <w:r>
              <w:t>-</w:t>
            </w:r>
          </w:p>
        </w:tc>
      </w:tr>
      <w:tr w:rsidR="00C4798D" w:rsidRPr="00F3347B" w:rsidTr="00C4798D">
        <w:tc>
          <w:tcPr>
            <w:tcW w:w="817" w:type="dxa"/>
          </w:tcPr>
          <w:p w:rsidR="00C4798D" w:rsidRPr="00B20612" w:rsidRDefault="00C4798D" w:rsidP="00C4798D">
            <w:pPr>
              <w:ind w:left="-142"/>
              <w:jc w:val="center"/>
              <w:rPr>
                <w:rFonts w:ascii="Times New Roman" w:hAnsi="Times New Roman" w:cs="Times New Roman"/>
                <w:b/>
              </w:rPr>
            </w:pPr>
            <w:r w:rsidRPr="00B20612">
              <w:rPr>
                <w:rFonts w:ascii="Times New Roman" w:hAnsi="Times New Roman" w:cs="Times New Roman"/>
                <w:b/>
              </w:rPr>
              <w:t>1.7</w:t>
            </w:r>
          </w:p>
        </w:tc>
        <w:tc>
          <w:tcPr>
            <w:tcW w:w="7796" w:type="dxa"/>
          </w:tcPr>
          <w:p w:rsidR="00C4798D" w:rsidRPr="00F3347B" w:rsidRDefault="00C4798D" w:rsidP="00C4798D">
            <w:pPr>
              <w:pStyle w:val="ab"/>
              <w:spacing w:before="0" w:beforeAutospacing="0" w:after="0" w:afterAutospacing="0"/>
              <w:ind w:left="284"/>
            </w:pPr>
            <w:r w:rsidRPr="00F3347B">
              <w:rPr>
                <w:b/>
                <w:bCs/>
              </w:rPr>
              <w:t>История использования площадки</w:t>
            </w:r>
          </w:p>
        </w:tc>
        <w:tc>
          <w:tcPr>
            <w:tcW w:w="5812" w:type="dxa"/>
          </w:tcPr>
          <w:p w:rsidR="00C4798D" w:rsidRPr="0072619A" w:rsidRDefault="00C4798D" w:rsidP="00C4798D">
            <w:pPr>
              <w:pStyle w:val="ab"/>
              <w:shd w:val="clear" w:color="auto" w:fill="FFFFFF"/>
              <w:spacing w:before="0" w:beforeAutospacing="0" w:after="0" w:afterAutospacing="0"/>
            </w:pPr>
            <w:r>
              <w:t>Земли сельскохозяйственного назначения</w:t>
            </w:r>
          </w:p>
        </w:tc>
      </w:tr>
    </w:tbl>
    <w:p w:rsidR="00C4798D" w:rsidRDefault="00C4798D" w:rsidP="00C4798D">
      <w:pPr>
        <w:spacing w:after="0" w:line="240" w:lineRule="auto"/>
        <w:ind w:left="284"/>
        <w:jc w:val="center"/>
        <w:rPr>
          <w:rFonts w:ascii="Times New Roman" w:hAnsi="Times New Roman" w:cs="Times New Roman"/>
          <w:b/>
        </w:rPr>
      </w:pPr>
    </w:p>
    <w:p w:rsidR="00C4798D" w:rsidRDefault="00C4798D" w:rsidP="00C4798D">
      <w:pPr>
        <w:spacing w:after="0" w:line="240" w:lineRule="auto"/>
        <w:ind w:left="284"/>
        <w:jc w:val="center"/>
        <w:rPr>
          <w:rFonts w:ascii="Times New Roman" w:hAnsi="Times New Roman" w:cs="Times New Roman"/>
          <w:b/>
        </w:rPr>
      </w:pPr>
      <w:r w:rsidRPr="00F3347B">
        <w:rPr>
          <w:rFonts w:ascii="Times New Roman" w:hAnsi="Times New Roman" w:cs="Times New Roman"/>
          <w:b/>
        </w:rPr>
        <w:t>2.Удалённость участка (</w:t>
      </w:r>
      <w:proofErr w:type="gramStart"/>
      <w:r w:rsidRPr="00F3347B">
        <w:rPr>
          <w:rFonts w:ascii="Times New Roman" w:hAnsi="Times New Roman" w:cs="Times New Roman"/>
          <w:b/>
        </w:rPr>
        <w:t>км</w:t>
      </w:r>
      <w:proofErr w:type="gramEnd"/>
      <w:r w:rsidRPr="00F3347B">
        <w:rPr>
          <w:rFonts w:ascii="Times New Roman" w:hAnsi="Times New Roman" w:cs="Times New Roman"/>
          <w:b/>
        </w:rPr>
        <w:t>)</w:t>
      </w:r>
    </w:p>
    <w:p w:rsidR="00C4798D" w:rsidRPr="00F3347B" w:rsidRDefault="00C4798D" w:rsidP="00C4798D">
      <w:pPr>
        <w:spacing w:after="0" w:line="240" w:lineRule="auto"/>
        <w:ind w:left="284"/>
        <w:jc w:val="center"/>
        <w:rPr>
          <w:rFonts w:ascii="Times New Roman" w:hAnsi="Times New Roman" w:cs="Times New Roman"/>
          <w:b/>
        </w:rPr>
      </w:pPr>
    </w:p>
    <w:tbl>
      <w:tblPr>
        <w:tblStyle w:val="a9"/>
        <w:tblW w:w="14425" w:type="dxa"/>
        <w:tblLook w:val="01E0" w:firstRow="1" w:lastRow="1" w:firstColumn="1" w:lastColumn="1" w:noHBand="0" w:noVBand="0"/>
      </w:tblPr>
      <w:tblGrid>
        <w:gridCol w:w="817"/>
        <w:gridCol w:w="7901"/>
        <w:gridCol w:w="5707"/>
      </w:tblGrid>
      <w:tr w:rsidR="00C4798D" w:rsidRPr="00F3347B" w:rsidTr="00C4798D">
        <w:tc>
          <w:tcPr>
            <w:tcW w:w="817" w:type="dxa"/>
          </w:tcPr>
          <w:p w:rsidR="00C4798D" w:rsidRPr="00B20612" w:rsidRDefault="00C4798D" w:rsidP="00C4798D">
            <w:pPr>
              <w:ind w:left="-142"/>
              <w:jc w:val="center"/>
              <w:rPr>
                <w:rFonts w:ascii="Times New Roman" w:hAnsi="Times New Roman" w:cs="Times New Roman"/>
                <w:b/>
              </w:rPr>
            </w:pPr>
            <w:r w:rsidRPr="00B20612">
              <w:rPr>
                <w:rFonts w:ascii="Times New Roman" w:hAnsi="Times New Roman" w:cs="Times New Roman"/>
                <w:b/>
              </w:rPr>
              <w:t>2.1</w:t>
            </w:r>
          </w:p>
        </w:tc>
        <w:tc>
          <w:tcPr>
            <w:tcW w:w="7901" w:type="dxa"/>
          </w:tcPr>
          <w:p w:rsidR="00C4798D" w:rsidRPr="00A35C08" w:rsidRDefault="00C4798D" w:rsidP="00C4798D">
            <w:pPr>
              <w:pStyle w:val="ab"/>
              <w:spacing w:before="0" w:beforeAutospacing="0" w:after="0" w:afterAutospacing="0"/>
              <w:ind w:left="284"/>
            </w:pPr>
            <w:r w:rsidRPr="00A35C08">
              <w:t>от центра субъекта Российской федерации, в котором находится площадка</w:t>
            </w:r>
          </w:p>
        </w:tc>
        <w:tc>
          <w:tcPr>
            <w:tcW w:w="5707" w:type="dxa"/>
          </w:tcPr>
          <w:p w:rsidR="00C4798D" w:rsidRPr="0072619A" w:rsidRDefault="00C4798D" w:rsidP="00C4798D">
            <w:pPr>
              <w:pStyle w:val="ab"/>
              <w:shd w:val="clear" w:color="auto" w:fill="FFFFFF"/>
              <w:spacing w:before="0" w:beforeAutospacing="0" w:after="0" w:afterAutospacing="0"/>
            </w:pPr>
            <w:proofErr w:type="spellStart"/>
            <w:r>
              <w:t>г</w:t>
            </w:r>
            <w:proofErr w:type="gramStart"/>
            <w:r>
              <w:t>.Б</w:t>
            </w:r>
            <w:proofErr w:type="gramEnd"/>
            <w:r>
              <w:t>елгород</w:t>
            </w:r>
            <w:proofErr w:type="spellEnd"/>
            <w:r>
              <w:t xml:space="preserve"> – 50 км.</w:t>
            </w:r>
          </w:p>
        </w:tc>
      </w:tr>
      <w:tr w:rsidR="00C4798D" w:rsidRPr="00F3347B" w:rsidTr="00C4798D">
        <w:tc>
          <w:tcPr>
            <w:tcW w:w="817" w:type="dxa"/>
          </w:tcPr>
          <w:p w:rsidR="00C4798D" w:rsidRPr="00B20612" w:rsidRDefault="00C4798D" w:rsidP="00C4798D">
            <w:pPr>
              <w:ind w:left="-142"/>
              <w:jc w:val="center"/>
              <w:rPr>
                <w:rFonts w:ascii="Times New Roman" w:hAnsi="Times New Roman" w:cs="Times New Roman"/>
                <w:b/>
              </w:rPr>
            </w:pPr>
            <w:r w:rsidRPr="00B20612">
              <w:rPr>
                <w:rFonts w:ascii="Times New Roman" w:hAnsi="Times New Roman" w:cs="Times New Roman"/>
                <w:b/>
              </w:rPr>
              <w:t>2.2</w:t>
            </w:r>
          </w:p>
        </w:tc>
        <w:tc>
          <w:tcPr>
            <w:tcW w:w="7901" w:type="dxa"/>
          </w:tcPr>
          <w:p w:rsidR="00C4798D" w:rsidRPr="00A35C08" w:rsidRDefault="00C4798D" w:rsidP="00C4798D">
            <w:pPr>
              <w:pStyle w:val="ab"/>
              <w:spacing w:before="0" w:beforeAutospacing="0" w:after="0" w:afterAutospacing="0"/>
              <w:ind w:left="284"/>
            </w:pPr>
            <w:r w:rsidRPr="00A35C08">
              <w:t>от центра ближайшего субъекта Российской Федерации</w:t>
            </w:r>
          </w:p>
        </w:tc>
        <w:tc>
          <w:tcPr>
            <w:tcW w:w="5707" w:type="dxa"/>
          </w:tcPr>
          <w:p w:rsidR="00C4798D" w:rsidRPr="0072619A" w:rsidRDefault="00C4798D" w:rsidP="00C4798D">
            <w:pPr>
              <w:pStyle w:val="ab"/>
              <w:shd w:val="clear" w:color="auto" w:fill="FFFFFF"/>
              <w:spacing w:before="0" w:beforeAutospacing="0" w:after="0" w:afterAutospacing="0"/>
            </w:pPr>
            <w:r>
              <w:t>-</w:t>
            </w:r>
          </w:p>
        </w:tc>
      </w:tr>
      <w:tr w:rsidR="00C4798D" w:rsidRPr="00F3347B" w:rsidTr="00C4798D">
        <w:tc>
          <w:tcPr>
            <w:tcW w:w="817" w:type="dxa"/>
          </w:tcPr>
          <w:p w:rsidR="00C4798D" w:rsidRPr="00B20612" w:rsidRDefault="00C4798D" w:rsidP="00C4798D">
            <w:pPr>
              <w:ind w:left="-142"/>
              <w:jc w:val="center"/>
              <w:rPr>
                <w:rFonts w:ascii="Times New Roman" w:hAnsi="Times New Roman" w:cs="Times New Roman"/>
                <w:b/>
              </w:rPr>
            </w:pPr>
            <w:r w:rsidRPr="00B20612">
              <w:rPr>
                <w:rFonts w:ascii="Times New Roman" w:hAnsi="Times New Roman" w:cs="Times New Roman"/>
                <w:b/>
              </w:rPr>
              <w:t>2.3</w:t>
            </w:r>
          </w:p>
        </w:tc>
        <w:tc>
          <w:tcPr>
            <w:tcW w:w="7901" w:type="dxa"/>
          </w:tcPr>
          <w:p w:rsidR="00C4798D" w:rsidRPr="00A35C08" w:rsidRDefault="00C4798D" w:rsidP="00C4798D">
            <w:pPr>
              <w:pStyle w:val="ab"/>
              <w:spacing w:before="0" w:beforeAutospacing="0" w:after="0" w:afterAutospacing="0"/>
              <w:ind w:left="284"/>
            </w:pPr>
            <w:r w:rsidRPr="00A35C08">
              <w:t>от центра муниципального образования, в котором находится площадка</w:t>
            </w:r>
          </w:p>
        </w:tc>
        <w:tc>
          <w:tcPr>
            <w:tcW w:w="5707" w:type="dxa"/>
          </w:tcPr>
          <w:p w:rsidR="00C4798D" w:rsidRPr="0072619A" w:rsidRDefault="00C4798D" w:rsidP="00C4798D">
            <w:pPr>
              <w:pStyle w:val="ab"/>
              <w:shd w:val="clear" w:color="auto" w:fill="FFFFFF"/>
              <w:spacing w:before="0" w:beforeAutospacing="0" w:after="0" w:afterAutospacing="0"/>
            </w:pPr>
            <w:proofErr w:type="spellStart"/>
            <w:r>
              <w:t>п</w:t>
            </w:r>
            <w:proofErr w:type="gramStart"/>
            <w:r>
              <w:t>.Б</w:t>
            </w:r>
            <w:proofErr w:type="gramEnd"/>
            <w:r>
              <w:t>орисовка</w:t>
            </w:r>
            <w:proofErr w:type="spellEnd"/>
            <w:r>
              <w:t xml:space="preserve"> – 12 км.</w:t>
            </w:r>
          </w:p>
        </w:tc>
      </w:tr>
      <w:tr w:rsidR="00C4798D" w:rsidRPr="00F3347B" w:rsidTr="00C4798D">
        <w:tc>
          <w:tcPr>
            <w:tcW w:w="817" w:type="dxa"/>
          </w:tcPr>
          <w:p w:rsidR="00C4798D" w:rsidRPr="00B20612" w:rsidRDefault="00C4798D" w:rsidP="00C4798D">
            <w:pPr>
              <w:ind w:left="-142"/>
              <w:jc w:val="center"/>
              <w:rPr>
                <w:rFonts w:ascii="Times New Roman" w:hAnsi="Times New Roman" w:cs="Times New Roman"/>
                <w:b/>
              </w:rPr>
            </w:pPr>
            <w:r w:rsidRPr="00B20612">
              <w:rPr>
                <w:rFonts w:ascii="Times New Roman" w:hAnsi="Times New Roman" w:cs="Times New Roman"/>
                <w:b/>
              </w:rPr>
              <w:t>2.4</w:t>
            </w:r>
          </w:p>
        </w:tc>
        <w:tc>
          <w:tcPr>
            <w:tcW w:w="7901" w:type="dxa"/>
          </w:tcPr>
          <w:p w:rsidR="00C4798D" w:rsidRPr="00A35C08" w:rsidRDefault="00C4798D" w:rsidP="00C4798D">
            <w:pPr>
              <w:pStyle w:val="ab"/>
              <w:spacing w:before="0" w:beforeAutospacing="0" w:after="0" w:afterAutospacing="0"/>
              <w:ind w:left="284"/>
            </w:pPr>
            <w:r w:rsidRPr="00A35C08">
              <w:t>от центра ближайшего муниципального образования</w:t>
            </w:r>
          </w:p>
        </w:tc>
        <w:tc>
          <w:tcPr>
            <w:tcW w:w="5707" w:type="dxa"/>
          </w:tcPr>
          <w:p w:rsidR="00C4798D" w:rsidRPr="0072619A" w:rsidRDefault="00C4798D" w:rsidP="00C4798D">
            <w:pPr>
              <w:pStyle w:val="ab"/>
              <w:shd w:val="clear" w:color="auto" w:fill="FFFFFF"/>
              <w:spacing w:before="0" w:beforeAutospacing="0" w:after="0" w:afterAutospacing="0"/>
            </w:pPr>
            <w:r>
              <w:t>-</w:t>
            </w:r>
          </w:p>
        </w:tc>
      </w:tr>
      <w:tr w:rsidR="00C4798D" w:rsidRPr="00F3347B" w:rsidTr="00C4798D">
        <w:tc>
          <w:tcPr>
            <w:tcW w:w="817" w:type="dxa"/>
          </w:tcPr>
          <w:p w:rsidR="00C4798D" w:rsidRPr="00B20612" w:rsidRDefault="00C4798D" w:rsidP="00C4798D">
            <w:pPr>
              <w:ind w:left="-142"/>
              <w:jc w:val="center"/>
              <w:rPr>
                <w:rFonts w:ascii="Times New Roman" w:hAnsi="Times New Roman" w:cs="Times New Roman"/>
                <w:b/>
              </w:rPr>
            </w:pPr>
            <w:r w:rsidRPr="00B20612">
              <w:rPr>
                <w:rFonts w:ascii="Times New Roman" w:hAnsi="Times New Roman" w:cs="Times New Roman"/>
                <w:b/>
              </w:rPr>
              <w:t>2.5</w:t>
            </w:r>
          </w:p>
        </w:tc>
        <w:tc>
          <w:tcPr>
            <w:tcW w:w="7901" w:type="dxa"/>
          </w:tcPr>
          <w:p w:rsidR="00C4798D" w:rsidRPr="00A35C08" w:rsidRDefault="00C4798D" w:rsidP="00C4798D">
            <w:pPr>
              <w:pStyle w:val="ab"/>
              <w:spacing w:before="0" w:beforeAutospacing="0" w:after="0" w:afterAutospacing="0"/>
              <w:ind w:left="284"/>
            </w:pPr>
            <w:r w:rsidRPr="00A35C08">
              <w:t>от центра ближайшего населенного пункта</w:t>
            </w:r>
          </w:p>
        </w:tc>
        <w:tc>
          <w:tcPr>
            <w:tcW w:w="5707" w:type="dxa"/>
          </w:tcPr>
          <w:p w:rsidR="00C4798D" w:rsidRPr="0072619A" w:rsidRDefault="00C4798D" w:rsidP="00C4798D">
            <w:pPr>
              <w:pStyle w:val="ab"/>
              <w:shd w:val="clear" w:color="auto" w:fill="FFFFFF"/>
              <w:spacing w:before="0" w:beforeAutospacing="0" w:after="0" w:afterAutospacing="0"/>
            </w:pPr>
            <w:proofErr w:type="spellStart"/>
            <w:r>
              <w:t>с</w:t>
            </w:r>
            <w:proofErr w:type="gramStart"/>
            <w:r>
              <w:t>.З</w:t>
            </w:r>
            <w:proofErr w:type="gramEnd"/>
            <w:r>
              <w:t>ыбино</w:t>
            </w:r>
            <w:proofErr w:type="spellEnd"/>
            <w:r>
              <w:t xml:space="preserve"> – 1 км.</w:t>
            </w:r>
          </w:p>
        </w:tc>
      </w:tr>
      <w:tr w:rsidR="00C4798D" w:rsidRPr="00F3347B" w:rsidTr="00C4798D">
        <w:tc>
          <w:tcPr>
            <w:tcW w:w="817" w:type="dxa"/>
          </w:tcPr>
          <w:p w:rsidR="00C4798D" w:rsidRPr="00B20612" w:rsidRDefault="00C4798D" w:rsidP="00C4798D">
            <w:pPr>
              <w:ind w:left="-142"/>
              <w:jc w:val="center"/>
              <w:rPr>
                <w:rFonts w:ascii="Times New Roman" w:hAnsi="Times New Roman" w:cs="Times New Roman"/>
                <w:b/>
              </w:rPr>
            </w:pPr>
            <w:r w:rsidRPr="00B20612">
              <w:rPr>
                <w:rFonts w:ascii="Times New Roman" w:hAnsi="Times New Roman" w:cs="Times New Roman"/>
                <w:b/>
              </w:rPr>
              <w:t>2.6</w:t>
            </w:r>
          </w:p>
        </w:tc>
        <w:tc>
          <w:tcPr>
            <w:tcW w:w="7901" w:type="dxa"/>
          </w:tcPr>
          <w:p w:rsidR="00C4798D" w:rsidRPr="00A35C08" w:rsidRDefault="00C4798D" w:rsidP="00C4798D">
            <w:pPr>
              <w:pStyle w:val="ab"/>
              <w:spacing w:before="0" w:beforeAutospacing="0" w:after="0" w:afterAutospacing="0"/>
              <w:ind w:left="284"/>
            </w:pPr>
            <w:r w:rsidRPr="00A35C08">
              <w:t>от ближайших автомагистралей и автомобильных дорог</w:t>
            </w:r>
          </w:p>
        </w:tc>
        <w:tc>
          <w:tcPr>
            <w:tcW w:w="5707" w:type="dxa"/>
          </w:tcPr>
          <w:p w:rsidR="00C4798D" w:rsidRPr="0072619A" w:rsidRDefault="00C4798D" w:rsidP="00C4798D">
            <w:pPr>
              <w:pStyle w:val="ab"/>
              <w:shd w:val="clear" w:color="auto" w:fill="FFFFFF"/>
              <w:spacing w:before="0" w:beforeAutospacing="0" w:after="0" w:afterAutospacing="0"/>
            </w:pPr>
            <w:proofErr w:type="spellStart"/>
            <w:r>
              <w:t>Ам</w:t>
            </w:r>
            <w:proofErr w:type="spellEnd"/>
            <w:r>
              <w:t xml:space="preserve"> М-2-0,5</w:t>
            </w:r>
          </w:p>
        </w:tc>
      </w:tr>
      <w:tr w:rsidR="00C4798D" w:rsidRPr="00F3347B" w:rsidTr="00C4798D">
        <w:tc>
          <w:tcPr>
            <w:tcW w:w="817" w:type="dxa"/>
          </w:tcPr>
          <w:p w:rsidR="00C4798D" w:rsidRPr="00B20612" w:rsidRDefault="00C4798D" w:rsidP="00C4798D">
            <w:pPr>
              <w:ind w:left="-142"/>
              <w:jc w:val="center"/>
              <w:rPr>
                <w:rFonts w:ascii="Times New Roman" w:hAnsi="Times New Roman" w:cs="Times New Roman"/>
                <w:b/>
              </w:rPr>
            </w:pPr>
            <w:r w:rsidRPr="00B20612">
              <w:rPr>
                <w:rFonts w:ascii="Times New Roman" w:hAnsi="Times New Roman" w:cs="Times New Roman"/>
                <w:b/>
              </w:rPr>
              <w:t>2.7</w:t>
            </w:r>
          </w:p>
        </w:tc>
        <w:tc>
          <w:tcPr>
            <w:tcW w:w="7901" w:type="dxa"/>
          </w:tcPr>
          <w:p w:rsidR="00C4798D" w:rsidRPr="00A35C08" w:rsidRDefault="00C4798D" w:rsidP="00C4798D">
            <w:pPr>
              <w:pStyle w:val="ab"/>
              <w:spacing w:before="0" w:beforeAutospacing="0" w:after="0" w:afterAutospacing="0"/>
              <w:ind w:left="284"/>
            </w:pPr>
            <w:r w:rsidRPr="00A35C08">
              <w:t>от ближайшей железнодорожной станции</w:t>
            </w:r>
          </w:p>
        </w:tc>
        <w:tc>
          <w:tcPr>
            <w:tcW w:w="5707" w:type="dxa"/>
          </w:tcPr>
          <w:p w:rsidR="00C4798D" w:rsidRPr="0072619A" w:rsidRDefault="00C4798D" w:rsidP="00C4798D">
            <w:pPr>
              <w:pStyle w:val="ab"/>
              <w:shd w:val="clear" w:color="auto" w:fill="FFFFFF"/>
              <w:spacing w:before="0" w:beforeAutospacing="0" w:after="0" w:afterAutospacing="0"/>
            </w:pPr>
            <w:r>
              <w:t>-</w:t>
            </w:r>
          </w:p>
        </w:tc>
      </w:tr>
    </w:tbl>
    <w:p w:rsidR="00C4798D" w:rsidRDefault="00C4798D" w:rsidP="00C4798D">
      <w:pPr>
        <w:spacing w:after="0" w:line="240" w:lineRule="auto"/>
        <w:ind w:left="284"/>
        <w:jc w:val="center"/>
        <w:rPr>
          <w:rFonts w:ascii="Times New Roman" w:hAnsi="Times New Roman" w:cs="Times New Roman"/>
          <w:b/>
        </w:rPr>
      </w:pPr>
    </w:p>
    <w:p w:rsidR="00C4798D" w:rsidRDefault="00C4798D" w:rsidP="00C4798D">
      <w:pPr>
        <w:spacing w:after="0" w:line="240" w:lineRule="auto"/>
        <w:ind w:left="284"/>
        <w:jc w:val="center"/>
        <w:rPr>
          <w:rFonts w:ascii="Times New Roman" w:hAnsi="Times New Roman" w:cs="Times New Roman"/>
          <w:b/>
        </w:rPr>
      </w:pPr>
      <w:r w:rsidRPr="00F3347B">
        <w:rPr>
          <w:rFonts w:ascii="Times New Roman" w:hAnsi="Times New Roman" w:cs="Times New Roman"/>
          <w:b/>
        </w:rPr>
        <w:t>3.Доступ к площадке</w:t>
      </w:r>
    </w:p>
    <w:p w:rsidR="00C4798D" w:rsidRPr="00F3347B" w:rsidRDefault="00C4798D" w:rsidP="00C4798D">
      <w:pPr>
        <w:spacing w:after="0" w:line="240" w:lineRule="auto"/>
        <w:ind w:left="284"/>
        <w:jc w:val="center"/>
        <w:rPr>
          <w:rFonts w:ascii="Times New Roman" w:hAnsi="Times New Roman" w:cs="Times New Roman"/>
          <w:b/>
        </w:rPr>
      </w:pPr>
    </w:p>
    <w:tbl>
      <w:tblPr>
        <w:tblStyle w:val="a9"/>
        <w:tblW w:w="14425" w:type="dxa"/>
        <w:tblLayout w:type="fixed"/>
        <w:tblLook w:val="01E0" w:firstRow="1" w:lastRow="1" w:firstColumn="1" w:lastColumn="1" w:noHBand="0" w:noVBand="0"/>
      </w:tblPr>
      <w:tblGrid>
        <w:gridCol w:w="817"/>
        <w:gridCol w:w="7875"/>
        <w:gridCol w:w="5733"/>
      </w:tblGrid>
      <w:tr w:rsidR="00C4798D" w:rsidRPr="00F3347B" w:rsidTr="00C4798D">
        <w:tc>
          <w:tcPr>
            <w:tcW w:w="817" w:type="dxa"/>
          </w:tcPr>
          <w:p w:rsidR="00C4798D" w:rsidRPr="00B20612" w:rsidRDefault="00C4798D" w:rsidP="00C4798D">
            <w:pPr>
              <w:ind w:left="-142"/>
              <w:jc w:val="center"/>
              <w:rPr>
                <w:rFonts w:ascii="Times New Roman" w:hAnsi="Times New Roman" w:cs="Times New Roman"/>
                <w:b/>
              </w:rPr>
            </w:pPr>
            <w:r w:rsidRPr="00B20612">
              <w:rPr>
                <w:rFonts w:ascii="Times New Roman" w:hAnsi="Times New Roman" w:cs="Times New Roman"/>
                <w:b/>
              </w:rPr>
              <w:t>3.1</w:t>
            </w:r>
          </w:p>
        </w:tc>
        <w:tc>
          <w:tcPr>
            <w:tcW w:w="13608" w:type="dxa"/>
            <w:gridSpan w:val="2"/>
          </w:tcPr>
          <w:p w:rsidR="00C4798D" w:rsidRPr="00F3347B" w:rsidRDefault="00C4798D" w:rsidP="00C4798D">
            <w:pPr>
              <w:ind w:left="284"/>
              <w:rPr>
                <w:rFonts w:ascii="Times New Roman" w:hAnsi="Times New Roman" w:cs="Times New Roman"/>
                <w:b/>
              </w:rPr>
            </w:pPr>
            <w:r w:rsidRPr="00F3347B">
              <w:rPr>
                <w:rFonts w:ascii="Times New Roman" w:hAnsi="Times New Roman" w:cs="Times New Roman"/>
                <w:b/>
                <w:bCs/>
              </w:rPr>
              <w:t>Автомобильное сообщение</w:t>
            </w:r>
          </w:p>
        </w:tc>
      </w:tr>
      <w:tr w:rsidR="00C4798D" w:rsidRPr="00F3347B" w:rsidTr="00C4798D">
        <w:tc>
          <w:tcPr>
            <w:tcW w:w="817" w:type="dxa"/>
          </w:tcPr>
          <w:p w:rsidR="00C4798D" w:rsidRPr="00F3347B" w:rsidRDefault="00C4798D" w:rsidP="00C4798D">
            <w:pPr>
              <w:ind w:left="-142"/>
              <w:jc w:val="center"/>
              <w:rPr>
                <w:rFonts w:ascii="Times New Roman" w:hAnsi="Times New Roman" w:cs="Times New Roman"/>
              </w:rPr>
            </w:pPr>
            <w:r w:rsidRPr="00F3347B">
              <w:rPr>
                <w:rFonts w:ascii="Times New Roman" w:hAnsi="Times New Roman" w:cs="Times New Roman"/>
              </w:rPr>
              <w:t>3.1.1</w:t>
            </w:r>
          </w:p>
        </w:tc>
        <w:tc>
          <w:tcPr>
            <w:tcW w:w="7875" w:type="dxa"/>
          </w:tcPr>
          <w:p w:rsidR="00C4798D" w:rsidRPr="00F3347B" w:rsidRDefault="00C4798D" w:rsidP="00C4798D">
            <w:pPr>
              <w:ind w:left="284"/>
              <w:rPr>
                <w:rFonts w:ascii="Times New Roman" w:hAnsi="Times New Roman" w:cs="Times New Roman"/>
                <w:b/>
              </w:rPr>
            </w:pPr>
            <w:r w:rsidRPr="00F3347B">
              <w:rPr>
                <w:rFonts w:ascii="Times New Roman" w:hAnsi="Times New Roman" w:cs="Times New Roman"/>
              </w:rPr>
              <w:t>Описание всех существующих автомобильных дорог ведущих к участку</w:t>
            </w:r>
          </w:p>
        </w:tc>
        <w:tc>
          <w:tcPr>
            <w:tcW w:w="5733" w:type="dxa"/>
          </w:tcPr>
          <w:p w:rsidR="00C4798D" w:rsidRPr="00F3347B" w:rsidRDefault="00C4798D" w:rsidP="00C4798D">
            <w:pPr>
              <w:pStyle w:val="ab"/>
              <w:spacing w:before="0" w:beforeAutospacing="0" w:after="0" w:afterAutospacing="0"/>
            </w:pPr>
            <w:r>
              <w:t xml:space="preserve">Автодорога Борисовка </w:t>
            </w:r>
            <w:proofErr w:type="gramStart"/>
            <w:r>
              <w:t>–З</w:t>
            </w:r>
            <w:proofErr w:type="gramEnd"/>
            <w:r>
              <w:t>ыбино-Стригуны, покрытие – асфальт</w:t>
            </w:r>
          </w:p>
        </w:tc>
      </w:tr>
      <w:tr w:rsidR="00C4798D" w:rsidRPr="00F3347B" w:rsidTr="00C4798D">
        <w:tc>
          <w:tcPr>
            <w:tcW w:w="817" w:type="dxa"/>
          </w:tcPr>
          <w:p w:rsidR="00C4798D" w:rsidRPr="00B20612" w:rsidRDefault="00C4798D" w:rsidP="00C4798D">
            <w:pPr>
              <w:ind w:left="-142"/>
              <w:jc w:val="center"/>
              <w:rPr>
                <w:rFonts w:ascii="Times New Roman" w:hAnsi="Times New Roman" w:cs="Times New Roman"/>
                <w:b/>
              </w:rPr>
            </w:pPr>
            <w:r w:rsidRPr="00B20612">
              <w:rPr>
                <w:rFonts w:ascii="Times New Roman" w:hAnsi="Times New Roman" w:cs="Times New Roman"/>
                <w:b/>
              </w:rPr>
              <w:t>3.2</w:t>
            </w:r>
          </w:p>
        </w:tc>
        <w:tc>
          <w:tcPr>
            <w:tcW w:w="13608" w:type="dxa"/>
            <w:gridSpan w:val="2"/>
          </w:tcPr>
          <w:p w:rsidR="00C4798D" w:rsidRPr="00F3347B" w:rsidRDefault="00C4798D" w:rsidP="00C4798D">
            <w:pPr>
              <w:ind w:left="284"/>
              <w:rPr>
                <w:rFonts w:ascii="Times New Roman" w:hAnsi="Times New Roman" w:cs="Times New Roman"/>
                <w:b/>
              </w:rPr>
            </w:pPr>
            <w:r w:rsidRPr="00F3347B">
              <w:rPr>
                <w:rFonts w:ascii="Times New Roman" w:hAnsi="Times New Roman" w:cs="Times New Roman"/>
                <w:b/>
              </w:rPr>
              <w:t>Железнодорожное сообщение</w:t>
            </w:r>
            <w:proofErr w:type="gramStart"/>
            <w:r>
              <w:rPr>
                <w:rFonts w:ascii="Times New Roman" w:hAnsi="Times New Roman" w:cs="Times New Roman"/>
                <w:b/>
              </w:rPr>
              <w:t xml:space="preserve">                                                                                      </w:t>
            </w:r>
            <w:r>
              <w:rPr>
                <w:rFonts w:ascii="Times New Roman" w:hAnsi="Times New Roman" w:cs="Times New Roman"/>
              </w:rPr>
              <w:t>Н</w:t>
            </w:r>
            <w:proofErr w:type="gramEnd"/>
            <w:r w:rsidRPr="00132C24">
              <w:rPr>
                <w:rFonts w:ascii="Times New Roman" w:hAnsi="Times New Roman" w:cs="Times New Roman"/>
              </w:rPr>
              <w:t>ет</w:t>
            </w:r>
          </w:p>
        </w:tc>
      </w:tr>
      <w:tr w:rsidR="00C4798D" w:rsidRPr="00F3347B" w:rsidTr="00C4798D">
        <w:tc>
          <w:tcPr>
            <w:tcW w:w="817" w:type="dxa"/>
          </w:tcPr>
          <w:p w:rsidR="00C4798D" w:rsidRPr="00F3347B" w:rsidRDefault="00C4798D" w:rsidP="00C4798D">
            <w:pPr>
              <w:ind w:left="-142"/>
              <w:jc w:val="center"/>
              <w:rPr>
                <w:rFonts w:ascii="Times New Roman" w:hAnsi="Times New Roman" w:cs="Times New Roman"/>
              </w:rPr>
            </w:pPr>
            <w:r w:rsidRPr="00F3347B">
              <w:rPr>
                <w:rFonts w:ascii="Times New Roman" w:hAnsi="Times New Roman" w:cs="Times New Roman"/>
              </w:rPr>
              <w:lastRenderedPageBreak/>
              <w:t>3.2.1</w:t>
            </w:r>
          </w:p>
        </w:tc>
        <w:tc>
          <w:tcPr>
            <w:tcW w:w="7875" w:type="dxa"/>
          </w:tcPr>
          <w:p w:rsidR="00C4798D" w:rsidRPr="00F3347B" w:rsidRDefault="00C4798D" w:rsidP="00C4798D">
            <w:pPr>
              <w:ind w:left="284"/>
              <w:rPr>
                <w:rFonts w:ascii="Times New Roman" w:hAnsi="Times New Roman" w:cs="Times New Roman"/>
                <w:b/>
              </w:rPr>
            </w:pPr>
            <w:r w:rsidRPr="00F3347B">
              <w:rPr>
                <w:rFonts w:ascii="Times New Roman" w:hAnsi="Times New Roman" w:cs="Times New Roman"/>
              </w:rPr>
              <w:t>Описание железнодорожных подъездных путей (тип, протяженность, другое); при их отсутствии - информация о возможности строительства ветки от ближайшей железной дороги, расстояние до точки, откуда возможно ответвление</w:t>
            </w:r>
          </w:p>
        </w:tc>
        <w:tc>
          <w:tcPr>
            <w:tcW w:w="5733" w:type="dxa"/>
          </w:tcPr>
          <w:p w:rsidR="00C4798D" w:rsidRPr="00132C24" w:rsidRDefault="00C4798D" w:rsidP="00C4798D">
            <w:pPr>
              <w:rPr>
                <w:rFonts w:ascii="Times New Roman" w:hAnsi="Times New Roman" w:cs="Times New Roman"/>
              </w:rPr>
            </w:pPr>
            <w:r>
              <w:rPr>
                <w:rFonts w:ascii="Times New Roman" w:hAnsi="Times New Roman" w:cs="Times New Roman"/>
              </w:rPr>
              <w:t>-</w:t>
            </w:r>
          </w:p>
        </w:tc>
      </w:tr>
      <w:tr w:rsidR="00C4798D" w:rsidRPr="00F3347B" w:rsidTr="00C4798D">
        <w:tc>
          <w:tcPr>
            <w:tcW w:w="817" w:type="dxa"/>
          </w:tcPr>
          <w:p w:rsidR="00C4798D" w:rsidRPr="00B20612" w:rsidRDefault="00C4798D" w:rsidP="00C4798D">
            <w:pPr>
              <w:ind w:left="-142"/>
              <w:jc w:val="center"/>
              <w:rPr>
                <w:rFonts w:ascii="Times New Roman" w:hAnsi="Times New Roman" w:cs="Times New Roman"/>
                <w:b/>
              </w:rPr>
            </w:pPr>
            <w:r w:rsidRPr="00B20612">
              <w:rPr>
                <w:rFonts w:ascii="Times New Roman" w:hAnsi="Times New Roman" w:cs="Times New Roman"/>
                <w:b/>
              </w:rPr>
              <w:t>3.3</w:t>
            </w:r>
          </w:p>
        </w:tc>
        <w:tc>
          <w:tcPr>
            <w:tcW w:w="13608" w:type="dxa"/>
            <w:gridSpan w:val="2"/>
          </w:tcPr>
          <w:p w:rsidR="00C4798D" w:rsidRPr="00F3347B" w:rsidRDefault="00C4798D" w:rsidP="00C4798D">
            <w:pPr>
              <w:ind w:left="284"/>
              <w:rPr>
                <w:rFonts w:ascii="Times New Roman" w:hAnsi="Times New Roman" w:cs="Times New Roman"/>
                <w:b/>
              </w:rPr>
            </w:pPr>
            <w:r w:rsidRPr="00F3347B">
              <w:rPr>
                <w:rFonts w:ascii="Times New Roman" w:hAnsi="Times New Roman" w:cs="Times New Roman"/>
                <w:b/>
              </w:rPr>
              <w:t>Иное сообщение</w:t>
            </w:r>
            <w:proofErr w:type="gramStart"/>
            <w:r>
              <w:rPr>
                <w:rFonts w:ascii="Times New Roman" w:hAnsi="Times New Roman" w:cs="Times New Roman"/>
                <w:b/>
              </w:rPr>
              <w:t xml:space="preserve">                                                                                                             </w:t>
            </w:r>
            <w:r w:rsidRPr="009F4057">
              <w:rPr>
                <w:rFonts w:ascii="Times New Roman" w:hAnsi="Times New Roman" w:cs="Times New Roman"/>
              </w:rPr>
              <w:t>Н</w:t>
            </w:r>
            <w:proofErr w:type="gramEnd"/>
            <w:r w:rsidRPr="009F4057">
              <w:rPr>
                <w:rFonts w:ascii="Times New Roman" w:hAnsi="Times New Roman" w:cs="Times New Roman"/>
              </w:rPr>
              <w:t>ет</w:t>
            </w:r>
          </w:p>
        </w:tc>
      </w:tr>
    </w:tbl>
    <w:p w:rsidR="00C4798D" w:rsidRDefault="00C4798D" w:rsidP="00C4798D">
      <w:pPr>
        <w:spacing w:after="0" w:line="240" w:lineRule="auto"/>
        <w:rPr>
          <w:rFonts w:ascii="Times New Roman" w:hAnsi="Times New Roman" w:cs="Times New Roman"/>
          <w:b/>
        </w:rPr>
      </w:pPr>
    </w:p>
    <w:p w:rsidR="00C4798D" w:rsidRPr="00F3347B" w:rsidRDefault="00C4798D" w:rsidP="00C4798D">
      <w:pPr>
        <w:spacing w:after="0" w:line="240" w:lineRule="auto"/>
        <w:ind w:left="284"/>
        <w:jc w:val="center"/>
        <w:rPr>
          <w:rFonts w:ascii="Times New Roman" w:hAnsi="Times New Roman" w:cs="Times New Roman"/>
          <w:b/>
        </w:rPr>
      </w:pPr>
    </w:p>
    <w:p w:rsidR="00C4798D" w:rsidRDefault="00C4798D" w:rsidP="00C4798D">
      <w:pPr>
        <w:spacing w:after="0" w:line="240" w:lineRule="auto"/>
        <w:ind w:left="284"/>
        <w:jc w:val="center"/>
        <w:rPr>
          <w:rFonts w:ascii="Times New Roman" w:hAnsi="Times New Roman" w:cs="Times New Roman"/>
          <w:b/>
        </w:rPr>
      </w:pPr>
      <w:r w:rsidRPr="00F3347B">
        <w:rPr>
          <w:rFonts w:ascii="Times New Roman" w:hAnsi="Times New Roman" w:cs="Times New Roman"/>
          <w:b/>
        </w:rPr>
        <w:t>4. Основные параметры зданий, сооружений, расположенных на площадке</w:t>
      </w:r>
    </w:p>
    <w:p w:rsidR="00C4798D" w:rsidRPr="00F3347B" w:rsidRDefault="00C4798D" w:rsidP="00C4798D">
      <w:pPr>
        <w:spacing w:after="0" w:line="240" w:lineRule="auto"/>
        <w:ind w:left="284"/>
        <w:jc w:val="center"/>
        <w:rPr>
          <w:rFonts w:ascii="Times New Roman" w:hAnsi="Times New Roman" w:cs="Times New Roman"/>
          <w:b/>
        </w:rPr>
      </w:pPr>
    </w:p>
    <w:tbl>
      <w:tblPr>
        <w:tblStyle w:val="a9"/>
        <w:tblW w:w="14425" w:type="dxa"/>
        <w:tblLayout w:type="fixed"/>
        <w:tblLook w:val="01E0" w:firstRow="1" w:lastRow="1" w:firstColumn="1" w:lastColumn="1" w:noHBand="0" w:noVBand="0"/>
      </w:tblPr>
      <w:tblGrid>
        <w:gridCol w:w="817"/>
        <w:gridCol w:w="1701"/>
        <w:gridCol w:w="1276"/>
        <w:gridCol w:w="1577"/>
        <w:gridCol w:w="1258"/>
        <w:gridCol w:w="1134"/>
        <w:gridCol w:w="1701"/>
        <w:gridCol w:w="1276"/>
        <w:gridCol w:w="1701"/>
        <w:gridCol w:w="1984"/>
      </w:tblGrid>
      <w:tr w:rsidR="00C4798D" w:rsidRPr="00F3347B" w:rsidTr="00C4798D">
        <w:tc>
          <w:tcPr>
            <w:tcW w:w="817" w:type="dxa"/>
          </w:tcPr>
          <w:p w:rsidR="00C4798D" w:rsidRPr="00F3347B" w:rsidRDefault="00C4798D" w:rsidP="00C4798D">
            <w:pPr>
              <w:ind w:left="284"/>
              <w:jc w:val="center"/>
              <w:rPr>
                <w:rFonts w:ascii="Times New Roman" w:hAnsi="Times New Roman" w:cs="Times New Roman"/>
                <w:b/>
              </w:rPr>
            </w:pPr>
          </w:p>
        </w:tc>
        <w:tc>
          <w:tcPr>
            <w:tcW w:w="1701" w:type="dxa"/>
          </w:tcPr>
          <w:p w:rsidR="00C4798D" w:rsidRPr="00F3347B" w:rsidRDefault="00C4798D" w:rsidP="00C4798D">
            <w:pPr>
              <w:pStyle w:val="ab"/>
              <w:spacing w:before="0" w:beforeAutospacing="0" w:after="0" w:afterAutospacing="0"/>
              <w:ind w:left="-108"/>
              <w:jc w:val="center"/>
            </w:pPr>
            <w:r w:rsidRPr="00F3347B">
              <w:rPr>
                <w:bCs/>
              </w:rPr>
              <w:t>Наименование здания, сооружения</w:t>
            </w:r>
          </w:p>
          <w:p w:rsidR="00C4798D" w:rsidRPr="00F3347B" w:rsidRDefault="00C4798D" w:rsidP="00C4798D">
            <w:pPr>
              <w:pStyle w:val="ab"/>
              <w:spacing w:before="0" w:beforeAutospacing="0" w:after="0" w:afterAutospacing="0"/>
              <w:ind w:left="284"/>
              <w:jc w:val="center"/>
            </w:pPr>
          </w:p>
        </w:tc>
        <w:tc>
          <w:tcPr>
            <w:tcW w:w="1276" w:type="dxa"/>
          </w:tcPr>
          <w:p w:rsidR="00C4798D" w:rsidRDefault="00C4798D" w:rsidP="00C4798D">
            <w:pPr>
              <w:pStyle w:val="ab"/>
              <w:spacing w:before="0" w:beforeAutospacing="0" w:after="0" w:afterAutospacing="0"/>
              <w:ind w:left="-108"/>
              <w:jc w:val="center"/>
              <w:rPr>
                <w:bCs/>
              </w:rPr>
            </w:pPr>
            <w:r w:rsidRPr="00F3347B">
              <w:rPr>
                <w:bCs/>
              </w:rPr>
              <w:t xml:space="preserve">Площадь, </w:t>
            </w:r>
          </w:p>
          <w:p w:rsidR="00C4798D" w:rsidRPr="00F3347B" w:rsidRDefault="00C4798D" w:rsidP="00C4798D">
            <w:pPr>
              <w:pStyle w:val="ab"/>
              <w:spacing w:before="0" w:beforeAutospacing="0" w:after="0" w:afterAutospacing="0"/>
              <w:ind w:left="-108"/>
              <w:jc w:val="center"/>
            </w:pPr>
            <w:r w:rsidRPr="00F3347B">
              <w:rPr>
                <w:bCs/>
              </w:rPr>
              <w:t>кв. м</w:t>
            </w:r>
          </w:p>
          <w:p w:rsidR="00C4798D" w:rsidRPr="00F3347B" w:rsidRDefault="00C4798D" w:rsidP="00C4798D">
            <w:pPr>
              <w:pStyle w:val="ab"/>
              <w:spacing w:before="0" w:beforeAutospacing="0" w:after="0" w:afterAutospacing="0"/>
              <w:ind w:left="284"/>
              <w:jc w:val="center"/>
            </w:pPr>
          </w:p>
        </w:tc>
        <w:tc>
          <w:tcPr>
            <w:tcW w:w="1577" w:type="dxa"/>
          </w:tcPr>
          <w:p w:rsidR="00C4798D" w:rsidRPr="00F3347B" w:rsidRDefault="00C4798D" w:rsidP="00C4798D">
            <w:pPr>
              <w:pStyle w:val="ab"/>
              <w:spacing w:before="0" w:beforeAutospacing="0" w:after="0" w:afterAutospacing="0"/>
              <w:ind w:left="-45"/>
              <w:jc w:val="center"/>
            </w:pPr>
            <w:r w:rsidRPr="00F3347B">
              <w:rPr>
                <w:bCs/>
              </w:rPr>
              <w:t>Длина, ширина, сетка колонн</w:t>
            </w:r>
          </w:p>
        </w:tc>
        <w:tc>
          <w:tcPr>
            <w:tcW w:w="1258" w:type="dxa"/>
          </w:tcPr>
          <w:p w:rsidR="00C4798D" w:rsidRPr="00F3347B" w:rsidRDefault="00C4798D" w:rsidP="00C4798D">
            <w:pPr>
              <w:pStyle w:val="ab"/>
              <w:spacing w:before="0" w:beforeAutospacing="0" w:after="0" w:afterAutospacing="0"/>
              <w:ind w:left="-126"/>
              <w:jc w:val="center"/>
            </w:pPr>
            <w:r w:rsidRPr="00F3347B">
              <w:rPr>
                <w:bCs/>
              </w:rPr>
              <w:t>Этажность</w:t>
            </w:r>
          </w:p>
          <w:p w:rsidR="00C4798D" w:rsidRPr="00F3347B" w:rsidRDefault="00C4798D" w:rsidP="00C4798D">
            <w:pPr>
              <w:pStyle w:val="ab"/>
              <w:spacing w:before="0" w:beforeAutospacing="0" w:after="0" w:afterAutospacing="0"/>
              <w:ind w:left="284"/>
              <w:jc w:val="center"/>
            </w:pPr>
          </w:p>
        </w:tc>
        <w:tc>
          <w:tcPr>
            <w:tcW w:w="1134" w:type="dxa"/>
          </w:tcPr>
          <w:p w:rsidR="00C4798D" w:rsidRPr="00F3347B" w:rsidRDefault="00C4798D" w:rsidP="00C4798D">
            <w:pPr>
              <w:pStyle w:val="ab"/>
              <w:spacing w:before="0" w:beforeAutospacing="0" w:after="0" w:afterAutospacing="0"/>
              <w:ind w:left="-172"/>
              <w:jc w:val="center"/>
            </w:pPr>
            <w:r w:rsidRPr="00F3347B">
              <w:rPr>
                <w:bCs/>
              </w:rPr>
              <w:t xml:space="preserve">Высота этажа, </w:t>
            </w:r>
            <w:proofErr w:type="gramStart"/>
            <w:r w:rsidRPr="00F3347B">
              <w:rPr>
                <w:bCs/>
              </w:rPr>
              <w:t>м</w:t>
            </w:r>
            <w:proofErr w:type="gramEnd"/>
          </w:p>
        </w:tc>
        <w:tc>
          <w:tcPr>
            <w:tcW w:w="1701" w:type="dxa"/>
          </w:tcPr>
          <w:p w:rsidR="00C4798D" w:rsidRPr="00F3347B" w:rsidRDefault="00C4798D" w:rsidP="00C4798D">
            <w:pPr>
              <w:pStyle w:val="ab"/>
              <w:spacing w:before="0" w:beforeAutospacing="0" w:after="0" w:afterAutospacing="0"/>
              <w:ind w:left="-156"/>
              <w:jc w:val="center"/>
            </w:pPr>
            <w:r w:rsidRPr="00F3347B">
              <w:rPr>
                <w:bCs/>
              </w:rPr>
              <w:t>Строительный материал конструкций</w:t>
            </w:r>
          </w:p>
          <w:p w:rsidR="00C4798D" w:rsidRPr="00F3347B" w:rsidRDefault="00C4798D" w:rsidP="00C4798D">
            <w:pPr>
              <w:pStyle w:val="ab"/>
              <w:spacing w:before="0" w:beforeAutospacing="0" w:after="0" w:afterAutospacing="0"/>
              <w:ind w:left="284"/>
              <w:jc w:val="center"/>
            </w:pPr>
          </w:p>
        </w:tc>
        <w:tc>
          <w:tcPr>
            <w:tcW w:w="1276" w:type="dxa"/>
          </w:tcPr>
          <w:p w:rsidR="00C4798D" w:rsidRPr="00F3347B" w:rsidRDefault="00C4798D" w:rsidP="00C4798D">
            <w:pPr>
              <w:pStyle w:val="ab"/>
              <w:spacing w:before="0" w:beforeAutospacing="0" w:after="0" w:afterAutospacing="0"/>
              <w:ind w:left="-108"/>
              <w:jc w:val="center"/>
            </w:pPr>
            <w:r w:rsidRPr="00F3347B">
              <w:rPr>
                <w:bCs/>
              </w:rPr>
              <w:t>Степень износа, %</w:t>
            </w:r>
          </w:p>
          <w:p w:rsidR="00C4798D" w:rsidRPr="00F3347B" w:rsidRDefault="00C4798D" w:rsidP="00C4798D">
            <w:pPr>
              <w:pStyle w:val="ab"/>
              <w:spacing w:before="0" w:beforeAutospacing="0" w:after="0" w:afterAutospacing="0"/>
              <w:ind w:left="284"/>
              <w:jc w:val="center"/>
            </w:pPr>
          </w:p>
        </w:tc>
        <w:tc>
          <w:tcPr>
            <w:tcW w:w="1701" w:type="dxa"/>
          </w:tcPr>
          <w:p w:rsidR="00C4798D" w:rsidRPr="00F3347B" w:rsidRDefault="00C4798D" w:rsidP="00C4798D">
            <w:pPr>
              <w:pStyle w:val="ab"/>
              <w:spacing w:before="0" w:beforeAutospacing="0" w:after="0" w:afterAutospacing="0"/>
              <w:ind w:left="-92"/>
              <w:jc w:val="center"/>
            </w:pPr>
            <w:r w:rsidRPr="00F3347B">
              <w:rPr>
                <w:bCs/>
              </w:rPr>
              <w:t>Возможность расширения</w:t>
            </w:r>
          </w:p>
          <w:p w:rsidR="00C4798D" w:rsidRPr="00F3347B" w:rsidRDefault="00C4798D" w:rsidP="00C4798D">
            <w:pPr>
              <w:pStyle w:val="ab"/>
              <w:spacing w:before="0" w:beforeAutospacing="0" w:after="0" w:afterAutospacing="0"/>
              <w:ind w:left="284"/>
              <w:jc w:val="center"/>
            </w:pPr>
          </w:p>
        </w:tc>
        <w:tc>
          <w:tcPr>
            <w:tcW w:w="1984" w:type="dxa"/>
          </w:tcPr>
          <w:p w:rsidR="00C4798D" w:rsidRDefault="00C4798D" w:rsidP="00C4798D">
            <w:pPr>
              <w:pStyle w:val="ab"/>
              <w:spacing w:before="0" w:beforeAutospacing="0" w:after="0" w:afterAutospacing="0"/>
              <w:ind w:left="-108"/>
              <w:jc w:val="center"/>
              <w:rPr>
                <w:bCs/>
              </w:rPr>
            </w:pPr>
            <w:r w:rsidRPr="00F3347B">
              <w:rPr>
                <w:bCs/>
              </w:rPr>
              <w:t xml:space="preserve">Использование </w:t>
            </w:r>
          </w:p>
          <w:p w:rsidR="00C4798D" w:rsidRPr="00F3347B" w:rsidRDefault="00C4798D" w:rsidP="00C4798D">
            <w:pPr>
              <w:pStyle w:val="ab"/>
              <w:spacing w:before="0" w:beforeAutospacing="0" w:after="0" w:afterAutospacing="0"/>
              <w:ind w:left="-108"/>
              <w:jc w:val="center"/>
            </w:pPr>
            <w:r w:rsidRPr="00F3347B">
              <w:rPr>
                <w:bCs/>
              </w:rPr>
              <w:t>в настоящее время</w:t>
            </w:r>
          </w:p>
          <w:p w:rsidR="00C4798D" w:rsidRPr="00F3347B" w:rsidRDefault="00C4798D" w:rsidP="00C4798D">
            <w:pPr>
              <w:pStyle w:val="ab"/>
              <w:spacing w:before="0" w:beforeAutospacing="0" w:after="0" w:afterAutospacing="0"/>
              <w:ind w:left="-108"/>
              <w:jc w:val="center"/>
            </w:pPr>
          </w:p>
        </w:tc>
      </w:tr>
      <w:tr w:rsidR="00C4798D" w:rsidRPr="00F3347B" w:rsidTr="00C4798D">
        <w:tc>
          <w:tcPr>
            <w:tcW w:w="817" w:type="dxa"/>
          </w:tcPr>
          <w:p w:rsidR="00C4798D" w:rsidRPr="00B20612" w:rsidRDefault="00C4798D" w:rsidP="00C4798D">
            <w:pPr>
              <w:ind w:left="-142"/>
              <w:jc w:val="center"/>
              <w:rPr>
                <w:rFonts w:ascii="Times New Roman" w:hAnsi="Times New Roman" w:cs="Times New Roman"/>
                <w:b/>
              </w:rPr>
            </w:pPr>
            <w:r w:rsidRPr="00B20612">
              <w:rPr>
                <w:rFonts w:ascii="Times New Roman" w:hAnsi="Times New Roman" w:cs="Times New Roman"/>
                <w:b/>
              </w:rPr>
              <w:t>4.1</w:t>
            </w:r>
          </w:p>
        </w:tc>
        <w:tc>
          <w:tcPr>
            <w:tcW w:w="1701" w:type="dxa"/>
          </w:tcPr>
          <w:p w:rsidR="00C4798D" w:rsidRPr="00F3347B" w:rsidRDefault="00C4798D" w:rsidP="00C4798D">
            <w:pPr>
              <w:pStyle w:val="ab"/>
              <w:shd w:val="clear" w:color="auto" w:fill="FFFFFF"/>
              <w:spacing w:before="0" w:beforeAutospacing="0" w:after="0" w:afterAutospacing="0"/>
              <w:ind w:left="284" w:firstLine="17"/>
            </w:pPr>
          </w:p>
        </w:tc>
        <w:tc>
          <w:tcPr>
            <w:tcW w:w="1276" w:type="dxa"/>
          </w:tcPr>
          <w:p w:rsidR="00C4798D" w:rsidRPr="00F3347B" w:rsidRDefault="00C4798D" w:rsidP="00C4798D">
            <w:pPr>
              <w:pStyle w:val="ab"/>
              <w:shd w:val="clear" w:color="auto" w:fill="FFFFFF"/>
              <w:spacing w:before="0" w:beforeAutospacing="0" w:after="0" w:afterAutospacing="0"/>
              <w:ind w:left="284"/>
            </w:pPr>
          </w:p>
        </w:tc>
        <w:tc>
          <w:tcPr>
            <w:tcW w:w="1577" w:type="dxa"/>
          </w:tcPr>
          <w:p w:rsidR="00C4798D" w:rsidRPr="00F3347B" w:rsidRDefault="00C4798D" w:rsidP="00C4798D">
            <w:pPr>
              <w:pStyle w:val="ab"/>
              <w:shd w:val="clear" w:color="auto" w:fill="FFFFFF"/>
              <w:spacing w:before="0" w:beforeAutospacing="0" w:after="0" w:afterAutospacing="0"/>
              <w:ind w:left="284"/>
              <w:rPr>
                <w:sz w:val="10"/>
              </w:rPr>
            </w:pPr>
          </w:p>
        </w:tc>
        <w:tc>
          <w:tcPr>
            <w:tcW w:w="1258" w:type="dxa"/>
          </w:tcPr>
          <w:p w:rsidR="00C4798D" w:rsidRPr="00F3347B" w:rsidRDefault="00C4798D" w:rsidP="00C4798D">
            <w:pPr>
              <w:pStyle w:val="ab"/>
              <w:shd w:val="clear" w:color="auto" w:fill="FFFFFF"/>
              <w:spacing w:before="0" w:beforeAutospacing="0" w:after="0" w:afterAutospacing="0"/>
              <w:ind w:left="284"/>
            </w:pPr>
          </w:p>
        </w:tc>
        <w:tc>
          <w:tcPr>
            <w:tcW w:w="1134" w:type="dxa"/>
          </w:tcPr>
          <w:p w:rsidR="00C4798D" w:rsidRPr="00F3347B" w:rsidRDefault="00C4798D" w:rsidP="00C4798D">
            <w:pPr>
              <w:pStyle w:val="ab"/>
              <w:shd w:val="clear" w:color="auto" w:fill="FFFFFF"/>
              <w:spacing w:before="0" w:beforeAutospacing="0" w:after="0" w:afterAutospacing="0"/>
              <w:ind w:left="284"/>
              <w:rPr>
                <w:sz w:val="10"/>
              </w:rPr>
            </w:pPr>
          </w:p>
        </w:tc>
        <w:tc>
          <w:tcPr>
            <w:tcW w:w="1701" w:type="dxa"/>
          </w:tcPr>
          <w:p w:rsidR="00C4798D" w:rsidRPr="00F3347B" w:rsidRDefault="00C4798D" w:rsidP="00C4798D">
            <w:pPr>
              <w:pStyle w:val="ab"/>
              <w:shd w:val="clear" w:color="auto" w:fill="FFFFFF"/>
              <w:spacing w:before="0" w:beforeAutospacing="0" w:after="0" w:afterAutospacing="0"/>
              <w:ind w:left="284"/>
            </w:pPr>
          </w:p>
        </w:tc>
        <w:tc>
          <w:tcPr>
            <w:tcW w:w="1276" w:type="dxa"/>
          </w:tcPr>
          <w:p w:rsidR="00C4798D" w:rsidRPr="00F3347B" w:rsidRDefault="00C4798D" w:rsidP="00C4798D">
            <w:pPr>
              <w:pStyle w:val="ab"/>
              <w:shd w:val="clear" w:color="auto" w:fill="FFFFFF"/>
              <w:spacing w:before="0" w:beforeAutospacing="0" w:after="0" w:afterAutospacing="0"/>
              <w:ind w:left="284"/>
            </w:pPr>
          </w:p>
        </w:tc>
        <w:tc>
          <w:tcPr>
            <w:tcW w:w="1701" w:type="dxa"/>
          </w:tcPr>
          <w:p w:rsidR="00C4798D" w:rsidRPr="00F3347B" w:rsidRDefault="00C4798D" w:rsidP="00C4798D">
            <w:pPr>
              <w:pStyle w:val="ab"/>
              <w:shd w:val="clear" w:color="auto" w:fill="FFFFFF"/>
              <w:spacing w:before="0" w:beforeAutospacing="0" w:after="0" w:afterAutospacing="0"/>
              <w:ind w:left="284"/>
            </w:pPr>
          </w:p>
        </w:tc>
        <w:tc>
          <w:tcPr>
            <w:tcW w:w="1984" w:type="dxa"/>
          </w:tcPr>
          <w:p w:rsidR="00C4798D" w:rsidRPr="00F3347B" w:rsidRDefault="00C4798D" w:rsidP="00C4798D">
            <w:pPr>
              <w:pStyle w:val="ab"/>
              <w:shd w:val="clear" w:color="auto" w:fill="FFFFFF"/>
              <w:spacing w:before="0" w:beforeAutospacing="0" w:after="0" w:afterAutospacing="0"/>
              <w:ind w:left="-108"/>
            </w:pPr>
          </w:p>
        </w:tc>
      </w:tr>
    </w:tbl>
    <w:p w:rsidR="00C4798D" w:rsidRDefault="00C4798D" w:rsidP="00C4798D">
      <w:pPr>
        <w:spacing w:after="0" w:line="240" w:lineRule="auto"/>
        <w:ind w:left="284"/>
        <w:jc w:val="center"/>
        <w:rPr>
          <w:rFonts w:ascii="Times New Roman" w:hAnsi="Times New Roman" w:cs="Times New Roman"/>
          <w:b/>
        </w:rPr>
      </w:pPr>
    </w:p>
    <w:p w:rsidR="00C4798D" w:rsidRDefault="00C4798D" w:rsidP="00C4798D">
      <w:pPr>
        <w:spacing w:after="0" w:line="240" w:lineRule="auto"/>
        <w:ind w:left="284"/>
        <w:jc w:val="center"/>
        <w:rPr>
          <w:rFonts w:ascii="Times New Roman" w:hAnsi="Times New Roman" w:cs="Times New Roman"/>
          <w:b/>
        </w:rPr>
      </w:pPr>
      <w:r w:rsidRPr="00F3347B">
        <w:rPr>
          <w:rFonts w:ascii="Times New Roman" w:hAnsi="Times New Roman" w:cs="Times New Roman"/>
          <w:b/>
        </w:rPr>
        <w:t>5. Собственные транспортные коммуникации (на территории площадки)</w:t>
      </w:r>
    </w:p>
    <w:p w:rsidR="00C4798D" w:rsidRPr="00F3347B" w:rsidRDefault="00C4798D" w:rsidP="00C4798D">
      <w:pPr>
        <w:spacing w:after="0" w:line="240" w:lineRule="auto"/>
        <w:ind w:left="284"/>
        <w:jc w:val="center"/>
        <w:rPr>
          <w:rFonts w:ascii="Times New Roman" w:hAnsi="Times New Roman" w:cs="Times New Roman"/>
          <w:b/>
        </w:rPr>
      </w:pPr>
    </w:p>
    <w:tbl>
      <w:tblPr>
        <w:tblStyle w:val="a9"/>
        <w:tblW w:w="14425" w:type="dxa"/>
        <w:tblLook w:val="01E0" w:firstRow="1" w:lastRow="1" w:firstColumn="1" w:lastColumn="1" w:noHBand="0" w:noVBand="0"/>
      </w:tblPr>
      <w:tblGrid>
        <w:gridCol w:w="817"/>
        <w:gridCol w:w="6521"/>
        <w:gridCol w:w="7087"/>
      </w:tblGrid>
      <w:tr w:rsidR="00C4798D" w:rsidRPr="00F3347B" w:rsidTr="00C4798D">
        <w:tc>
          <w:tcPr>
            <w:tcW w:w="817" w:type="dxa"/>
          </w:tcPr>
          <w:p w:rsidR="00C4798D" w:rsidRPr="00B20612" w:rsidRDefault="00C4798D" w:rsidP="00C4798D">
            <w:pPr>
              <w:ind w:left="-142"/>
              <w:jc w:val="center"/>
              <w:rPr>
                <w:rFonts w:ascii="Times New Roman" w:hAnsi="Times New Roman" w:cs="Times New Roman"/>
                <w:b/>
              </w:rPr>
            </w:pPr>
            <w:r w:rsidRPr="00B20612">
              <w:rPr>
                <w:rFonts w:ascii="Times New Roman" w:hAnsi="Times New Roman" w:cs="Times New Roman"/>
                <w:b/>
              </w:rPr>
              <w:t>5.1</w:t>
            </w:r>
          </w:p>
        </w:tc>
        <w:tc>
          <w:tcPr>
            <w:tcW w:w="6521" w:type="dxa"/>
          </w:tcPr>
          <w:p w:rsidR="00C4798D" w:rsidRPr="00F3347B" w:rsidRDefault="00C4798D" w:rsidP="00C4798D">
            <w:pPr>
              <w:pStyle w:val="ab"/>
              <w:spacing w:before="0" w:beforeAutospacing="0" w:after="0" w:afterAutospacing="0"/>
              <w:ind w:left="284"/>
            </w:pPr>
            <w:r w:rsidRPr="00F3347B">
              <w:rPr>
                <w:b/>
                <w:bCs/>
              </w:rPr>
              <w:t>Тип коммуникации</w:t>
            </w:r>
          </w:p>
        </w:tc>
        <w:tc>
          <w:tcPr>
            <w:tcW w:w="7087" w:type="dxa"/>
          </w:tcPr>
          <w:p w:rsidR="00C4798D" w:rsidRPr="00F3347B" w:rsidRDefault="00C4798D" w:rsidP="00C4798D">
            <w:pPr>
              <w:pStyle w:val="ab"/>
              <w:spacing w:before="0" w:beforeAutospacing="0" w:after="0" w:afterAutospacing="0"/>
              <w:ind w:left="284"/>
            </w:pPr>
            <w:r w:rsidRPr="00F3347B">
              <w:rPr>
                <w:b/>
                <w:bCs/>
              </w:rPr>
              <w:t>Наличие (есть, нет)</w:t>
            </w:r>
          </w:p>
        </w:tc>
      </w:tr>
      <w:tr w:rsidR="00C4798D" w:rsidRPr="00F3347B" w:rsidTr="00C4798D">
        <w:tc>
          <w:tcPr>
            <w:tcW w:w="817" w:type="dxa"/>
          </w:tcPr>
          <w:p w:rsidR="00C4798D" w:rsidRPr="00F3347B" w:rsidRDefault="00C4798D" w:rsidP="00C4798D">
            <w:pPr>
              <w:ind w:left="-142"/>
              <w:jc w:val="center"/>
              <w:rPr>
                <w:rFonts w:ascii="Times New Roman" w:hAnsi="Times New Roman" w:cs="Times New Roman"/>
              </w:rPr>
            </w:pPr>
            <w:r w:rsidRPr="00F3347B">
              <w:rPr>
                <w:rFonts w:ascii="Times New Roman" w:hAnsi="Times New Roman" w:cs="Times New Roman"/>
              </w:rPr>
              <w:t>5.1.1</w:t>
            </w:r>
          </w:p>
        </w:tc>
        <w:tc>
          <w:tcPr>
            <w:tcW w:w="6521" w:type="dxa"/>
          </w:tcPr>
          <w:p w:rsidR="00C4798D" w:rsidRPr="00F3347B" w:rsidRDefault="00C4798D" w:rsidP="00C4798D">
            <w:pPr>
              <w:pStyle w:val="ab"/>
              <w:spacing w:before="0" w:beforeAutospacing="0" w:after="0" w:afterAutospacing="0"/>
              <w:ind w:left="284"/>
            </w:pPr>
            <w:r w:rsidRPr="00F3347B">
              <w:t>Автодорога (тип, покрытие, протяженность и т.д.)</w:t>
            </w:r>
          </w:p>
        </w:tc>
        <w:tc>
          <w:tcPr>
            <w:tcW w:w="7087" w:type="dxa"/>
          </w:tcPr>
          <w:p w:rsidR="00C4798D" w:rsidRPr="00F3347B" w:rsidRDefault="00C4798D" w:rsidP="00C4798D">
            <w:pPr>
              <w:pStyle w:val="ab"/>
              <w:shd w:val="clear" w:color="auto" w:fill="FFFFFF"/>
              <w:spacing w:before="0" w:beforeAutospacing="0" w:after="0" w:afterAutospacing="0"/>
            </w:pPr>
            <w:r>
              <w:t>Нет</w:t>
            </w:r>
          </w:p>
        </w:tc>
      </w:tr>
      <w:tr w:rsidR="00C4798D" w:rsidRPr="00F3347B" w:rsidTr="00C4798D">
        <w:tc>
          <w:tcPr>
            <w:tcW w:w="817" w:type="dxa"/>
          </w:tcPr>
          <w:p w:rsidR="00C4798D" w:rsidRPr="00F3347B" w:rsidRDefault="00C4798D" w:rsidP="00C4798D">
            <w:pPr>
              <w:ind w:left="-142"/>
              <w:jc w:val="center"/>
              <w:rPr>
                <w:rFonts w:ascii="Times New Roman" w:hAnsi="Times New Roman" w:cs="Times New Roman"/>
              </w:rPr>
            </w:pPr>
            <w:r w:rsidRPr="00F3347B">
              <w:rPr>
                <w:rFonts w:ascii="Times New Roman" w:hAnsi="Times New Roman" w:cs="Times New Roman"/>
              </w:rPr>
              <w:t>5.1.2</w:t>
            </w:r>
          </w:p>
        </w:tc>
        <w:tc>
          <w:tcPr>
            <w:tcW w:w="6521" w:type="dxa"/>
          </w:tcPr>
          <w:p w:rsidR="00C4798D" w:rsidRPr="00F3347B" w:rsidRDefault="00C4798D" w:rsidP="00C4798D">
            <w:pPr>
              <w:pStyle w:val="ab"/>
              <w:spacing w:before="0" w:beforeAutospacing="0" w:after="0" w:afterAutospacing="0"/>
              <w:ind w:left="284"/>
            </w:pPr>
            <w:proofErr w:type="gramStart"/>
            <w:r w:rsidRPr="00F3347B">
              <w:t>Ж</w:t>
            </w:r>
            <w:proofErr w:type="gramEnd"/>
            <w:r w:rsidRPr="00F3347B">
              <w:t>/д. ветка (тип, протяженность и т.д.)</w:t>
            </w:r>
          </w:p>
        </w:tc>
        <w:tc>
          <w:tcPr>
            <w:tcW w:w="7087" w:type="dxa"/>
          </w:tcPr>
          <w:p w:rsidR="00C4798D" w:rsidRPr="00F3347B" w:rsidRDefault="00C4798D" w:rsidP="00C4798D">
            <w:pPr>
              <w:pStyle w:val="ab"/>
              <w:shd w:val="clear" w:color="auto" w:fill="FFFFFF"/>
              <w:spacing w:before="0" w:beforeAutospacing="0" w:after="0" w:afterAutospacing="0"/>
            </w:pPr>
            <w:r>
              <w:t>Нет</w:t>
            </w:r>
          </w:p>
        </w:tc>
      </w:tr>
      <w:tr w:rsidR="00C4798D" w:rsidRPr="00F3347B" w:rsidTr="00C4798D">
        <w:tc>
          <w:tcPr>
            <w:tcW w:w="817" w:type="dxa"/>
          </w:tcPr>
          <w:p w:rsidR="00C4798D" w:rsidRPr="00F3347B" w:rsidRDefault="00C4798D" w:rsidP="00C4798D">
            <w:pPr>
              <w:ind w:left="-142"/>
              <w:jc w:val="center"/>
              <w:rPr>
                <w:rFonts w:ascii="Times New Roman" w:hAnsi="Times New Roman" w:cs="Times New Roman"/>
              </w:rPr>
            </w:pPr>
            <w:r w:rsidRPr="00F3347B">
              <w:rPr>
                <w:rFonts w:ascii="Times New Roman" w:hAnsi="Times New Roman" w:cs="Times New Roman"/>
              </w:rPr>
              <w:t>5.1.3</w:t>
            </w:r>
          </w:p>
        </w:tc>
        <w:tc>
          <w:tcPr>
            <w:tcW w:w="6521" w:type="dxa"/>
          </w:tcPr>
          <w:p w:rsidR="00C4798D" w:rsidRPr="00F3347B" w:rsidRDefault="00C4798D" w:rsidP="00C4798D">
            <w:pPr>
              <w:pStyle w:val="ab"/>
              <w:spacing w:before="0" w:beforeAutospacing="0" w:after="0" w:afterAutospacing="0"/>
              <w:ind w:left="284"/>
            </w:pPr>
            <w:r w:rsidRPr="00F3347B">
              <w:t>Сети телекоммуникаций (телефон, интернет, иное)</w:t>
            </w:r>
          </w:p>
        </w:tc>
        <w:tc>
          <w:tcPr>
            <w:tcW w:w="7087" w:type="dxa"/>
          </w:tcPr>
          <w:p w:rsidR="00C4798D" w:rsidRPr="00F3347B" w:rsidRDefault="00C4798D" w:rsidP="00C4798D">
            <w:pPr>
              <w:pStyle w:val="ab"/>
              <w:shd w:val="clear" w:color="auto" w:fill="FFFFFF"/>
              <w:spacing w:before="0" w:beforeAutospacing="0" w:after="0" w:afterAutospacing="0"/>
            </w:pPr>
            <w:r>
              <w:t>Нет</w:t>
            </w:r>
          </w:p>
        </w:tc>
      </w:tr>
    </w:tbl>
    <w:p w:rsidR="00C4798D" w:rsidRDefault="00C4798D" w:rsidP="00C4798D">
      <w:pPr>
        <w:spacing w:after="0" w:line="240" w:lineRule="auto"/>
        <w:ind w:left="284"/>
        <w:jc w:val="center"/>
        <w:rPr>
          <w:rFonts w:ascii="Times New Roman" w:hAnsi="Times New Roman" w:cs="Times New Roman"/>
          <w:b/>
        </w:rPr>
      </w:pPr>
    </w:p>
    <w:p w:rsidR="00C4798D" w:rsidRDefault="00C4798D" w:rsidP="00C4798D">
      <w:pPr>
        <w:spacing w:after="0" w:line="240" w:lineRule="auto"/>
        <w:ind w:left="284"/>
        <w:jc w:val="center"/>
        <w:rPr>
          <w:rFonts w:ascii="Times New Roman" w:hAnsi="Times New Roman" w:cs="Times New Roman"/>
          <w:b/>
        </w:rPr>
      </w:pPr>
      <w:r w:rsidRPr="00F3347B">
        <w:rPr>
          <w:rFonts w:ascii="Times New Roman" w:hAnsi="Times New Roman" w:cs="Times New Roman"/>
          <w:b/>
        </w:rPr>
        <w:t>6.Характеристика инженерной инфраструктуры</w:t>
      </w:r>
    </w:p>
    <w:p w:rsidR="00C4798D" w:rsidRPr="00F3347B" w:rsidRDefault="00C4798D" w:rsidP="00C4798D">
      <w:pPr>
        <w:spacing w:after="0" w:line="240" w:lineRule="auto"/>
        <w:ind w:left="284"/>
        <w:jc w:val="center"/>
        <w:rPr>
          <w:rFonts w:ascii="Times New Roman" w:hAnsi="Times New Roman" w:cs="Times New Roman"/>
          <w:b/>
        </w:rPr>
      </w:pPr>
    </w:p>
    <w:tbl>
      <w:tblPr>
        <w:tblStyle w:val="a9"/>
        <w:tblW w:w="14609" w:type="dxa"/>
        <w:tblLook w:val="01E0" w:firstRow="1" w:lastRow="1" w:firstColumn="1" w:lastColumn="1" w:noHBand="0" w:noVBand="0"/>
      </w:tblPr>
      <w:tblGrid>
        <w:gridCol w:w="817"/>
        <w:gridCol w:w="2273"/>
        <w:gridCol w:w="1751"/>
        <w:gridCol w:w="2213"/>
        <w:gridCol w:w="2693"/>
        <w:gridCol w:w="3119"/>
        <w:gridCol w:w="1743"/>
      </w:tblGrid>
      <w:tr w:rsidR="00C4798D" w:rsidRPr="00F3347B" w:rsidTr="00C4798D">
        <w:tc>
          <w:tcPr>
            <w:tcW w:w="817" w:type="dxa"/>
          </w:tcPr>
          <w:p w:rsidR="00C4798D" w:rsidRPr="00F3347B" w:rsidRDefault="00C4798D" w:rsidP="00C4798D">
            <w:pPr>
              <w:ind w:left="284"/>
              <w:jc w:val="center"/>
              <w:rPr>
                <w:rFonts w:ascii="Times New Roman" w:hAnsi="Times New Roman" w:cs="Times New Roman"/>
                <w:b/>
              </w:rPr>
            </w:pPr>
          </w:p>
        </w:tc>
        <w:tc>
          <w:tcPr>
            <w:tcW w:w="2273" w:type="dxa"/>
            <w:vAlign w:val="center"/>
          </w:tcPr>
          <w:p w:rsidR="00C4798D" w:rsidRPr="00F3347B" w:rsidRDefault="00C4798D" w:rsidP="00C4798D">
            <w:pPr>
              <w:pStyle w:val="ab"/>
              <w:spacing w:before="0" w:beforeAutospacing="0" w:after="0" w:afterAutospacing="0"/>
              <w:ind w:left="-108"/>
              <w:jc w:val="center"/>
            </w:pPr>
            <w:r w:rsidRPr="00F3347B">
              <w:rPr>
                <w:b/>
                <w:bCs/>
              </w:rPr>
              <w:t>Вид инфраструктуры</w:t>
            </w:r>
          </w:p>
        </w:tc>
        <w:tc>
          <w:tcPr>
            <w:tcW w:w="1751" w:type="dxa"/>
            <w:vAlign w:val="center"/>
          </w:tcPr>
          <w:p w:rsidR="00C4798D" w:rsidRPr="00F3347B" w:rsidRDefault="00C4798D" w:rsidP="00C4798D">
            <w:pPr>
              <w:pStyle w:val="ab"/>
              <w:spacing w:before="0" w:beforeAutospacing="0" w:after="0" w:afterAutospacing="0"/>
              <w:ind w:left="-70"/>
              <w:jc w:val="center"/>
            </w:pPr>
            <w:r w:rsidRPr="00F3347B">
              <w:rPr>
                <w:b/>
                <w:bCs/>
              </w:rPr>
              <w:t>Ед. измерения</w:t>
            </w:r>
          </w:p>
        </w:tc>
        <w:tc>
          <w:tcPr>
            <w:tcW w:w="2213" w:type="dxa"/>
            <w:vAlign w:val="center"/>
          </w:tcPr>
          <w:p w:rsidR="00C4798D" w:rsidRPr="00F3347B" w:rsidRDefault="00C4798D" w:rsidP="00C4798D">
            <w:pPr>
              <w:pStyle w:val="ab"/>
              <w:spacing w:before="0" w:beforeAutospacing="0" w:after="0" w:afterAutospacing="0"/>
              <w:ind w:left="-163"/>
              <w:jc w:val="center"/>
            </w:pPr>
            <w:r w:rsidRPr="00F3347B">
              <w:rPr>
                <w:b/>
                <w:bCs/>
              </w:rPr>
              <w:t>Удаленность источника подключения, характеристика сетей и объектов инфраструктуры</w:t>
            </w:r>
          </w:p>
        </w:tc>
        <w:tc>
          <w:tcPr>
            <w:tcW w:w="2693" w:type="dxa"/>
            <w:vAlign w:val="center"/>
          </w:tcPr>
          <w:p w:rsidR="00C4798D" w:rsidRPr="00F3347B" w:rsidRDefault="00C4798D" w:rsidP="00C4798D">
            <w:pPr>
              <w:pStyle w:val="ab"/>
              <w:spacing w:before="0" w:beforeAutospacing="0" w:after="0" w:afterAutospacing="0"/>
              <w:ind w:left="-125"/>
              <w:jc w:val="center"/>
            </w:pPr>
            <w:r w:rsidRPr="00F3347B">
              <w:rPr>
                <w:b/>
                <w:bCs/>
              </w:rPr>
              <w:t>Свободная мощность,</w:t>
            </w:r>
          </w:p>
          <w:p w:rsidR="00C4798D" w:rsidRDefault="00C4798D" w:rsidP="00C4798D">
            <w:pPr>
              <w:pStyle w:val="ab"/>
              <w:spacing w:before="0" w:beforeAutospacing="0" w:after="0" w:afterAutospacing="0"/>
              <w:ind w:left="-125"/>
              <w:jc w:val="center"/>
              <w:rPr>
                <w:b/>
                <w:bCs/>
              </w:rPr>
            </w:pPr>
            <w:r w:rsidRPr="00F3347B">
              <w:rPr>
                <w:b/>
                <w:bCs/>
              </w:rPr>
              <w:t>или</w:t>
            </w:r>
            <w:r>
              <w:rPr>
                <w:b/>
                <w:bCs/>
              </w:rPr>
              <w:t xml:space="preserve"> необходимые усовершенствования</w:t>
            </w:r>
          </w:p>
          <w:p w:rsidR="00C4798D" w:rsidRPr="00F3347B" w:rsidRDefault="00C4798D" w:rsidP="00C4798D">
            <w:pPr>
              <w:pStyle w:val="ab"/>
              <w:spacing w:before="0" w:beforeAutospacing="0" w:after="0" w:afterAutospacing="0"/>
              <w:ind w:left="-125"/>
              <w:jc w:val="center"/>
            </w:pPr>
            <w:r w:rsidRPr="00F3347B">
              <w:rPr>
                <w:b/>
                <w:bCs/>
              </w:rPr>
              <w:t>для возможности</w:t>
            </w:r>
          </w:p>
          <w:p w:rsidR="00C4798D" w:rsidRPr="00F3347B" w:rsidRDefault="00C4798D" w:rsidP="00C4798D">
            <w:pPr>
              <w:pStyle w:val="ab"/>
              <w:spacing w:before="0" w:beforeAutospacing="0" w:after="0" w:afterAutospacing="0"/>
              <w:ind w:left="-125"/>
              <w:jc w:val="center"/>
            </w:pPr>
            <w:r w:rsidRPr="00F3347B">
              <w:rPr>
                <w:b/>
                <w:bCs/>
              </w:rPr>
              <w:t>подключения</w:t>
            </w:r>
          </w:p>
        </w:tc>
        <w:tc>
          <w:tcPr>
            <w:tcW w:w="3119" w:type="dxa"/>
            <w:vAlign w:val="center"/>
          </w:tcPr>
          <w:p w:rsidR="00C4798D" w:rsidRPr="00F3347B" w:rsidRDefault="00C4798D" w:rsidP="00C4798D">
            <w:pPr>
              <w:pStyle w:val="ab"/>
              <w:spacing w:before="0" w:beforeAutospacing="0" w:after="0" w:afterAutospacing="0"/>
              <w:ind w:left="-84"/>
              <w:jc w:val="center"/>
            </w:pPr>
            <w:r w:rsidRPr="00F3347B">
              <w:rPr>
                <w:b/>
                <w:bCs/>
              </w:rPr>
              <w:t>Тариф</w:t>
            </w:r>
          </w:p>
          <w:p w:rsidR="00C4798D" w:rsidRPr="00F3347B" w:rsidRDefault="00C4798D" w:rsidP="00C4798D">
            <w:pPr>
              <w:pStyle w:val="ab"/>
              <w:spacing w:before="0" w:beforeAutospacing="0" w:after="0" w:afterAutospacing="0"/>
              <w:ind w:left="-84"/>
              <w:jc w:val="center"/>
            </w:pPr>
            <w:r w:rsidRPr="00F3347B">
              <w:rPr>
                <w:b/>
                <w:bCs/>
              </w:rPr>
              <w:t>на подключение</w:t>
            </w:r>
          </w:p>
        </w:tc>
        <w:tc>
          <w:tcPr>
            <w:tcW w:w="1743" w:type="dxa"/>
            <w:vAlign w:val="center"/>
          </w:tcPr>
          <w:p w:rsidR="00C4798D" w:rsidRPr="00F3347B" w:rsidRDefault="00C4798D" w:rsidP="00C4798D">
            <w:pPr>
              <w:pStyle w:val="ab"/>
              <w:spacing w:before="0" w:beforeAutospacing="0" w:after="0" w:afterAutospacing="0"/>
              <w:ind w:left="-130"/>
              <w:jc w:val="center"/>
            </w:pPr>
            <w:r w:rsidRPr="00F3347B">
              <w:rPr>
                <w:b/>
                <w:bCs/>
              </w:rPr>
              <w:t>Поставщики услуг</w:t>
            </w:r>
          </w:p>
        </w:tc>
      </w:tr>
      <w:tr w:rsidR="00C4798D" w:rsidRPr="00F3347B" w:rsidTr="00C4798D">
        <w:tc>
          <w:tcPr>
            <w:tcW w:w="817" w:type="dxa"/>
          </w:tcPr>
          <w:p w:rsidR="00C4798D" w:rsidRPr="00B20612" w:rsidRDefault="00C4798D" w:rsidP="00C4798D">
            <w:pPr>
              <w:ind w:left="-142"/>
              <w:jc w:val="center"/>
              <w:rPr>
                <w:rFonts w:ascii="Times New Roman" w:hAnsi="Times New Roman" w:cs="Times New Roman"/>
                <w:b/>
              </w:rPr>
            </w:pPr>
            <w:r w:rsidRPr="00B20612">
              <w:rPr>
                <w:rFonts w:ascii="Times New Roman" w:hAnsi="Times New Roman" w:cs="Times New Roman"/>
                <w:b/>
              </w:rPr>
              <w:t>6.1</w:t>
            </w:r>
          </w:p>
        </w:tc>
        <w:tc>
          <w:tcPr>
            <w:tcW w:w="2273" w:type="dxa"/>
          </w:tcPr>
          <w:p w:rsidR="00C4798D" w:rsidRPr="00B20612" w:rsidRDefault="00C4798D" w:rsidP="00C4798D">
            <w:pPr>
              <w:pStyle w:val="ab"/>
              <w:shd w:val="clear" w:color="auto" w:fill="FFFFFF"/>
              <w:spacing w:before="0" w:beforeAutospacing="0" w:after="0" w:afterAutospacing="0"/>
              <w:ind w:left="284"/>
              <w:rPr>
                <w:b/>
              </w:rPr>
            </w:pPr>
            <w:r w:rsidRPr="00B20612">
              <w:rPr>
                <w:b/>
                <w:color w:val="000000"/>
              </w:rPr>
              <w:t>Газ</w:t>
            </w:r>
          </w:p>
        </w:tc>
        <w:tc>
          <w:tcPr>
            <w:tcW w:w="1751" w:type="dxa"/>
          </w:tcPr>
          <w:p w:rsidR="00C4798D" w:rsidRPr="00F3347B" w:rsidRDefault="00C4798D" w:rsidP="00C4798D">
            <w:pPr>
              <w:pStyle w:val="ab"/>
              <w:shd w:val="clear" w:color="auto" w:fill="FFFFFF"/>
              <w:spacing w:before="0" w:beforeAutospacing="0" w:after="0" w:afterAutospacing="0"/>
              <w:ind w:left="284"/>
            </w:pPr>
            <w:r w:rsidRPr="00F3347B">
              <w:rPr>
                <w:color w:val="000000"/>
              </w:rPr>
              <w:t>м</w:t>
            </w:r>
            <w:r w:rsidRPr="00F3347B">
              <w:rPr>
                <w:color w:val="000000"/>
                <w:vertAlign w:val="superscript"/>
              </w:rPr>
              <w:t>3</w:t>
            </w:r>
            <w:r w:rsidRPr="00F3347B">
              <w:rPr>
                <w:color w:val="000000"/>
              </w:rPr>
              <w:t>час</w:t>
            </w:r>
          </w:p>
        </w:tc>
        <w:tc>
          <w:tcPr>
            <w:tcW w:w="2213" w:type="dxa"/>
          </w:tcPr>
          <w:p w:rsidR="00C4798D" w:rsidRPr="00F3347B" w:rsidRDefault="00C4798D" w:rsidP="00C4798D">
            <w:pPr>
              <w:pStyle w:val="ab"/>
              <w:shd w:val="clear" w:color="auto" w:fill="FFFFFF"/>
              <w:spacing w:before="0" w:beforeAutospacing="0" w:after="0" w:afterAutospacing="0"/>
              <w:ind w:left="284"/>
            </w:pPr>
          </w:p>
        </w:tc>
        <w:tc>
          <w:tcPr>
            <w:tcW w:w="2693" w:type="dxa"/>
          </w:tcPr>
          <w:p w:rsidR="00C4798D" w:rsidRPr="00F3347B" w:rsidRDefault="00C4798D" w:rsidP="00C4798D">
            <w:pPr>
              <w:pStyle w:val="ab"/>
              <w:shd w:val="clear" w:color="auto" w:fill="FFFFFF"/>
              <w:spacing w:before="0" w:beforeAutospacing="0" w:after="0" w:afterAutospacing="0"/>
              <w:ind w:left="284"/>
            </w:pPr>
          </w:p>
        </w:tc>
        <w:tc>
          <w:tcPr>
            <w:tcW w:w="3119" w:type="dxa"/>
          </w:tcPr>
          <w:p w:rsidR="00C4798D" w:rsidRPr="00F3347B" w:rsidRDefault="00C4798D" w:rsidP="00C4798D">
            <w:pPr>
              <w:pStyle w:val="ab"/>
              <w:shd w:val="clear" w:color="auto" w:fill="FFFFFF"/>
              <w:spacing w:before="0" w:beforeAutospacing="0" w:after="0" w:afterAutospacing="0"/>
            </w:pPr>
          </w:p>
        </w:tc>
        <w:tc>
          <w:tcPr>
            <w:tcW w:w="1743" w:type="dxa"/>
          </w:tcPr>
          <w:p w:rsidR="00C4798D" w:rsidRPr="00F3347B" w:rsidRDefault="00C4798D" w:rsidP="00C4798D">
            <w:pPr>
              <w:pStyle w:val="ab"/>
              <w:shd w:val="clear" w:color="auto" w:fill="FFFFFF"/>
              <w:spacing w:before="0" w:beforeAutospacing="0" w:after="0" w:afterAutospacing="0"/>
              <w:ind w:left="284"/>
            </w:pPr>
          </w:p>
        </w:tc>
      </w:tr>
      <w:tr w:rsidR="00C4798D" w:rsidRPr="00F3347B" w:rsidTr="00C4798D">
        <w:tc>
          <w:tcPr>
            <w:tcW w:w="817" w:type="dxa"/>
          </w:tcPr>
          <w:p w:rsidR="00C4798D" w:rsidRPr="00B20612" w:rsidRDefault="00C4798D" w:rsidP="00C4798D">
            <w:pPr>
              <w:ind w:left="-142"/>
              <w:jc w:val="center"/>
              <w:rPr>
                <w:rFonts w:ascii="Times New Roman" w:hAnsi="Times New Roman" w:cs="Times New Roman"/>
                <w:b/>
              </w:rPr>
            </w:pPr>
            <w:r w:rsidRPr="00B20612">
              <w:rPr>
                <w:rFonts w:ascii="Times New Roman" w:hAnsi="Times New Roman" w:cs="Times New Roman"/>
                <w:b/>
              </w:rPr>
              <w:t>6.2</w:t>
            </w:r>
          </w:p>
        </w:tc>
        <w:tc>
          <w:tcPr>
            <w:tcW w:w="2273" w:type="dxa"/>
          </w:tcPr>
          <w:p w:rsidR="00C4798D" w:rsidRPr="00B20612" w:rsidRDefault="00C4798D" w:rsidP="00C4798D">
            <w:pPr>
              <w:pStyle w:val="ab"/>
              <w:shd w:val="clear" w:color="auto" w:fill="FFFFFF"/>
              <w:spacing w:before="0" w:beforeAutospacing="0" w:after="0" w:afterAutospacing="0"/>
              <w:ind w:left="284"/>
              <w:rPr>
                <w:b/>
              </w:rPr>
            </w:pPr>
            <w:r w:rsidRPr="00B20612">
              <w:rPr>
                <w:b/>
                <w:color w:val="000000"/>
              </w:rPr>
              <w:t>Электроэнергия</w:t>
            </w:r>
          </w:p>
        </w:tc>
        <w:tc>
          <w:tcPr>
            <w:tcW w:w="1751" w:type="dxa"/>
          </w:tcPr>
          <w:p w:rsidR="00C4798D" w:rsidRPr="00F3347B" w:rsidRDefault="00C4798D" w:rsidP="00C4798D">
            <w:pPr>
              <w:pStyle w:val="ab"/>
              <w:shd w:val="clear" w:color="auto" w:fill="FFFFFF"/>
              <w:spacing w:before="0" w:beforeAutospacing="0" w:after="0" w:afterAutospacing="0"/>
              <w:ind w:left="284"/>
            </w:pPr>
            <w:r w:rsidRPr="00F3347B">
              <w:rPr>
                <w:color w:val="000000"/>
              </w:rPr>
              <w:t>мВт</w:t>
            </w:r>
          </w:p>
        </w:tc>
        <w:tc>
          <w:tcPr>
            <w:tcW w:w="2213" w:type="dxa"/>
          </w:tcPr>
          <w:p w:rsidR="00C4798D" w:rsidRPr="00F3347B" w:rsidRDefault="00C4798D" w:rsidP="00C4798D">
            <w:pPr>
              <w:pStyle w:val="ab"/>
              <w:shd w:val="clear" w:color="auto" w:fill="FFFFFF"/>
              <w:spacing w:before="0" w:beforeAutospacing="0" w:after="0" w:afterAutospacing="0"/>
              <w:ind w:left="284"/>
            </w:pPr>
          </w:p>
        </w:tc>
        <w:tc>
          <w:tcPr>
            <w:tcW w:w="2693" w:type="dxa"/>
          </w:tcPr>
          <w:p w:rsidR="00C4798D" w:rsidRPr="00F3347B" w:rsidRDefault="00C4798D" w:rsidP="00C4798D">
            <w:pPr>
              <w:pStyle w:val="ab"/>
              <w:shd w:val="clear" w:color="auto" w:fill="FFFFFF"/>
              <w:spacing w:before="0" w:beforeAutospacing="0" w:after="0" w:afterAutospacing="0"/>
              <w:ind w:left="284"/>
            </w:pPr>
          </w:p>
        </w:tc>
        <w:tc>
          <w:tcPr>
            <w:tcW w:w="3119" w:type="dxa"/>
          </w:tcPr>
          <w:p w:rsidR="00C4798D" w:rsidRPr="00F3347B" w:rsidRDefault="00C4798D" w:rsidP="00C4798D">
            <w:pPr>
              <w:pStyle w:val="ab"/>
              <w:shd w:val="clear" w:color="auto" w:fill="FFFFFF"/>
              <w:spacing w:before="0" w:beforeAutospacing="0" w:after="0" w:afterAutospacing="0"/>
              <w:ind w:left="284"/>
            </w:pPr>
          </w:p>
        </w:tc>
        <w:tc>
          <w:tcPr>
            <w:tcW w:w="1743" w:type="dxa"/>
          </w:tcPr>
          <w:p w:rsidR="00C4798D" w:rsidRPr="00F3347B" w:rsidRDefault="00C4798D" w:rsidP="00C4798D">
            <w:pPr>
              <w:pStyle w:val="ab"/>
              <w:shd w:val="clear" w:color="auto" w:fill="FFFFFF"/>
              <w:spacing w:before="0" w:beforeAutospacing="0" w:after="0" w:afterAutospacing="0"/>
              <w:ind w:left="284"/>
            </w:pPr>
          </w:p>
        </w:tc>
      </w:tr>
      <w:tr w:rsidR="00C4798D" w:rsidRPr="00F3347B" w:rsidTr="00C4798D">
        <w:tc>
          <w:tcPr>
            <w:tcW w:w="817" w:type="dxa"/>
          </w:tcPr>
          <w:p w:rsidR="00C4798D" w:rsidRPr="00B20612" w:rsidRDefault="00C4798D" w:rsidP="00C4798D">
            <w:pPr>
              <w:ind w:left="-142"/>
              <w:jc w:val="center"/>
              <w:rPr>
                <w:rFonts w:ascii="Times New Roman" w:hAnsi="Times New Roman" w:cs="Times New Roman"/>
                <w:b/>
              </w:rPr>
            </w:pPr>
            <w:r w:rsidRPr="00B20612">
              <w:rPr>
                <w:rFonts w:ascii="Times New Roman" w:hAnsi="Times New Roman" w:cs="Times New Roman"/>
                <w:b/>
              </w:rPr>
              <w:t>6.3</w:t>
            </w:r>
          </w:p>
        </w:tc>
        <w:tc>
          <w:tcPr>
            <w:tcW w:w="2273" w:type="dxa"/>
          </w:tcPr>
          <w:p w:rsidR="00C4798D" w:rsidRPr="00B20612" w:rsidRDefault="00C4798D" w:rsidP="00C4798D">
            <w:pPr>
              <w:pStyle w:val="ab"/>
              <w:shd w:val="clear" w:color="auto" w:fill="FFFFFF"/>
              <w:spacing w:before="0" w:beforeAutospacing="0" w:after="0" w:afterAutospacing="0"/>
              <w:ind w:left="284"/>
              <w:rPr>
                <w:b/>
              </w:rPr>
            </w:pPr>
            <w:r w:rsidRPr="00B20612">
              <w:rPr>
                <w:b/>
                <w:color w:val="000000"/>
              </w:rPr>
              <w:t>Водоснабжение</w:t>
            </w:r>
          </w:p>
        </w:tc>
        <w:tc>
          <w:tcPr>
            <w:tcW w:w="1751" w:type="dxa"/>
          </w:tcPr>
          <w:p w:rsidR="00C4798D" w:rsidRPr="00F3347B" w:rsidRDefault="00C4798D" w:rsidP="00C4798D">
            <w:pPr>
              <w:pStyle w:val="ab"/>
              <w:shd w:val="clear" w:color="auto" w:fill="FFFFFF"/>
              <w:spacing w:before="0" w:beforeAutospacing="0" w:after="0" w:afterAutospacing="0"/>
              <w:ind w:left="284"/>
            </w:pPr>
            <w:r w:rsidRPr="00F3347B">
              <w:rPr>
                <w:color w:val="000000"/>
              </w:rPr>
              <w:t>м</w:t>
            </w:r>
            <w:r w:rsidRPr="00F3347B">
              <w:rPr>
                <w:color w:val="000000"/>
                <w:vertAlign w:val="superscript"/>
              </w:rPr>
              <w:t>3</w:t>
            </w:r>
            <w:r w:rsidRPr="00F3347B">
              <w:rPr>
                <w:color w:val="000000"/>
              </w:rPr>
              <w:t>час</w:t>
            </w:r>
          </w:p>
        </w:tc>
        <w:tc>
          <w:tcPr>
            <w:tcW w:w="2213" w:type="dxa"/>
          </w:tcPr>
          <w:p w:rsidR="00C4798D" w:rsidRPr="00F3347B" w:rsidRDefault="00C4798D" w:rsidP="00C4798D">
            <w:pPr>
              <w:pStyle w:val="ab"/>
              <w:shd w:val="clear" w:color="auto" w:fill="FFFFFF"/>
              <w:spacing w:before="0" w:beforeAutospacing="0" w:after="0" w:afterAutospacing="0"/>
              <w:ind w:left="284"/>
            </w:pPr>
          </w:p>
        </w:tc>
        <w:tc>
          <w:tcPr>
            <w:tcW w:w="2693" w:type="dxa"/>
          </w:tcPr>
          <w:p w:rsidR="00C4798D" w:rsidRPr="00F3347B" w:rsidRDefault="00C4798D" w:rsidP="00C4798D">
            <w:pPr>
              <w:pStyle w:val="ab"/>
              <w:shd w:val="clear" w:color="auto" w:fill="FFFFFF"/>
              <w:spacing w:before="0" w:beforeAutospacing="0" w:after="0" w:afterAutospacing="0"/>
              <w:ind w:left="284"/>
            </w:pPr>
          </w:p>
        </w:tc>
        <w:tc>
          <w:tcPr>
            <w:tcW w:w="3119" w:type="dxa"/>
          </w:tcPr>
          <w:p w:rsidR="00C4798D" w:rsidRPr="00F3347B" w:rsidRDefault="00C4798D" w:rsidP="00C4798D">
            <w:pPr>
              <w:pStyle w:val="ab"/>
              <w:shd w:val="clear" w:color="auto" w:fill="FFFFFF"/>
              <w:spacing w:before="0" w:beforeAutospacing="0" w:after="0" w:afterAutospacing="0"/>
              <w:ind w:left="284"/>
            </w:pPr>
          </w:p>
        </w:tc>
        <w:tc>
          <w:tcPr>
            <w:tcW w:w="1743" w:type="dxa"/>
          </w:tcPr>
          <w:p w:rsidR="00C4798D" w:rsidRPr="00F3347B" w:rsidRDefault="00C4798D" w:rsidP="00C4798D">
            <w:pPr>
              <w:pStyle w:val="ab"/>
              <w:shd w:val="clear" w:color="auto" w:fill="FFFFFF"/>
              <w:spacing w:before="0" w:beforeAutospacing="0" w:after="0" w:afterAutospacing="0"/>
              <w:ind w:left="284"/>
            </w:pPr>
          </w:p>
        </w:tc>
      </w:tr>
      <w:tr w:rsidR="00C4798D" w:rsidRPr="00F3347B" w:rsidTr="00C4798D">
        <w:tc>
          <w:tcPr>
            <w:tcW w:w="817" w:type="dxa"/>
          </w:tcPr>
          <w:p w:rsidR="00C4798D" w:rsidRPr="00B20612" w:rsidRDefault="00C4798D" w:rsidP="00C4798D">
            <w:pPr>
              <w:ind w:left="-142"/>
              <w:jc w:val="center"/>
              <w:rPr>
                <w:rFonts w:ascii="Times New Roman" w:hAnsi="Times New Roman" w:cs="Times New Roman"/>
                <w:b/>
              </w:rPr>
            </w:pPr>
            <w:r w:rsidRPr="00B20612">
              <w:rPr>
                <w:rFonts w:ascii="Times New Roman" w:hAnsi="Times New Roman" w:cs="Times New Roman"/>
                <w:b/>
              </w:rPr>
              <w:t>6.4</w:t>
            </w:r>
          </w:p>
        </w:tc>
        <w:tc>
          <w:tcPr>
            <w:tcW w:w="2273" w:type="dxa"/>
          </w:tcPr>
          <w:p w:rsidR="00C4798D" w:rsidRPr="00B20612" w:rsidRDefault="00C4798D" w:rsidP="00C4798D">
            <w:pPr>
              <w:pStyle w:val="ab"/>
              <w:shd w:val="clear" w:color="auto" w:fill="FFFFFF"/>
              <w:spacing w:before="0" w:beforeAutospacing="0" w:after="0" w:afterAutospacing="0"/>
              <w:ind w:left="284"/>
              <w:rPr>
                <w:b/>
                <w:color w:val="000000"/>
              </w:rPr>
            </w:pPr>
            <w:r w:rsidRPr="00B20612">
              <w:rPr>
                <w:b/>
                <w:color w:val="000000"/>
              </w:rPr>
              <w:t>Водоотведение</w:t>
            </w:r>
          </w:p>
        </w:tc>
        <w:tc>
          <w:tcPr>
            <w:tcW w:w="1751" w:type="dxa"/>
          </w:tcPr>
          <w:p w:rsidR="00C4798D" w:rsidRPr="00F3347B" w:rsidRDefault="00C4798D" w:rsidP="00C4798D">
            <w:pPr>
              <w:pStyle w:val="ab"/>
              <w:shd w:val="clear" w:color="auto" w:fill="FFFFFF"/>
              <w:spacing w:before="0" w:beforeAutospacing="0" w:after="0" w:afterAutospacing="0"/>
              <w:ind w:left="284"/>
              <w:rPr>
                <w:color w:val="000000"/>
              </w:rPr>
            </w:pPr>
          </w:p>
        </w:tc>
        <w:tc>
          <w:tcPr>
            <w:tcW w:w="2213" w:type="dxa"/>
          </w:tcPr>
          <w:p w:rsidR="00C4798D" w:rsidRPr="00F3347B" w:rsidRDefault="00C4798D" w:rsidP="00C4798D">
            <w:pPr>
              <w:pStyle w:val="ab"/>
              <w:shd w:val="clear" w:color="auto" w:fill="FFFFFF"/>
              <w:spacing w:before="0" w:beforeAutospacing="0" w:after="0" w:afterAutospacing="0"/>
              <w:ind w:left="284"/>
            </w:pPr>
          </w:p>
        </w:tc>
        <w:tc>
          <w:tcPr>
            <w:tcW w:w="2693" w:type="dxa"/>
          </w:tcPr>
          <w:p w:rsidR="00C4798D" w:rsidRPr="00F3347B" w:rsidRDefault="00C4798D" w:rsidP="00C4798D">
            <w:pPr>
              <w:pStyle w:val="ab"/>
              <w:shd w:val="clear" w:color="auto" w:fill="FFFFFF"/>
              <w:spacing w:before="0" w:beforeAutospacing="0" w:after="0" w:afterAutospacing="0"/>
              <w:ind w:left="284"/>
              <w:rPr>
                <w:color w:val="000000"/>
              </w:rPr>
            </w:pPr>
          </w:p>
        </w:tc>
        <w:tc>
          <w:tcPr>
            <w:tcW w:w="3119" w:type="dxa"/>
          </w:tcPr>
          <w:p w:rsidR="00C4798D" w:rsidRPr="00F3347B" w:rsidRDefault="00C4798D" w:rsidP="00C4798D">
            <w:pPr>
              <w:pStyle w:val="ab"/>
              <w:shd w:val="clear" w:color="auto" w:fill="FFFFFF"/>
              <w:spacing w:before="0" w:beforeAutospacing="0" w:after="0" w:afterAutospacing="0"/>
              <w:ind w:left="284"/>
              <w:rPr>
                <w:color w:val="000000"/>
              </w:rPr>
            </w:pPr>
          </w:p>
        </w:tc>
        <w:tc>
          <w:tcPr>
            <w:tcW w:w="1743" w:type="dxa"/>
          </w:tcPr>
          <w:p w:rsidR="00C4798D" w:rsidRPr="00F3347B" w:rsidRDefault="00C4798D" w:rsidP="00C4798D">
            <w:pPr>
              <w:pStyle w:val="ab"/>
              <w:shd w:val="clear" w:color="auto" w:fill="FFFFFF"/>
              <w:spacing w:before="0" w:beforeAutospacing="0" w:after="0" w:afterAutospacing="0"/>
              <w:ind w:left="284"/>
              <w:rPr>
                <w:color w:val="000000"/>
              </w:rPr>
            </w:pPr>
          </w:p>
        </w:tc>
      </w:tr>
      <w:tr w:rsidR="00C4798D" w:rsidRPr="00F3347B" w:rsidTr="00C4798D">
        <w:tc>
          <w:tcPr>
            <w:tcW w:w="817" w:type="dxa"/>
          </w:tcPr>
          <w:p w:rsidR="00C4798D" w:rsidRPr="00B20612" w:rsidRDefault="00C4798D" w:rsidP="00C4798D">
            <w:pPr>
              <w:ind w:left="-142"/>
              <w:jc w:val="center"/>
              <w:rPr>
                <w:rFonts w:ascii="Times New Roman" w:hAnsi="Times New Roman" w:cs="Times New Roman"/>
                <w:b/>
              </w:rPr>
            </w:pPr>
            <w:r w:rsidRPr="00B20612">
              <w:rPr>
                <w:rFonts w:ascii="Times New Roman" w:hAnsi="Times New Roman" w:cs="Times New Roman"/>
                <w:b/>
              </w:rPr>
              <w:lastRenderedPageBreak/>
              <w:t>6.5</w:t>
            </w:r>
          </w:p>
        </w:tc>
        <w:tc>
          <w:tcPr>
            <w:tcW w:w="2273" w:type="dxa"/>
          </w:tcPr>
          <w:p w:rsidR="00C4798D" w:rsidRPr="00B20612" w:rsidRDefault="00C4798D" w:rsidP="00C4798D">
            <w:pPr>
              <w:pStyle w:val="ab"/>
              <w:shd w:val="clear" w:color="auto" w:fill="FFFFFF"/>
              <w:spacing w:before="0" w:beforeAutospacing="0" w:after="0" w:afterAutospacing="0"/>
              <w:ind w:left="284"/>
              <w:rPr>
                <w:b/>
                <w:color w:val="000000"/>
              </w:rPr>
            </w:pPr>
            <w:r w:rsidRPr="00B20612">
              <w:rPr>
                <w:b/>
                <w:color w:val="000000"/>
              </w:rPr>
              <w:t>Очистные сооружения</w:t>
            </w:r>
          </w:p>
        </w:tc>
        <w:tc>
          <w:tcPr>
            <w:tcW w:w="1751" w:type="dxa"/>
          </w:tcPr>
          <w:p w:rsidR="00C4798D" w:rsidRPr="00F3347B" w:rsidRDefault="00C4798D" w:rsidP="00C4798D">
            <w:pPr>
              <w:pStyle w:val="ab"/>
              <w:shd w:val="clear" w:color="auto" w:fill="FFFFFF"/>
              <w:spacing w:before="0" w:beforeAutospacing="0" w:after="0" w:afterAutospacing="0"/>
              <w:ind w:left="284"/>
              <w:rPr>
                <w:color w:val="000000"/>
              </w:rPr>
            </w:pPr>
          </w:p>
        </w:tc>
        <w:tc>
          <w:tcPr>
            <w:tcW w:w="2213" w:type="dxa"/>
          </w:tcPr>
          <w:p w:rsidR="00C4798D" w:rsidRPr="00F3347B" w:rsidRDefault="00C4798D" w:rsidP="00C4798D">
            <w:pPr>
              <w:pStyle w:val="ab"/>
              <w:shd w:val="clear" w:color="auto" w:fill="FFFFFF"/>
              <w:spacing w:before="0" w:beforeAutospacing="0" w:after="0" w:afterAutospacing="0"/>
              <w:ind w:left="284"/>
            </w:pPr>
          </w:p>
        </w:tc>
        <w:tc>
          <w:tcPr>
            <w:tcW w:w="2693" w:type="dxa"/>
          </w:tcPr>
          <w:p w:rsidR="00C4798D" w:rsidRPr="00F3347B" w:rsidRDefault="00C4798D" w:rsidP="00C4798D">
            <w:pPr>
              <w:pStyle w:val="ab"/>
              <w:shd w:val="clear" w:color="auto" w:fill="FFFFFF"/>
              <w:spacing w:before="0" w:beforeAutospacing="0" w:after="0" w:afterAutospacing="0"/>
              <w:ind w:left="284"/>
              <w:rPr>
                <w:color w:val="000000"/>
              </w:rPr>
            </w:pPr>
          </w:p>
        </w:tc>
        <w:tc>
          <w:tcPr>
            <w:tcW w:w="3119" w:type="dxa"/>
          </w:tcPr>
          <w:p w:rsidR="00C4798D" w:rsidRPr="00F3347B" w:rsidRDefault="00C4798D" w:rsidP="00C4798D">
            <w:pPr>
              <w:pStyle w:val="ab"/>
              <w:shd w:val="clear" w:color="auto" w:fill="FFFFFF"/>
              <w:spacing w:before="0" w:beforeAutospacing="0" w:after="0" w:afterAutospacing="0"/>
              <w:ind w:left="284"/>
              <w:rPr>
                <w:color w:val="000000"/>
              </w:rPr>
            </w:pPr>
          </w:p>
        </w:tc>
        <w:tc>
          <w:tcPr>
            <w:tcW w:w="1743" w:type="dxa"/>
          </w:tcPr>
          <w:p w:rsidR="00C4798D" w:rsidRPr="00F3347B" w:rsidRDefault="00C4798D" w:rsidP="00C4798D">
            <w:pPr>
              <w:pStyle w:val="ab"/>
              <w:shd w:val="clear" w:color="auto" w:fill="FFFFFF"/>
              <w:spacing w:before="0" w:beforeAutospacing="0" w:after="0" w:afterAutospacing="0"/>
              <w:ind w:left="284"/>
              <w:rPr>
                <w:color w:val="000000"/>
              </w:rPr>
            </w:pPr>
          </w:p>
        </w:tc>
      </w:tr>
      <w:tr w:rsidR="00C4798D" w:rsidRPr="00F3347B" w:rsidTr="00C4798D">
        <w:tc>
          <w:tcPr>
            <w:tcW w:w="817" w:type="dxa"/>
          </w:tcPr>
          <w:p w:rsidR="00C4798D" w:rsidRPr="00B20612" w:rsidRDefault="00C4798D" w:rsidP="00C4798D">
            <w:pPr>
              <w:ind w:left="-142"/>
              <w:jc w:val="center"/>
              <w:rPr>
                <w:rFonts w:ascii="Times New Roman" w:hAnsi="Times New Roman" w:cs="Times New Roman"/>
                <w:b/>
              </w:rPr>
            </w:pPr>
            <w:r w:rsidRPr="00B20612">
              <w:rPr>
                <w:rFonts w:ascii="Times New Roman" w:hAnsi="Times New Roman" w:cs="Times New Roman"/>
                <w:b/>
              </w:rPr>
              <w:t>6.6</w:t>
            </w:r>
          </w:p>
        </w:tc>
        <w:tc>
          <w:tcPr>
            <w:tcW w:w="2273" w:type="dxa"/>
          </w:tcPr>
          <w:p w:rsidR="00C4798D" w:rsidRPr="00B20612" w:rsidRDefault="00C4798D" w:rsidP="00C4798D">
            <w:pPr>
              <w:pStyle w:val="ab"/>
              <w:shd w:val="clear" w:color="auto" w:fill="FFFFFF"/>
              <w:spacing w:before="0" w:beforeAutospacing="0" w:after="0" w:afterAutospacing="0"/>
              <w:ind w:left="284"/>
              <w:rPr>
                <w:b/>
              </w:rPr>
            </w:pPr>
            <w:r w:rsidRPr="00B20612">
              <w:rPr>
                <w:b/>
                <w:color w:val="000000"/>
                <w:sz w:val="22"/>
                <w:szCs w:val="22"/>
              </w:rPr>
              <w:t>Отопление-пар</w:t>
            </w:r>
          </w:p>
        </w:tc>
        <w:tc>
          <w:tcPr>
            <w:tcW w:w="1751" w:type="dxa"/>
          </w:tcPr>
          <w:p w:rsidR="00C4798D" w:rsidRPr="00F3347B" w:rsidRDefault="00C4798D" w:rsidP="00C4798D">
            <w:pPr>
              <w:pStyle w:val="ab"/>
              <w:shd w:val="clear" w:color="auto" w:fill="FFFFFF"/>
              <w:spacing w:before="0" w:beforeAutospacing="0" w:after="0" w:afterAutospacing="0"/>
              <w:ind w:left="284"/>
            </w:pPr>
            <w:r w:rsidRPr="00F3347B">
              <w:rPr>
                <w:color w:val="000000"/>
                <w:sz w:val="22"/>
                <w:szCs w:val="22"/>
              </w:rPr>
              <w:t>Гкал/час</w:t>
            </w:r>
          </w:p>
        </w:tc>
        <w:tc>
          <w:tcPr>
            <w:tcW w:w="2213" w:type="dxa"/>
          </w:tcPr>
          <w:p w:rsidR="00C4798D" w:rsidRPr="00F3347B" w:rsidRDefault="00C4798D" w:rsidP="00C4798D">
            <w:pPr>
              <w:pStyle w:val="ab"/>
              <w:shd w:val="clear" w:color="auto" w:fill="FFFFFF"/>
              <w:spacing w:before="0" w:beforeAutospacing="0" w:after="0" w:afterAutospacing="0"/>
              <w:ind w:left="284"/>
            </w:pPr>
          </w:p>
        </w:tc>
        <w:tc>
          <w:tcPr>
            <w:tcW w:w="2693" w:type="dxa"/>
          </w:tcPr>
          <w:p w:rsidR="00C4798D" w:rsidRPr="00F3347B" w:rsidRDefault="00C4798D" w:rsidP="00C4798D">
            <w:pPr>
              <w:pStyle w:val="ab"/>
              <w:shd w:val="clear" w:color="auto" w:fill="FFFFFF"/>
              <w:spacing w:before="0" w:beforeAutospacing="0" w:after="0" w:afterAutospacing="0"/>
              <w:ind w:left="284"/>
            </w:pPr>
          </w:p>
        </w:tc>
        <w:tc>
          <w:tcPr>
            <w:tcW w:w="3119" w:type="dxa"/>
          </w:tcPr>
          <w:p w:rsidR="00C4798D" w:rsidRPr="00F3347B" w:rsidRDefault="00C4798D" w:rsidP="00C4798D">
            <w:pPr>
              <w:pStyle w:val="ab"/>
              <w:shd w:val="clear" w:color="auto" w:fill="FFFFFF"/>
              <w:spacing w:before="0" w:beforeAutospacing="0" w:after="0" w:afterAutospacing="0"/>
              <w:ind w:left="284"/>
            </w:pPr>
          </w:p>
        </w:tc>
        <w:tc>
          <w:tcPr>
            <w:tcW w:w="1743" w:type="dxa"/>
          </w:tcPr>
          <w:p w:rsidR="00C4798D" w:rsidRPr="00F3347B" w:rsidRDefault="00C4798D" w:rsidP="00C4798D">
            <w:pPr>
              <w:pStyle w:val="ab"/>
              <w:shd w:val="clear" w:color="auto" w:fill="FFFFFF"/>
              <w:spacing w:before="0" w:beforeAutospacing="0" w:after="0" w:afterAutospacing="0"/>
              <w:ind w:left="284"/>
            </w:pPr>
          </w:p>
        </w:tc>
      </w:tr>
    </w:tbl>
    <w:p w:rsidR="00C4798D" w:rsidRDefault="00C4798D" w:rsidP="00C4798D">
      <w:pPr>
        <w:spacing w:after="0" w:line="240" w:lineRule="auto"/>
        <w:ind w:left="284"/>
        <w:jc w:val="center"/>
        <w:rPr>
          <w:rFonts w:ascii="Times New Roman" w:hAnsi="Times New Roman" w:cs="Times New Roman"/>
          <w:b/>
        </w:rPr>
      </w:pPr>
    </w:p>
    <w:p w:rsidR="00C4798D" w:rsidRDefault="00C4798D" w:rsidP="00C4798D">
      <w:pPr>
        <w:spacing w:after="0" w:line="240" w:lineRule="auto"/>
        <w:ind w:left="284"/>
        <w:jc w:val="center"/>
        <w:rPr>
          <w:rFonts w:ascii="Times New Roman" w:hAnsi="Times New Roman" w:cs="Times New Roman"/>
          <w:b/>
        </w:rPr>
      </w:pPr>
    </w:p>
    <w:p w:rsidR="00C4798D" w:rsidRDefault="00C4798D" w:rsidP="00C4798D">
      <w:pPr>
        <w:spacing w:after="0" w:line="240" w:lineRule="auto"/>
        <w:ind w:left="284"/>
        <w:jc w:val="center"/>
        <w:rPr>
          <w:rFonts w:ascii="Times New Roman" w:hAnsi="Times New Roman" w:cs="Times New Roman"/>
          <w:b/>
        </w:rPr>
      </w:pPr>
    </w:p>
    <w:p w:rsidR="00C4798D" w:rsidRDefault="00C4798D" w:rsidP="00C4798D">
      <w:pPr>
        <w:spacing w:after="0" w:line="240" w:lineRule="auto"/>
        <w:ind w:left="284"/>
        <w:jc w:val="center"/>
        <w:rPr>
          <w:rFonts w:ascii="Times New Roman" w:hAnsi="Times New Roman" w:cs="Times New Roman"/>
          <w:b/>
        </w:rPr>
      </w:pPr>
    </w:p>
    <w:p w:rsidR="00C4798D" w:rsidRDefault="00C4798D" w:rsidP="00C4798D">
      <w:pPr>
        <w:spacing w:after="0" w:line="240" w:lineRule="auto"/>
        <w:ind w:left="284"/>
        <w:jc w:val="center"/>
        <w:rPr>
          <w:rFonts w:ascii="Times New Roman" w:hAnsi="Times New Roman" w:cs="Times New Roman"/>
          <w:b/>
        </w:rPr>
      </w:pPr>
    </w:p>
    <w:p w:rsidR="00C4798D" w:rsidRDefault="00C4798D" w:rsidP="00C4798D">
      <w:pPr>
        <w:spacing w:after="0" w:line="240" w:lineRule="auto"/>
        <w:ind w:left="284"/>
        <w:jc w:val="center"/>
        <w:rPr>
          <w:rFonts w:ascii="Times New Roman" w:hAnsi="Times New Roman" w:cs="Times New Roman"/>
          <w:b/>
        </w:rPr>
      </w:pPr>
      <w:r w:rsidRPr="00F3347B">
        <w:rPr>
          <w:rFonts w:ascii="Times New Roman" w:hAnsi="Times New Roman" w:cs="Times New Roman"/>
          <w:b/>
        </w:rPr>
        <w:t>7.Трудовые ресурсы</w:t>
      </w:r>
    </w:p>
    <w:p w:rsidR="00C4798D" w:rsidRPr="00F3347B" w:rsidRDefault="00C4798D" w:rsidP="00C4798D">
      <w:pPr>
        <w:spacing w:after="0" w:line="240" w:lineRule="auto"/>
        <w:ind w:left="284"/>
        <w:jc w:val="center"/>
        <w:rPr>
          <w:rFonts w:ascii="Times New Roman" w:hAnsi="Times New Roman" w:cs="Times New Roman"/>
          <w:b/>
        </w:rPr>
      </w:pPr>
    </w:p>
    <w:tbl>
      <w:tblPr>
        <w:tblStyle w:val="a9"/>
        <w:tblW w:w="14567" w:type="dxa"/>
        <w:tblLook w:val="01E0" w:firstRow="1" w:lastRow="1" w:firstColumn="1" w:lastColumn="1" w:noHBand="0" w:noVBand="0"/>
      </w:tblPr>
      <w:tblGrid>
        <w:gridCol w:w="817"/>
        <w:gridCol w:w="7906"/>
        <w:gridCol w:w="5844"/>
      </w:tblGrid>
      <w:tr w:rsidR="00C4798D" w:rsidRPr="00F3347B" w:rsidTr="00C4798D">
        <w:tc>
          <w:tcPr>
            <w:tcW w:w="817" w:type="dxa"/>
          </w:tcPr>
          <w:p w:rsidR="00C4798D" w:rsidRPr="00B20612" w:rsidRDefault="00C4798D" w:rsidP="00C4798D">
            <w:pPr>
              <w:ind w:left="-142"/>
              <w:jc w:val="center"/>
              <w:rPr>
                <w:rFonts w:ascii="Times New Roman" w:hAnsi="Times New Roman" w:cs="Times New Roman"/>
                <w:b/>
              </w:rPr>
            </w:pPr>
            <w:r w:rsidRPr="00B20612">
              <w:rPr>
                <w:rFonts w:ascii="Times New Roman" w:hAnsi="Times New Roman" w:cs="Times New Roman"/>
                <w:b/>
              </w:rPr>
              <w:t>7.1</w:t>
            </w:r>
          </w:p>
        </w:tc>
        <w:tc>
          <w:tcPr>
            <w:tcW w:w="7906" w:type="dxa"/>
          </w:tcPr>
          <w:p w:rsidR="00C4798D" w:rsidRPr="00F3347B" w:rsidRDefault="00C4798D" w:rsidP="00C4798D">
            <w:pPr>
              <w:pStyle w:val="ab"/>
              <w:spacing w:before="0" w:beforeAutospacing="0" w:after="0" w:afterAutospacing="0"/>
              <w:ind w:left="284"/>
            </w:pPr>
            <w:r w:rsidRPr="00F3347B">
              <w:t>Численность трудоспособного населения ближайшего населенного пункта</w:t>
            </w:r>
          </w:p>
        </w:tc>
        <w:tc>
          <w:tcPr>
            <w:tcW w:w="5844" w:type="dxa"/>
          </w:tcPr>
          <w:p w:rsidR="00C4798D" w:rsidRPr="00F3347B" w:rsidRDefault="00C4798D" w:rsidP="00C4798D">
            <w:pPr>
              <w:pStyle w:val="ab"/>
              <w:spacing w:before="0" w:beforeAutospacing="0" w:after="0" w:afterAutospacing="0"/>
            </w:pPr>
            <w:r>
              <w:t>82</w:t>
            </w:r>
          </w:p>
        </w:tc>
      </w:tr>
      <w:tr w:rsidR="00C4798D" w:rsidRPr="00F3347B" w:rsidTr="00C4798D">
        <w:tc>
          <w:tcPr>
            <w:tcW w:w="817" w:type="dxa"/>
          </w:tcPr>
          <w:p w:rsidR="00C4798D" w:rsidRPr="00B20612" w:rsidRDefault="00C4798D" w:rsidP="00C4798D">
            <w:pPr>
              <w:ind w:left="-142"/>
              <w:jc w:val="center"/>
              <w:rPr>
                <w:rFonts w:ascii="Times New Roman" w:hAnsi="Times New Roman" w:cs="Times New Roman"/>
                <w:b/>
              </w:rPr>
            </w:pPr>
            <w:r w:rsidRPr="00B20612">
              <w:rPr>
                <w:rFonts w:ascii="Times New Roman" w:hAnsi="Times New Roman" w:cs="Times New Roman"/>
                <w:b/>
              </w:rPr>
              <w:t>7.2</w:t>
            </w:r>
          </w:p>
        </w:tc>
        <w:tc>
          <w:tcPr>
            <w:tcW w:w="7906" w:type="dxa"/>
          </w:tcPr>
          <w:p w:rsidR="00C4798D" w:rsidRPr="00F3347B" w:rsidRDefault="00C4798D" w:rsidP="00C4798D">
            <w:pPr>
              <w:pStyle w:val="ab"/>
              <w:spacing w:before="0" w:beforeAutospacing="0" w:after="0" w:afterAutospacing="0"/>
              <w:ind w:left="284"/>
            </w:pPr>
            <w:r w:rsidRPr="00F3347B">
              <w:t>Численность трудоспособного населения муниципального образования, в котором находится площадка</w:t>
            </w:r>
          </w:p>
        </w:tc>
        <w:tc>
          <w:tcPr>
            <w:tcW w:w="5844" w:type="dxa"/>
          </w:tcPr>
          <w:p w:rsidR="00C4798D" w:rsidRPr="00F3347B" w:rsidRDefault="00C4798D" w:rsidP="00C4798D">
            <w:pPr>
              <w:pStyle w:val="ab"/>
              <w:spacing w:before="0" w:beforeAutospacing="0" w:after="0" w:afterAutospacing="0"/>
            </w:pPr>
            <w:r>
              <w:t>76</w:t>
            </w:r>
          </w:p>
        </w:tc>
      </w:tr>
      <w:tr w:rsidR="00C4798D" w:rsidRPr="00F3347B" w:rsidTr="00C4798D">
        <w:tc>
          <w:tcPr>
            <w:tcW w:w="817" w:type="dxa"/>
          </w:tcPr>
          <w:p w:rsidR="00C4798D" w:rsidRPr="00B20612" w:rsidRDefault="00C4798D" w:rsidP="00C4798D">
            <w:pPr>
              <w:ind w:left="-142"/>
              <w:jc w:val="center"/>
              <w:rPr>
                <w:rFonts w:ascii="Times New Roman" w:hAnsi="Times New Roman" w:cs="Times New Roman"/>
                <w:b/>
              </w:rPr>
            </w:pPr>
            <w:r w:rsidRPr="00B20612">
              <w:rPr>
                <w:rFonts w:ascii="Times New Roman" w:hAnsi="Times New Roman" w:cs="Times New Roman"/>
                <w:b/>
              </w:rPr>
              <w:t>7.3</w:t>
            </w:r>
          </w:p>
        </w:tc>
        <w:tc>
          <w:tcPr>
            <w:tcW w:w="7906" w:type="dxa"/>
          </w:tcPr>
          <w:p w:rsidR="00C4798D" w:rsidRPr="00F3347B" w:rsidRDefault="00C4798D" w:rsidP="00C4798D">
            <w:pPr>
              <w:pStyle w:val="ab"/>
              <w:spacing w:before="0" w:beforeAutospacing="0" w:after="0" w:afterAutospacing="0"/>
              <w:ind w:left="284"/>
            </w:pPr>
            <w:r w:rsidRPr="00F3347B">
              <w:t>Численность трудоспособного населения соседних муниципальных образований</w:t>
            </w:r>
          </w:p>
        </w:tc>
        <w:tc>
          <w:tcPr>
            <w:tcW w:w="5844" w:type="dxa"/>
          </w:tcPr>
          <w:p w:rsidR="00C4798D" w:rsidRPr="00F3347B" w:rsidRDefault="00C4798D" w:rsidP="00C4798D">
            <w:pPr>
              <w:pStyle w:val="ab"/>
              <w:spacing w:before="0" w:beforeAutospacing="0" w:after="0" w:afterAutospacing="0"/>
              <w:rPr>
                <w:b/>
                <w:bCs/>
              </w:rPr>
            </w:pPr>
            <w:r>
              <w:rPr>
                <w:b/>
                <w:bCs/>
              </w:rPr>
              <w:t>-</w:t>
            </w:r>
          </w:p>
        </w:tc>
      </w:tr>
    </w:tbl>
    <w:p w:rsidR="00A02018" w:rsidRDefault="00A02018" w:rsidP="00A02018">
      <w:pPr>
        <w:spacing w:after="0" w:line="240" w:lineRule="auto"/>
        <w:jc w:val="right"/>
        <w:rPr>
          <w:rFonts w:ascii="Times New Roman" w:hAnsi="Times New Roman" w:cs="Times New Roman"/>
          <w:b/>
          <w:color w:val="808080" w:themeColor="background1" w:themeShade="80"/>
          <w:sz w:val="26"/>
          <w:szCs w:val="26"/>
        </w:rPr>
      </w:pPr>
    </w:p>
    <w:p w:rsidR="00A02018" w:rsidRDefault="00A02018" w:rsidP="00A02018">
      <w:pPr>
        <w:spacing w:after="0" w:line="240" w:lineRule="auto"/>
        <w:jc w:val="right"/>
        <w:rPr>
          <w:rFonts w:ascii="Times New Roman" w:hAnsi="Times New Roman" w:cs="Times New Roman"/>
          <w:b/>
          <w:color w:val="808080" w:themeColor="background1" w:themeShade="80"/>
          <w:sz w:val="26"/>
          <w:szCs w:val="26"/>
        </w:rPr>
      </w:pPr>
    </w:p>
    <w:p w:rsidR="001826B8" w:rsidRDefault="001826B8" w:rsidP="00A02018">
      <w:pPr>
        <w:spacing w:after="0" w:line="240" w:lineRule="auto"/>
        <w:jc w:val="right"/>
        <w:rPr>
          <w:rFonts w:ascii="Times New Roman" w:hAnsi="Times New Roman" w:cs="Times New Roman"/>
          <w:b/>
          <w:color w:val="808080" w:themeColor="background1" w:themeShade="80"/>
          <w:sz w:val="26"/>
          <w:szCs w:val="26"/>
        </w:rPr>
      </w:pPr>
    </w:p>
    <w:p w:rsidR="001826B8" w:rsidRDefault="001826B8" w:rsidP="00A02018">
      <w:pPr>
        <w:spacing w:after="0" w:line="240" w:lineRule="auto"/>
        <w:jc w:val="right"/>
        <w:rPr>
          <w:rFonts w:ascii="Times New Roman" w:hAnsi="Times New Roman" w:cs="Times New Roman"/>
          <w:b/>
          <w:color w:val="808080" w:themeColor="background1" w:themeShade="80"/>
          <w:sz w:val="26"/>
          <w:szCs w:val="26"/>
        </w:rPr>
      </w:pPr>
    </w:p>
    <w:p w:rsidR="001826B8" w:rsidRDefault="001826B8" w:rsidP="00A02018">
      <w:pPr>
        <w:spacing w:after="0" w:line="240" w:lineRule="auto"/>
        <w:jc w:val="right"/>
        <w:rPr>
          <w:rFonts w:ascii="Times New Roman" w:hAnsi="Times New Roman" w:cs="Times New Roman"/>
          <w:b/>
          <w:color w:val="808080" w:themeColor="background1" w:themeShade="80"/>
          <w:sz w:val="26"/>
          <w:szCs w:val="26"/>
        </w:rPr>
      </w:pPr>
    </w:p>
    <w:p w:rsidR="001826B8" w:rsidRDefault="001826B8" w:rsidP="00A02018">
      <w:pPr>
        <w:spacing w:after="0" w:line="240" w:lineRule="auto"/>
        <w:jc w:val="right"/>
        <w:rPr>
          <w:rFonts w:ascii="Times New Roman" w:hAnsi="Times New Roman" w:cs="Times New Roman"/>
          <w:b/>
          <w:color w:val="808080" w:themeColor="background1" w:themeShade="80"/>
          <w:sz w:val="26"/>
          <w:szCs w:val="26"/>
        </w:rPr>
      </w:pPr>
    </w:p>
    <w:p w:rsidR="001826B8" w:rsidRDefault="001826B8" w:rsidP="00A02018">
      <w:pPr>
        <w:spacing w:after="0" w:line="240" w:lineRule="auto"/>
        <w:jc w:val="right"/>
        <w:rPr>
          <w:rFonts w:ascii="Times New Roman" w:hAnsi="Times New Roman" w:cs="Times New Roman"/>
          <w:b/>
          <w:color w:val="808080" w:themeColor="background1" w:themeShade="80"/>
          <w:sz w:val="26"/>
          <w:szCs w:val="26"/>
        </w:rPr>
      </w:pPr>
    </w:p>
    <w:p w:rsidR="001826B8" w:rsidRDefault="001826B8" w:rsidP="00A02018">
      <w:pPr>
        <w:spacing w:after="0" w:line="240" w:lineRule="auto"/>
        <w:jc w:val="right"/>
        <w:rPr>
          <w:rFonts w:ascii="Times New Roman" w:hAnsi="Times New Roman" w:cs="Times New Roman"/>
          <w:b/>
          <w:color w:val="808080" w:themeColor="background1" w:themeShade="80"/>
          <w:sz w:val="26"/>
          <w:szCs w:val="26"/>
        </w:rPr>
      </w:pPr>
    </w:p>
    <w:p w:rsidR="001826B8" w:rsidRDefault="001826B8" w:rsidP="00A02018">
      <w:pPr>
        <w:spacing w:after="0" w:line="240" w:lineRule="auto"/>
        <w:jc w:val="right"/>
        <w:rPr>
          <w:rFonts w:ascii="Times New Roman" w:hAnsi="Times New Roman" w:cs="Times New Roman"/>
          <w:b/>
          <w:color w:val="808080" w:themeColor="background1" w:themeShade="80"/>
          <w:sz w:val="26"/>
          <w:szCs w:val="26"/>
        </w:rPr>
      </w:pPr>
    </w:p>
    <w:p w:rsidR="001826B8" w:rsidRDefault="001826B8" w:rsidP="00A02018">
      <w:pPr>
        <w:spacing w:after="0" w:line="240" w:lineRule="auto"/>
        <w:jc w:val="right"/>
        <w:rPr>
          <w:rFonts w:ascii="Times New Roman" w:hAnsi="Times New Roman" w:cs="Times New Roman"/>
          <w:b/>
          <w:color w:val="808080" w:themeColor="background1" w:themeShade="80"/>
          <w:sz w:val="26"/>
          <w:szCs w:val="26"/>
        </w:rPr>
      </w:pPr>
    </w:p>
    <w:p w:rsidR="001826B8" w:rsidRDefault="001826B8" w:rsidP="00A02018">
      <w:pPr>
        <w:spacing w:after="0" w:line="240" w:lineRule="auto"/>
        <w:jc w:val="right"/>
        <w:rPr>
          <w:rFonts w:ascii="Times New Roman" w:hAnsi="Times New Roman" w:cs="Times New Roman"/>
          <w:b/>
          <w:color w:val="808080" w:themeColor="background1" w:themeShade="80"/>
          <w:sz w:val="26"/>
          <w:szCs w:val="26"/>
        </w:rPr>
      </w:pPr>
    </w:p>
    <w:p w:rsidR="001826B8" w:rsidRDefault="001826B8" w:rsidP="00A02018">
      <w:pPr>
        <w:spacing w:after="0" w:line="240" w:lineRule="auto"/>
        <w:jc w:val="right"/>
        <w:rPr>
          <w:rFonts w:ascii="Times New Roman" w:hAnsi="Times New Roman" w:cs="Times New Roman"/>
          <w:b/>
          <w:color w:val="808080" w:themeColor="background1" w:themeShade="80"/>
          <w:sz w:val="26"/>
          <w:szCs w:val="26"/>
        </w:rPr>
      </w:pPr>
    </w:p>
    <w:p w:rsidR="001826B8" w:rsidRDefault="001826B8" w:rsidP="00A02018">
      <w:pPr>
        <w:spacing w:after="0" w:line="240" w:lineRule="auto"/>
        <w:jc w:val="right"/>
        <w:rPr>
          <w:rFonts w:ascii="Times New Roman" w:hAnsi="Times New Roman" w:cs="Times New Roman"/>
          <w:b/>
          <w:color w:val="808080" w:themeColor="background1" w:themeShade="80"/>
          <w:sz w:val="26"/>
          <w:szCs w:val="26"/>
        </w:rPr>
      </w:pPr>
    </w:p>
    <w:p w:rsidR="001826B8" w:rsidRDefault="001826B8" w:rsidP="00A02018">
      <w:pPr>
        <w:spacing w:after="0" w:line="240" w:lineRule="auto"/>
        <w:jc w:val="right"/>
        <w:rPr>
          <w:rFonts w:ascii="Times New Roman" w:hAnsi="Times New Roman" w:cs="Times New Roman"/>
          <w:b/>
          <w:color w:val="808080" w:themeColor="background1" w:themeShade="80"/>
          <w:sz w:val="26"/>
          <w:szCs w:val="26"/>
        </w:rPr>
      </w:pPr>
    </w:p>
    <w:p w:rsidR="001826B8" w:rsidRDefault="001826B8" w:rsidP="00A02018">
      <w:pPr>
        <w:spacing w:after="0" w:line="240" w:lineRule="auto"/>
        <w:jc w:val="right"/>
        <w:rPr>
          <w:rFonts w:ascii="Times New Roman" w:hAnsi="Times New Roman" w:cs="Times New Roman"/>
          <w:b/>
          <w:color w:val="808080" w:themeColor="background1" w:themeShade="80"/>
          <w:sz w:val="26"/>
          <w:szCs w:val="26"/>
        </w:rPr>
      </w:pPr>
    </w:p>
    <w:p w:rsidR="00A02018" w:rsidRDefault="00A02018" w:rsidP="00A02018">
      <w:pPr>
        <w:spacing w:after="0" w:line="240" w:lineRule="auto"/>
        <w:jc w:val="right"/>
        <w:rPr>
          <w:rFonts w:ascii="Times New Roman" w:hAnsi="Times New Roman" w:cs="Times New Roman"/>
          <w:b/>
          <w:color w:val="808080" w:themeColor="background1" w:themeShade="80"/>
          <w:sz w:val="26"/>
          <w:szCs w:val="26"/>
        </w:rPr>
      </w:pPr>
    </w:p>
    <w:p w:rsidR="00A02018" w:rsidRPr="00F3347B" w:rsidRDefault="002C4550" w:rsidP="00A02018">
      <w:pPr>
        <w:spacing w:after="0" w:line="240" w:lineRule="auto"/>
        <w:jc w:val="right"/>
        <w:rPr>
          <w:rFonts w:ascii="Times New Roman" w:hAnsi="Times New Roman" w:cs="Times New Roman"/>
          <w:b/>
          <w:color w:val="808080" w:themeColor="background1" w:themeShade="80"/>
          <w:sz w:val="26"/>
          <w:szCs w:val="26"/>
        </w:rPr>
      </w:pPr>
      <w:r>
        <w:rPr>
          <w:rFonts w:ascii="Times New Roman" w:hAnsi="Times New Roman" w:cs="Times New Roman"/>
          <w:b/>
          <w:color w:val="808080" w:themeColor="background1" w:themeShade="80"/>
          <w:sz w:val="26"/>
          <w:szCs w:val="26"/>
        </w:rPr>
        <w:lastRenderedPageBreak/>
        <w:t>2024</w:t>
      </w:r>
      <w:r w:rsidR="00A02018">
        <w:rPr>
          <w:rFonts w:ascii="Times New Roman" w:hAnsi="Times New Roman" w:cs="Times New Roman"/>
          <w:b/>
          <w:color w:val="808080" w:themeColor="background1" w:themeShade="80"/>
          <w:sz w:val="26"/>
          <w:szCs w:val="26"/>
        </w:rPr>
        <w:t>г.</w:t>
      </w:r>
    </w:p>
    <w:p w:rsidR="00A02018" w:rsidRPr="00F3347B" w:rsidRDefault="00A02018" w:rsidP="00A02018">
      <w:pPr>
        <w:spacing w:after="0" w:line="240" w:lineRule="auto"/>
        <w:rPr>
          <w:rFonts w:ascii="Times New Roman" w:hAnsi="Times New Roman" w:cs="Times New Roman"/>
          <w:b/>
          <w:color w:val="0070C0"/>
          <w:sz w:val="26"/>
          <w:szCs w:val="26"/>
        </w:rPr>
      </w:pPr>
      <w:r w:rsidRPr="00F3347B">
        <w:rPr>
          <w:rFonts w:ascii="Times New Roman" w:hAnsi="Times New Roman" w:cs="Times New Roman"/>
          <w:b/>
          <w:color w:val="0070C0"/>
          <w:sz w:val="26"/>
          <w:szCs w:val="26"/>
        </w:rPr>
        <w:t>Паспорт инвестиционной площадки №</w:t>
      </w:r>
      <w:r w:rsidR="00B8146B">
        <w:rPr>
          <w:rFonts w:ascii="Times New Roman" w:hAnsi="Times New Roman" w:cs="Times New Roman"/>
          <w:b/>
          <w:color w:val="0070C0"/>
          <w:sz w:val="26"/>
          <w:szCs w:val="26"/>
        </w:rPr>
        <w:t>3</w:t>
      </w:r>
    </w:p>
    <w:tbl>
      <w:tblPr>
        <w:tblStyle w:val="a9"/>
        <w:tblW w:w="14425" w:type="dxa"/>
        <w:tblLook w:val="01E0" w:firstRow="1" w:lastRow="1" w:firstColumn="1" w:lastColumn="1" w:noHBand="0" w:noVBand="0"/>
      </w:tblPr>
      <w:tblGrid>
        <w:gridCol w:w="5070"/>
        <w:gridCol w:w="9355"/>
      </w:tblGrid>
      <w:tr w:rsidR="00A02018" w:rsidRPr="00F3347B" w:rsidTr="00A02018">
        <w:tc>
          <w:tcPr>
            <w:tcW w:w="5070" w:type="dxa"/>
          </w:tcPr>
          <w:p w:rsidR="00A02018" w:rsidRPr="00F3347B" w:rsidRDefault="00A02018" w:rsidP="00A02018">
            <w:pPr>
              <w:pStyle w:val="ab"/>
              <w:spacing w:before="0" w:beforeAutospacing="0" w:after="0" w:afterAutospacing="0"/>
              <w:ind w:left="284"/>
              <w:rPr>
                <w:b/>
                <w:bCs/>
                <w:sz w:val="27"/>
                <w:szCs w:val="27"/>
              </w:rPr>
            </w:pPr>
            <w:r w:rsidRPr="00F3347B">
              <w:rPr>
                <w:b/>
                <w:bCs/>
                <w:sz w:val="27"/>
                <w:szCs w:val="27"/>
              </w:rPr>
              <w:t>Название площадки</w:t>
            </w:r>
          </w:p>
        </w:tc>
        <w:tc>
          <w:tcPr>
            <w:tcW w:w="9355" w:type="dxa"/>
          </w:tcPr>
          <w:p w:rsidR="00A02018" w:rsidRPr="00F3347B" w:rsidRDefault="00A02018" w:rsidP="00A02018">
            <w:pPr>
              <w:pStyle w:val="ab"/>
              <w:shd w:val="clear" w:color="auto" w:fill="FFFFFF"/>
              <w:spacing w:before="0" w:beforeAutospacing="0" w:after="0" w:afterAutospacing="0"/>
            </w:pPr>
            <w:r>
              <w:rPr>
                <w:b/>
              </w:rPr>
              <w:t xml:space="preserve">Березовка </w:t>
            </w:r>
          </w:p>
        </w:tc>
      </w:tr>
      <w:tr w:rsidR="00A02018" w:rsidRPr="00F3347B" w:rsidTr="00A02018">
        <w:tc>
          <w:tcPr>
            <w:tcW w:w="5070" w:type="dxa"/>
          </w:tcPr>
          <w:p w:rsidR="00A02018" w:rsidRPr="00F3347B" w:rsidRDefault="00A02018" w:rsidP="00A02018">
            <w:pPr>
              <w:pStyle w:val="ab"/>
              <w:spacing w:before="0" w:beforeAutospacing="0" w:after="0" w:afterAutospacing="0"/>
              <w:ind w:left="284"/>
              <w:rPr>
                <w:b/>
                <w:bCs/>
                <w:sz w:val="27"/>
                <w:szCs w:val="27"/>
              </w:rPr>
            </w:pPr>
            <w:r w:rsidRPr="00F3347B">
              <w:rPr>
                <w:b/>
                <w:bCs/>
                <w:sz w:val="27"/>
                <w:szCs w:val="27"/>
              </w:rPr>
              <w:t>Местонахождения (адрес) площадки</w:t>
            </w:r>
          </w:p>
        </w:tc>
        <w:tc>
          <w:tcPr>
            <w:tcW w:w="9355" w:type="dxa"/>
          </w:tcPr>
          <w:p w:rsidR="00A02018" w:rsidRPr="00F3347B" w:rsidRDefault="00A02018" w:rsidP="00A02018">
            <w:pPr>
              <w:pStyle w:val="ab"/>
              <w:shd w:val="clear" w:color="auto" w:fill="FFFFFF"/>
              <w:spacing w:before="0" w:beforeAutospacing="0" w:after="0" w:afterAutospacing="0"/>
            </w:pPr>
            <w:r>
              <w:t xml:space="preserve">Белгородская обл., Борисовский р-н,  </w:t>
            </w:r>
            <w:proofErr w:type="gramStart"/>
            <w:r>
              <w:t>с</w:t>
            </w:r>
            <w:proofErr w:type="gramEnd"/>
            <w:r>
              <w:t>. Березовка</w:t>
            </w:r>
          </w:p>
        </w:tc>
      </w:tr>
      <w:tr w:rsidR="00A02018" w:rsidRPr="00F3347B" w:rsidTr="00A02018">
        <w:tc>
          <w:tcPr>
            <w:tcW w:w="5070" w:type="dxa"/>
          </w:tcPr>
          <w:p w:rsidR="00A02018" w:rsidRPr="00F3347B" w:rsidRDefault="00A02018" w:rsidP="00A02018">
            <w:pPr>
              <w:pStyle w:val="ab"/>
              <w:spacing w:before="0" w:beforeAutospacing="0" w:after="0" w:afterAutospacing="0"/>
              <w:ind w:left="284"/>
              <w:rPr>
                <w:b/>
                <w:bCs/>
                <w:sz w:val="27"/>
                <w:szCs w:val="27"/>
              </w:rPr>
            </w:pPr>
            <w:r w:rsidRPr="00F3347B">
              <w:rPr>
                <w:b/>
                <w:bCs/>
                <w:sz w:val="27"/>
                <w:szCs w:val="27"/>
              </w:rPr>
              <w:t>Тип площадки</w:t>
            </w:r>
          </w:p>
        </w:tc>
        <w:tc>
          <w:tcPr>
            <w:tcW w:w="9355" w:type="dxa"/>
          </w:tcPr>
          <w:p w:rsidR="00A02018" w:rsidRPr="00F3347B" w:rsidRDefault="00A02018" w:rsidP="00A02018">
            <w:pPr>
              <w:pStyle w:val="ab"/>
              <w:shd w:val="clear" w:color="auto" w:fill="FFFFFF"/>
              <w:spacing w:before="0" w:beforeAutospacing="0" w:after="0" w:afterAutospacing="0"/>
            </w:pPr>
            <w:r>
              <w:t>Земли населенных пунктов</w:t>
            </w:r>
          </w:p>
        </w:tc>
      </w:tr>
    </w:tbl>
    <w:p w:rsidR="00A02018" w:rsidRDefault="00A02018" w:rsidP="00A02018">
      <w:pPr>
        <w:pStyle w:val="ab"/>
        <w:spacing w:before="0" w:beforeAutospacing="0" w:after="0" w:afterAutospacing="0"/>
        <w:ind w:left="284"/>
        <w:jc w:val="center"/>
        <w:rPr>
          <w:b/>
          <w:bCs/>
        </w:rPr>
      </w:pPr>
    </w:p>
    <w:p w:rsidR="00A02018" w:rsidRDefault="00A02018" w:rsidP="00A02018">
      <w:pPr>
        <w:pStyle w:val="ab"/>
        <w:spacing w:before="0" w:beforeAutospacing="0" w:after="0" w:afterAutospacing="0"/>
        <w:ind w:left="284"/>
        <w:jc w:val="center"/>
        <w:rPr>
          <w:b/>
          <w:bCs/>
        </w:rPr>
      </w:pPr>
      <w:r w:rsidRPr="00F3347B">
        <w:rPr>
          <w:b/>
          <w:bCs/>
        </w:rPr>
        <w:t>1.Основные сведения о площадке</w:t>
      </w:r>
    </w:p>
    <w:p w:rsidR="00A02018" w:rsidRPr="00F3347B" w:rsidRDefault="00A02018" w:rsidP="00A02018">
      <w:pPr>
        <w:pStyle w:val="ab"/>
        <w:spacing w:before="0" w:beforeAutospacing="0" w:after="0" w:afterAutospacing="0"/>
        <w:ind w:left="284"/>
        <w:jc w:val="center"/>
      </w:pPr>
    </w:p>
    <w:tbl>
      <w:tblPr>
        <w:tblStyle w:val="a9"/>
        <w:tblW w:w="14425" w:type="dxa"/>
        <w:tblLayout w:type="fixed"/>
        <w:tblLook w:val="01E0" w:firstRow="1" w:lastRow="1" w:firstColumn="1" w:lastColumn="1" w:noHBand="0" w:noVBand="0"/>
      </w:tblPr>
      <w:tblGrid>
        <w:gridCol w:w="817"/>
        <w:gridCol w:w="7796"/>
        <w:gridCol w:w="5812"/>
      </w:tblGrid>
      <w:tr w:rsidR="00A02018" w:rsidRPr="00F3347B" w:rsidTr="00A02018">
        <w:tc>
          <w:tcPr>
            <w:tcW w:w="817" w:type="dxa"/>
          </w:tcPr>
          <w:p w:rsidR="00A02018" w:rsidRPr="00B20612" w:rsidRDefault="00A02018" w:rsidP="00A02018">
            <w:pPr>
              <w:ind w:left="-142"/>
              <w:jc w:val="center"/>
              <w:rPr>
                <w:rFonts w:ascii="Times New Roman" w:hAnsi="Times New Roman" w:cs="Times New Roman"/>
                <w:b/>
              </w:rPr>
            </w:pPr>
            <w:r w:rsidRPr="00B20612">
              <w:rPr>
                <w:rFonts w:ascii="Times New Roman" w:hAnsi="Times New Roman" w:cs="Times New Roman"/>
                <w:b/>
              </w:rPr>
              <w:t>1.1</w:t>
            </w:r>
          </w:p>
        </w:tc>
        <w:tc>
          <w:tcPr>
            <w:tcW w:w="7796" w:type="dxa"/>
          </w:tcPr>
          <w:p w:rsidR="00A02018" w:rsidRPr="00F3347B" w:rsidRDefault="00A02018" w:rsidP="00A02018">
            <w:pPr>
              <w:pStyle w:val="ab"/>
              <w:spacing w:before="0" w:beforeAutospacing="0" w:after="0" w:afterAutospacing="0"/>
              <w:ind w:left="284"/>
              <w:rPr>
                <w:b/>
              </w:rPr>
            </w:pPr>
            <w:r w:rsidRPr="00F3347B">
              <w:rPr>
                <w:b/>
              </w:rPr>
              <w:t>Владелец площадки</w:t>
            </w:r>
          </w:p>
        </w:tc>
        <w:tc>
          <w:tcPr>
            <w:tcW w:w="5812" w:type="dxa"/>
          </w:tcPr>
          <w:p w:rsidR="00A02018" w:rsidRPr="00D47493" w:rsidRDefault="00A02018" w:rsidP="00A02018">
            <w:pPr>
              <w:jc w:val="both"/>
              <w:rPr>
                <w:rFonts w:ascii="Times New Roman" w:hAnsi="Times New Roman" w:cs="Times New Roman"/>
                <w:sz w:val="24"/>
                <w:szCs w:val="24"/>
              </w:rPr>
            </w:pPr>
            <w:r w:rsidRPr="00D47493">
              <w:rPr>
                <w:rFonts w:ascii="Times New Roman" w:hAnsi="Times New Roman" w:cs="Times New Roman"/>
                <w:sz w:val="24"/>
                <w:szCs w:val="24"/>
              </w:rPr>
              <w:t>Государственная собственность не разграничена</w:t>
            </w:r>
          </w:p>
          <w:p w:rsidR="00A02018" w:rsidRPr="00D47493" w:rsidRDefault="00A02018" w:rsidP="00A02018">
            <w:pPr>
              <w:jc w:val="both"/>
              <w:rPr>
                <w:rFonts w:ascii="Times New Roman" w:hAnsi="Times New Roman" w:cs="Times New Roman"/>
                <w:color w:val="000000"/>
                <w:sz w:val="24"/>
                <w:szCs w:val="24"/>
              </w:rPr>
            </w:pPr>
            <w:r w:rsidRPr="00D47493">
              <w:rPr>
                <w:rFonts w:ascii="Times New Roman" w:hAnsi="Times New Roman" w:cs="Times New Roman"/>
                <w:sz w:val="24"/>
                <w:szCs w:val="24"/>
              </w:rPr>
              <w:t>Муниципальный район «Борисовский район»</w:t>
            </w:r>
          </w:p>
        </w:tc>
      </w:tr>
      <w:tr w:rsidR="00A02018" w:rsidRPr="009E6E26" w:rsidTr="00A02018">
        <w:tc>
          <w:tcPr>
            <w:tcW w:w="817" w:type="dxa"/>
          </w:tcPr>
          <w:p w:rsidR="00A02018" w:rsidRPr="00F3347B" w:rsidRDefault="00A02018" w:rsidP="00A02018">
            <w:pPr>
              <w:ind w:left="-142"/>
              <w:jc w:val="center"/>
              <w:rPr>
                <w:rFonts w:ascii="Times New Roman" w:hAnsi="Times New Roman" w:cs="Times New Roman"/>
              </w:rPr>
            </w:pPr>
            <w:r w:rsidRPr="00F3347B">
              <w:rPr>
                <w:rFonts w:ascii="Times New Roman" w:hAnsi="Times New Roman" w:cs="Times New Roman"/>
              </w:rPr>
              <w:t>1.1.1</w:t>
            </w:r>
          </w:p>
        </w:tc>
        <w:tc>
          <w:tcPr>
            <w:tcW w:w="7796" w:type="dxa"/>
          </w:tcPr>
          <w:p w:rsidR="00A02018" w:rsidRPr="002127C6" w:rsidRDefault="00A02018" w:rsidP="00A02018">
            <w:pPr>
              <w:pStyle w:val="ab"/>
              <w:spacing w:before="0" w:beforeAutospacing="0" w:after="0" w:afterAutospacing="0"/>
              <w:ind w:left="284"/>
            </w:pPr>
            <w:r w:rsidRPr="00F3347B">
              <w:t>Юридический (почтовый) адрес, телефон (код города)</w:t>
            </w:r>
          </w:p>
        </w:tc>
        <w:tc>
          <w:tcPr>
            <w:tcW w:w="5812" w:type="dxa"/>
          </w:tcPr>
          <w:p w:rsidR="00A02018" w:rsidRPr="00D47493" w:rsidRDefault="00A02018" w:rsidP="00A02018">
            <w:pPr>
              <w:rPr>
                <w:rFonts w:ascii="Times New Roman" w:hAnsi="Times New Roman" w:cs="Times New Roman"/>
                <w:sz w:val="24"/>
                <w:szCs w:val="24"/>
              </w:rPr>
            </w:pPr>
            <w:r w:rsidRPr="00D47493">
              <w:rPr>
                <w:rFonts w:ascii="Times New Roman" w:hAnsi="Times New Roman" w:cs="Times New Roman"/>
                <w:sz w:val="24"/>
                <w:szCs w:val="24"/>
              </w:rPr>
              <w:t xml:space="preserve">Белгородская обл., Борисовский р-он, </w:t>
            </w:r>
            <w:proofErr w:type="spellStart"/>
            <w:r w:rsidRPr="00D47493">
              <w:rPr>
                <w:rFonts w:ascii="Times New Roman" w:hAnsi="Times New Roman" w:cs="Times New Roman"/>
                <w:sz w:val="24"/>
                <w:szCs w:val="24"/>
              </w:rPr>
              <w:t>с</w:t>
            </w:r>
            <w:proofErr w:type="gramStart"/>
            <w:r w:rsidRPr="00D47493">
              <w:rPr>
                <w:rFonts w:ascii="Times New Roman" w:hAnsi="Times New Roman" w:cs="Times New Roman"/>
                <w:sz w:val="24"/>
                <w:szCs w:val="24"/>
              </w:rPr>
              <w:t>.Б</w:t>
            </w:r>
            <w:proofErr w:type="gramEnd"/>
            <w:r w:rsidRPr="00D47493">
              <w:rPr>
                <w:rFonts w:ascii="Times New Roman" w:hAnsi="Times New Roman" w:cs="Times New Roman"/>
                <w:sz w:val="24"/>
                <w:szCs w:val="24"/>
              </w:rPr>
              <w:t>ерезовка</w:t>
            </w:r>
            <w:proofErr w:type="spellEnd"/>
            <w:r w:rsidRPr="00D47493">
              <w:rPr>
                <w:rFonts w:ascii="Times New Roman" w:hAnsi="Times New Roman" w:cs="Times New Roman"/>
                <w:sz w:val="24"/>
                <w:szCs w:val="24"/>
              </w:rPr>
              <w:t>,          тел. 8(47246) 5-63-21</w:t>
            </w:r>
          </w:p>
        </w:tc>
      </w:tr>
      <w:tr w:rsidR="00A02018" w:rsidRPr="00F3347B" w:rsidTr="00A02018">
        <w:trPr>
          <w:trHeight w:val="270"/>
        </w:trPr>
        <w:tc>
          <w:tcPr>
            <w:tcW w:w="817" w:type="dxa"/>
          </w:tcPr>
          <w:p w:rsidR="00A02018" w:rsidRPr="00F3347B" w:rsidRDefault="00A02018" w:rsidP="00A02018">
            <w:pPr>
              <w:rPr>
                <w:rFonts w:ascii="Times New Roman" w:hAnsi="Times New Roman" w:cs="Times New Roman"/>
              </w:rPr>
            </w:pPr>
            <w:r w:rsidRPr="00F3347B">
              <w:rPr>
                <w:rFonts w:ascii="Times New Roman" w:hAnsi="Times New Roman" w:cs="Times New Roman"/>
              </w:rPr>
              <w:t>1.1.2</w:t>
            </w:r>
          </w:p>
        </w:tc>
        <w:tc>
          <w:tcPr>
            <w:tcW w:w="7796" w:type="dxa"/>
          </w:tcPr>
          <w:p w:rsidR="00A02018" w:rsidRPr="00F3347B" w:rsidRDefault="00A02018" w:rsidP="00A02018">
            <w:pPr>
              <w:pStyle w:val="ab"/>
              <w:spacing w:before="0" w:beforeAutospacing="0" w:after="0" w:afterAutospacing="0"/>
              <w:ind w:left="284"/>
            </w:pPr>
            <w:r w:rsidRPr="00F3347B">
              <w:t>Контактное лицо (Ф.И.О.)</w:t>
            </w:r>
          </w:p>
        </w:tc>
        <w:tc>
          <w:tcPr>
            <w:tcW w:w="5812" w:type="dxa"/>
          </w:tcPr>
          <w:p w:rsidR="00A02018" w:rsidRPr="00D47493" w:rsidRDefault="00B8146B" w:rsidP="00A02018">
            <w:pPr>
              <w:rPr>
                <w:rFonts w:ascii="Times New Roman" w:hAnsi="Times New Roman" w:cs="Times New Roman"/>
                <w:sz w:val="24"/>
                <w:szCs w:val="24"/>
              </w:rPr>
            </w:pPr>
            <w:r>
              <w:rPr>
                <w:rFonts w:ascii="Times New Roman" w:hAnsi="Times New Roman" w:cs="Times New Roman"/>
                <w:sz w:val="24"/>
                <w:szCs w:val="24"/>
              </w:rPr>
              <w:t>Борисенко Валерий Викторович</w:t>
            </w:r>
          </w:p>
        </w:tc>
      </w:tr>
      <w:tr w:rsidR="00A02018" w:rsidRPr="00F3347B" w:rsidTr="00A02018">
        <w:tc>
          <w:tcPr>
            <w:tcW w:w="817" w:type="dxa"/>
          </w:tcPr>
          <w:p w:rsidR="00A02018" w:rsidRPr="00F3347B" w:rsidRDefault="00A02018" w:rsidP="00A02018">
            <w:pPr>
              <w:ind w:left="-142"/>
              <w:jc w:val="center"/>
              <w:rPr>
                <w:rFonts w:ascii="Times New Roman" w:hAnsi="Times New Roman" w:cs="Times New Roman"/>
              </w:rPr>
            </w:pPr>
            <w:r w:rsidRPr="00F3347B">
              <w:rPr>
                <w:rFonts w:ascii="Times New Roman" w:hAnsi="Times New Roman" w:cs="Times New Roman"/>
              </w:rPr>
              <w:t>1.1.3</w:t>
            </w:r>
          </w:p>
        </w:tc>
        <w:tc>
          <w:tcPr>
            <w:tcW w:w="7796" w:type="dxa"/>
          </w:tcPr>
          <w:p w:rsidR="00A02018" w:rsidRPr="00F3347B" w:rsidRDefault="00A02018" w:rsidP="00A02018">
            <w:pPr>
              <w:pStyle w:val="ab"/>
              <w:spacing w:before="0" w:beforeAutospacing="0" w:after="0" w:afterAutospacing="0"/>
              <w:ind w:left="284"/>
            </w:pPr>
            <w:r w:rsidRPr="00F3347B">
              <w:t>Должность</w:t>
            </w:r>
          </w:p>
        </w:tc>
        <w:tc>
          <w:tcPr>
            <w:tcW w:w="5812" w:type="dxa"/>
          </w:tcPr>
          <w:p w:rsidR="00A02018" w:rsidRPr="00D47493" w:rsidRDefault="00A02018" w:rsidP="00A02018">
            <w:pPr>
              <w:rPr>
                <w:rFonts w:ascii="Times New Roman" w:hAnsi="Times New Roman" w:cs="Times New Roman"/>
                <w:sz w:val="24"/>
                <w:szCs w:val="24"/>
              </w:rPr>
            </w:pPr>
            <w:r w:rsidRPr="00D47493">
              <w:rPr>
                <w:rFonts w:ascii="Times New Roman" w:hAnsi="Times New Roman" w:cs="Times New Roman"/>
                <w:sz w:val="24"/>
                <w:szCs w:val="24"/>
              </w:rPr>
              <w:t>Глава администрации Березовского сельского поселения</w:t>
            </w:r>
          </w:p>
        </w:tc>
      </w:tr>
      <w:tr w:rsidR="00A02018" w:rsidRPr="00AA5C5F" w:rsidTr="00A02018">
        <w:tc>
          <w:tcPr>
            <w:tcW w:w="817" w:type="dxa"/>
          </w:tcPr>
          <w:p w:rsidR="00A02018" w:rsidRPr="00F3347B" w:rsidRDefault="00A02018" w:rsidP="00A02018">
            <w:pPr>
              <w:ind w:left="-142"/>
              <w:jc w:val="center"/>
              <w:rPr>
                <w:rFonts w:ascii="Times New Roman" w:hAnsi="Times New Roman" w:cs="Times New Roman"/>
              </w:rPr>
            </w:pPr>
            <w:r w:rsidRPr="00F3347B">
              <w:rPr>
                <w:rFonts w:ascii="Times New Roman" w:hAnsi="Times New Roman" w:cs="Times New Roman"/>
              </w:rPr>
              <w:t>1.1.4</w:t>
            </w:r>
          </w:p>
        </w:tc>
        <w:tc>
          <w:tcPr>
            <w:tcW w:w="7796" w:type="dxa"/>
          </w:tcPr>
          <w:p w:rsidR="00A02018" w:rsidRPr="00F3347B" w:rsidRDefault="00A02018" w:rsidP="00A02018">
            <w:pPr>
              <w:pStyle w:val="ab"/>
              <w:spacing w:before="0" w:beforeAutospacing="0" w:after="0" w:afterAutospacing="0"/>
              <w:ind w:left="284"/>
            </w:pPr>
            <w:r w:rsidRPr="00F3347B">
              <w:t>Телефон (код города)</w:t>
            </w:r>
            <w:r>
              <w:t xml:space="preserve">, </w:t>
            </w:r>
            <w:r w:rsidRPr="00F3347B">
              <w:t>e-</w:t>
            </w:r>
            <w:proofErr w:type="spellStart"/>
            <w:r w:rsidRPr="00F3347B">
              <w:t>mail</w:t>
            </w:r>
            <w:proofErr w:type="spellEnd"/>
          </w:p>
        </w:tc>
        <w:tc>
          <w:tcPr>
            <w:tcW w:w="5812" w:type="dxa"/>
          </w:tcPr>
          <w:p w:rsidR="00A02018" w:rsidRPr="00D47493" w:rsidRDefault="00A02018" w:rsidP="00A02018">
            <w:pPr>
              <w:rPr>
                <w:rFonts w:ascii="Times New Roman" w:hAnsi="Times New Roman" w:cs="Times New Roman"/>
                <w:sz w:val="24"/>
                <w:szCs w:val="24"/>
                <w:lang w:val="en-US"/>
              </w:rPr>
            </w:pPr>
            <w:r w:rsidRPr="00D47493">
              <w:rPr>
                <w:rFonts w:ascii="Times New Roman" w:hAnsi="Times New Roman" w:cs="Times New Roman"/>
                <w:sz w:val="24"/>
                <w:szCs w:val="24"/>
              </w:rPr>
              <w:t>тел</w:t>
            </w:r>
            <w:r w:rsidRPr="00D47493">
              <w:rPr>
                <w:rFonts w:ascii="Times New Roman" w:hAnsi="Times New Roman" w:cs="Times New Roman"/>
                <w:sz w:val="24"/>
                <w:szCs w:val="24"/>
                <w:lang w:val="en-US"/>
              </w:rPr>
              <w:t>. 8(47246) 5-63-21, e-mail: adm_ber@mail.ru</w:t>
            </w:r>
          </w:p>
        </w:tc>
      </w:tr>
      <w:tr w:rsidR="00A02018" w:rsidRPr="00F3347B" w:rsidTr="00A02018">
        <w:tc>
          <w:tcPr>
            <w:tcW w:w="817" w:type="dxa"/>
          </w:tcPr>
          <w:p w:rsidR="00A02018" w:rsidRPr="00B20612" w:rsidRDefault="00A02018" w:rsidP="00A02018">
            <w:pPr>
              <w:ind w:left="-142"/>
              <w:jc w:val="center"/>
              <w:rPr>
                <w:rFonts w:ascii="Times New Roman" w:hAnsi="Times New Roman" w:cs="Times New Roman"/>
                <w:b/>
              </w:rPr>
            </w:pPr>
            <w:r w:rsidRPr="00B20612">
              <w:rPr>
                <w:rFonts w:ascii="Times New Roman" w:hAnsi="Times New Roman" w:cs="Times New Roman"/>
                <w:b/>
              </w:rPr>
              <w:t>1.2</w:t>
            </w:r>
          </w:p>
        </w:tc>
        <w:tc>
          <w:tcPr>
            <w:tcW w:w="7796" w:type="dxa"/>
          </w:tcPr>
          <w:p w:rsidR="00A02018" w:rsidRPr="00F3347B" w:rsidRDefault="00A02018" w:rsidP="00A02018">
            <w:pPr>
              <w:pStyle w:val="ab"/>
              <w:spacing w:before="0" w:beforeAutospacing="0" w:after="0" w:afterAutospacing="0"/>
              <w:ind w:left="284"/>
            </w:pPr>
            <w:r w:rsidRPr="00F3347B">
              <w:rPr>
                <w:b/>
                <w:bCs/>
              </w:rPr>
              <w:t xml:space="preserve">Условия приобретения (пользования) площадки </w:t>
            </w:r>
          </w:p>
        </w:tc>
        <w:tc>
          <w:tcPr>
            <w:tcW w:w="5812" w:type="dxa"/>
          </w:tcPr>
          <w:p w:rsidR="00A02018" w:rsidRPr="00D47493" w:rsidRDefault="00A02018" w:rsidP="00A02018">
            <w:pPr>
              <w:rPr>
                <w:rFonts w:ascii="Times New Roman" w:hAnsi="Times New Roman" w:cs="Times New Roman"/>
                <w:sz w:val="24"/>
                <w:szCs w:val="24"/>
              </w:rPr>
            </w:pPr>
            <w:r w:rsidRPr="00D47493">
              <w:rPr>
                <w:rFonts w:ascii="Times New Roman" w:hAnsi="Times New Roman" w:cs="Times New Roman"/>
                <w:sz w:val="24"/>
                <w:szCs w:val="24"/>
              </w:rPr>
              <w:t>Аренда</w:t>
            </w:r>
          </w:p>
        </w:tc>
      </w:tr>
      <w:tr w:rsidR="00A02018" w:rsidRPr="00F3347B" w:rsidTr="00A02018">
        <w:tc>
          <w:tcPr>
            <w:tcW w:w="817" w:type="dxa"/>
          </w:tcPr>
          <w:p w:rsidR="00A02018" w:rsidRPr="00F3347B" w:rsidRDefault="00A02018" w:rsidP="00A02018">
            <w:pPr>
              <w:ind w:left="-142"/>
              <w:jc w:val="center"/>
              <w:rPr>
                <w:rFonts w:ascii="Times New Roman" w:hAnsi="Times New Roman" w:cs="Times New Roman"/>
              </w:rPr>
            </w:pPr>
            <w:r w:rsidRPr="00F3347B">
              <w:rPr>
                <w:rFonts w:ascii="Times New Roman" w:hAnsi="Times New Roman" w:cs="Times New Roman"/>
              </w:rPr>
              <w:t>1.2.1</w:t>
            </w:r>
          </w:p>
        </w:tc>
        <w:tc>
          <w:tcPr>
            <w:tcW w:w="7796" w:type="dxa"/>
          </w:tcPr>
          <w:p w:rsidR="00A02018" w:rsidRPr="00F3347B" w:rsidRDefault="00A02018" w:rsidP="00A02018">
            <w:pPr>
              <w:pStyle w:val="ab"/>
              <w:spacing w:before="0" w:beforeAutospacing="0" w:after="0" w:afterAutospacing="0"/>
              <w:ind w:left="284"/>
            </w:pPr>
            <w:r w:rsidRPr="00F3347B">
              <w:t>Условия аренды (приобретения) участка</w:t>
            </w:r>
          </w:p>
        </w:tc>
        <w:tc>
          <w:tcPr>
            <w:tcW w:w="5812" w:type="dxa"/>
          </w:tcPr>
          <w:p w:rsidR="00A02018" w:rsidRPr="00ED4778" w:rsidRDefault="00A02018" w:rsidP="00A02018">
            <w:pPr>
              <w:rPr>
                <w:rFonts w:ascii="Times New Roman" w:hAnsi="Times New Roman" w:cs="Times New Roman"/>
                <w:sz w:val="24"/>
                <w:szCs w:val="24"/>
              </w:rPr>
            </w:pPr>
            <w:r w:rsidRPr="00ED4778">
              <w:rPr>
                <w:rFonts w:ascii="Times New Roman" w:hAnsi="Times New Roman" w:cs="Times New Roman"/>
                <w:sz w:val="24"/>
                <w:szCs w:val="24"/>
              </w:rPr>
              <w:t>-</w:t>
            </w:r>
          </w:p>
        </w:tc>
      </w:tr>
      <w:tr w:rsidR="00A02018" w:rsidRPr="00F3347B" w:rsidTr="00A02018">
        <w:tc>
          <w:tcPr>
            <w:tcW w:w="817" w:type="dxa"/>
          </w:tcPr>
          <w:p w:rsidR="00A02018" w:rsidRPr="00F3347B" w:rsidRDefault="00A02018" w:rsidP="00A02018">
            <w:pPr>
              <w:ind w:left="-142"/>
              <w:jc w:val="center"/>
              <w:rPr>
                <w:rFonts w:ascii="Times New Roman" w:hAnsi="Times New Roman" w:cs="Times New Roman"/>
              </w:rPr>
            </w:pPr>
            <w:r w:rsidRPr="00F3347B">
              <w:rPr>
                <w:rFonts w:ascii="Times New Roman" w:hAnsi="Times New Roman" w:cs="Times New Roman"/>
              </w:rPr>
              <w:t>1.2.2</w:t>
            </w:r>
          </w:p>
        </w:tc>
        <w:tc>
          <w:tcPr>
            <w:tcW w:w="7796" w:type="dxa"/>
          </w:tcPr>
          <w:p w:rsidR="00A02018" w:rsidRPr="00F3347B" w:rsidRDefault="00A02018" w:rsidP="00A02018">
            <w:pPr>
              <w:pStyle w:val="ab"/>
              <w:spacing w:before="0" w:beforeAutospacing="0" w:after="0" w:afterAutospacing="0"/>
              <w:ind w:left="284"/>
            </w:pPr>
            <w:r w:rsidRPr="00F3347B">
              <w:t>Расчетная стоимость аренды</w:t>
            </w:r>
          </w:p>
        </w:tc>
        <w:tc>
          <w:tcPr>
            <w:tcW w:w="5812" w:type="dxa"/>
          </w:tcPr>
          <w:p w:rsidR="00A02018" w:rsidRPr="00ED4778" w:rsidRDefault="00A02018" w:rsidP="00A02018">
            <w:pPr>
              <w:rPr>
                <w:rFonts w:ascii="Times New Roman" w:hAnsi="Times New Roman" w:cs="Times New Roman"/>
                <w:sz w:val="24"/>
                <w:szCs w:val="24"/>
              </w:rPr>
            </w:pPr>
            <w:r w:rsidRPr="00ED4778">
              <w:rPr>
                <w:rFonts w:ascii="Times New Roman" w:hAnsi="Times New Roman" w:cs="Times New Roman"/>
                <w:sz w:val="24"/>
                <w:szCs w:val="24"/>
              </w:rPr>
              <w:t>-</w:t>
            </w:r>
          </w:p>
        </w:tc>
      </w:tr>
      <w:tr w:rsidR="00A02018" w:rsidRPr="00F3347B" w:rsidTr="00A02018">
        <w:tc>
          <w:tcPr>
            <w:tcW w:w="817" w:type="dxa"/>
          </w:tcPr>
          <w:p w:rsidR="00A02018" w:rsidRPr="00F3347B" w:rsidRDefault="00A02018" w:rsidP="00A02018">
            <w:pPr>
              <w:ind w:left="-142"/>
              <w:jc w:val="center"/>
              <w:rPr>
                <w:rFonts w:ascii="Times New Roman" w:hAnsi="Times New Roman" w:cs="Times New Roman"/>
              </w:rPr>
            </w:pPr>
            <w:r w:rsidRPr="00F3347B">
              <w:rPr>
                <w:rFonts w:ascii="Times New Roman" w:hAnsi="Times New Roman" w:cs="Times New Roman"/>
              </w:rPr>
              <w:t>1.2.3</w:t>
            </w:r>
          </w:p>
        </w:tc>
        <w:tc>
          <w:tcPr>
            <w:tcW w:w="7796" w:type="dxa"/>
          </w:tcPr>
          <w:p w:rsidR="00A02018" w:rsidRPr="00F3347B" w:rsidRDefault="00A02018" w:rsidP="00A02018">
            <w:pPr>
              <w:pStyle w:val="ab"/>
              <w:spacing w:before="0" w:beforeAutospacing="0" w:after="0" w:afterAutospacing="0"/>
              <w:ind w:left="284"/>
            </w:pPr>
            <w:r w:rsidRPr="00F3347B">
              <w:t xml:space="preserve">Прочие затраты, связанные с приобретением площадки </w:t>
            </w:r>
          </w:p>
        </w:tc>
        <w:tc>
          <w:tcPr>
            <w:tcW w:w="5812" w:type="dxa"/>
          </w:tcPr>
          <w:p w:rsidR="00A02018" w:rsidRPr="00ED4778" w:rsidRDefault="00A02018" w:rsidP="00A02018">
            <w:pPr>
              <w:rPr>
                <w:rFonts w:ascii="Times New Roman" w:hAnsi="Times New Roman" w:cs="Times New Roman"/>
                <w:sz w:val="24"/>
                <w:szCs w:val="24"/>
              </w:rPr>
            </w:pPr>
            <w:r w:rsidRPr="00ED4778">
              <w:rPr>
                <w:rFonts w:ascii="Times New Roman" w:hAnsi="Times New Roman" w:cs="Times New Roman"/>
                <w:sz w:val="24"/>
                <w:szCs w:val="24"/>
              </w:rPr>
              <w:t>-</w:t>
            </w:r>
          </w:p>
        </w:tc>
      </w:tr>
      <w:tr w:rsidR="00A02018" w:rsidRPr="00F3347B" w:rsidTr="00A02018">
        <w:tc>
          <w:tcPr>
            <w:tcW w:w="817" w:type="dxa"/>
          </w:tcPr>
          <w:p w:rsidR="00A02018" w:rsidRPr="00B20612" w:rsidRDefault="00A02018" w:rsidP="00A02018">
            <w:pPr>
              <w:ind w:left="-142"/>
              <w:jc w:val="center"/>
              <w:rPr>
                <w:rFonts w:ascii="Times New Roman" w:hAnsi="Times New Roman" w:cs="Times New Roman"/>
                <w:b/>
              </w:rPr>
            </w:pPr>
            <w:r w:rsidRPr="00B20612">
              <w:rPr>
                <w:rFonts w:ascii="Times New Roman" w:hAnsi="Times New Roman" w:cs="Times New Roman"/>
                <w:b/>
              </w:rPr>
              <w:t>1.3</w:t>
            </w:r>
          </w:p>
        </w:tc>
        <w:tc>
          <w:tcPr>
            <w:tcW w:w="7796" w:type="dxa"/>
          </w:tcPr>
          <w:p w:rsidR="00A02018" w:rsidRPr="00F3347B" w:rsidRDefault="00A02018" w:rsidP="00A02018">
            <w:pPr>
              <w:pStyle w:val="ab"/>
              <w:spacing w:before="0" w:beforeAutospacing="0" w:after="0" w:afterAutospacing="0"/>
              <w:ind w:left="284"/>
            </w:pPr>
            <w:r w:rsidRPr="00F3347B">
              <w:rPr>
                <w:b/>
                <w:bCs/>
              </w:rPr>
              <w:t>Описание земельного участка:</w:t>
            </w:r>
          </w:p>
        </w:tc>
        <w:tc>
          <w:tcPr>
            <w:tcW w:w="5812" w:type="dxa"/>
          </w:tcPr>
          <w:p w:rsidR="00A02018" w:rsidRPr="00ED4778" w:rsidRDefault="00A02018" w:rsidP="00A02018">
            <w:pPr>
              <w:rPr>
                <w:rFonts w:ascii="Times New Roman" w:hAnsi="Times New Roman" w:cs="Times New Roman"/>
                <w:sz w:val="24"/>
                <w:szCs w:val="24"/>
              </w:rPr>
            </w:pPr>
            <w:r w:rsidRPr="00ED4778">
              <w:rPr>
                <w:rFonts w:ascii="Times New Roman" w:hAnsi="Times New Roman" w:cs="Times New Roman"/>
                <w:sz w:val="24"/>
                <w:szCs w:val="24"/>
              </w:rPr>
              <w:t>-</w:t>
            </w:r>
          </w:p>
        </w:tc>
      </w:tr>
      <w:tr w:rsidR="00A02018" w:rsidRPr="00F3347B" w:rsidTr="00A02018">
        <w:tc>
          <w:tcPr>
            <w:tcW w:w="817" w:type="dxa"/>
          </w:tcPr>
          <w:p w:rsidR="00A02018" w:rsidRPr="00F3347B" w:rsidRDefault="00A02018" w:rsidP="00A02018">
            <w:pPr>
              <w:ind w:left="-142"/>
              <w:jc w:val="center"/>
              <w:rPr>
                <w:rFonts w:ascii="Times New Roman" w:hAnsi="Times New Roman" w:cs="Times New Roman"/>
              </w:rPr>
            </w:pPr>
            <w:r w:rsidRPr="00F3347B">
              <w:rPr>
                <w:rFonts w:ascii="Times New Roman" w:hAnsi="Times New Roman" w:cs="Times New Roman"/>
              </w:rPr>
              <w:t>1.3.1</w:t>
            </w:r>
          </w:p>
        </w:tc>
        <w:tc>
          <w:tcPr>
            <w:tcW w:w="7796" w:type="dxa"/>
          </w:tcPr>
          <w:p w:rsidR="00A02018" w:rsidRPr="00F3347B" w:rsidRDefault="00A02018" w:rsidP="00A02018">
            <w:pPr>
              <w:pStyle w:val="ab"/>
              <w:spacing w:before="0" w:beforeAutospacing="0" w:after="0" w:afterAutospacing="0"/>
              <w:ind w:left="284"/>
            </w:pPr>
            <w:r w:rsidRPr="00F3347B">
              <w:t xml:space="preserve">Площадь земельного участка, </w:t>
            </w:r>
            <w:proofErr w:type="gramStart"/>
            <w:r w:rsidRPr="00F3347B">
              <w:t>га</w:t>
            </w:r>
            <w:proofErr w:type="gramEnd"/>
          </w:p>
        </w:tc>
        <w:tc>
          <w:tcPr>
            <w:tcW w:w="5812" w:type="dxa"/>
          </w:tcPr>
          <w:p w:rsidR="00A02018" w:rsidRPr="00ED4778" w:rsidRDefault="00A02018" w:rsidP="00A02018">
            <w:pPr>
              <w:pStyle w:val="ab"/>
              <w:shd w:val="clear" w:color="auto" w:fill="FFFFFF"/>
              <w:spacing w:before="0" w:beforeAutospacing="0" w:after="0" w:afterAutospacing="0"/>
            </w:pPr>
            <w:r>
              <w:t xml:space="preserve">7,7658 </w:t>
            </w:r>
            <w:r w:rsidRPr="00ED4778">
              <w:t xml:space="preserve"> га</w:t>
            </w:r>
          </w:p>
        </w:tc>
      </w:tr>
      <w:tr w:rsidR="00A02018" w:rsidRPr="00F3347B" w:rsidTr="00A02018">
        <w:tc>
          <w:tcPr>
            <w:tcW w:w="817" w:type="dxa"/>
          </w:tcPr>
          <w:p w:rsidR="00A02018" w:rsidRPr="00F3347B" w:rsidRDefault="00A02018" w:rsidP="00A02018">
            <w:pPr>
              <w:ind w:left="-142"/>
              <w:jc w:val="center"/>
              <w:rPr>
                <w:rFonts w:ascii="Times New Roman" w:hAnsi="Times New Roman" w:cs="Times New Roman"/>
              </w:rPr>
            </w:pPr>
            <w:r w:rsidRPr="00F3347B">
              <w:rPr>
                <w:rFonts w:ascii="Times New Roman" w:hAnsi="Times New Roman" w:cs="Times New Roman"/>
              </w:rPr>
              <w:t>1.3.2</w:t>
            </w:r>
          </w:p>
        </w:tc>
        <w:tc>
          <w:tcPr>
            <w:tcW w:w="7796" w:type="dxa"/>
          </w:tcPr>
          <w:p w:rsidR="00A02018" w:rsidRPr="00F3347B" w:rsidRDefault="00A02018" w:rsidP="00A02018">
            <w:pPr>
              <w:pStyle w:val="ab"/>
              <w:spacing w:before="0" w:beforeAutospacing="0" w:after="0" w:afterAutospacing="0"/>
              <w:ind w:left="284"/>
            </w:pPr>
            <w:r w:rsidRPr="00F3347B">
              <w:t>Форма земельного участка</w:t>
            </w:r>
          </w:p>
        </w:tc>
        <w:tc>
          <w:tcPr>
            <w:tcW w:w="5812" w:type="dxa"/>
          </w:tcPr>
          <w:p w:rsidR="00A02018" w:rsidRPr="00ED4778" w:rsidRDefault="00A02018" w:rsidP="00A02018">
            <w:pPr>
              <w:pStyle w:val="ab"/>
              <w:shd w:val="clear" w:color="auto" w:fill="FFFFFF"/>
              <w:spacing w:before="0" w:beforeAutospacing="0" w:after="0" w:afterAutospacing="0"/>
            </w:pPr>
            <w:r w:rsidRPr="00ED4778">
              <w:t>Участок неправильной формы</w:t>
            </w:r>
          </w:p>
        </w:tc>
      </w:tr>
      <w:tr w:rsidR="00A02018" w:rsidRPr="00F3347B" w:rsidTr="00A02018">
        <w:tc>
          <w:tcPr>
            <w:tcW w:w="817" w:type="dxa"/>
          </w:tcPr>
          <w:p w:rsidR="00A02018" w:rsidRPr="00F3347B" w:rsidRDefault="00A02018" w:rsidP="00A02018">
            <w:pPr>
              <w:ind w:left="-142"/>
              <w:jc w:val="center"/>
              <w:rPr>
                <w:rFonts w:ascii="Times New Roman" w:hAnsi="Times New Roman" w:cs="Times New Roman"/>
              </w:rPr>
            </w:pPr>
            <w:r w:rsidRPr="00F3347B">
              <w:rPr>
                <w:rFonts w:ascii="Times New Roman" w:hAnsi="Times New Roman" w:cs="Times New Roman"/>
              </w:rPr>
              <w:t>1.3.3</w:t>
            </w:r>
          </w:p>
        </w:tc>
        <w:tc>
          <w:tcPr>
            <w:tcW w:w="7796" w:type="dxa"/>
          </w:tcPr>
          <w:p w:rsidR="00A02018" w:rsidRPr="00F3347B" w:rsidRDefault="00A02018" w:rsidP="00A02018">
            <w:pPr>
              <w:pStyle w:val="ab"/>
              <w:spacing w:before="0" w:beforeAutospacing="0" w:after="0" w:afterAutospacing="0"/>
              <w:ind w:left="284"/>
            </w:pPr>
            <w:r w:rsidRPr="00F3347B">
              <w:t>Размеры земельного участка: длина и ширина</w:t>
            </w:r>
            <w:r>
              <w:t xml:space="preserve">, </w:t>
            </w:r>
            <w:proofErr w:type="gramStart"/>
            <w:r>
              <w:t>м</w:t>
            </w:r>
            <w:proofErr w:type="gramEnd"/>
          </w:p>
        </w:tc>
        <w:tc>
          <w:tcPr>
            <w:tcW w:w="5812" w:type="dxa"/>
          </w:tcPr>
          <w:p w:rsidR="00A02018" w:rsidRPr="00ED4778" w:rsidRDefault="00A02018" w:rsidP="00A02018">
            <w:pPr>
              <w:pStyle w:val="ab"/>
              <w:shd w:val="clear" w:color="auto" w:fill="FFFFFF"/>
              <w:spacing w:before="0" w:beforeAutospacing="0" w:after="0" w:afterAutospacing="0"/>
            </w:pPr>
            <w:r>
              <w:t>-</w:t>
            </w:r>
          </w:p>
        </w:tc>
      </w:tr>
      <w:tr w:rsidR="00A02018" w:rsidRPr="00F3347B" w:rsidTr="00A02018">
        <w:tc>
          <w:tcPr>
            <w:tcW w:w="817" w:type="dxa"/>
          </w:tcPr>
          <w:p w:rsidR="00A02018" w:rsidRPr="00F3347B" w:rsidRDefault="00A02018" w:rsidP="00A02018">
            <w:pPr>
              <w:ind w:left="-142"/>
              <w:jc w:val="center"/>
              <w:rPr>
                <w:rFonts w:ascii="Times New Roman" w:hAnsi="Times New Roman" w:cs="Times New Roman"/>
              </w:rPr>
            </w:pPr>
            <w:r w:rsidRPr="00F3347B">
              <w:rPr>
                <w:rFonts w:ascii="Times New Roman" w:hAnsi="Times New Roman" w:cs="Times New Roman"/>
              </w:rPr>
              <w:t>1.3.4</w:t>
            </w:r>
          </w:p>
        </w:tc>
        <w:tc>
          <w:tcPr>
            <w:tcW w:w="7796" w:type="dxa"/>
          </w:tcPr>
          <w:p w:rsidR="00A02018" w:rsidRPr="00F3347B" w:rsidRDefault="00A02018" w:rsidP="00A02018">
            <w:pPr>
              <w:pStyle w:val="ab"/>
              <w:spacing w:before="0" w:beforeAutospacing="0" w:after="0" w:afterAutospacing="0"/>
              <w:ind w:left="284"/>
            </w:pPr>
            <w:r w:rsidRPr="00F3347B">
              <w:t>Ограничения по высоте</w:t>
            </w:r>
          </w:p>
        </w:tc>
        <w:tc>
          <w:tcPr>
            <w:tcW w:w="5812" w:type="dxa"/>
          </w:tcPr>
          <w:p w:rsidR="00A02018" w:rsidRPr="00ED4778" w:rsidRDefault="00A02018" w:rsidP="00A02018">
            <w:pPr>
              <w:pStyle w:val="ab"/>
              <w:shd w:val="clear" w:color="auto" w:fill="FFFFFF"/>
              <w:spacing w:before="0" w:beforeAutospacing="0" w:after="0" w:afterAutospacing="0"/>
            </w:pPr>
            <w:r>
              <w:t>Нет</w:t>
            </w:r>
          </w:p>
        </w:tc>
      </w:tr>
      <w:tr w:rsidR="00A02018" w:rsidRPr="00F3347B" w:rsidTr="00A02018">
        <w:tc>
          <w:tcPr>
            <w:tcW w:w="817" w:type="dxa"/>
          </w:tcPr>
          <w:p w:rsidR="00A02018" w:rsidRPr="00F3347B" w:rsidRDefault="00A02018" w:rsidP="00A02018">
            <w:pPr>
              <w:ind w:left="-142"/>
              <w:jc w:val="center"/>
              <w:rPr>
                <w:rFonts w:ascii="Times New Roman" w:hAnsi="Times New Roman" w:cs="Times New Roman"/>
              </w:rPr>
            </w:pPr>
            <w:r w:rsidRPr="00F3347B">
              <w:rPr>
                <w:rFonts w:ascii="Times New Roman" w:hAnsi="Times New Roman" w:cs="Times New Roman"/>
              </w:rPr>
              <w:t>1.3.5</w:t>
            </w:r>
          </w:p>
        </w:tc>
        <w:tc>
          <w:tcPr>
            <w:tcW w:w="7796" w:type="dxa"/>
          </w:tcPr>
          <w:p w:rsidR="00A02018" w:rsidRPr="00F3347B" w:rsidRDefault="00A02018" w:rsidP="00A02018">
            <w:pPr>
              <w:pStyle w:val="ab"/>
              <w:spacing w:before="0" w:beforeAutospacing="0" w:after="0" w:afterAutospacing="0"/>
              <w:ind w:left="284"/>
            </w:pPr>
            <w:r w:rsidRPr="00F3347B">
              <w:t>Возможность расширения земельного участка (да, нет)</w:t>
            </w:r>
          </w:p>
        </w:tc>
        <w:tc>
          <w:tcPr>
            <w:tcW w:w="5812" w:type="dxa"/>
          </w:tcPr>
          <w:p w:rsidR="00A02018" w:rsidRPr="00ED4778" w:rsidRDefault="00A02018" w:rsidP="00A02018">
            <w:pPr>
              <w:pStyle w:val="ab"/>
              <w:shd w:val="clear" w:color="auto" w:fill="FFFFFF"/>
              <w:spacing w:before="0" w:beforeAutospacing="0" w:after="0" w:afterAutospacing="0"/>
            </w:pPr>
            <w:r>
              <w:t>Нет</w:t>
            </w:r>
          </w:p>
        </w:tc>
      </w:tr>
      <w:tr w:rsidR="00A02018" w:rsidRPr="00F3347B" w:rsidTr="00A02018">
        <w:tc>
          <w:tcPr>
            <w:tcW w:w="817" w:type="dxa"/>
          </w:tcPr>
          <w:p w:rsidR="00A02018" w:rsidRPr="00F3347B" w:rsidRDefault="00A02018" w:rsidP="00A02018">
            <w:pPr>
              <w:ind w:left="-142"/>
              <w:jc w:val="center"/>
              <w:rPr>
                <w:rFonts w:ascii="Times New Roman" w:hAnsi="Times New Roman" w:cs="Times New Roman"/>
              </w:rPr>
            </w:pPr>
            <w:r w:rsidRPr="00F3347B">
              <w:rPr>
                <w:rFonts w:ascii="Times New Roman" w:hAnsi="Times New Roman" w:cs="Times New Roman"/>
              </w:rPr>
              <w:t>1.3.6</w:t>
            </w:r>
          </w:p>
        </w:tc>
        <w:tc>
          <w:tcPr>
            <w:tcW w:w="7796" w:type="dxa"/>
          </w:tcPr>
          <w:p w:rsidR="00A02018" w:rsidRPr="00F3347B" w:rsidRDefault="00A02018" w:rsidP="00A02018">
            <w:pPr>
              <w:pStyle w:val="ab"/>
              <w:spacing w:before="0" w:beforeAutospacing="0" w:after="0" w:afterAutospacing="0"/>
              <w:ind w:left="284"/>
            </w:pPr>
            <w:r w:rsidRPr="00F3347B">
              <w:t xml:space="preserve">Категория земель </w:t>
            </w:r>
          </w:p>
        </w:tc>
        <w:tc>
          <w:tcPr>
            <w:tcW w:w="5812" w:type="dxa"/>
          </w:tcPr>
          <w:p w:rsidR="00A02018" w:rsidRPr="00ED4778" w:rsidRDefault="00A02018" w:rsidP="00A02018">
            <w:pPr>
              <w:pStyle w:val="ab"/>
              <w:shd w:val="clear" w:color="auto" w:fill="FFFFFF"/>
              <w:spacing w:before="0" w:beforeAutospacing="0" w:after="0" w:afterAutospacing="0"/>
            </w:pPr>
            <w:r>
              <w:t>Земли сельскохозяйственного назначения</w:t>
            </w:r>
          </w:p>
        </w:tc>
      </w:tr>
      <w:tr w:rsidR="00A02018" w:rsidRPr="00F3347B" w:rsidTr="00A02018">
        <w:tc>
          <w:tcPr>
            <w:tcW w:w="817" w:type="dxa"/>
          </w:tcPr>
          <w:p w:rsidR="00A02018" w:rsidRPr="00F3347B" w:rsidRDefault="00A02018" w:rsidP="00A02018">
            <w:pPr>
              <w:ind w:left="-142"/>
              <w:jc w:val="center"/>
              <w:rPr>
                <w:rFonts w:ascii="Times New Roman" w:hAnsi="Times New Roman" w:cs="Times New Roman"/>
              </w:rPr>
            </w:pPr>
            <w:r w:rsidRPr="00F3347B">
              <w:rPr>
                <w:rFonts w:ascii="Times New Roman" w:hAnsi="Times New Roman" w:cs="Times New Roman"/>
              </w:rPr>
              <w:t>1.3.7</w:t>
            </w:r>
          </w:p>
        </w:tc>
        <w:tc>
          <w:tcPr>
            <w:tcW w:w="7796" w:type="dxa"/>
          </w:tcPr>
          <w:p w:rsidR="00A02018" w:rsidRPr="00F3347B" w:rsidRDefault="00A02018" w:rsidP="00A02018">
            <w:pPr>
              <w:pStyle w:val="ab"/>
              <w:spacing w:before="0" w:beforeAutospacing="0" w:after="0" w:afterAutospacing="0"/>
              <w:ind w:left="284"/>
            </w:pPr>
            <w:r w:rsidRPr="00F3347B">
              <w:t xml:space="preserve">Функциональная зона </w:t>
            </w:r>
          </w:p>
        </w:tc>
        <w:tc>
          <w:tcPr>
            <w:tcW w:w="5812" w:type="dxa"/>
          </w:tcPr>
          <w:p w:rsidR="00A02018" w:rsidRPr="00ED4778" w:rsidRDefault="00A02018" w:rsidP="00A02018">
            <w:pPr>
              <w:pStyle w:val="ab"/>
              <w:shd w:val="clear" w:color="auto" w:fill="FFFFFF"/>
              <w:spacing w:before="0" w:beforeAutospacing="0" w:after="0" w:afterAutospacing="0"/>
            </w:pPr>
            <w:r>
              <w:t>-</w:t>
            </w:r>
          </w:p>
        </w:tc>
      </w:tr>
      <w:tr w:rsidR="00A02018" w:rsidRPr="00F3347B" w:rsidTr="00A02018">
        <w:tc>
          <w:tcPr>
            <w:tcW w:w="817" w:type="dxa"/>
          </w:tcPr>
          <w:p w:rsidR="00A02018" w:rsidRPr="00F3347B" w:rsidRDefault="00A02018" w:rsidP="00A02018">
            <w:pPr>
              <w:ind w:left="-142"/>
              <w:jc w:val="center"/>
              <w:rPr>
                <w:rFonts w:ascii="Times New Roman" w:hAnsi="Times New Roman" w:cs="Times New Roman"/>
              </w:rPr>
            </w:pPr>
            <w:r w:rsidRPr="00F3347B">
              <w:rPr>
                <w:rFonts w:ascii="Times New Roman" w:hAnsi="Times New Roman" w:cs="Times New Roman"/>
              </w:rPr>
              <w:t>1.3.8</w:t>
            </w:r>
          </w:p>
        </w:tc>
        <w:tc>
          <w:tcPr>
            <w:tcW w:w="7796" w:type="dxa"/>
          </w:tcPr>
          <w:p w:rsidR="00A02018" w:rsidRPr="00F3347B" w:rsidRDefault="00A02018" w:rsidP="00A02018">
            <w:pPr>
              <w:pStyle w:val="ab"/>
              <w:spacing w:before="0" w:beforeAutospacing="0" w:after="0" w:afterAutospacing="0"/>
              <w:ind w:left="284"/>
            </w:pPr>
            <w:r w:rsidRPr="00F3347B">
              <w:t>Существующие строения на территории участка</w:t>
            </w:r>
          </w:p>
        </w:tc>
        <w:tc>
          <w:tcPr>
            <w:tcW w:w="5812" w:type="dxa"/>
          </w:tcPr>
          <w:p w:rsidR="00A02018" w:rsidRPr="00ED4778" w:rsidRDefault="00A02018" w:rsidP="00A02018">
            <w:pPr>
              <w:pStyle w:val="ab"/>
              <w:shd w:val="clear" w:color="auto" w:fill="FFFFFF"/>
              <w:spacing w:before="0" w:beforeAutospacing="0" w:after="0" w:afterAutospacing="0"/>
            </w:pPr>
            <w:r>
              <w:t>Нет</w:t>
            </w:r>
          </w:p>
        </w:tc>
      </w:tr>
      <w:tr w:rsidR="00A02018" w:rsidRPr="00F3347B" w:rsidTr="00A02018">
        <w:tc>
          <w:tcPr>
            <w:tcW w:w="817" w:type="dxa"/>
          </w:tcPr>
          <w:p w:rsidR="00A02018" w:rsidRPr="00F3347B" w:rsidRDefault="00A02018" w:rsidP="00A02018">
            <w:pPr>
              <w:ind w:left="-142"/>
              <w:jc w:val="center"/>
              <w:rPr>
                <w:rFonts w:ascii="Times New Roman" w:hAnsi="Times New Roman" w:cs="Times New Roman"/>
              </w:rPr>
            </w:pPr>
            <w:r w:rsidRPr="00F3347B">
              <w:rPr>
                <w:rFonts w:ascii="Times New Roman" w:hAnsi="Times New Roman" w:cs="Times New Roman"/>
              </w:rPr>
              <w:t>1.3.9</w:t>
            </w:r>
          </w:p>
        </w:tc>
        <w:tc>
          <w:tcPr>
            <w:tcW w:w="7796" w:type="dxa"/>
          </w:tcPr>
          <w:p w:rsidR="00A02018" w:rsidRPr="00F3347B" w:rsidRDefault="00A02018" w:rsidP="00A02018">
            <w:pPr>
              <w:pStyle w:val="ab"/>
              <w:spacing w:before="0" w:beforeAutospacing="0" w:after="0" w:afterAutospacing="0"/>
              <w:ind w:left="284"/>
            </w:pPr>
            <w:r w:rsidRPr="00F3347B">
              <w:t>Существующие инженерные коммуникации на территории участка</w:t>
            </w:r>
          </w:p>
        </w:tc>
        <w:tc>
          <w:tcPr>
            <w:tcW w:w="5812" w:type="dxa"/>
          </w:tcPr>
          <w:p w:rsidR="00A02018" w:rsidRPr="00ED4778" w:rsidRDefault="00A02018" w:rsidP="00A02018">
            <w:pPr>
              <w:pStyle w:val="ab"/>
              <w:shd w:val="clear" w:color="auto" w:fill="FFFFFF"/>
              <w:spacing w:before="0" w:beforeAutospacing="0" w:after="0" w:afterAutospacing="0"/>
            </w:pPr>
            <w:r>
              <w:t>Нет</w:t>
            </w:r>
          </w:p>
        </w:tc>
      </w:tr>
      <w:tr w:rsidR="00A02018" w:rsidRPr="00F3347B" w:rsidTr="00A02018">
        <w:tc>
          <w:tcPr>
            <w:tcW w:w="817" w:type="dxa"/>
          </w:tcPr>
          <w:p w:rsidR="00A02018" w:rsidRPr="00F3347B" w:rsidRDefault="00A02018" w:rsidP="00A02018">
            <w:pPr>
              <w:ind w:left="-142"/>
              <w:jc w:val="center"/>
              <w:rPr>
                <w:rFonts w:ascii="Times New Roman" w:hAnsi="Times New Roman" w:cs="Times New Roman"/>
              </w:rPr>
            </w:pPr>
            <w:r w:rsidRPr="00F3347B">
              <w:rPr>
                <w:rFonts w:ascii="Times New Roman" w:hAnsi="Times New Roman" w:cs="Times New Roman"/>
              </w:rPr>
              <w:t>1.3.10</w:t>
            </w:r>
          </w:p>
        </w:tc>
        <w:tc>
          <w:tcPr>
            <w:tcW w:w="7796" w:type="dxa"/>
          </w:tcPr>
          <w:p w:rsidR="00A02018" w:rsidRPr="00F3347B" w:rsidRDefault="00A02018" w:rsidP="00A02018">
            <w:pPr>
              <w:pStyle w:val="ab"/>
              <w:spacing w:before="0" w:beforeAutospacing="0" w:after="0" w:afterAutospacing="0"/>
              <w:ind w:left="284"/>
            </w:pPr>
            <w:r w:rsidRPr="00F3347B">
              <w:t xml:space="preserve">Наличие ограждений и/или видеонаблюдения </w:t>
            </w:r>
          </w:p>
        </w:tc>
        <w:tc>
          <w:tcPr>
            <w:tcW w:w="5812" w:type="dxa"/>
          </w:tcPr>
          <w:p w:rsidR="00A02018" w:rsidRPr="00ED4778" w:rsidRDefault="00A02018" w:rsidP="00A02018">
            <w:pPr>
              <w:pStyle w:val="ab"/>
              <w:shd w:val="clear" w:color="auto" w:fill="FFFFFF"/>
              <w:spacing w:before="0" w:beforeAutospacing="0" w:after="0" w:afterAutospacing="0"/>
            </w:pPr>
            <w:r>
              <w:t>Нет</w:t>
            </w:r>
          </w:p>
        </w:tc>
      </w:tr>
      <w:tr w:rsidR="00A02018" w:rsidRPr="00F3347B" w:rsidTr="00A02018">
        <w:tc>
          <w:tcPr>
            <w:tcW w:w="817" w:type="dxa"/>
          </w:tcPr>
          <w:p w:rsidR="00A02018" w:rsidRPr="00F3347B" w:rsidRDefault="00A02018" w:rsidP="00A02018">
            <w:pPr>
              <w:ind w:left="-142"/>
              <w:jc w:val="center"/>
              <w:rPr>
                <w:rFonts w:ascii="Times New Roman" w:hAnsi="Times New Roman" w:cs="Times New Roman"/>
              </w:rPr>
            </w:pPr>
            <w:r w:rsidRPr="00F3347B">
              <w:rPr>
                <w:rFonts w:ascii="Times New Roman" w:hAnsi="Times New Roman" w:cs="Times New Roman"/>
              </w:rPr>
              <w:t>1.3.11</w:t>
            </w:r>
          </w:p>
        </w:tc>
        <w:tc>
          <w:tcPr>
            <w:tcW w:w="7796" w:type="dxa"/>
          </w:tcPr>
          <w:p w:rsidR="00A02018" w:rsidRPr="00F3347B" w:rsidRDefault="00A02018" w:rsidP="00A02018">
            <w:pPr>
              <w:pStyle w:val="ab"/>
              <w:spacing w:before="0" w:beforeAutospacing="0" w:after="0" w:afterAutospacing="0"/>
              <w:ind w:left="284"/>
            </w:pPr>
            <w:r w:rsidRPr="00F3347B">
              <w:t xml:space="preserve">Рельеф земельного участка </w:t>
            </w:r>
          </w:p>
        </w:tc>
        <w:tc>
          <w:tcPr>
            <w:tcW w:w="5812" w:type="dxa"/>
          </w:tcPr>
          <w:p w:rsidR="00A02018" w:rsidRPr="00ED4778" w:rsidRDefault="00A02018" w:rsidP="00A02018">
            <w:pPr>
              <w:pStyle w:val="ab"/>
              <w:shd w:val="clear" w:color="auto" w:fill="FFFFFF"/>
              <w:spacing w:before="0" w:beforeAutospacing="0" w:after="0" w:afterAutospacing="0"/>
            </w:pPr>
            <w:r>
              <w:t>Горизонтальная поверхность</w:t>
            </w:r>
          </w:p>
        </w:tc>
      </w:tr>
      <w:tr w:rsidR="00A02018" w:rsidRPr="00F3347B" w:rsidTr="00A02018">
        <w:tc>
          <w:tcPr>
            <w:tcW w:w="817" w:type="dxa"/>
          </w:tcPr>
          <w:p w:rsidR="00A02018" w:rsidRPr="00F3347B" w:rsidRDefault="00A02018" w:rsidP="00A02018">
            <w:pPr>
              <w:ind w:left="-142"/>
              <w:jc w:val="center"/>
              <w:rPr>
                <w:rFonts w:ascii="Times New Roman" w:hAnsi="Times New Roman" w:cs="Times New Roman"/>
              </w:rPr>
            </w:pPr>
            <w:r w:rsidRPr="00F3347B">
              <w:rPr>
                <w:rFonts w:ascii="Times New Roman" w:hAnsi="Times New Roman" w:cs="Times New Roman"/>
              </w:rPr>
              <w:lastRenderedPageBreak/>
              <w:t>1.3.12</w:t>
            </w:r>
          </w:p>
        </w:tc>
        <w:tc>
          <w:tcPr>
            <w:tcW w:w="7796" w:type="dxa"/>
          </w:tcPr>
          <w:p w:rsidR="00A02018" w:rsidRPr="00F3347B" w:rsidRDefault="00A02018" w:rsidP="00A02018">
            <w:pPr>
              <w:pStyle w:val="ab"/>
              <w:spacing w:before="0" w:beforeAutospacing="0" w:after="0" w:afterAutospacing="0"/>
              <w:ind w:left="284"/>
            </w:pPr>
            <w:r w:rsidRPr="00F3347B">
              <w:t>Вид грунта</w:t>
            </w:r>
          </w:p>
        </w:tc>
        <w:tc>
          <w:tcPr>
            <w:tcW w:w="5812" w:type="dxa"/>
          </w:tcPr>
          <w:p w:rsidR="00A02018" w:rsidRPr="00ED4778" w:rsidRDefault="00A02018" w:rsidP="00A02018">
            <w:pPr>
              <w:pStyle w:val="ab"/>
              <w:shd w:val="clear" w:color="auto" w:fill="FFFFFF"/>
              <w:spacing w:before="0" w:beforeAutospacing="0" w:after="0" w:afterAutospacing="0"/>
            </w:pPr>
            <w:r>
              <w:t>Земля</w:t>
            </w:r>
          </w:p>
        </w:tc>
      </w:tr>
      <w:tr w:rsidR="00A02018" w:rsidRPr="00F3347B" w:rsidTr="00A02018">
        <w:tc>
          <w:tcPr>
            <w:tcW w:w="817" w:type="dxa"/>
          </w:tcPr>
          <w:p w:rsidR="00A02018" w:rsidRPr="00F3347B" w:rsidRDefault="00A02018" w:rsidP="00A02018">
            <w:pPr>
              <w:ind w:left="-142"/>
              <w:jc w:val="center"/>
              <w:rPr>
                <w:rFonts w:ascii="Times New Roman" w:hAnsi="Times New Roman" w:cs="Times New Roman"/>
              </w:rPr>
            </w:pPr>
            <w:r w:rsidRPr="00F3347B">
              <w:rPr>
                <w:rFonts w:ascii="Times New Roman" w:hAnsi="Times New Roman" w:cs="Times New Roman"/>
              </w:rPr>
              <w:t>1.3.13</w:t>
            </w:r>
          </w:p>
        </w:tc>
        <w:tc>
          <w:tcPr>
            <w:tcW w:w="7796" w:type="dxa"/>
          </w:tcPr>
          <w:p w:rsidR="00A02018" w:rsidRPr="00F3347B" w:rsidRDefault="00A02018" w:rsidP="00A02018">
            <w:pPr>
              <w:pStyle w:val="ab"/>
              <w:spacing w:before="0" w:beforeAutospacing="0" w:after="0" w:afterAutospacing="0"/>
              <w:ind w:left="284"/>
            </w:pPr>
            <w:r w:rsidRPr="00F3347B">
              <w:t xml:space="preserve">Глубина промерзания, </w:t>
            </w:r>
            <w:proofErr w:type="gramStart"/>
            <w:r w:rsidRPr="00F3347B">
              <w:t>м</w:t>
            </w:r>
            <w:proofErr w:type="gramEnd"/>
          </w:p>
        </w:tc>
        <w:tc>
          <w:tcPr>
            <w:tcW w:w="5812" w:type="dxa"/>
          </w:tcPr>
          <w:p w:rsidR="00A02018" w:rsidRPr="0072619A" w:rsidRDefault="00A02018" w:rsidP="00A02018">
            <w:pPr>
              <w:pStyle w:val="ab"/>
              <w:shd w:val="clear" w:color="auto" w:fill="FFFFFF"/>
              <w:spacing w:before="0" w:beforeAutospacing="0" w:after="0" w:afterAutospacing="0"/>
            </w:pPr>
            <w:r>
              <w:t>-</w:t>
            </w:r>
          </w:p>
        </w:tc>
      </w:tr>
      <w:tr w:rsidR="00A02018" w:rsidRPr="00F3347B" w:rsidTr="00A02018">
        <w:tc>
          <w:tcPr>
            <w:tcW w:w="817" w:type="dxa"/>
          </w:tcPr>
          <w:p w:rsidR="00A02018" w:rsidRPr="00F3347B" w:rsidRDefault="00A02018" w:rsidP="00A02018">
            <w:pPr>
              <w:ind w:left="-142"/>
              <w:jc w:val="center"/>
              <w:rPr>
                <w:rFonts w:ascii="Times New Roman" w:hAnsi="Times New Roman" w:cs="Times New Roman"/>
              </w:rPr>
            </w:pPr>
            <w:r w:rsidRPr="00F3347B">
              <w:rPr>
                <w:rFonts w:ascii="Times New Roman" w:hAnsi="Times New Roman" w:cs="Times New Roman"/>
              </w:rPr>
              <w:t>1.3.14</w:t>
            </w:r>
          </w:p>
        </w:tc>
        <w:tc>
          <w:tcPr>
            <w:tcW w:w="7796" w:type="dxa"/>
          </w:tcPr>
          <w:p w:rsidR="00A02018" w:rsidRPr="00F3347B" w:rsidRDefault="00A02018" w:rsidP="00A02018">
            <w:pPr>
              <w:pStyle w:val="ab"/>
              <w:spacing w:before="0" w:beforeAutospacing="0" w:after="0" w:afterAutospacing="0"/>
              <w:ind w:left="284"/>
            </w:pPr>
            <w:r w:rsidRPr="00F3347B">
              <w:t xml:space="preserve">Уровень грунтовых вод, </w:t>
            </w:r>
            <w:proofErr w:type="gramStart"/>
            <w:r w:rsidRPr="00F3347B">
              <w:t>м</w:t>
            </w:r>
            <w:proofErr w:type="gramEnd"/>
          </w:p>
        </w:tc>
        <w:tc>
          <w:tcPr>
            <w:tcW w:w="5812" w:type="dxa"/>
          </w:tcPr>
          <w:p w:rsidR="00A02018" w:rsidRPr="0072619A" w:rsidRDefault="00A02018" w:rsidP="00A02018">
            <w:pPr>
              <w:pStyle w:val="ab"/>
              <w:shd w:val="clear" w:color="auto" w:fill="FFFFFF"/>
              <w:spacing w:before="0" w:beforeAutospacing="0" w:after="0" w:afterAutospacing="0"/>
            </w:pPr>
            <w:r>
              <w:t>Не высокий</w:t>
            </w:r>
          </w:p>
        </w:tc>
      </w:tr>
      <w:tr w:rsidR="00A02018" w:rsidRPr="00F3347B" w:rsidTr="00A02018">
        <w:tc>
          <w:tcPr>
            <w:tcW w:w="817" w:type="dxa"/>
          </w:tcPr>
          <w:p w:rsidR="00A02018" w:rsidRPr="00F3347B" w:rsidRDefault="00A02018" w:rsidP="00A02018">
            <w:pPr>
              <w:ind w:left="-142"/>
              <w:jc w:val="center"/>
              <w:rPr>
                <w:rFonts w:ascii="Times New Roman" w:hAnsi="Times New Roman" w:cs="Times New Roman"/>
              </w:rPr>
            </w:pPr>
            <w:r>
              <w:rPr>
                <w:rFonts w:ascii="Times New Roman" w:hAnsi="Times New Roman" w:cs="Times New Roman"/>
              </w:rPr>
              <w:t>1.3.15</w:t>
            </w:r>
          </w:p>
        </w:tc>
        <w:tc>
          <w:tcPr>
            <w:tcW w:w="7796" w:type="dxa"/>
          </w:tcPr>
          <w:p w:rsidR="00A02018" w:rsidRPr="00F3347B" w:rsidRDefault="00A02018" w:rsidP="00A02018">
            <w:pPr>
              <w:pStyle w:val="ab"/>
              <w:spacing w:before="0" w:beforeAutospacing="0" w:after="0" w:afterAutospacing="0"/>
              <w:ind w:left="284"/>
            </w:pPr>
            <w:r w:rsidRPr="00F3347B">
              <w:t>Возможность затопления во время паводков</w:t>
            </w:r>
          </w:p>
        </w:tc>
        <w:tc>
          <w:tcPr>
            <w:tcW w:w="5812" w:type="dxa"/>
          </w:tcPr>
          <w:p w:rsidR="00A02018" w:rsidRPr="0072619A" w:rsidRDefault="00A02018" w:rsidP="00A02018">
            <w:pPr>
              <w:pStyle w:val="ab"/>
              <w:shd w:val="clear" w:color="auto" w:fill="FFFFFF"/>
              <w:spacing w:before="0" w:beforeAutospacing="0" w:after="0" w:afterAutospacing="0"/>
              <w:rPr>
                <w:color w:val="000000"/>
                <w:sz w:val="22"/>
                <w:szCs w:val="22"/>
              </w:rPr>
            </w:pPr>
            <w:r>
              <w:t>Нет</w:t>
            </w:r>
          </w:p>
        </w:tc>
      </w:tr>
      <w:tr w:rsidR="00A02018" w:rsidRPr="00F3347B" w:rsidTr="00A02018">
        <w:tc>
          <w:tcPr>
            <w:tcW w:w="817" w:type="dxa"/>
          </w:tcPr>
          <w:p w:rsidR="00A02018" w:rsidRPr="00B20612" w:rsidRDefault="00A02018" w:rsidP="00A02018">
            <w:pPr>
              <w:ind w:left="-142"/>
              <w:jc w:val="center"/>
              <w:rPr>
                <w:rFonts w:ascii="Times New Roman" w:hAnsi="Times New Roman" w:cs="Times New Roman"/>
                <w:b/>
              </w:rPr>
            </w:pPr>
            <w:r w:rsidRPr="00B20612">
              <w:rPr>
                <w:rFonts w:ascii="Times New Roman" w:hAnsi="Times New Roman" w:cs="Times New Roman"/>
                <w:b/>
              </w:rPr>
              <w:t>1.4</w:t>
            </w:r>
          </w:p>
        </w:tc>
        <w:tc>
          <w:tcPr>
            <w:tcW w:w="7796" w:type="dxa"/>
          </w:tcPr>
          <w:p w:rsidR="00A02018" w:rsidRPr="00F3347B" w:rsidRDefault="00A02018" w:rsidP="00A02018">
            <w:pPr>
              <w:pStyle w:val="ab"/>
              <w:spacing w:before="0" w:beforeAutospacing="0" w:after="0" w:afterAutospacing="0"/>
              <w:ind w:left="284"/>
            </w:pPr>
            <w:r w:rsidRPr="00F3347B">
              <w:rPr>
                <w:b/>
                <w:bCs/>
              </w:rPr>
              <w:t>Описание близлежащих территорий и их использования</w:t>
            </w:r>
          </w:p>
        </w:tc>
        <w:tc>
          <w:tcPr>
            <w:tcW w:w="5812" w:type="dxa"/>
          </w:tcPr>
          <w:p w:rsidR="00A02018" w:rsidRPr="0072619A" w:rsidRDefault="00A02018" w:rsidP="00A02018">
            <w:pPr>
              <w:pStyle w:val="ab"/>
              <w:shd w:val="clear" w:color="auto" w:fill="FFFFFF"/>
              <w:spacing w:before="0" w:beforeAutospacing="0" w:after="0" w:afterAutospacing="0"/>
            </w:pPr>
            <w:r>
              <w:t>-</w:t>
            </w:r>
          </w:p>
        </w:tc>
      </w:tr>
      <w:tr w:rsidR="00A02018" w:rsidRPr="00F3347B" w:rsidTr="00A02018">
        <w:tc>
          <w:tcPr>
            <w:tcW w:w="817" w:type="dxa"/>
          </w:tcPr>
          <w:p w:rsidR="00A02018" w:rsidRPr="00F3347B" w:rsidRDefault="00A02018" w:rsidP="00A02018">
            <w:pPr>
              <w:ind w:left="-142"/>
              <w:jc w:val="center"/>
              <w:rPr>
                <w:rFonts w:ascii="Times New Roman" w:hAnsi="Times New Roman" w:cs="Times New Roman"/>
              </w:rPr>
            </w:pPr>
            <w:r w:rsidRPr="00F3347B">
              <w:rPr>
                <w:rFonts w:ascii="Times New Roman" w:hAnsi="Times New Roman" w:cs="Times New Roman"/>
              </w:rPr>
              <w:t>1.4.1</w:t>
            </w:r>
          </w:p>
        </w:tc>
        <w:tc>
          <w:tcPr>
            <w:tcW w:w="7796" w:type="dxa"/>
          </w:tcPr>
          <w:p w:rsidR="00A02018" w:rsidRPr="00F3347B" w:rsidRDefault="00A02018" w:rsidP="00A02018">
            <w:pPr>
              <w:pStyle w:val="ab"/>
              <w:spacing w:before="0" w:beforeAutospacing="0" w:after="0" w:afterAutospacing="0"/>
              <w:ind w:left="284"/>
            </w:pPr>
            <w:r w:rsidRPr="00F3347B">
              <w:t>Расстояние до ближайших жилых домов (</w:t>
            </w:r>
            <w:proofErr w:type="gramStart"/>
            <w:r w:rsidRPr="00F3347B">
              <w:t>км</w:t>
            </w:r>
            <w:proofErr w:type="gramEnd"/>
            <w:r w:rsidRPr="00F3347B">
              <w:t>)</w:t>
            </w:r>
          </w:p>
        </w:tc>
        <w:tc>
          <w:tcPr>
            <w:tcW w:w="5812" w:type="dxa"/>
          </w:tcPr>
          <w:p w:rsidR="00A02018" w:rsidRPr="0072619A" w:rsidRDefault="00A02018" w:rsidP="00A02018">
            <w:pPr>
              <w:pStyle w:val="ab"/>
              <w:shd w:val="clear" w:color="auto" w:fill="FFFFFF"/>
              <w:spacing w:before="0" w:beforeAutospacing="0" w:after="0" w:afterAutospacing="0"/>
            </w:pPr>
            <w:r>
              <w:t>0,1 км.</w:t>
            </w:r>
          </w:p>
        </w:tc>
      </w:tr>
      <w:tr w:rsidR="00A02018" w:rsidRPr="00F3347B" w:rsidTr="00A02018">
        <w:tc>
          <w:tcPr>
            <w:tcW w:w="817" w:type="dxa"/>
          </w:tcPr>
          <w:p w:rsidR="00A02018" w:rsidRPr="00F3347B" w:rsidRDefault="00A02018" w:rsidP="00A02018">
            <w:pPr>
              <w:ind w:left="-142"/>
              <w:jc w:val="center"/>
              <w:rPr>
                <w:rFonts w:ascii="Times New Roman" w:hAnsi="Times New Roman" w:cs="Times New Roman"/>
              </w:rPr>
            </w:pPr>
            <w:r w:rsidRPr="00F3347B">
              <w:rPr>
                <w:rFonts w:ascii="Times New Roman" w:hAnsi="Times New Roman" w:cs="Times New Roman"/>
              </w:rPr>
              <w:t>1.4.2</w:t>
            </w:r>
          </w:p>
        </w:tc>
        <w:tc>
          <w:tcPr>
            <w:tcW w:w="7796" w:type="dxa"/>
          </w:tcPr>
          <w:p w:rsidR="00A02018" w:rsidRPr="00F3347B" w:rsidRDefault="00A02018" w:rsidP="00A02018">
            <w:pPr>
              <w:pStyle w:val="ab"/>
              <w:spacing w:before="0" w:beforeAutospacing="0" w:after="0" w:afterAutospacing="0"/>
              <w:ind w:left="284"/>
            </w:pPr>
            <w:r w:rsidRPr="00F3347B">
              <w:t xml:space="preserve">Близость к объектам, загрязняющим окружающую среду </w:t>
            </w:r>
          </w:p>
        </w:tc>
        <w:tc>
          <w:tcPr>
            <w:tcW w:w="5812" w:type="dxa"/>
          </w:tcPr>
          <w:p w:rsidR="00A02018" w:rsidRPr="0072619A" w:rsidRDefault="00A02018" w:rsidP="00A02018">
            <w:pPr>
              <w:pStyle w:val="ab"/>
              <w:shd w:val="clear" w:color="auto" w:fill="FFFFFF"/>
              <w:spacing w:before="0" w:beforeAutospacing="0" w:after="0" w:afterAutospacing="0"/>
            </w:pPr>
            <w:r>
              <w:t>-</w:t>
            </w:r>
          </w:p>
        </w:tc>
      </w:tr>
      <w:tr w:rsidR="00A02018" w:rsidRPr="00F3347B" w:rsidTr="00A02018">
        <w:tc>
          <w:tcPr>
            <w:tcW w:w="817" w:type="dxa"/>
          </w:tcPr>
          <w:p w:rsidR="00A02018" w:rsidRPr="00F3347B" w:rsidRDefault="00A02018" w:rsidP="00A02018">
            <w:pPr>
              <w:ind w:left="-142"/>
              <w:jc w:val="center"/>
              <w:rPr>
                <w:rFonts w:ascii="Times New Roman" w:hAnsi="Times New Roman" w:cs="Times New Roman"/>
              </w:rPr>
            </w:pPr>
            <w:r w:rsidRPr="00F3347B">
              <w:rPr>
                <w:rFonts w:ascii="Times New Roman" w:hAnsi="Times New Roman" w:cs="Times New Roman"/>
              </w:rPr>
              <w:t>1.4.3</w:t>
            </w:r>
          </w:p>
        </w:tc>
        <w:tc>
          <w:tcPr>
            <w:tcW w:w="7796" w:type="dxa"/>
          </w:tcPr>
          <w:p w:rsidR="00A02018" w:rsidRPr="00F3347B" w:rsidRDefault="00A02018" w:rsidP="00A02018">
            <w:pPr>
              <w:pStyle w:val="ab"/>
              <w:spacing w:before="0" w:beforeAutospacing="0" w:after="0" w:afterAutospacing="0"/>
              <w:ind w:left="284"/>
            </w:pPr>
            <w:r w:rsidRPr="00F3347B">
              <w:t>Ограничения использования участка</w:t>
            </w:r>
          </w:p>
        </w:tc>
        <w:tc>
          <w:tcPr>
            <w:tcW w:w="5812" w:type="dxa"/>
          </w:tcPr>
          <w:p w:rsidR="00A02018" w:rsidRPr="0072619A" w:rsidRDefault="00A02018" w:rsidP="00A02018">
            <w:pPr>
              <w:pStyle w:val="ab"/>
              <w:shd w:val="clear" w:color="auto" w:fill="FFFFFF"/>
              <w:spacing w:before="0" w:beforeAutospacing="0" w:after="0" w:afterAutospacing="0"/>
            </w:pPr>
            <w:r>
              <w:t>-</w:t>
            </w:r>
          </w:p>
        </w:tc>
      </w:tr>
      <w:tr w:rsidR="00A02018" w:rsidRPr="00F3347B" w:rsidTr="00A02018">
        <w:tc>
          <w:tcPr>
            <w:tcW w:w="817" w:type="dxa"/>
          </w:tcPr>
          <w:p w:rsidR="00A02018" w:rsidRPr="00B20612" w:rsidRDefault="00A02018" w:rsidP="00A02018">
            <w:pPr>
              <w:ind w:left="-142"/>
              <w:jc w:val="center"/>
              <w:rPr>
                <w:rFonts w:ascii="Times New Roman" w:hAnsi="Times New Roman" w:cs="Times New Roman"/>
                <w:b/>
              </w:rPr>
            </w:pPr>
            <w:r w:rsidRPr="00B20612">
              <w:rPr>
                <w:rFonts w:ascii="Times New Roman" w:hAnsi="Times New Roman" w:cs="Times New Roman"/>
                <w:b/>
              </w:rPr>
              <w:t>1.5</w:t>
            </w:r>
          </w:p>
        </w:tc>
        <w:tc>
          <w:tcPr>
            <w:tcW w:w="7796" w:type="dxa"/>
          </w:tcPr>
          <w:p w:rsidR="00A02018" w:rsidRPr="00F3347B" w:rsidRDefault="00A02018" w:rsidP="00A02018">
            <w:pPr>
              <w:pStyle w:val="ab"/>
              <w:spacing w:before="0" w:beforeAutospacing="0" w:after="0" w:afterAutospacing="0"/>
              <w:ind w:left="284"/>
            </w:pPr>
            <w:r w:rsidRPr="00F3347B">
              <w:rPr>
                <w:b/>
                <w:bCs/>
              </w:rPr>
              <w:t>Виды разрешенного использования, исходя из функционального зонирования</w:t>
            </w:r>
          </w:p>
        </w:tc>
        <w:tc>
          <w:tcPr>
            <w:tcW w:w="5812" w:type="dxa"/>
          </w:tcPr>
          <w:p w:rsidR="00A02018" w:rsidRPr="0072619A" w:rsidRDefault="00A02018" w:rsidP="00A02018">
            <w:pPr>
              <w:pStyle w:val="ab"/>
              <w:shd w:val="clear" w:color="auto" w:fill="FFFFFF"/>
              <w:spacing w:before="0" w:beforeAutospacing="0" w:after="0" w:afterAutospacing="0"/>
            </w:pPr>
            <w:r>
              <w:t>Для сельскохозяйственного производства</w:t>
            </w:r>
          </w:p>
        </w:tc>
      </w:tr>
      <w:tr w:rsidR="00A02018" w:rsidRPr="00F3347B" w:rsidTr="00A02018">
        <w:tc>
          <w:tcPr>
            <w:tcW w:w="817" w:type="dxa"/>
          </w:tcPr>
          <w:p w:rsidR="00A02018" w:rsidRPr="00B20612" w:rsidRDefault="00A02018" w:rsidP="00A02018">
            <w:pPr>
              <w:ind w:left="-142"/>
              <w:jc w:val="center"/>
              <w:rPr>
                <w:rFonts w:ascii="Times New Roman" w:hAnsi="Times New Roman" w:cs="Times New Roman"/>
                <w:b/>
              </w:rPr>
            </w:pPr>
            <w:r w:rsidRPr="00B20612">
              <w:rPr>
                <w:rFonts w:ascii="Times New Roman" w:hAnsi="Times New Roman" w:cs="Times New Roman"/>
                <w:b/>
              </w:rPr>
              <w:t>1.6</w:t>
            </w:r>
          </w:p>
        </w:tc>
        <w:tc>
          <w:tcPr>
            <w:tcW w:w="7796" w:type="dxa"/>
          </w:tcPr>
          <w:p w:rsidR="00A02018" w:rsidRPr="00F3347B" w:rsidRDefault="00A02018" w:rsidP="00A02018">
            <w:pPr>
              <w:pStyle w:val="ab"/>
              <w:spacing w:before="0" w:beforeAutospacing="0" w:after="0" w:afterAutospacing="0"/>
              <w:ind w:left="284"/>
            </w:pPr>
            <w:r w:rsidRPr="00F3347B">
              <w:rPr>
                <w:b/>
                <w:bCs/>
              </w:rPr>
              <w:t>Текущее использование площадки</w:t>
            </w:r>
          </w:p>
        </w:tc>
        <w:tc>
          <w:tcPr>
            <w:tcW w:w="5812" w:type="dxa"/>
          </w:tcPr>
          <w:p w:rsidR="00A02018" w:rsidRPr="0072619A" w:rsidRDefault="00A02018" w:rsidP="00A02018">
            <w:pPr>
              <w:pStyle w:val="ab"/>
              <w:shd w:val="clear" w:color="auto" w:fill="FFFFFF"/>
              <w:spacing w:before="0" w:beforeAutospacing="0" w:after="0" w:afterAutospacing="0"/>
            </w:pPr>
            <w:r>
              <w:t>нет</w:t>
            </w:r>
          </w:p>
        </w:tc>
      </w:tr>
      <w:tr w:rsidR="00A02018" w:rsidRPr="00F3347B" w:rsidTr="00A02018">
        <w:tc>
          <w:tcPr>
            <w:tcW w:w="817" w:type="dxa"/>
          </w:tcPr>
          <w:p w:rsidR="00A02018" w:rsidRPr="00B20612" w:rsidRDefault="00A02018" w:rsidP="00A02018">
            <w:pPr>
              <w:ind w:left="-142"/>
              <w:jc w:val="center"/>
              <w:rPr>
                <w:rFonts w:ascii="Times New Roman" w:hAnsi="Times New Roman" w:cs="Times New Roman"/>
                <w:b/>
              </w:rPr>
            </w:pPr>
            <w:r w:rsidRPr="00B20612">
              <w:rPr>
                <w:rFonts w:ascii="Times New Roman" w:hAnsi="Times New Roman" w:cs="Times New Roman"/>
                <w:b/>
              </w:rPr>
              <w:t>1.7</w:t>
            </w:r>
          </w:p>
        </w:tc>
        <w:tc>
          <w:tcPr>
            <w:tcW w:w="7796" w:type="dxa"/>
          </w:tcPr>
          <w:p w:rsidR="00A02018" w:rsidRPr="00F3347B" w:rsidRDefault="00A02018" w:rsidP="00A02018">
            <w:pPr>
              <w:pStyle w:val="ab"/>
              <w:spacing w:before="0" w:beforeAutospacing="0" w:after="0" w:afterAutospacing="0"/>
              <w:ind w:left="284"/>
            </w:pPr>
            <w:r w:rsidRPr="00F3347B">
              <w:rPr>
                <w:b/>
                <w:bCs/>
              </w:rPr>
              <w:t>История использования площадки</w:t>
            </w:r>
          </w:p>
        </w:tc>
        <w:tc>
          <w:tcPr>
            <w:tcW w:w="5812" w:type="dxa"/>
          </w:tcPr>
          <w:p w:rsidR="00A02018" w:rsidRPr="0072619A" w:rsidRDefault="00A02018" w:rsidP="00A02018">
            <w:pPr>
              <w:pStyle w:val="ab"/>
              <w:shd w:val="clear" w:color="auto" w:fill="FFFFFF"/>
              <w:spacing w:before="0" w:beforeAutospacing="0" w:after="0" w:afterAutospacing="0"/>
            </w:pPr>
            <w:r>
              <w:t>Площадка бывшего СПК "Нива"</w:t>
            </w:r>
          </w:p>
        </w:tc>
      </w:tr>
    </w:tbl>
    <w:p w:rsidR="00A02018" w:rsidRDefault="00A02018" w:rsidP="00A02018">
      <w:pPr>
        <w:spacing w:after="0" w:line="240" w:lineRule="auto"/>
        <w:ind w:left="284"/>
        <w:jc w:val="center"/>
        <w:rPr>
          <w:rFonts w:ascii="Times New Roman" w:hAnsi="Times New Roman" w:cs="Times New Roman"/>
          <w:b/>
        </w:rPr>
      </w:pPr>
    </w:p>
    <w:p w:rsidR="00A02018" w:rsidRDefault="00A02018" w:rsidP="00A02018">
      <w:pPr>
        <w:spacing w:after="0" w:line="240" w:lineRule="auto"/>
        <w:ind w:left="284"/>
        <w:jc w:val="center"/>
        <w:rPr>
          <w:rFonts w:ascii="Times New Roman" w:hAnsi="Times New Roman" w:cs="Times New Roman"/>
          <w:b/>
        </w:rPr>
      </w:pPr>
      <w:r w:rsidRPr="00F3347B">
        <w:rPr>
          <w:rFonts w:ascii="Times New Roman" w:hAnsi="Times New Roman" w:cs="Times New Roman"/>
          <w:b/>
        </w:rPr>
        <w:t>2.Удалённость участка (</w:t>
      </w:r>
      <w:proofErr w:type="gramStart"/>
      <w:r w:rsidRPr="00F3347B">
        <w:rPr>
          <w:rFonts w:ascii="Times New Roman" w:hAnsi="Times New Roman" w:cs="Times New Roman"/>
          <w:b/>
        </w:rPr>
        <w:t>км</w:t>
      </w:r>
      <w:proofErr w:type="gramEnd"/>
      <w:r w:rsidRPr="00F3347B">
        <w:rPr>
          <w:rFonts w:ascii="Times New Roman" w:hAnsi="Times New Roman" w:cs="Times New Roman"/>
          <w:b/>
        </w:rPr>
        <w:t>)</w:t>
      </w:r>
    </w:p>
    <w:p w:rsidR="00A02018" w:rsidRPr="00F3347B" w:rsidRDefault="00A02018" w:rsidP="00A02018">
      <w:pPr>
        <w:spacing w:after="0" w:line="240" w:lineRule="auto"/>
        <w:ind w:left="284"/>
        <w:jc w:val="center"/>
        <w:rPr>
          <w:rFonts w:ascii="Times New Roman" w:hAnsi="Times New Roman" w:cs="Times New Roman"/>
          <w:b/>
        </w:rPr>
      </w:pPr>
    </w:p>
    <w:tbl>
      <w:tblPr>
        <w:tblStyle w:val="a9"/>
        <w:tblW w:w="14425" w:type="dxa"/>
        <w:tblLook w:val="01E0" w:firstRow="1" w:lastRow="1" w:firstColumn="1" w:lastColumn="1" w:noHBand="0" w:noVBand="0"/>
      </w:tblPr>
      <w:tblGrid>
        <w:gridCol w:w="817"/>
        <w:gridCol w:w="7901"/>
        <w:gridCol w:w="5707"/>
      </w:tblGrid>
      <w:tr w:rsidR="00A02018" w:rsidRPr="00F3347B" w:rsidTr="00A02018">
        <w:tc>
          <w:tcPr>
            <w:tcW w:w="817" w:type="dxa"/>
          </w:tcPr>
          <w:p w:rsidR="00A02018" w:rsidRPr="00B20612" w:rsidRDefault="00A02018" w:rsidP="00A02018">
            <w:pPr>
              <w:ind w:left="-142"/>
              <w:jc w:val="center"/>
              <w:rPr>
                <w:rFonts w:ascii="Times New Roman" w:hAnsi="Times New Roman" w:cs="Times New Roman"/>
                <w:b/>
              </w:rPr>
            </w:pPr>
            <w:r w:rsidRPr="00B20612">
              <w:rPr>
                <w:rFonts w:ascii="Times New Roman" w:hAnsi="Times New Roman" w:cs="Times New Roman"/>
                <w:b/>
              </w:rPr>
              <w:t>2.1</w:t>
            </w:r>
          </w:p>
        </w:tc>
        <w:tc>
          <w:tcPr>
            <w:tcW w:w="7901" w:type="dxa"/>
          </w:tcPr>
          <w:p w:rsidR="00A02018" w:rsidRPr="00A35C08" w:rsidRDefault="00A02018" w:rsidP="00A02018">
            <w:pPr>
              <w:pStyle w:val="ab"/>
              <w:spacing w:before="0" w:beforeAutospacing="0" w:after="0" w:afterAutospacing="0"/>
              <w:ind w:left="284"/>
            </w:pPr>
            <w:r w:rsidRPr="00A35C08">
              <w:t>от центра субъекта Российской федерации, в котором находится площадка</w:t>
            </w:r>
          </w:p>
        </w:tc>
        <w:tc>
          <w:tcPr>
            <w:tcW w:w="5707" w:type="dxa"/>
          </w:tcPr>
          <w:p w:rsidR="00A02018" w:rsidRPr="0072619A" w:rsidRDefault="00A02018" w:rsidP="00A02018">
            <w:pPr>
              <w:pStyle w:val="ab"/>
              <w:shd w:val="clear" w:color="auto" w:fill="FFFFFF"/>
              <w:spacing w:before="0" w:beforeAutospacing="0" w:after="0" w:afterAutospacing="0"/>
            </w:pPr>
            <w:proofErr w:type="spellStart"/>
            <w:r>
              <w:t>г</w:t>
            </w:r>
            <w:proofErr w:type="gramStart"/>
            <w:r>
              <w:t>.Б</w:t>
            </w:r>
            <w:proofErr w:type="gramEnd"/>
            <w:r>
              <w:t>елгород</w:t>
            </w:r>
            <w:proofErr w:type="spellEnd"/>
            <w:r>
              <w:t xml:space="preserve"> – 50 км.</w:t>
            </w:r>
          </w:p>
        </w:tc>
      </w:tr>
      <w:tr w:rsidR="00A02018" w:rsidRPr="00F3347B" w:rsidTr="00A02018">
        <w:tc>
          <w:tcPr>
            <w:tcW w:w="817" w:type="dxa"/>
          </w:tcPr>
          <w:p w:rsidR="00A02018" w:rsidRPr="00B20612" w:rsidRDefault="00A02018" w:rsidP="00A02018">
            <w:pPr>
              <w:ind w:left="-142"/>
              <w:jc w:val="center"/>
              <w:rPr>
                <w:rFonts w:ascii="Times New Roman" w:hAnsi="Times New Roman" w:cs="Times New Roman"/>
                <w:b/>
              </w:rPr>
            </w:pPr>
            <w:r w:rsidRPr="00B20612">
              <w:rPr>
                <w:rFonts w:ascii="Times New Roman" w:hAnsi="Times New Roman" w:cs="Times New Roman"/>
                <w:b/>
              </w:rPr>
              <w:t>2.2</w:t>
            </w:r>
          </w:p>
        </w:tc>
        <w:tc>
          <w:tcPr>
            <w:tcW w:w="7901" w:type="dxa"/>
          </w:tcPr>
          <w:p w:rsidR="00A02018" w:rsidRPr="00A35C08" w:rsidRDefault="00A02018" w:rsidP="00A02018">
            <w:pPr>
              <w:pStyle w:val="ab"/>
              <w:spacing w:before="0" w:beforeAutospacing="0" w:after="0" w:afterAutospacing="0"/>
              <w:ind w:left="284"/>
            </w:pPr>
            <w:r w:rsidRPr="00A35C08">
              <w:t>от центра ближайшего субъекта Российской Федерации</w:t>
            </w:r>
          </w:p>
        </w:tc>
        <w:tc>
          <w:tcPr>
            <w:tcW w:w="5707" w:type="dxa"/>
          </w:tcPr>
          <w:p w:rsidR="00A02018" w:rsidRPr="0072619A" w:rsidRDefault="00A02018" w:rsidP="00A02018">
            <w:pPr>
              <w:pStyle w:val="ab"/>
              <w:shd w:val="clear" w:color="auto" w:fill="FFFFFF"/>
              <w:spacing w:before="0" w:beforeAutospacing="0" w:after="0" w:afterAutospacing="0"/>
            </w:pPr>
            <w:r>
              <w:t>-</w:t>
            </w:r>
          </w:p>
        </w:tc>
      </w:tr>
      <w:tr w:rsidR="00A02018" w:rsidRPr="00F3347B" w:rsidTr="00A02018">
        <w:tc>
          <w:tcPr>
            <w:tcW w:w="817" w:type="dxa"/>
          </w:tcPr>
          <w:p w:rsidR="00A02018" w:rsidRPr="00B20612" w:rsidRDefault="00A02018" w:rsidP="00A02018">
            <w:pPr>
              <w:ind w:left="-142"/>
              <w:jc w:val="center"/>
              <w:rPr>
                <w:rFonts w:ascii="Times New Roman" w:hAnsi="Times New Roman" w:cs="Times New Roman"/>
                <w:b/>
              </w:rPr>
            </w:pPr>
            <w:r w:rsidRPr="00B20612">
              <w:rPr>
                <w:rFonts w:ascii="Times New Roman" w:hAnsi="Times New Roman" w:cs="Times New Roman"/>
                <w:b/>
              </w:rPr>
              <w:t>2.3</w:t>
            </w:r>
          </w:p>
        </w:tc>
        <w:tc>
          <w:tcPr>
            <w:tcW w:w="7901" w:type="dxa"/>
          </w:tcPr>
          <w:p w:rsidR="00A02018" w:rsidRPr="00A35C08" w:rsidRDefault="00A02018" w:rsidP="00A02018">
            <w:pPr>
              <w:pStyle w:val="ab"/>
              <w:spacing w:before="0" w:beforeAutospacing="0" w:after="0" w:afterAutospacing="0"/>
              <w:ind w:left="284"/>
            </w:pPr>
            <w:r w:rsidRPr="00A35C08">
              <w:t>от центра муниципального образования, в котором находится площадка</w:t>
            </w:r>
          </w:p>
        </w:tc>
        <w:tc>
          <w:tcPr>
            <w:tcW w:w="5707" w:type="dxa"/>
          </w:tcPr>
          <w:p w:rsidR="00A02018" w:rsidRPr="0072619A" w:rsidRDefault="00A02018" w:rsidP="00A02018">
            <w:pPr>
              <w:pStyle w:val="ab"/>
              <w:shd w:val="clear" w:color="auto" w:fill="FFFFFF"/>
              <w:spacing w:before="0" w:beforeAutospacing="0" w:after="0" w:afterAutospacing="0"/>
            </w:pPr>
            <w:proofErr w:type="spellStart"/>
            <w:r>
              <w:t>п</w:t>
            </w:r>
            <w:proofErr w:type="gramStart"/>
            <w:r>
              <w:t>.Б</w:t>
            </w:r>
            <w:proofErr w:type="gramEnd"/>
            <w:r>
              <w:t>орисовка</w:t>
            </w:r>
            <w:proofErr w:type="spellEnd"/>
            <w:r>
              <w:t xml:space="preserve"> – 20 км.</w:t>
            </w:r>
          </w:p>
        </w:tc>
      </w:tr>
      <w:tr w:rsidR="00A02018" w:rsidRPr="00F3347B" w:rsidTr="00A02018">
        <w:tc>
          <w:tcPr>
            <w:tcW w:w="817" w:type="dxa"/>
          </w:tcPr>
          <w:p w:rsidR="00A02018" w:rsidRPr="00B20612" w:rsidRDefault="00A02018" w:rsidP="00A02018">
            <w:pPr>
              <w:ind w:left="-142"/>
              <w:jc w:val="center"/>
              <w:rPr>
                <w:rFonts w:ascii="Times New Roman" w:hAnsi="Times New Roman" w:cs="Times New Roman"/>
                <w:b/>
              </w:rPr>
            </w:pPr>
            <w:r w:rsidRPr="00B20612">
              <w:rPr>
                <w:rFonts w:ascii="Times New Roman" w:hAnsi="Times New Roman" w:cs="Times New Roman"/>
                <w:b/>
              </w:rPr>
              <w:t>2.4</w:t>
            </w:r>
          </w:p>
        </w:tc>
        <w:tc>
          <w:tcPr>
            <w:tcW w:w="7901" w:type="dxa"/>
          </w:tcPr>
          <w:p w:rsidR="00A02018" w:rsidRPr="00A35C08" w:rsidRDefault="00A02018" w:rsidP="00A02018">
            <w:pPr>
              <w:pStyle w:val="ab"/>
              <w:spacing w:before="0" w:beforeAutospacing="0" w:after="0" w:afterAutospacing="0"/>
              <w:ind w:left="284"/>
            </w:pPr>
            <w:r w:rsidRPr="00A35C08">
              <w:t>от центра ближайшего муниципального образования</w:t>
            </w:r>
          </w:p>
        </w:tc>
        <w:tc>
          <w:tcPr>
            <w:tcW w:w="5707" w:type="dxa"/>
          </w:tcPr>
          <w:p w:rsidR="00A02018" w:rsidRPr="0072619A" w:rsidRDefault="00A02018" w:rsidP="00A02018">
            <w:pPr>
              <w:pStyle w:val="ab"/>
              <w:shd w:val="clear" w:color="auto" w:fill="FFFFFF"/>
              <w:spacing w:before="0" w:beforeAutospacing="0" w:after="0" w:afterAutospacing="0"/>
            </w:pPr>
            <w:r>
              <w:t>-</w:t>
            </w:r>
          </w:p>
        </w:tc>
      </w:tr>
      <w:tr w:rsidR="00A02018" w:rsidRPr="00F3347B" w:rsidTr="00A02018">
        <w:tc>
          <w:tcPr>
            <w:tcW w:w="817" w:type="dxa"/>
          </w:tcPr>
          <w:p w:rsidR="00A02018" w:rsidRPr="00B20612" w:rsidRDefault="00A02018" w:rsidP="00A02018">
            <w:pPr>
              <w:ind w:left="-142"/>
              <w:jc w:val="center"/>
              <w:rPr>
                <w:rFonts w:ascii="Times New Roman" w:hAnsi="Times New Roman" w:cs="Times New Roman"/>
                <w:b/>
              </w:rPr>
            </w:pPr>
            <w:r w:rsidRPr="00B20612">
              <w:rPr>
                <w:rFonts w:ascii="Times New Roman" w:hAnsi="Times New Roman" w:cs="Times New Roman"/>
                <w:b/>
              </w:rPr>
              <w:t>2.5</w:t>
            </w:r>
          </w:p>
        </w:tc>
        <w:tc>
          <w:tcPr>
            <w:tcW w:w="7901" w:type="dxa"/>
          </w:tcPr>
          <w:p w:rsidR="00A02018" w:rsidRPr="00A35C08" w:rsidRDefault="00A02018" w:rsidP="00A02018">
            <w:pPr>
              <w:pStyle w:val="ab"/>
              <w:spacing w:before="0" w:beforeAutospacing="0" w:after="0" w:afterAutospacing="0"/>
              <w:ind w:left="284"/>
            </w:pPr>
            <w:r w:rsidRPr="00A35C08">
              <w:t>от центра ближайшего населенного пункта</w:t>
            </w:r>
          </w:p>
        </w:tc>
        <w:tc>
          <w:tcPr>
            <w:tcW w:w="5707" w:type="dxa"/>
          </w:tcPr>
          <w:p w:rsidR="00A02018" w:rsidRPr="0072619A" w:rsidRDefault="00A02018" w:rsidP="00A02018">
            <w:pPr>
              <w:pStyle w:val="ab"/>
              <w:shd w:val="clear" w:color="auto" w:fill="FFFFFF"/>
              <w:spacing w:before="0" w:beforeAutospacing="0" w:after="0" w:afterAutospacing="0"/>
            </w:pPr>
            <w:proofErr w:type="spellStart"/>
            <w:r>
              <w:t>с</w:t>
            </w:r>
            <w:proofErr w:type="gramStart"/>
            <w:r>
              <w:t>.Б</w:t>
            </w:r>
            <w:proofErr w:type="gramEnd"/>
            <w:r>
              <w:t>ерезовка</w:t>
            </w:r>
            <w:proofErr w:type="spellEnd"/>
            <w:r>
              <w:t xml:space="preserve"> – 0,1 км.</w:t>
            </w:r>
          </w:p>
        </w:tc>
      </w:tr>
      <w:tr w:rsidR="00A02018" w:rsidRPr="00F3347B" w:rsidTr="00A02018">
        <w:tc>
          <w:tcPr>
            <w:tcW w:w="817" w:type="dxa"/>
          </w:tcPr>
          <w:p w:rsidR="00A02018" w:rsidRPr="00B20612" w:rsidRDefault="00A02018" w:rsidP="00A02018">
            <w:pPr>
              <w:ind w:left="-142"/>
              <w:jc w:val="center"/>
              <w:rPr>
                <w:rFonts w:ascii="Times New Roman" w:hAnsi="Times New Roman" w:cs="Times New Roman"/>
                <w:b/>
              </w:rPr>
            </w:pPr>
            <w:r w:rsidRPr="00B20612">
              <w:rPr>
                <w:rFonts w:ascii="Times New Roman" w:hAnsi="Times New Roman" w:cs="Times New Roman"/>
                <w:b/>
              </w:rPr>
              <w:t>2.6</w:t>
            </w:r>
          </w:p>
        </w:tc>
        <w:tc>
          <w:tcPr>
            <w:tcW w:w="7901" w:type="dxa"/>
          </w:tcPr>
          <w:p w:rsidR="00A02018" w:rsidRPr="00A35C08" w:rsidRDefault="00A02018" w:rsidP="00A02018">
            <w:pPr>
              <w:pStyle w:val="ab"/>
              <w:spacing w:before="0" w:beforeAutospacing="0" w:after="0" w:afterAutospacing="0"/>
              <w:ind w:left="284"/>
            </w:pPr>
            <w:r w:rsidRPr="00A35C08">
              <w:t>от ближайших автомагистралей и автомобильных дорог</w:t>
            </w:r>
          </w:p>
        </w:tc>
        <w:tc>
          <w:tcPr>
            <w:tcW w:w="5707" w:type="dxa"/>
          </w:tcPr>
          <w:p w:rsidR="00A02018" w:rsidRPr="0072619A" w:rsidRDefault="00A02018" w:rsidP="00A02018">
            <w:pPr>
              <w:pStyle w:val="ab"/>
              <w:shd w:val="clear" w:color="auto" w:fill="FFFFFF"/>
              <w:spacing w:before="0" w:beforeAutospacing="0" w:after="0" w:afterAutospacing="0"/>
            </w:pPr>
            <w:proofErr w:type="spellStart"/>
            <w:r>
              <w:t>Ам</w:t>
            </w:r>
            <w:proofErr w:type="spellEnd"/>
            <w:r>
              <w:t xml:space="preserve"> Крым-Комсомолец-Красиво – 0, 1 км.</w:t>
            </w:r>
          </w:p>
        </w:tc>
      </w:tr>
      <w:tr w:rsidR="00A02018" w:rsidRPr="00F3347B" w:rsidTr="00A02018">
        <w:tc>
          <w:tcPr>
            <w:tcW w:w="817" w:type="dxa"/>
          </w:tcPr>
          <w:p w:rsidR="00A02018" w:rsidRPr="00B20612" w:rsidRDefault="00A02018" w:rsidP="00A02018">
            <w:pPr>
              <w:ind w:left="-142"/>
              <w:jc w:val="center"/>
              <w:rPr>
                <w:rFonts w:ascii="Times New Roman" w:hAnsi="Times New Roman" w:cs="Times New Roman"/>
                <w:b/>
              </w:rPr>
            </w:pPr>
            <w:r w:rsidRPr="00B20612">
              <w:rPr>
                <w:rFonts w:ascii="Times New Roman" w:hAnsi="Times New Roman" w:cs="Times New Roman"/>
                <w:b/>
              </w:rPr>
              <w:t>2.7</w:t>
            </w:r>
          </w:p>
        </w:tc>
        <w:tc>
          <w:tcPr>
            <w:tcW w:w="7901" w:type="dxa"/>
          </w:tcPr>
          <w:p w:rsidR="00A02018" w:rsidRPr="00A35C08" w:rsidRDefault="00A02018" w:rsidP="00A02018">
            <w:pPr>
              <w:pStyle w:val="ab"/>
              <w:spacing w:before="0" w:beforeAutospacing="0" w:after="0" w:afterAutospacing="0"/>
              <w:ind w:left="284"/>
            </w:pPr>
            <w:r w:rsidRPr="00A35C08">
              <w:t>от ближайшей железнодорожной станции</w:t>
            </w:r>
          </w:p>
        </w:tc>
        <w:tc>
          <w:tcPr>
            <w:tcW w:w="5707" w:type="dxa"/>
          </w:tcPr>
          <w:p w:rsidR="00A02018" w:rsidRPr="0072619A" w:rsidRDefault="00A02018" w:rsidP="00A02018">
            <w:pPr>
              <w:pStyle w:val="ab"/>
              <w:shd w:val="clear" w:color="auto" w:fill="FFFFFF"/>
              <w:spacing w:before="0" w:beforeAutospacing="0" w:after="0" w:afterAutospacing="0"/>
            </w:pPr>
            <w:r>
              <w:t xml:space="preserve">ст. </w:t>
            </w:r>
            <w:proofErr w:type="spellStart"/>
            <w:r>
              <w:t>Новоборисовка</w:t>
            </w:r>
            <w:proofErr w:type="spellEnd"/>
            <w:r>
              <w:t xml:space="preserve"> – 12 км.</w:t>
            </w:r>
          </w:p>
        </w:tc>
      </w:tr>
    </w:tbl>
    <w:p w:rsidR="00A02018" w:rsidRDefault="00A02018" w:rsidP="00A02018">
      <w:pPr>
        <w:spacing w:after="0" w:line="240" w:lineRule="auto"/>
        <w:ind w:left="284"/>
        <w:jc w:val="center"/>
        <w:rPr>
          <w:rFonts w:ascii="Times New Roman" w:hAnsi="Times New Roman" w:cs="Times New Roman"/>
          <w:b/>
        </w:rPr>
      </w:pPr>
    </w:p>
    <w:p w:rsidR="00A02018" w:rsidRDefault="00A02018" w:rsidP="00A02018">
      <w:pPr>
        <w:spacing w:after="0" w:line="240" w:lineRule="auto"/>
        <w:ind w:left="284"/>
        <w:jc w:val="center"/>
        <w:rPr>
          <w:rFonts w:ascii="Times New Roman" w:hAnsi="Times New Roman" w:cs="Times New Roman"/>
          <w:b/>
        </w:rPr>
      </w:pPr>
      <w:r w:rsidRPr="00F3347B">
        <w:rPr>
          <w:rFonts w:ascii="Times New Roman" w:hAnsi="Times New Roman" w:cs="Times New Roman"/>
          <w:b/>
        </w:rPr>
        <w:t>3.Доступ к площадке</w:t>
      </w:r>
    </w:p>
    <w:p w:rsidR="00A02018" w:rsidRPr="00F3347B" w:rsidRDefault="00A02018" w:rsidP="00A02018">
      <w:pPr>
        <w:spacing w:after="0" w:line="240" w:lineRule="auto"/>
        <w:ind w:left="284"/>
        <w:jc w:val="center"/>
        <w:rPr>
          <w:rFonts w:ascii="Times New Roman" w:hAnsi="Times New Roman" w:cs="Times New Roman"/>
          <w:b/>
        </w:rPr>
      </w:pPr>
    </w:p>
    <w:tbl>
      <w:tblPr>
        <w:tblStyle w:val="a9"/>
        <w:tblW w:w="14425" w:type="dxa"/>
        <w:tblLayout w:type="fixed"/>
        <w:tblLook w:val="01E0" w:firstRow="1" w:lastRow="1" w:firstColumn="1" w:lastColumn="1" w:noHBand="0" w:noVBand="0"/>
      </w:tblPr>
      <w:tblGrid>
        <w:gridCol w:w="817"/>
        <w:gridCol w:w="7875"/>
        <w:gridCol w:w="5733"/>
      </w:tblGrid>
      <w:tr w:rsidR="00A02018" w:rsidRPr="00F3347B" w:rsidTr="00A02018">
        <w:tc>
          <w:tcPr>
            <w:tcW w:w="817" w:type="dxa"/>
          </w:tcPr>
          <w:p w:rsidR="00A02018" w:rsidRPr="00B20612" w:rsidRDefault="00A02018" w:rsidP="00A02018">
            <w:pPr>
              <w:ind w:left="-142"/>
              <w:jc w:val="center"/>
              <w:rPr>
                <w:rFonts w:ascii="Times New Roman" w:hAnsi="Times New Roman" w:cs="Times New Roman"/>
                <w:b/>
              </w:rPr>
            </w:pPr>
            <w:r w:rsidRPr="00B20612">
              <w:rPr>
                <w:rFonts w:ascii="Times New Roman" w:hAnsi="Times New Roman" w:cs="Times New Roman"/>
                <w:b/>
              </w:rPr>
              <w:t>3.1</w:t>
            </w:r>
          </w:p>
        </w:tc>
        <w:tc>
          <w:tcPr>
            <w:tcW w:w="13608" w:type="dxa"/>
            <w:gridSpan w:val="2"/>
          </w:tcPr>
          <w:p w:rsidR="00A02018" w:rsidRPr="00F3347B" w:rsidRDefault="00A02018" w:rsidP="00A02018">
            <w:pPr>
              <w:ind w:left="284"/>
              <w:rPr>
                <w:rFonts w:ascii="Times New Roman" w:hAnsi="Times New Roman" w:cs="Times New Roman"/>
                <w:b/>
              </w:rPr>
            </w:pPr>
            <w:r w:rsidRPr="00F3347B">
              <w:rPr>
                <w:rFonts w:ascii="Times New Roman" w:hAnsi="Times New Roman" w:cs="Times New Roman"/>
                <w:b/>
                <w:bCs/>
              </w:rPr>
              <w:t>Автомобильное сообщение</w:t>
            </w:r>
          </w:p>
        </w:tc>
      </w:tr>
      <w:tr w:rsidR="00A02018" w:rsidRPr="00F3347B" w:rsidTr="00A02018">
        <w:tc>
          <w:tcPr>
            <w:tcW w:w="817" w:type="dxa"/>
          </w:tcPr>
          <w:p w:rsidR="00A02018" w:rsidRPr="00F3347B" w:rsidRDefault="00A02018" w:rsidP="00A02018">
            <w:pPr>
              <w:ind w:left="-142"/>
              <w:jc w:val="center"/>
              <w:rPr>
                <w:rFonts w:ascii="Times New Roman" w:hAnsi="Times New Roman" w:cs="Times New Roman"/>
              </w:rPr>
            </w:pPr>
            <w:r w:rsidRPr="00F3347B">
              <w:rPr>
                <w:rFonts w:ascii="Times New Roman" w:hAnsi="Times New Roman" w:cs="Times New Roman"/>
              </w:rPr>
              <w:t>3.1.1</w:t>
            </w:r>
          </w:p>
        </w:tc>
        <w:tc>
          <w:tcPr>
            <w:tcW w:w="7875" w:type="dxa"/>
          </w:tcPr>
          <w:p w:rsidR="00A02018" w:rsidRPr="00F3347B" w:rsidRDefault="00A02018" w:rsidP="00A02018">
            <w:pPr>
              <w:ind w:left="284"/>
              <w:rPr>
                <w:rFonts w:ascii="Times New Roman" w:hAnsi="Times New Roman" w:cs="Times New Roman"/>
                <w:b/>
              </w:rPr>
            </w:pPr>
            <w:r w:rsidRPr="00F3347B">
              <w:rPr>
                <w:rFonts w:ascii="Times New Roman" w:hAnsi="Times New Roman" w:cs="Times New Roman"/>
              </w:rPr>
              <w:t>Описание всех существующих автомобильных дорог ведущих к участку</w:t>
            </w:r>
          </w:p>
        </w:tc>
        <w:tc>
          <w:tcPr>
            <w:tcW w:w="5733" w:type="dxa"/>
          </w:tcPr>
          <w:p w:rsidR="00A02018" w:rsidRPr="00F3347B" w:rsidRDefault="00A02018" w:rsidP="00A02018">
            <w:pPr>
              <w:pStyle w:val="ab"/>
              <w:spacing w:before="0" w:beforeAutospacing="0" w:after="0" w:afterAutospacing="0"/>
            </w:pPr>
            <w:r>
              <w:t xml:space="preserve">Автодорога Крым-Комсомолец-Красиво, покрытие – асфальт, </w:t>
            </w:r>
            <w:proofErr w:type="spellStart"/>
            <w:r>
              <w:t>двухполосная</w:t>
            </w:r>
            <w:proofErr w:type="spellEnd"/>
          </w:p>
        </w:tc>
      </w:tr>
      <w:tr w:rsidR="00A02018" w:rsidRPr="00F3347B" w:rsidTr="00A02018">
        <w:tc>
          <w:tcPr>
            <w:tcW w:w="817" w:type="dxa"/>
          </w:tcPr>
          <w:p w:rsidR="00A02018" w:rsidRPr="00B20612" w:rsidRDefault="00A02018" w:rsidP="00A02018">
            <w:pPr>
              <w:ind w:left="-142"/>
              <w:jc w:val="center"/>
              <w:rPr>
                <w:rFonts w:ascii="Times New Roman" w:hAnsi="Times New Roman" w:cs="Times New Roman"/>
                <w:b/>
              </w:rPr>
            </w:pPr>
            <w:r w:rsidRPr="00B20612">
              <w:rPr>
                <w:rFonts w:ascii="Times New Roman" w:hAnsi="Times New Roman" w:cs="Times New Roman"/>
                <w:b/>
              </w:rPr>
              <w:t>3.2</w:t>
            </w:r>
          </w:p>
        </w:tc>
        <w:tc>
          <w:tcPr>
            <w:tcW w:w="13608" w:type="dxa"/>
            <w:gridSpan w:val="2"/>
          </w:tcPr>
          <w:p w:rsidR="00A02018" w:rsidRPr="00F3347B" w:rsidRDefault="00A02018" w:rsidP="00A02018">
            <w:pPr>
              <w:ind w:left="284"/>
              <w:rPr>
                <w:rFonts w:ascii="Times New Roman" w:hAnsi="Times New Roman" w:cs="Times New Roman"/>
                <w:b/>
              </w:rPr>
            </w:pPr>
            <w:r w:rsidRPr="00F3347B">
              <w:rPr>
                <w:rFonts w:ascii="Times New Roman" w:hAnsi="Times New Roman" w:cs="Times New Roman"/>
                <w:b/>
              </w:rPr>
              <w:t>Железнодорожное сообщение</w:t>
            </w:r>
            <w:proofErr w:type="gramStart"/>
            <w:r>
              <w:rPr>
                <w:rFonts w:ascii="Times New Roman" w:hAnsi="Times New Roman" w:cs="Times New Roman"/>
                <w:b/>
              </w:rPr>
              <w:t xml:space="preserve">                                                                                      </w:t>
            </w:r>
            <w:r>
              <w:rPr>
                <w:rFonts w:ascii="Times New Roman" w:hAnsi="Times New Roman" w:cs="Times New Roman"/>
              </w:rPr>
              <w:t>Н</w:t>
            </w:r>
            <w:proofErr w:type="gramEnd"/>
            <w:r w:rsidRPr="00132C24">
              <w:rPr>
                <w:rFonts w:ascii="Times New Roman" w:hAnsi="Times New Roman" w:cs="Times New Roman"/>
              </w:rPr>
              <w:t>ет</w:t>
            </w:r>
          </w:p>
        </w:tc>
      </w:tr>
      <w:tr w:rsidR="00A02018" w:rsidRPr="00F3347B" w:rsidTr="00A02018">
        <w:tc>
          <w:tcPr>
            <w:tcW w:w="817" w:type="dxa"/>
          </w:tcPr>
          <w:p w:rsidR="00A02018" w:rsidRPr="00F3347B" w:rsidRDefault="00A02018" w:rsidP="00A02018">
            <w:pPr>
              <w:ind w:left="-142"/>
              <w:jc w:val="center"/>
              <w:rPr>
                <w:rFonts w:ascii="Times New Roman" w:hAnsi="Times New Roman" w:cs="Times New Roman"/>
              </w:rPr>
            </w:pPr>
            <w:r w:rsidRPr="00F3347B">
              <w:rPr>
                <w:rFonts w:ascii="Times New Roman" w:hAnsi="Times New Roman" w:cs="Times New Roman"/>
              </w:rPr>
              <w:t>3.2.1</w:t>
            </w:r>
          </w:p>
        </w:tc>
        <w:tc>
          <w:tcPr>
            <w:tcW w:w="7875" w:type="dxa"/>
          </w:tcPr>
          <w:p w:rsidR="00A02018" w:rsidRPr="00F3347B" w:rsidRDefault="00A02018" w:rsidP="00A02018">
            <w:pPr>
              <w:ind w:left="284"/>
              <w:rPr>
                <w:rFonts w:ascii="Times New Roman" w:hAnsi="Times New Roman" w:cs="Times New Roman"/>
                <w:b/>
              </w:rPr>
            </w:pPr>
            <w:r w:rsidRPr="00F3347B">
              <w:rPr>
                <w:rFonts w:ascii="Times New Roman" w:hAnsi="Times New Roman" w:cs="Times New Roman"/>
              </w:rPr>
              <w:t xml:space="preserve">Описание железнодорожных подъездных путей (тип, протяженность, другое); при их отсутствии - информация о возможности строительства ветки от </w:t>
            </w:r>
            <w:r w:rsidRPr="00F3347B">
              <w:rPr>
                <w:rFonts w:ascii="Times New Roman" w:hAnsi="Times New Roman" w:cs="Times New Roman"/>
              </w:rPr>
              <w:lastRenderedPageBreak/>
              <w:t>ближайшей железной дороги, расстояние до точки, откуда возможно ответвление</w:t>
            </w:r>
          </w:p>
        </w:tc>
        <w:tc>
          <w:tcPr>
            <w:tcW w:w="5733" w:type="dxa"/>
          </w:tcPr>
          <w:p w:rsidR="00A02018" w:rsidRPr="00132C24" w:rsidRDefault="00A02018" w:rsidP="00A02018">
            <w:pPr>
              <w:rPr>
                <w:rFonts w:ascii="Times New Roman" w:hAnsi="Times New Roman" w:cs="Times New Roman"/>
              </w:rPr>
            </w:pPr>
            <w:r>
              <w:rPr>
                <w:rFonts w:ascii="Times New Roman" w:hAnsi="Times New Roman" w:cs="Times New Roman"/>
              </w:rPr>
              <w:lastRenderedPageBreak/>
              <w:t>-</w:t>
            </w:r>
          </w:p>
        </w:tc>
      </w:tr>
      <w:tr w:rsidR="00A02018" w:rsidRPr="00F3347B" w:rsidTr="00A02018">
        <w:tc>
          <w:tcPr>
            <w:tcW w:w="817" w:type="dxa"/>
          </w:tcPr>
          <w:p w:rsidR="00A02018" w:rsidRPr="00B20612" w:rsidRDefault="00A02018" w:rsidP="00A02018">
            <w:pPr>
              <w:ind w:left="-142"/>
              <w:jc w:val="center"/>
              <w:rPr>
                <w:rFonts w:ascii="Times New Roman" w:hAnsi="Times New Roman" w:cs="Times New Roman"/>
                <w:b/>
              </w:rPr>
            </w:pPr>
            <w:r w:rsidRPr="00B20612">
              <w:rPr>
                <w:rFonts w:ascii="Times New Roman" w:hAnsi="Times New Roman" w:cs="Times New Roman"/>
                <w:b/>
              </w:rPr>
              <w:lastRenderedPageBreak/>
              <w:t>3.3</w:t>
            </w:r>
          </w:p>
        </w:tc>
        <w:tc>
          <w:tcPr>
            <w:tcW w:w="13608" w:type="dxa"/>
            <w:gridSpan w:val="2"/>
          </w:tcPr>
          <w:p w:rsidR="00A02018" w:rsidRPr="00F3347B" w:rsidRDefault="00A02018" w:rsidP="00A02018">
            <w:pPr>
              <w:ind w:left="284"/>
              <w:rPr>
                <w:rFonts w:ascii="Times New Roman" w:hAnsi="Times New Roman" w:cs="Times New Roman"/>
                <w:b/>
              </w:rPr>
            </w:pPr>
            <w:r w:rsidRPr="00F3347B">
              <w:rPr>
                <w:rFonts w:ascii="Times New Roman" w:hAnsi="Times New Roman" w:cs="Times New Roman"/>
                <w:b/>
              </w:rPr>
              <w:t>Иное сообщение</w:t>
            </w:r>
            <w:proofErr w:type="gramStart"/>
            <w:r>
              <w:rPr>
                <w:rFonts w:ascii="Times New Roman" w:hAnsi="Times New Roman" w:cs="Times New Roman"/>
                <w:b/>
              </w:rPr>
              <w:t xml:space="preserve">                                                                                                             </w:t>
            </w:r>
            <w:r w:rsidRPr="009F4057">
              <w:rPr>
                <w:rFonts w:ascii="Times New Roman" w:hAnsi="Times New Roman" w:cs="Times New Roman"/>
              </w:rPr>
              <w:t>Н</w:t>
            </w:r>
            <w:proofErr w:type="gramEnd"/>
            <w:r w:rsidRPr="009F4057">
              <w:rPr>
                <w:rFonts w:ascii="Times New Roman" w:hAnsi="Times New Roman" w:cs="Times New Roman"/>
              </w:rPr>
              <w:t>ет</w:t>
            </w:r>
          </w:p>
        </w:tc>
      </w:tr>
    </w:tbl>
    <w:p w:rsidR="00A02018" w:rsidRDefault="00A02018" w:rsidP="00A02018">
      <w:pPr>
        <w:spacing w:after="0" w:line="240" w:lineRule="auto"/>
        <w:ind w:left="284"/>
        <w:jc w:val="center"/>
        <w:rPr>
          <w:rFonts w:ascii="Times New Roman" w:hAnsi="Times New Roman" w:cs="Times New Roman"/>
          <w:b/>
        </w:rPr>
      </w:pPr>
    </w:p>
    <w:p w:rsidR="00A02018" w:rsidRDefault="00A02018" w:rsidP="00A02018">
      <w:pPr>
        <w:spacing w:after="0" w:line="240" w:lineRule="auto"/>
        <w:ind w:left="284"/>
        <w:jc w:val="center"/>
        <w:rPr>
          <w:rFonts w:ascii="Times New Roman" w:hAnsi="Times New Roman" w:cs="Times New Roman"/>
          <w:b/>
        </w:rPr>
      </w:pPr>
    </w:p>
    <w:p w:rsidR="00A02018" w:rsidRDefault="00A02018" w:rsidP="00A02018">
      <w:pPr>
        <w:spacing w:after="0" w:line="240" w:lineRule="auto"/>
        <w:ind w:left="284"/>
        <w:jc w:val="center"/>
        <w:rPr>
          <w:rFonts w:ascii="Times New Roman" w:hAnsi="Times New Roman" w:cs="Times New Roman"/>
          <w:b/>
        </w:rPr>
      </w:pPr>
    </w:p>
    <w:p w:rsidR="00A02018" w:rsidRPr="00F3347B" w:rsidRDefault="00A02018" w:rsidP="00A02018">
      <w:pPr>
        <w:spacing w:after="0" w:line="240" w:lineRule="auto"/>
        <w:ind w:left="284"/>
        <w:jc w:val="center"/>
        <w:rPr>
          <w:rFonts w:ascii="Times New Roman" w:hAnsi="Times New Roman" w:cs="Times New Roman"/>
          <w:b/>
        </w:rPr>
      </w:pPr>
    </w:p>
    <w:p w:rsidR="00A02018" w:rsidRDefault="00A02018" w:rsidP="00A02018">
      <w:pPr>
        <w:spacing w:after="0" w:line="240" w:lineRule="auto"/>
        <w:ind w:left="284"/>
        <w:jc w:val="center"/>
        <w:rPr>
          <w:rFonts w:ascii="Times New Roman" w:hAnsi="Times New Roman" w:cs="Times New Roman"/>
          <w:b/>
        </w:rPr>
      </w:pPr>
      <w:r w:rsidRPr="00F3347B">
        <w:rPr>
          <w:rFonts w:ascii="Times New Roman" w:hAnsi="Times New Roman" w:cs="Times New Roman"/>
          <w:b/>
        </w:rPr>
        <w:t>4. Основные параметры зданий, сооружений, расположенных на площадке</w:t>
      </w:r>
    </w:p>
    <w:p w:rsidR="00A02018" w:rsidRPr="00F3347B" w:rsidRDefault="00A02018" w:rsidP="00A02018">
      <w:pPr>
        <w:spacing w:after="0" w:line="240" w:lineRule="auto"/>
        <w:ind w:left="284"/>
        <w:jc w:val="center"/>
        <w:rPr>
          <w:rFonts w:ascii="Times New Roman" w:hAnsi="Times New Roman" w:cs="Times New Roman"/>
          <w:b/>
        </w:rPr>
      </w:pPr>
    </w:p>
    <w:tbl>
      <w:tblPr>
        <w:tblStyle w:val="a9"/>
        <w:tblW w:w="14425" w:type="dxa"/>
        <w:tblLayout w:type="fixed"/>
        <w:tblLook w:val="01E0" w:firstRow="1" w:lastRow="1" w:firstColumn="1" w:lastColumn="1" w:noHBand="0" w:noVBand="0"/>
      </w:tblPr>
      <w:tblGrid>
        <w:gridCol w:w="817"/>
        <w:gridCol w:w="1701"/>
        <w:gridCol w:w="1276"/>
        <w:gridCol w:w="1577"/>
        <w:gridCol w:w="1258"/>
        <w:gridCol w:w="1134"/>
        <w:gridCol w:w="1701"/>
        <w:gridCol w:w="1276"/>
        <w:gridCol w:w="1701"/>
        <w:gridCol w:w="1984"/>
      </w:tblGrid>
      <w:tr w:rsidR="00A02018" w:rsidRPr="00F3347B" w:rsidTr="00A02018">
        <w:tc>
          <w:tcPr>
            <w:tcW w:w="817" w:type="dxa"/>
          </w:tcPr>
          <w:p w:rsidR="00A02018" w:rsidRPr="00F3347B" w:rsidRDefault="00A02018" w:rsidP="00A02018">
            <w:pPr>
              <w:ind w:left="284"/>
              <w:jc w:val="center"/>
              <w:rPr>
                <w:rFonts w:ascii="Times New Roman" w:hAnsi="Times New Roman" w:cs="Times New Roman"/>
                <w:b/>
              </w:rPr>
            </w:pPr>
          </w:p>
        </w:tc>
        <w:tc>
          <w:tcPr>
            <w:tcW w:w="1701" w:type="dxa"/>
          </w:tcPr>
          <w:p w:rsidR="00A02018" w:rsidRPr="00F3347B" w:rsidRDefault="00A02018" w:rsidP="00A02018">
            <w:pPr>
              <w:pStyle w:val="ab"/>
              <w:spacing w:before="0" w:beforeAutospacing="0" w:after="0" w:afterAutospacing="0"/>
              <w:ind w:left="-108"/>
              <w:jc w:val="center"/>
            </w:pPr>
            <w:r w:rsidRPr="00F3347B">
              <w:rPr>
                <w:bCs/>
              </w:rPr>
              <w:t>Наименование здания, сооружения</w:t>
            </w:r>
          </w:p>
          <w:p w:rsidR="00A02018" w:rsidRPr="00F3347B" w:rsidRDefault="00A02018" w:rsidP="00A02018">
            <w:pPr>
              <w:pStyle w:val="ab"/>
              <w:spacing w:before="0" w:beforeAutospacing="0" w:after="0" w:afterAutospacing="0"/>
              <w:ind w:left="284"/>
              <w:jc w:val="center"/>
            </w:pPr>
          </w:p>
        </w:tc>
        <w:tc>
          <w:tcPr>
            <w:tcW w:w="1276" w:type="dxa"/>
          </w:tcPr>
          <w:p w:rsidR="00A02018" w:rsidRDefault="00A02018" w:rsidP="00A02018">
            <w:pPr>
              <w:pStyle w:val="ab"/>
              <w:spacing w:before="0" w:beforeAutospacing="0" w:after="0" w:afterAutospacing="0"/>
              <w:ind w:left="-108"/>
              <w:jc w:val="center"/>
              <w:rPr>
                <w:bCs/>
              </w:rPr>
            </w:pPr>
            <w:r w:rsidRPr="00F3347B">
              <w:rPr>
                <w:bCs/>
              </w:rPr>
              <w:t xml:space="preserve">Площадь, </w:t>
            </w:r>
          </w:p>
          <w:p w:rsidR="00A02018" w:rsidRPr="00F3347B" w:rsidRDefault="00A02018" w:rsidP="00A02018">
            <w:pPr>
              <w:pStyle w:val="ab"/>
              <w:spacing w:before="0" w:beforeAutospacing="0" w:after="0" w:afterAutospacing="0"/>
              <w:ind w:left="-108"/>
              <w:jc w:val="center"/>
            </w:pPr>
            <w:r w:rsidRPr="00F3347B">
              <w:rPr>
                <w:bCs/>
              </w:rPr>
              <w:t>кв. м</w:t>
            </w:r>
          </w:p>
          <w:p w:rsidR="00A02018" w:rsidRPr="00F3347B" w:rsidRDefault="00A02018" w:rsidP="00A02018">
            <w:pPr>
              <w:pStyle w:val="ab"/>
              <w:spacing w:before="0" w:beforeAutospacing="0" w:after="0" w:afterAutospacing="0"/>
              <w:ind w:left="284"/>
              <w:jc w:val="center"/>
            </w:pPr>
          </w:p>
        </w:tc>
        <w:tc>
          <w:tcPr>
            <w:tcW w:w="1577" w:type="dxa"/>
          </w:tcPr>
          <w:p w:rsidR="00A02018" w:rsidRPr="00F3347B" w:rsidRDefault="00A02018" w:rsidP="00A02018">
            <w:pPr>
              <w:pStyle w:val="ab"/>
              <w:spacing w:before="0" w:beforeAutospacing="0" w:after="0" w:afterAutospacing="0"/>
              <w:ind w:left="-45"/>
              <w:jc w:val="center"/>
            </w:pPr>
            <w:r w:rsidRPr="00F3347B">
              <w:rPr>
                <w:bCs/>
              </w:rPr>
              <w:t>Длина, ширина, сетка колонн</w:t>
            </w:r>
          </w:p>
        </w:tc>
        <w:tc>
          <w:tcPr>
            <w:tcW w:w="1258" w:type="dxa"/>
          </w:tcPr>
          <w:p w:rsidR="00A02018" w:rsidRPr="00F3347B" w:rsidRDefault="00A02018" w:rsidP="00A02018">
            <w:pPr>
              <w:pStyle w:val="ab"/>
              <w:spacing w:before="0" w:beforeAutospacing="0" w:after="0" w:afterAutospacing="0"/>
              <w:ind w:left="-126"/>
              <w:jc w:val="center"/>
            </w:pPr>
            <w:r w:rsidRPr="00F3347B">
              <w:rPr>
                <w:bCs/>
              </w:rPr>
              <w:t>Этажность</w:t>
            </w:r>
          </w:p>
          <w:p w:rsidR="00A02018" w:rsidRPr="00F3347B" w:rsidRDefault="00A02018" w:rsidP="00A02018">
            <w:pPr>
              <w:pStyle w:val="ab"/>
              <w:spacing w:before="0" w:beforeAutospacing="0" w:after="0" w:afterAutospacing="0"/>
              <w:ind w:left="284"/>
              <w:jc w:val="center"/>
            </w:pPr>
          </w:p>
        </w:tc>
        <w:tc>
          <w:tcPr>
            <w:tcW w:w="1134" w:type="dxa"/>
          </w:tcPr>
          <w:p w:rsidR="00A02018" w:rsidRPr="00F3347B" w:rsidRDefault="00A02018" w:rsidP="00A02018">
            <w:pPr>
              <w:pStyle w:val="ab"/>
              <w:spacing w:before="0" w:beforeAutospacing="0" w:after="0" w:afterAutospacing="0"/>
              <w:ind w:left="-172"/>
              <w:jc w:val="center"/>
            </w:pPr>
            <w:r w:rsidRPr="00F3347B">
              <w:rPr>
                <w:bCs/>
              </w:rPr>
              <w:t xml:space="preserve">Высота этажа, </w:t>
            </w:r>
            <w:proofErr w:type="gramStart"/>
            <w:r w:rsidRPr="00F3347B">
              <w:rPr>
                <w:bCs/>
              </w:rPr>
              <w:t>м</w:t>
            </w:r>
            <w:proofErr w:type="gramEnd"/>
          </w:p>
        </w:tc>
        <w:tc>
          <w:tcPr>
            <w:tcW w:w="1701" w:type="dxa"/>
          </w:tcPr>
          <w:p w:rsidR="00A02018" w:rsidRPr="00F3347B" w:rsidRDefault="00A02018" w:rsidP="00A02018">
            <w:pPr>
              <w:pStyle w:val="ab"/>
              <w:spacing w:before="0" w:beforeAutospacing="0" w:after="0" w:afterAutospacing="0"/>
              <w:ind w:left="-156"/>
              <w:jc w:val="center"/>
            </w:pPr>
            <w:r w:rsidRPr="00F3347B">
              <w:rPr>
                <w:bCs/>
              </w:rPr>
              <w:t>Строительный материал конструкций</w:t>
            </w:r>
          </w:p>
          <w:p w:rsidR="00A02018" w:rsidRPr="00F3347B" w:rsidRDefault="00A02018" w:rsidP="00A02018">
            <w:pPr>
              <w:pStyle w:val="ab"/>
              <w:spacing w:before="0" w:beforeAutospacing="0" w:after="0" w:afterAutospacing="0"/>
              <w:ind w:left="284"/>
              <w:jc w:val="center"/>
            </w:pPr>
          </w:p>
        </w:tc>
        <w:tc>
          <w:tcPr>
            <w:tcW w:w="1276" w:type="dxa"/>
          </w:tcPr>
          <w:p w:rsidR="00A02018" w:rsidRPr="00F3347B" w:rsidRDefault="00A02018" w:rsidP="00A02018">
            <w:pPr>
              <w:pStyle w:val="ab"/>
              <w:spacing w:before="0" w:beforeAutospacing="0" w:after="0" w:afterAutospacing="0"/>
              <w:ind w:left="-108"/>
              <w:jc w:val="center"/>
            </w:pPr>
            <w:r w:rsidRPr="00F3347B">
              <w:rPr>
                <w:bCs/>
              </w:rPr>
              <w:t>Степень износа, %</w:t>
            </w:r>
          </w:p>
          <w:p w:rsidR="00A02018" w:rsidRPr="00F3347B" w:rsidRDefault="00A02018" w:rsidP="00A02018">
            <w:pPr>
              <w:pStyle w:val="ab"/>
              <w:spacing w:before="0" w:beforeAutospacing="0" w:after="0" w:afterAutospacing="0"/>
              <w:ind w:left="284"/>
              <w:jc w:val="center"/>
            </w:pPr>
          </w:p>
        </w:tc>
        <w:tc>
          <w:tcPr>
            <w:tcW w:w="1701" w:type="dxa"/>
          </w:tcPr>
          <w:p w:rsidR="00A02018" w:rsidRPr="00F3347B" w:rsidRDefault="00A02018" w:rsidP="00A02018">
            <w:pPr>
              <w:pStyle w:val="ab"/>
              <w:spacing w:before="0" w:beforeAutospacing="0" w:after="0" w:afterAutospacing="0"/>
              <w:ind w:left="-92"/>
              <w:jc w:val="center"/>
            </w:pPr>
            <w:r w:rsidRPr="00F3347B">
              <w:rPr>
                <w:bCs/>
              </w:rPr>
              <w:t>Возможность расширения</w:t>
            </w:r>
          </w:p>
          <w:p w:rsidR="00A02018" w:rsidRPr="00F3347B" w:rsidRDefault="00A02018" w:rsidP="00A02018">
            <w:pPr>
              <w:pStyle w:val="ab"/>
              <w:spacing w:before="0" w:beforeAutospacing="0" w:after="0" w:afterAutospacing="0"/>
              <w:ind w:left="284"/>
              <w:jc w:val="center"/>
            </w:pPr>
          </w:p>
        </w:tc>
        <w:tc>
          <w:tcPr>
            <w:tcW w:w="1984" w:type="dxa"/>
          </w:tcPr>
          <w:p w:rsidR="00A02018" w:rsidRDefault="00A02018" w:rsidP="00A02018">
            <w:pPr>
              <w:pStyle w:val="ab"/>
              <w:spacing w:before="0" w:beforeAutospacing="0" w:after="0" w:afterAutospacing="0"/>
              <w:ind w:left="-108"/>
              <w:jc w:val="center"/>
              <w:rPr>
                <w:bCs/>
              </w:rPr>
            </w:pPr>
            <w:r w:rsidRPr="00F3347B">
              <w:rPr>
                <w:bCs/>
              </w:rPr>
              <w:t xml:space="preserve">Использование </w:t>
            </w:r>
          </w:p>
          <w:p w:rsidR="00A02018" w:rsidRPr="00F3347B" w:rsidRDefault="00A02018" w:rsidP="00A02018">
            <w:pPr>
              <w:pStyle w:val="ab"/>
              <w:spacing w:before="0" w:beforeAutospacing="0" w:after="0" w:afterAutospacing="0"/>
              <w:ind w:left="-108"/>
              <w:jc w:val="center"/>
            </w:pPr>
            <w:r w:rsidRPr="00F3347B">
              <w:rPr>
                <w:bCs/>
              </w:rPr>
              <w:t>в настоящее время</w:t>
            </w:r>
          </w:p>
          <w:p w:rsidR="00A02018" w:rsidRPr="00F3347B" w:rsidRDefault="00A02018" w:rsidP="00A02018">
            <w:pPr>
              <w:pStyle w:val="ab"/>
              <w:spacing w:before="0" w:beforeAutospacing="0" w:after="0" w:afterAutospacing="0"/>
              <w:ind w:left="-108"/>
              <w:jc w:val="center"/>
            </w:pPr>
          </w:p>
        </w:tc>
      </w:tr>
      <w:tr w:rsidR="00A02018" w:rsidRPr="00F3347B" w:rsidTr="00A02018">
        <w:tc>
          <w:tcPr>
            <w:tcW w:w="817" w:type="dxa"/>
          </w:tcPr>
          <w:p w:rsidR="00A02018" w:rsidRPr="00B20612" w:rsidRDefault="00A02018" w:rsidP="00A02018">
            <w:pPr>
              <w:ind w:left="-142"/>
              <w:jc w:val="center"/>
              <w:rPr>
                <w:rFonts w:ascii="Times New Roman" w:hAnsi="Times New Roman" w:cs="Times New Roman"/>
                <w:b/>
              </w:rPr>
            </w:pPr>
            <w:r w:rsidRPr="00B20612">
              <w:rPr>
                <w:rFonts w:ascii="Times New Roman" w:hAnsi="Times New Roman" w:cs="Times New Roman"/>
                <w:b/>
              </w:rPr>
              <w:t>4.1</w:t>
            </w:r>
          </w:p>
        </w:tc>
        <w:tc>
          <w:tcPr>
            <w:tcW w:w="1701" w:type="dxa"/>
          </w:tcPr>
          <w:p w:rsidR="00A02018" w:rsidRPr="00F3347B" w:rsidRDefault="00A02018" w:rsidP="00A02018">
            <w:pPr>
              <w:pStyle w:val="ab"/>
              <w:shd w:val="clear" w:color="auto" w:fill="FFFFFF"/>
              <w:spacing w:before="0" w:beforeAutospacing="0" w:after="0" w:afterAutospacing="0"/>
              <w:ind w:left="284" w:firstLine="17"/>
            </w:pPr>
          </w:p>
        </w:tc>
        <w:tc>
          <w:tcPr>
            <w:tcW w:w="1276" w:type="dxa"/>
          </w:tcPr>
          <w:p w:rsidR="00A02018" w:rsidRPr="00F3347B" w:rsidRDefault="00A02018" w:rsidP="00A02018">
            <w:pPr>
              <w:pStyle w:val="ab"/>
              <w:shd w:val="clear" w:color="auto" w:fill="FFFFFF"/>
              <w:spacing w:before="0" w:beforeAutospacing="0" w:after="0" w:afterAutospacing="0"/>
              <w:ind w:left="284"/>
            </w:pPr>
          </w:p>
        </w:tc>
        <w:tc>
          <w:tcPr>
            <w:tcW w:w="1577" w:type="dxa"/>
          </w:tcPr>
          <w:p w:rsidR="00A02018" w:rsidRPr="00F3347B" w:rsidRDefault="00A02018" w:rsidP="00A02018">
            <w:pPr>
              <w:pStyle w:val="ab"/>
              <w:shd w:val="clear" w:color="auto" w:fill="FFFFFF"/>
              <w:spacing w:before="0" w:beforeAutospacing="0" w:after="0" w:afterAutospacing="0"/>
              <w:ind w:left="284"/>
              <w:rPr>
                <w:sz w:val="10"/>
              </w:rPr>
            </w:pPr>
          </w:p>
        </w:tc>
        <w:tc>
          <w:tcPr>
            <w:tcW w:w="1258" w:type="dxa"/>
          </w:tcPr>
          <w:p w:rsidR="00A02018" w:rsidRPr="00F3347B" w:rsidRDefault="00A02018" w:rsidP="00A02018">
            <w:pPr>
              <w:pStyle w:val="ab"/>
              <w:shd w:val="clear" w:color="auto" w:fill="FFFFFF"/>
              <w:spacing w:before="0" w:beforeAutospacing="0" w:after="0" w:afterAutospacing="0"/>
              <w:ind w:left="284"/>
            </w:pPr>
          </w:p>
        </w:tc>
        <w:tc>
          <w:tcPr>
            <w:tcW w:w="1134" w:type="dxa"/>
          </w:tcPr>
          <w:p w:rsidR="00A02018" w:rsidRPr="00F3347B" w:rsidRDefault="00A02018" w:rsidP="00A02018">
            <w:pPr>
              <w:pStyle w:val="ab"/>
              <w:shd w:val="clear" w:color="auto" w:fill="FFFFFF"/>
              <w:spacing w:before="0" w:beforeAutospacing="0" w:after="0" w:afterAutospacing="0"/>
              <w:ind w:left="284"/>
              <w:rPr>
                <w:sz w:val="10"/>
              </w:rPr>
            </w:pPr>
          </w:p>
        </w:tc>
        <w:tc>
          <w:tcPr>
            <w:tcW w:w="1701" w:type="dxa"/>
          </w:tcPr>
          <w:p w:rsidR="00A02018" w:rsidRPr="00F3347B" w:rsidRDefault="00A02018" w:rsidP="00A02018">
            <w:pPr>
              <w:pStyle w:val="ab"/>
              <w:shd w:val="clear" w:color="auto" w:fill="FFFFFF"/>
              <w:spacing w:before="0" w:beforeAutospacing="0" w:after="0" w:afterAutospacing="0"/>
              <w:ind w:left="284"/>
            </w:pPr>
          </w:p>
        </w:tc>
        <w:tc>
          <w:tcPr>
            <w:tcW w:w="1276" w:type="dxa"/>
          </w:tcPr>
          <w:p w:rsidR="00A02018" w:rsidRPr="00F3347B" w:rsidRDefault="00A02018" w:rsidP="00A02018">
            <w:pPr>
              <w:pStyle w:val="ab"/>
              <w:shd w:val="clear" w:color="auto" w:fill="FFFFFF"/>
              <w:spacing w:before="0" w:beforeAutospacing="0" w:after="0" w:afterAutospacing="0"/>
              <w:ind w:left="284"/>
            </w:pPr>
          </w:p>
        </w:tc>
        <w:tc>
          <w:tcPr>
            <w:tcW w:w="1701" w:type="dxa"/>
          </w:tcPr>
          <w:p w:rsidR="00A02018" w:rsidRPr="00F3347B" w:rsidRDefault="00A02018" w:rsidP="00A02018">
            <w:pPr>
              <w:pStyle w:val="ab"/>
              <w:shd w:val="clear" w:color="auto" w:fill="FFFFFF"/>
              <w:spacing w:before="0" w:beforeAutospacing="0" w:after="0" w:afterAutospacing="0"/>
              <w:ind w:left="284"/>
            </w:pPr>
          </w:p>
        </w:tc>
        <w:tc>
          <w:tcPr>
            <w:tcW w:w="1984" w:type="dxa"/>
          </w:tcPr>
          <w:p w:rsidR="00A02018" w:rsidRPr="00F3347B" w:rsidRDefault="00A02018" w:rsidP="00A02018">
            <w:pPr>
              <w:pStyle w:val="ab"/>
              <w:shd w:val="clear" w:color="auto" w:fill="FFFFFF"/>
              <w:spacing w:before="0" w:beforeAutospacing="0" w:after="0" w:afterAutospacing="0"/>
              <w:ind w:left="-108"/>
            </w:pPr>
          </w:p>
        </w:tc>
      </w:tr>
    </w:tbl>
    <w:p w:rsidR="00A02018" w:rsidRDefault="00A02018" w:rsidP="00A02018">
      <w:pPr>
        <w:spacing w:after="0" w:line="240" w:lineRule="auto"/>
        <w:ind w:left="284"/>
        <w:jc w:val="center"/>
        <w:rPr>
          <w:rFonts w:ascii="Times New Roman" w:hAnsi="Times New Roman" w:cs="Times New Roman"/>
          <w:b/>
        </w:rPr>
      </w:pPr>
    </w:p>
    <w:p w:rsidR="00A02018" w:rsidRDefault="00A02018" w:rsidP="00A02018">
      <w:pPr>
        <w:spacing w:after="0" w:line="240" w:lineRule="auto"/>
        <w:ind w:left="284"/>
        <w:jc w:val="center"/>
        <w:rPr>
          <w:rFonts w:ascii="Times New Roman" w:hAnsi="Times New Roman" w:cs="Times New Roman"/>
          <w:b/>
        </w:rPr>
      </w:pPr>
      <w:r w:rsidRPr="00F3347B">
        <w:rPr>
          <w:rFonts w:ascii="Times New Roman" w:hAnsi="Times New Roman" w:cs="Times New Roman"/>
          <w:b/>
        </w:rPr>
        <w:t>5. Собственные транспортные коммуникации (на территории площадки)</w:t>
      </w:r>
    </w:p>
    <w:p w:rsidR="00A02018" w:rsidRPr="00F3347B" w:rsidRDefault="00A02018" w:rsidP="00A02018">
      <w:pPr>
        <w:spacing w:after="0" w:line="240" w:lineRule="auto"/>
        <w:ind w:left="284"/>
        <w:jc w:val="center"/>
        <w:rPr>
          <w:rFonts w:ascii="Times New Roman" w:hAnsi="Times New Roman" w:cs="Times New Roman"/>
          <w:b/>
        </w:rPr>
      </w:pPr>
    </w:p>
    <w:tbl>
      <w:tblPr>
        <w:tblStyle w:val="a9"/>
        <w:tblW w:w="14425" w:type="dxa"/>
        <w:tblLook w:val="01E0" w:firstRow="1" w:lastRow="1" w:firstColumn="1" w:lastColumn="1" w:noHBand="0" w:noVBand="0"/>
      </w:tblPr>
      <w:tblGrid>
        <w:gridCol w:w="817"/>
        <w:gridCol w:w="6521"/>
        <w:gridCol w:w="7087"/>
      </w:tblGrid>
      <w:tr w:rsidR="00A02018" w:rsidRPr="00F3347B" w:rsidTr="00A02018">
        <w:tc>
          <w:tcPr>
            <w:tcW w:w="817" w:type="dxa"/>
          </w:tcPr>
          <w:p w:rsidR="00A02018" w:rsidRPr="00B20612" w:rsidRDefault="00A02018" w:rsidP="00A02018">
            <w:pPr>
              <w:ind w:left="-142"/>
              <w:jc w:val="center"/>
              <w:rPr>
                <w:rFonts w:ascii="Times New Roman" w:hAnsi="Times New Roman" w:cs="Times New Roman"/>
                <w:b/>
              </w:rPr>
            </w:pPr>
            <w:r w:rsidRPr="00B20612">
              <w:rPr>
                <w:rFonts w:ascii="Times New Roman" w:hAnsi="Times New Roman" w:cs="Times New Roman"/>
                <w:b/>
              </w:rPr>
              <w:t>5.1</w:t>
            </w:r>
          </w:p>
        </w:tc>
        <w:tc>
          <w:tcPr>
            <w:tcW w:w="6521" w:type="dxa"/>
          </w:tcPr>
          <w:p w:rsidR="00A02018" w:rsidRPr="00F3347B" w:rsidRDefault="00A02018" w:rsidP="00A02018">
            <w:pPr>
              <w:pStyle w:val="ab"/>
              <w:spacing w:before="0" w:beforeAutospacing="0" w:after="0" w:afterAutospacing="0"/>
              <w:ind w:left="284"/>
            </w:pPr>
            <w:r w:rsidRPr="00F3347B">
              <w:rPr>
                <w:b/>
                <w:bCs/>
              </w:rPr>
              <w:t>Тип коммуникации</w:t>
            </w:r>
          </w:p>
        </w:tc>
        <w:tc>
          <w:tcPr>
            <w:tcW w:w="7087" w:type="dxa"/>
          </w:tcPr>
          <w:p w:rsidR="00A02018" w:rsidRPr="00F3347B" w:rsidRDefault="00A02018" w:rsidP="00A02018">
            <w:pPr>
              <w:pStyle w:val="ab"/>
              <w:spacing w:before="0" w:beforeAutospacing="0" w:after="0" w:afterAutospacing="0"/>
              <w:ind w:left="284"/>
            </w:pPr>
            <w:r w:rsidRPr="00F3347B">
              <w:rPr>
                <w:b/>
                <w:bCs/>
              </w:rPr>
              <w:t>Наличие (есть, нет)</w:t>
            </w:r>
          </w:p>
        </w:tc>
      </w:tr>
      <w:tr w:rsidR="00A02018" w:rsidRPr="00F3347B" w:rsidTr="00A02018">
        <w:tc>
          <w:tcPr>
            <w:tcW w:w="817" w:type="dxa"/>
          </w:tcPr>
          <w:p w:rsidR="00A02018" w:rsidRPr="00F3347B" w:rsidRDefault="00A02018" w:rsidP="00A02018">
            <w:pPr>
              <w:ind w:left="-142"/>
              <w:jc w:val="center"/>
              <w:rPr>
                <w:rFonts w:ascii="Times New Roman" w:hAnsi="Times New Roman" w:cs="Times New Roman"/>
              </w:rPr>
            </w:pPr>
            <w:r w:rsidRPr="00F3347B">
              <w:rPr>
                <w:rFonts w:ascii="Times New Roman" w:hAnsi="Times New Roman" w:cs="Times New Roman"/>
              </w:rPr>
              <w:t>5.1.1</w:t>
            </w:r>
          </w:p>
        </w:tc>
        <w:tc>
          <w:tcPr>
            <w:tcW w:w="6521" w:type="dxa"/>
          </w:tcPr>
          <w:p w:rsidR="00A02018" w:rsidRPr="00F3347B" w:rsidRDefault="00A02018" w:rsidP="00A02018">
            <w:pPr>
              <w:pStyle w:val="ab"/>
              <w:spacing w:before="0" w:beforeAutospacing="0" w:after="0" w:afterAutospacing="0"/>
              <w:ind w:left="284"/>
            </w:pPr>
            <w:r w:rsidRPr="00F3347B">
              <w:t>Автодорога (тип, покрытие, протяженность и т.д.)</w:t>
            </w:r>
          </w:p>
        </w:tc>
        <w:tc>
          <w:tcPr>
            <w:tcW w:w="7087" w:type="dxa"/>
          </w:tcPr>
          <w:p w:rsidR="00A02018" w:rsidRPr="00F3347B" w:rsidRDefault="00A02018" w:rsidP="00A02018">
            <w:pPr>
              <w:pStyle w:val="ab"/>
              <w:shd w:val="clear" w:color="auto" w:fill="FFFFFF"/>
              <w:spacing w:before="0" w:beforeAutospacing="0" w:after="0" w:afterAutospacing="0"/>
            </w:pPr>
            <w:r>
              <w:t>Нет</w:t>
            </w:r>
          </w:p>
        </w:tc>
      </w:tr>
      <w:tr w:rsidR="00A02018" w:rsidRPr="00F3347B" w:rsidTr="00A02018">
        <w:tc>
          <w:tcPr>
            <w:tcW w:w="817" w:type="dxa"/>
          </w:tcPr>
          <w:p w:rsidR="00A02018" w:rsidRPr="00F3347B" w:rsidRDefault="00A02018" w:rsidP="00A02018">
            <w:pPr>
              <w:ind w:left="-142"/>
              <w:jc w:val="center"/>
              <w:rPr>
                <w:rFonts w:ascii="Times New Roman" w:hAnsi="Times New Roman" w:cs="Times New Roman"/>
              </w:rPr>
            </w:pPr>
            <w:r w:rsidRPr="00F3347B">
              <w:rPr>
                <w:rFonts w:ascii="Times New Roman" w:hAnsi="Times New Roman" w:cs="Times New Roman"/>
              </w:rPr>
              <w:t>5.1.2</w:t>
            </w:r>
          </w:p>
        </w:tc>
        <w:tc>
          <w:tcPr>
            <w:tcW w:w="6521" w:type="dxa"/>
          </w:tcPr>
          <w:p w:rsidR="00A02018" w:rsidRPr="00F3347B" w:rsidRDefault="00A02018" w:rsidP="00A02018">
            <w:pPr>
              <w:pStyle w:val="ab"/>
              <w:spacing w:before="0" w:beforeAutospacing="0" w:after="0" w:afterAutospacing="0"/>
              <w:ind w:left="284"/>
            </w:pPr>
            <w:proofErr w:type="gramStart"/>
            <w:r w:rsidRPr="00F3347B">
              <w:t>Ж</w:t>
            </w:r>
            <w:proofErr w:type="gramEnd"/>
            <w:r w:rsidRPr="00F3347B">
              <w:t>/д. ветка (тип, протяженность и т.д.)</w:t>
            </w:r>
          </w:p>
        </w:tc>
        <w:tc>
          <w:tcPr>
            <w:tcW w:w="7087" w:type="dxa"/>
          </w:tcPr>
          <w:p w:rsidR="00A02018" w:rsidRPr="00F3347B" w:rsidRDefault="00A02018" w:rsidP="00A02018">
            <w:pPr>
              <w:pStyle w:val="ab"/>
              <w:shd w:val="clear" w:color="auto" w:fill="FFFFFF"/>
              <w:spacing w:before="0" w:beforeAutospacing="0" w:after="0" w:afterAutospacing="0"/>
            </w:pPr>
            <w:r>
              <w:t>Нет</w:t>
            </w:r>
          </w:p>
        </w:tc>
      </w:tr>
      <w:tr w:rsidR="00A02018" w:rsidRPr="00F3347B" w:rsidTr="00A02018">
        <w:tc>
          <w:tcPr>
            <w:tcW w:w="817" w:type="dxa"/>
          </w:tcPr>
          <w:p w:rsidR="00A02018" w:rsidRPr="00F3347B" w:rsidRDefault="00A02018" w:rsidP="00A02018">
            <w:pPr>
              <w:ind w:left="-142"/>
              <w:jc w:val="center"/>
              <w:rPr>
                <w:rFonts w:ascii="Times New Roman" w:hAnsi="Times New Roman" w:cs="Times New Roman"/>
              </w:rPr>
            </w:pPr>
            <w:r w:rsidRPr="00F3347B">
              <w:rPr>
                <w:rFonts w:ascii="Times New Roman" w:hAnsi="Times New Roman" w:cs="Times New Roman"/>
              </w:rPr>
              <w:t>5.1.3</w:t>
            </w:r>
          </w:p>
        </w:tc>
        <w:tc>
          <w:tcPr>
            <w:tcW w:w="6521" w:type="dxa"/>
          </w:tcPr>
          <w:p w:rsidR="00A02018" w:rsidRPr="00F3347B" w:rsidRDefault="00A02018" w:rsidP="00A02018">
            <w:pPr>
              <w:pStyle w:val="ab"/>
              <w:spacing w:before="0" w:beforeAutospacing="0" w:after="0" w:afterAutospacing="0"/>
              <w:ind w:left="284"/>
            </w:pPr>
            <w:r w:rsidRPr="00F3347B">
              <w:t>Сети телекоммуникаций (телефон, интернет, иное)</w:t>
            </w:r>
          </w:p>
        </w:tc>
        <w:tc>
          <w:tcPr>
            <w:tcW w:w="7087" w:type="dxa"/>
          </w:tcPr>
          <w:p w:rsidR="00A02018" w:rsidRPr="00F3347B" w:rsidRDefault="00A02018" w:rsidP="00A02018">
            <w:pPr>
              <w:pStyle w:val="ab"/>
              <w:shd w:val="clear" w:color="auto" w:fill="FFFFFF"/>
              <w:spacing w:before="0" w:beforeAutospacing="0" w:after="0" w:afterAutospacing="0"/>
            </w:pPr>
            <w:r>
              <w:t>Нет</w:t>
            </w:r>
          </w:p>
        </w:tc>
      </w:tr>
    </w:tbl>
    <w:p w:rsidR="00A02018" w:rsidRDefault="00A02018" w:rsidP="00A02018">
      <w:pPr>
        <w:spacing w:after="0" w:line="240" w:lineRule="auto"/>
        <w:ind w:left="284"/>
        <w:jc w:val="center"/>
        <w:rPr>
          <w:rFonts w:ascii="Times New Roman" w:hAnsi="Times New Roman" w:cs="Times New Roman"/>
          <w:b/>
        </w:rPr>
      </w:pPr>
    </w:p>
    <w:p w:rsidR="00A02018" w:rsidRDefault="00A02018" w:rsidP="00A02018">
      <w:pPr>
        <w:spacing w:after="0" w:line="240" w:lineRule="auto"/>
        <w:ind w:left="284"/>
        <w:jc w:val="center"/>
        <w:rPr>
          <w:rFonts w:ascii="Times New Roman" w:hAnsi="Times New Roman" w:cs="Times New Roman"/>
          <w:b/>
        </w:rPr>
      </w:pPr>
      <w:r w:rsidRPr="00F3347B">
        <w:rPr>
          <w:rFonts w:ascii="Times New Roman" w:hAnsi="Times New Roman" w:cs="Times New Roman"/>
          <w:b/>
        </w:rPr>
        <w:t>6.Характеристика инженерной инфраструктуры</w:t>
      </w:r>
    </w:p>
    <w:p w:rsidR="00A02018" w:rsidRPr="00F3347B" w:rsidRDefault="00A02018" w:rsidP="00A02018">
      <w:pPr>
        <w:spacing w:after="0" w:line="240" w:lineRule="auto"/>
        <w:ind w:left="284"/>
        <w:jc w:val="center"/>
        <w:rPr>
          <w:rFonts w:ascii="Times New Roman" w:hAnsi="Times New Roman" w:cs="Times New Roman"/>
          <w:b/>
        </w:rPr>
      </w:pPr>
    </w:p>
    <w:tbl>
      <w:tblPr>
        <w:tblStyle w:val="a9"/>
        <w:tblW w:w="14609" w:type="dxa"/>
        <w:tblLook w:val="01E0" w:firstRow="1" w:lastRow="1" w:firstColumn="1" w:lastColumn="1" w:noHBand="0" w:noVBand="0"/>
      </w:tblPr>
      <w:tblGrid>
        <w:gridCol w:w="817"/>
        <w:gridCol w:w="2273"/>
        <w:gridCol w:w="1751"/>
        <w:gridCol w:w="2213"/>
        <w:gridCol w:w="2693"/>
        <w:gridCol w:w="3119"/>
        <w:gridCol w:w="1743"/>
      </w:tblGrid>
      <w:tr w:rsidR="00A02018" w:rsidRPr="00F3347B" w:rsidTr="00A02018">
        <w:tc>
          <w:tcPr>
            <w:tcW w:w="817" w:type="dxa"/>
          </w:tcPr>
          <w:p w:rsidR="00A02018" w:rsidRPr="00F3347B" w:rsidRDefault="00A02018" w:rsidP="00A02018">
            <w:pPr>
              <w:ind w:left="284"/>
              <w:jc w:val="center"/>
              <w:rPr>
                <w:rFonts w:ascii="Times New Roman" w:hAnsi="Times New Roman" w:cs="Times New Roman"/>
                <w:b/>
              </w:rPr>
            </w:pPr>
          </w:p>
        </w:tc>
        <w:tc>
          <w:tcPr>
            <w:tcW w:w="2273" w:type="dxa"/>
            <w:vAlign w:val="center"/>
          </w:tcPr>
          <w:p w:rsidR="00A02018" w:rsidRPr="00F3347B" w:rsidRDefault="00A02018" w:rsidP="00A02018">
            <w:pPr>
              <w:pStyle w:val="ab"/>
              <w:spacing w:before="0" w:beforeAutospacing="0" w:after="0" w:afterAutospacing="0"/>
              <w:ind w:left="-108"/>
              <w:jc w:val="center"/>
            </w:pPr>
            <w:r w:rsidRPr="00F3347B">
              <w:rPr>
                <w:b/>
                <w:bCs/>
              </w:rPr>
              <w:t>Вид инфраструктуры</w:t>
            </w:r>
          </w:p>
        </w:tc>
        <w:tc>
          <w:tcPr>
            <w:tcW w:w="1751" w:type="dxa"/>
            <w:vAlign w:val="center"/>
          </w:tcPr>
          <w:p w:rsidR="00A02018" w:rsidRPr="00F3347B" w:rsidRDefault="00A02018" w:rsidP="00A02018">
            <w:pPr>
              <w:pStyle w:val="ab"/>
              <w:spacing w:before="0" w:beforeAutospacing="0" w:after="0" w:afterAutospacing="0"/>
              <w:ind w:left="-70"/>
              <w:jc w:val="center"/>
            </w:pPr>
            <w:r w:rsidRPr="00F3347B">
              <w:rPr>
                <w:b/>
                <w:bCs/>
              </w:rPr>
              <w:t>Ед. измерения</w:t>
            </w:r>
          </w:p>
        </w:tc>
        <w:tc>
          <w:tcPr>
            <w:tcW w:w="2213" w:type="dxa"/>
            <w:vAlign w:val="center"/>
          </w:tcPr>
          <w:p w:rsidR="00A02018" w:rsidRPr="00F3347B" w:rsidRDefault="00A02018" w:rsidP="00A02018">
            <w:pPr>
              <w:pStyle w:val="ab"/>
              <w:spacing w:before="0" w:beforeAutospacing="0" w:after="0" w:afterAutospacing="0"/>
              <w:ind w:left="-163"/>
              <w:jc w:val="center"/>
            </w:pPr>
            <w:r w:rsidRPr="00F3347B">
              <w:rPr>
                <w:b/>
                <w:bCs/>
              </w:rPr>
              <w:t>Удаленность источника подключения, характеристика сетей и объектов инфраструктуры</w:t>
            </w:r>
          </w:p>
        </w:tc>
        <w:tc>
          <w:tcPr>
            <w:tcW w:w="2693" w:type="dxa"/>
            <w:vAlign w:val="center"/>
          </w:tcPr>
          <w:p w:rsidR="00A02018" w:rsidRPr="00F3347B" w:rsidRDefault="00A02018" w:rsidP="00A02018">
            <w:pPr>
              <w:pStyle w:val="ab"/>
              <w:spacing w:before="0" w:beforeAutospacing="0" w:after="0" w:afterAutospacing="0"/>
              <w:ind w:left="-125"/>
              <w:jc w:val="center"/>
            </w:pPr>
            <w:r w:rsidRPr="00F3347B">
              <w:rPr>
                <w:b/>
                <w:bCs/>
              </w:rPr>
              <w:t>Свободная мощность,</w:t>
            </w:r>
          </w:p>
          <w:p w:rsidR="00A02018" w:rsidRDefault="00A02018" w:rsidP="00A02018">
            <w:pPr>
              <w:pStyle w:val="ab"/>
              <w:spacing w:before="0" w:beforeAutospacing="0" w:after="0" w:afterAutospacing="0"/>
              <w:ind w:left="-125"/>
              <w:jc w:val="center"/>
              <w:rPr>
                <w:b/>
                <w:bCs/>
              </w:rPr>
            </w:pPr>
            <w:r w:rsidRPr="00F3347B">
              <w:rPr>
                <w:b/>
                <w:bCs/>
              </w:rPr>
              <w:t>или</w:t>
            </w:r>
            <w:r>
              <w:rPr>
                <w:b/>
                <w:bCs/>
              </w:rPr>
              <w:t xml:space="preserve"> необходимые усовершенствования</w:t>
            </w:r>
          </w:p>
          <w:p w:rsidR="00A02018" w:rsidRPr="00F3347B" w:rsidRDefault="00A02018" w:rsidP="00A02018">
            <w:pPr>
              <w:pStyle w:val="ab"/>
              <w:spacing w:before="0" w:beforeAutospacing="0" w:after="0" w:afterAutospacing="0"/>
              <w:ind w:left="-125"/>
              <w:jc w:val="center"/>
            </w:pPr>
            <w:r w:rsidRPr="00F3347B">
              <w:rPr>
                <w:b/>
                <w:bCs/>
              </w:rPr>
              <w:t>для возможности</w:t>
            </w:r>
          </w:p>
          <w:p w:rsidR="00A02018" w:rsidRPr="00F3347B" w:rsidRDefault="00A02018" w:rsidP="00A02018">
            <w:pPr>
              <w:pStyle w:val="ab"/>
              <w:spacing w:before="0" w:beforeAutospacing="0" w:after="0" w:afterAutospacing="0"/>
              <w:ind w:left="-125"/>
              <w:jc w:val="center"/>
            </w:pPr>
            <w:r w:rsidRPr="00F3347B">
              <w:rPr>
                <w:b/>
                <w:bCs/>
              </w:rPr>
              <w:t>подключения</w:t>
            </w:r>
          </w:p>
        </w:tc>
        <w:tc>
          <w:tcPr>
            <w:tcW w:w="3119" w:type="dxa"/>
            <w:vAlign w:val="center"/>
          </w:tcPr>
          <w:p w:rsidR="00A02018" w:rsidRPr="00F3347B" w:rsidRDefault="00A02018" w:rsidP="00A02018">
            <w:pPr>
              <w:pStyle w:val="ab"/>
              <w:spacing w:before="0" w:beforeAutospacing="0" w:after="0" w:afterAutospacing="0"/>
              <w:ind w:left="-84"/>
              <w:jc w:val="center"/>
            </w:pPr>
            <w:r w:rsidRPr="00F3347B">
              <w:rPr>
                <w:b/>
                <w:bCs/>
              </w:rPr>
              <w:t>Тариф</w:t>
            </w:r>
          </w:p>
          <w:p w:rsidR="00A02018" w:rsidRPr="00F3347B" w:rsidRDefault="00A02018" w:rsidP="00A02018">
            <w:pPr>
              <w:pStyle w:val="ab"/>
              <w:spacing w:before="0" w:beforeAutospacing="0" w:after="0" w:afterAutospacing="0"/>
              <w:ind w:left="-84"/>
              <w:jc w:val="center"/>
            </w:pPr>
            <w:r w:rsidRPr="00F3347B">
              <w:rPr>
                <w:b/>
                <w:bCs/>
              </w:rPr>
              <w:t>на подключение</w:t>
            </w:r>
          </w:p>
        </w:tc>
        <w:tc>
          <w:tcPr>
            <w:tcW w:w="1743" w:type="dxa"/>
            <w:vAlign w:val="center"/>
          </w:tcPr>
          <w:p w:rsidR="00A02018" w:rsidRPr="00F3347B" w:rsidRDefault="00A02018" w:rsidP="00A02018">
            <w:pPr>
              <w:pStyle w:val="ab"/>
              <w:spacing w:before="0" w:beforeAutospacing="0" w:after="0" w:afterAutospacing="0"/>
              <w:ind w:left="-130"/>
              <w:jc w:val="center"/>
            </w:pPr>
            <w:r w:rsidRPr="00F3347B">
              <w:rPr>
                <w:b/>
                <w:bCs/>
              </w:rPr>
              <w:t>Поставщики услуг</w:t>
            </w:r>
          </w:p>
        </w:tc>
      </w:tr>
      <w:tr w:rsidR="00A02018" w:rsidRPr="00F3347B" w:rsidTr="00A02018">
        <w:tc>
          <w:tcPr>
            <w:tcW w:w="817" w:type="dxa"/>
          </w:tcPr>
          <w:p w:rsidR="00A02018" w:rsidRPr="00B20612" w:rsidRDefault="00A02018" w:rsidP="00A02018">
            <w:pPr>
              <w:ind w:left="-142"/>
              <w:jc w:val="center"/>
              <w:rPr>
                <w:rFonts w:ascii="Times New Roman" w:hAnsi="Times New Roman" w:cs="Times New Roman"/>
                <w:b/>
              </w:rPr>
            </w:pPr>
            <w:r w:rsidRPr="00B20612">
              <w:rPr>
                <w:rFonts w:ascii="Times New Roman" w:hAnsi="Times New Roman" w:cs="Times New Roman"/>
                <w:b/>
              </w:rPr>
              <w:t>6.1</w:t>
            </w:r>
          </w:p>
        </w:tc>
        <w:tc>
          <w:tcPr>
            <w:tcW w:w="2273" w:type="dxa"/>
          </w:tcPr>
          <w:p w:rsidR="00A02018" w:rsidRPr="00B20612" w:rsidRDefault="00A02018" w:rsidP="00A02018">
            <w:pPr>
              <w:pStyle w:val="ab"/>
              <w:shd w:val="clear" w:color="auto" w:fill="FFFFFF"/>
              <w:spacing w:before="0" w:beforeAutospacing="0" w:after="0" w:afterAutospacing="0"/>
              <w:ind w:left="284"/>
              <w:rPr>
                <w:b/>
              </w:rPr>
            </w:pPr>
            <w:r w:rsidRPr="00B20612">
              <w:rPr>
                <w:b/>
                <w:color w:val="000000"/>
              </w:rPr>
              <w:t>Газ</w:t>
            </w:r>
          </w:p>
        </w:tc>
        <w:tc>
          <w:tcPr>
            <w:tcW w:w="1751" w:type="dxa"/>
          </w:tcPr>
          <w:p w:rsidR="00A02018" w:rsidRPr="00F3347B" w:rsidRDefault="00A02018" w:rsidP="00A02018">
            <w:pPr>
              <w:pStyle w:val="ab"/>
              <w:shd w:val="clear" w:color="auto" w:fill="FFFFFF"/>
              <w:spacing w:before="0" w:beforeAutospacing="0" w:after="0" w:afterAutospacing="0"/>
              <w:ind w:left="284"/>
            </w:pPr>
            <w:r w:rsidRPr="00F3347B">
              <w:rPr>
                <w:color w:val="000000"/>
              </w:rPr>
              <w:t>м</w:t>
            </w:r>
            <w:r w:rsidRPr="00F3347B">
              <w:rPr>
                <w:color w:val="000000"/>
                <w:vertAlign w:val="superscript"/>
              </w:rPr>
              <w:t>3</w:t>
            </w:r>
            <w:r w:rsidRPr="00F3347B">
              <w:rPr>
                <w:color w:val="000000"/>
              </w:rPr>
              <w:t>час</w:t>
            </w:r>
          </w:p>
        </w:tc>
        <w:tc>
          <w:tcPr>
            <w:tcW w:w="2213" w:type="dxa"/>
          </w:tcPr>
          <w:p w:rsidR="00A02018" w:rsidRPr="00F3347B" w:rsidRDefault="00A02018" w:rsidP="00A02018">
            <w:pPr>
              <w:pStyle w:val="ab"/>
              <w:shd w:val="clear" w:color="auto" w:fill="FFFFFF"/>
              <w:spacing w:before="0" w:beforeAutospacing="0" w:after="0" w:afterAutospacing="0"/>
              <w:ind w:left="284"/>
            </w:pPr>
          </w:p>
        </w:tc>
        <w:tc>
          <w:tcPr>
            <w:tcW w:w="2693" w:type="dxa"/>
          </w:tcPr>
          <w:p w:rsidR="00A02018" w:rsidRPr="00F3347B" w:rsidRDefault="00A02018" w:rsidP="00A02018">
            <w:pPr>
              <w:pStyle w:val="ab"/>
              <w:shd w:val="clear" w:color="auto" w:fill="FFFFFF"/>
              <w:spacing w:before="0" w:beforeAutospacing="0" w:after="0" w:afterAutospacing="0"/>
              <w:ind w:left="284"/>
            </w:pPr>
          </w:p>
        </w:tc>
        <w:tc>
          <w:tcPr>
            <w:tcW w:w="3119" w:type="dxa"/>
          </w:tcPr>
          <w:p w:rsidR="00A02018" w:rsidRPr="00F3347B" w:rsidRDefault="00A02018" w:rsidP="00A02018">
            <w:pPr>
              <w:pStyle w:val="ab"/>
              <w:shd w:val="clear" w:color="auto" w:fill="FFFFFF"/>
              <w:spacing w:before="0" w:beforeAutospacing="0" w:after="0" w:afterAutospacing="0"/>
            </w:pPr>
          </w:p>
        </w:tc>
        <w:tc>
          <w:tcPr>
            <w:tcW w:w="1743" w:type="dxa"/>
          </w:tcPr>
          <w:p w:rsidR="00A02018" w:rsidRPr="00F3347B" w:rsidRDefault="00A02018" w:rsidP="00A02018">
            <w:pPr>
              <w:pStyle w:val="ab"/>
              <w:shd w:val="clear" w:color="auto" w:fill="FFFFFF"/>
              <w:spacing w:before="0" w:beforeAutospacing="0" w:after="0" w:afterAutospacing="0"/>
              <w:ind w:left="284"/>
            </w:pPr>
          </w:p>
        </w:tc>
      </w:tr>
      <w:tr w:rsidR="00A02018" w:rsidRPr="00F3347B" w:rsidTr="00A02018">
        <w:tc>
          <w:tcPr>
            <w:tcW w:w="817" w:type="dxa"/>
          </w:tcPr>
          <w:p w:rsidR="00A02018" w:rsidRPr="00B20612" w:rsidRDefault="00A02018" w:rsidP="00A02018">
            <w:pPr>
              <w:ind w:left="-142"/>
              <w:jc w:val="center"/>
              <w:rPr>
                <w:rFonts w:ascii="Times New Roman" w:hAnsi="Times New Roman" w:cs="Times New Roman"/>
                <w:b/>
              </w:rPr>
            </w:pPr>
            <w:r w:rsidRPr="00B20612">
              <w:rPr>
                <w:rFonts w:ascii="Times New Roman" w:hAnsi="Times New Roman" w:cs="Times New Roman"/>
                <w:b/>
              </w:rPr>
              <w:t>6.2</w:t>
            </w:r>
          </w:p>
        </w:tc>
        <w:tc>
          <w:tcPr>
            <w:tcW w:w="2273" w:type="dxa"/>
          </w:tcPr>
          <w:p w:rsidR="00A02018" w:rsidRPr="00B20612" w:rsidRDefault="00A02018" w:rsidP="00A02018">
            <w:pPr>
              <w:pStyle w:val="ab"/>
              <w:shd w:val="clear" w:color="auto" w:fill="FFFFFF"/>
              <w:spacing w:before="0" w:beforeAutospacing="0" w:after="0" w:afterAutospacing="0"/>
              <w:ind w:left="284"/>
              <w:rPr>
                <w:b/>
              </w:rPr>
            </w:pPr>
            <w:r w:rsidRPr="00B20612">
              <w:rPr>
                <w:b/>
                <w:color w:val="000000"/>
              </w:rPr>
              <w:t>Электроэнергия</w:t>
            </w:r>
          </w:p>
        </w:tc>
        <w:tc>
          <w:tcPr>
            <w:tcW w:w="1751" w:type="dxa"/>
          </w:tcPr>
          <w:p w:rsidR="00A02018" w:rsidRPr="00F3347B" w:rsidRDefault="00A02018" w:rsidP="00A02018">
            <w:pPr>
              <w:pStyle w:val="ab"/>
              <w:shd w:val="clear" w:color="auto" w:fill="FFFFFF"/>
              <w:spacing w:before="0" w:beforeAutospacing="0" w:after="0" w:afterAutospacing="0"/>
              <w:ind w:left="284"/>
            </w:pPr>
            <w:r w:rsidRPr="00F3347B">
              <w:rPr>
                <w:color w:val="000000"/>
              </w:rPr>
              <w:t>мВт</w:t>
            </w:r>
          </w:p>
        </w:tc>
        <w:tc>
          <w:tcPr>
            <w:tcW w:w="2213" w:type="dxa"/>
          </w:tcPr>
          <w:p w:rsidR="00A02018" w:rsidRPr="00F3347B" w:rsidRDefault="00A02018" w:rsidP="00A02018">
            <w:pPr>
              <w:pStyle w:val="ab"/>
              <w:shd w:val="clear" w:color="auto" w:fill="FFFFFF"/>
              <w:spacing w:before="0" w:beforeAutospacing="0" w:after="0" w:afterAutospacing="0"/>
              <w:ind w:left="284"/>
            </w:pPr>
          </w:p>
        </w:tc>
        <w:tc>
          <w:tcPr>
            <w:tcW w:w="2693" w:type="dxa"/>
          </w:tcPr>
          <w:p w:rsidR="00A02018" w:rsidRPr="00F3347B" w:rsidRDefault="00A02018" w:rsidP="00A02018">
            <w:pPr>
              <w:pStyle w:val="ab"/>
              <w:shd w:val="clear" w:color="auto" w:fill="FFFFFF"/>
              <w:spacing w:before="0" w:beforeAutospacing="0" w:after="0" w:afterAutospacing="0"/>
              <w:ind w:left="284"/>
            </w:pPr>
          </w:p>
        </w:tc>
        <w:tc>
          <w:tcPr>
            <w:tcW w:w="3119" w:type="dxa"/>
          </w:tcPr>
          <w:p w:rsidR="00A02018" w:rsidRPr="00F3347B" w:rsidRDefault="00A02018" w:rsidP="00A02018">
            <w:pPr>
              <w:pStyle w:val="ab"/>
              <w:shd w:val="clear" w:color="auto" w:fill="FFFFFF"/>
              <w:spacing w:before="0" w:beforeAutospacing="0" w:after="0" w:afterAutospacing="0"/>
              <w:ind w:left="284"/>
            </w:pPr>
          </w:p>
        </w:tc>
        <w:tc>
          <w:tcPr>
            <w:tcW w:w="1743" w:type="dxa"/>
          </w:tcPr>
          <w:p w:rsidR="00A02018" w:rsidRPr="00F3347B" w:rsidRDefault="00A02018" w:rsidP="00A02018">
            <w:pPr>
              <w:pStyle w:val="ab"/>
              <w:shd w:val="clear" w:color="auto" w:fill="FFFFFF"/>
              <w:spacing w:before="0" w:beforeAutospacing="0" w:after="0" w:afterAutospacing="0"/>
              <w:ind w:left="284"/>
            </w:pPr>
          </w:p>
        </w:tc>
      </w:tr>
      <w:tr w:rsidR="00A02018" w:rsidRPr="00F3347B" w:rsidTr="00A02018">
        <w:tc>
          <w:tcPr>
            <w:tcW w:w="817" w:type="dxa"/>
          </w:tcPr>
          <w:p w:rsidR="00A02018" w:rsidRPr="00B20612" w:rsidRDefault="00A02018" w:rsidP="00A02018">
            <w:pPr>
              <w:ind w:left="-142"/>
              <w:jc w:val="center"/>
              <w:rPr>
                <w:rFonts w:ascii="Times New Roman" w:hAnsi="Times New Roman" w:cs="Times New Roman"/>
                <w:b/>
              </w:rPr>
            </w:pPr>
            <w:r w:rsidRPr="00B20612">
              <w:rPr>
                <w:rFonts w:ascii="Times New Roman" w:hAnsi="Times New Roman" w:cs="Times New Roman"/>
                <w:b/>
              </w:rPr>
              <w:t>6.3</w:t>
            </w:r>
          </w:p>
        </w:tc>
        <w:tc>
          <w:tcPr>
            <w:tcW w:w="2273" w:type="dxa"/>
          </w:tcPr>
          <w:p w:rsidR="00A02018" w:rsidRPr="00B20612" w:rsidRDefault="00A02018" w:rsidP="00A02018">
            <w:pPr>
              <w:pStyle w:val="ab"/>
              <w:shd w:val="clear" w:color="auto" w:fill="FFFFFF"/>
              <w:spacing w:before="0" w:beforeAutospacing="0" w:after="0" w:afterAutospacing="0"/>
              <w:ind w:left="284"/>
              <w:rPr>
                <w:b/>
              </w:rPr>
            </w:pPr>
            <w:r w:rsidRPr="00B20612">
              <w:rPr>
                <w:b/>
                <w:color w:val="000000"/>
              </w:rPr>
              <w:t>Водоснабжение</w:t>
            </w:r>
          </w:p>
        </w:tc>
        <w:tc>
          <w:tcPr>
            <w:tcW w:w="1751" w:type="dxa"/>
          </w:tcPr>
          <w:p w:rsidR="00A02018" w:rsidRPr="00F3347B" w:rsidRDefault="00A02018" w:rsidP="00A02018">
            <w:pPr>
              <w:pStyle w:val="ab"/>
              <w:shd w:val="clear" w:color="auto" w:fill="FFFFFF"/>
              <w:spacing w:before="0" w:beforeAutospacing="0" w:after="0" w:afterAutospacing="0"/>
              <w:ind w:left="284"/>
            </w:pPr>
            <w:r w:rsidRPr="00F3347B">
              <w:rPr>
                <w:color w:val="000000"/>
              </w:rPr>
              <w:t>м</w:t>
            </w:r>
            <w:r w:rsidRPr="00F3347B">
              <w:rPr>
                <w:color w:val="000000"/>
                <w:vertAlign w:val="superscript"/>
              </w:rPr>
              <w:t>3</w:t>
            </w:r>
            <w:r w:rsidRPr="00F3347B">
              <w:rPr>
                <w:color w:val="000000"/>
              </w:rPr>
              <w:t>час</w:t>
            </w:r>
          </w:p>
        </w:tc>
        <w:tc>
          <w:tcPr>
            <w:tcW w:w="2213" w:type="dxa"/>
          </w:tcPr>
          <w:p w:rsidR="00A02018" w:rsidRPr="00F3347B" w:rsidRDefault="00A02018" w:rsidP="00A02018">
            <w:pPr>
              <w:pStyle w:val="ab"/>
              <w:shd w:val="clear" w:color="auto" w:fill="FFFFFF"/>
              <w:spacing w:before="0" w:beforeAutospacing="0" w:after="0" w:afterAutospacing="0"/>
              <w:ind w:left="284"/>
            </w:pPr>
          </w:p>
        </w:tc>
        <w:tc>
          <w:tcPr>
            <w:tcW w:w="2693" w:type="dxa"/>
          </w:tcPr>
          <w:p w:rsidR="00A02018" w:rsidRPr="00F3347B" w:rsidRDefault="00A02018" w:rsidP="00A02018">
            <w:pPr>
              <w:pStyle w:val="ab"/>
              <w:shd w:val="clear" w:color="auto" w:fill="FFFFFF"/>
              <w:spacing w:before="0" w:beforeAutospacing="0" w:after="0" w:afterAutospacing="0"/>
              <w:ind w:left="284"/>
            </w:pPr>
          </w:p>
        </w:tc>
        <w:tc>
          <w:tcPr>
            <w:tcW w:w="3119" w:type="dxa"/>
          </w:tcPr>
          <w:p w:rsidR="00A02018" w:rsidRPr="00F3347B" w:rsidRDefault="00A02018" w:rsidP="00A02018">
            <w:pPr>
              <w:pStyle w:val="ab"/>
              <w:shd w:val="clear" w:color="auto" w:fill="FFFFFF"/>
              <w:spacing w:before="0" w:beforeAutospacing="0" w:after="0" w:afterAutospacing="0"/>
              <w:ind w:left="284"/>
            </w:pPr>
          </w:p>
        </w:tc>
        <w:tc>
          <w:tcPr>
            <w:tcW w:w="1743" w:type="dxa"/>
          </w:tcPr>
          <w:p w:rsidR="00A02018" w:rsidRPr="00F3347B" w:rsidRDefault="00A02018" w:rsidP="00A02018">
            <w:pPr>
              <w:pStyle w:val="ab"/>
              <w:shd w:val="clear" w:color="auto" w:fill="FFFFFF"/>
              <w:spacing w:before="0" w:beforeAutospacing="0" w:after="0" w:afterAutospacing="0"/>
              <w:ind w:left="284"/>
            </w:pPr>
          </w:p>
        </w:tc>
      </w:tr>
      <w:tr w:rsidR="00A02018" w:rsidRPr="00F3347B" w:rsidTr="00A02018">
        <w:tc>
          <w:tcPr>
            <w:tcW w:w="817" w:type="dxa"/>
          </w:tcPr>
          <w:p w:rsidR="00A02018" w:rsidRPr="00B20612" w:rsidRDefault="00A02018" w:rsidP="00A02018">
            <w:pPr>
              <w:ind w:left="-142"/>
              <w:jc w:val="center"/>
              <w:rPr>
                <w:rFonts w:ascii="Times New Roman" w:hAnsi="Times New Roman" w:cs="Times New Roman"/>
                <w:b/>
              </w:rPr>
            </w:pPr>
            <w:r w:rsidRPr="00B20612">
              <w:rPr>
                <w:rFonts w:ascii="Times New Roman" w:hAnsi="Times New Roman" w:cs="Times New Roman"/>
                <w:b/>
              </w:rPr>
              <w:t>6.4</w:t>
            </w:r>
          </w:p>
        </w:tc>
        <w:tc>
          <w:tcPr>
            <w:tcW w:w="2273" w:type="dxa"/>
          </w:tcPr>
          <w:p w:rsidR="00A02018" w:rsidRPr="00B20612" w:rsidRDefault="00A02018" w:rsidP="00A02018">
            <w:pPr>
              <w:pStyle w:val="ab"/>
              <w:shd w:val="clear" w:color="auto" w:fill="FFFFFF"/>
              <w:spacing w:before="0" w:beforeAutospacing="0" w:after="0" w:afterAutospacing="0"/>
              <w:ind w:left="284"/>
              <w:rPr>
                <w:b/>
                <w:color w:val="000000"/>
              </w:rPr>
            </w:pPr>
            <w:r w:rsidRPr="00B20612">
              <w:rPr>
                <w:b/>
                <w:color w:val="000000"/>
              </w:rPr>
              <w:t>Водоотведение</w:t>
            </w:r>
          </w:p>
        </w:tc>
        <w:tc>
          <w:tcPr>
            <w:tcW w:w="1751" w:type="dxa"/>
          </w:tcPr>
          <w:p w:rsidR="00A02018" w:rsidRPr="00F3347B" w:rsidRDefault="00A02018" w:rsidP="00A02018">
            <w:pPr>
              <w:pStyle w:val="ab"/>
              <w:shd w:val="clear" w:color="auto" w:fill="FFFFFF"/>
              <w:spacing w:before="0" w:beforeAutospacing="0" w:after="0" w:afterAutospacing="0"/>
              <w:ind w:left="284"/>
              <w:rPr>
                <w:color w:val="000000"/>
              </w:rPr>
            </w:pPr>
          </w:p>
        </w:tc>
        <w:tc>
          <w:tcPr>
            <w:tcW w:w="2213" w:type="dxa"/>
          </w:tcPr>
          <w:p w:rsidR="00A02018" w:rsidRPr="00F3347B" w:rsidRDefault="00A02018" w:rsidP="00A02018">
            <w:pPr>
              <w:pStyle w:val="ab"/>
              <w:shd w:val="clear" w:color="auto" w:fill="FFFFFF"/>
              <w:spacing w:before="0" w:beforeAutospacing="0" w:after="0" w:afterAutospacing="0"/>
              <w:ind w:left="284"/>
            </w:pPr>
          </w:p>
        </w:tc>
        <w:tc>
          <w:tcPr>
            <w:tcW w:w="2693" w:type="dxa"/>
          </w:tcPr>
          <w:p w:rsidR="00A02018" w:rsidRPr="00F3347B" w:rsidRDefault="00A02018" w:rsidP="00A02018">
            <w:pPr>
              <w:pStyle w:val="ab"/>
              <w:shd w:val="clear" w:color="auto" w:fill="FFFFFF"/>
              <w:spacing w:before="0" w:beforeAutospacing="0" w:after="0" w:afterAutospacing="0"/>
              <w:ind w:left="284"/>
              <w:rPr>
                <w:color w:val="000000"/>
              </w:rPr>
            </w:pPr>
          </w:p>
        </w:tc>
        <w:tc>
          <w:tcPr>
            <w:tcW w:w="3119" w:type="dxa"/>
          </w:tcPr>
          <w:p w:rsidR="00A02018" w:rsidRPr="00F3347B" w:rsidRDefault="00A02018" w:rsidP="00A02018">
            <w:pPr>
              <w:pStyle w:val="ab"/>
              <w:shd w:val="clear" w:color="auto" w:fill="FFFFFF"/>
              <w:spacing w:before="0" w:beforeAutospacing="0" w:after="0" w:afterAutospacing="0"/>
              <w:ind w:left="284"/>
              <w:rPr>
                <w:color w:val="000000"/>
              </w:rPr>
            </w:pPr>
          </w:p>
        </w:tc>
        <w:tc>
          <w:tcPr>
            <w:tcW w:w="1743" w:type="dxa"/>
          </w:tcPr>
          <w:p w:rsidR="00A02018" w:rsidRPr="00F3347B" w:rsidRDefault="00A02018" w:rsidP="00A02018">
            <w:pPr>
              <w:pStyle w:val="ab"/>
              <w:shd w:val="clear" w:color="auto" w:fill="FFFFFF"/>
              <w:spacing w:before="0" w:beforeAutospacing="0" w:after="0" w:afterAutospacing="0"/>
              <w:ind w:left="284"/>
              <w:rPr>
                <w:color w:val="000000"/>
              </w:rPr>
            </w:pPr>
          </w:p>
        </w:tc>
      </w:tr>
      <w:tr w:rsidR="00A02018" w:rsidRPr="00F3347B" w:rsidTr="00A02018">
        <w:tc>
          <w:tcPr>
            <w:tcW w:w="817" w:type="dxa"/>
          </w:tcPr>
          <w:p w:rsidR="00A02018" w:rsidRPr="00B20612" w:rsidRDefault="00A02018" w:rsidP="00A02018">
            <w:pPr>
              <w:ind w:left="-142"/>
              <w:jc w:val="center"/>
              <w:rPr>
                <w:rFonts w:ascii="Times New Roman" w:hAnsi="Times New Roman" w:cs="Times New Roman"/>
                <w:b/>
              </w:rPr>
            </w:pPr>
            <w:r w:rsidRPr="00B20612">
              <w:rPr>
                <w:rFonts w:ascii="Times New Roman" w:hAnsi="Times New Roman" w:cs="Times New Roman"/>
                <w:b/>
              </w:rPr>
              <w:lastRenderedPageBreak/>
              <w:t>6.5</w:t>
            </w:r>
          </w:p>
        </w:tc>
        <w:tc>
          <w:tcPr>
            <w:tcW w:w="2273" w:type="dxa"/>
          </w:tcPr>
          <w:p w:rsidR="00A02018" w:rsidRPr="00B20612" w:rsidRDefault="00A02018" w:rsidP="00A02018">
            <w:pPr>
              <w:pStyle w:val="ab"/>
              <w:shd w:val="clear" w:color="auto" w:fill="FFFFFF"/>
              <w:spacing w:before="0" w:beforeAutospacing="0" w:after="0" w:afterAutospacing="0"/>
              <w:ind w:left="284"/>
              <w:rPr>
                <w:b/>
                <w:color w:val="000000"/>
              </w:rPr>
            </w:pPr>
            <w:r w:rsidRPr="00B20612">
              <w:rPr>
                <w:b/>
                <w:color w:val="000000"/>
              </w:rPr>
              <w:t>Очистные сооружения</w:t>
            </w:r>
          </w:p>
        </w:tc>
        <w:tc>
          <w:tcPr>
            <w:tcW w:w="1751" w:type="dxa"/>
          </w:tcPr>
          <w:p w:rsidR="00A02018" w:rsidRPr="00F3347B" w:rsidRDefault="00A02018" w:rsidP="00A02018">
            <w:pPr>
              <w:pStyle w:val="ab"/>
              <w:shd w:val="clear" w:color="auto" w:fill="FFFFFF"/>
              <w:spacing w:before="0" w:beforeAutospacing="0" w:after="0" w:afterAutospacing="0"/>
              <w:ind w:left="284"/>
              <w:rPr>
                <w:color w:val="000000"/>
              </w:rPr>
            </w:pPr>
          </w:p>
        </w:tc>
        <w:tc>
          <w:tcPr>
            <w:tcW w:w="2213" w:type="dxa"/>
          </w:tcPr>
          <w:p w:rsidR="00A02018" w:rsidRPr="00F3347B" w:rsidRDefault="00A02018" w:rsidP="00A02018">
            <w:pPr>
              <w:pStyle w:val="ab"/>
              <w:shd w:val="clear" w:color="auto" w:fill="FFFFFF"/>
              <w:spacing w:before="0" w:beforeAutospacing="0" w:after="0" w:afterAutospacing="0"/>
              <w:ind w:left="284"/>
            </w:pPr>
          </w:p>
        </w:tc>
        <w:tc>
          <w:tcPr>
            <w:tcW w:w="2693" w:type="dxa"/>
          </w:tcPr>
          <w:p w:rsidR="00A02018" w:rsidRPr="00F3347B" w:rsidRDefault="00A02018" w:rsidP="00A02018">
            <w:pPr>
              <w:pStyle w:val="ab"/>
              <w:shd w:val="clear" w:color="auto" w:fill="FFFFFF"/>
              <w:spacing w:before="0" w:beforeAutospacing="0" w:after="0" w:afterAutospacing="0"/>
              <w:ind w:left="284"/>
              <w:rPr>
                <w:color w:val="000000"/>
              </w:rPr>
            </w:pPr>
          </w:p>
        </w:tc>
        <w:tc>
          <w:tcPr>
            <w:tcW w:w="3119" w:type="dxa"/>
          </w:tcPr>
          <w:p w:rsidR="00A02018" w:rsidRPr="00F3347B" w:rsidRDefault="00A02018" w:rsidP="00A02018">
            <w:pPr>
              <w:pStyle w:val="ab"/>
              <w:shd w:val="clear" w:color="auto" w:fill="FFFFFF"/>
              <w:spacing w:before="0" w:beforeAutospacing="0" w:after="0" w:afterAutospacing="0"/>
              <w:ind w:left="284"/>
              <w:rPr>
                <w:color w:val="000000"/>
              </w:rPr>
            </w:pPr>
          </w:p>
        </w:tc>
        <w:tc>
          <w:tcPr>
            <w:tcW w:w="1743" w:type="dxa"/>
          </w:tcPr>
          <w:p w:rsidR="00A02018" w:rsidRPr="00F3347B" w:rsidRDefault="00A02018" w:rsidP="00A02018">
            <w:pPr>
              <w:pStyle w:val="ab"/>
              <w:shd w:val="clear" w:color="auto" w:fill="FFFFFF"/>
              <w:spacing w:before="0" w:beforeAutospacing="0" w:after="0" w:afterAutospacing="0"/>
              <w:ind w:left="284"/>
              <w:rPr>
                <w:color w:val="000000"/>
              </w:rPr>
            </w:pPr>
          </w:p>
        </w:tc>
      </w:tr>
      <w:tr w:rsidR="00A02018" w:rsidRPr="00F3347B" w:rsidTr="00A02018">
        <w:tc>
          <w:tcPr>
            <w:tcW w:w="817" w:type="dxa"/>
          </w:tcPr>
          <w:p w:rsidR="00A02018" w:rsidRPr="00B20612" w:rsidRDefault="00A02018" w:rsidP="00A02018">
            <w:pPr>
              <w:ind w:left="-142"/>
              <w:jc w:val="center"/>
              <w:rPr>
                <w:rFonts w:ascii="Times New Roman" w:hAnsi="Times New Roman" w:cs="Times New Roman"/>
                <w:b/>
              </w:rPr>
            </w:pPr>
            <w:r w:rsidRPr="00B20612">
              <w:rPr>
                <w:rFonts w:ascii="Times New Roman" w:hAnsi="Times New Roman" w:cs="Times New Roman"/>
                <w:b/>
              </w:rPr>
              <w:t>6.6</w:t>
            </w:r>
          </w:p>
        </w:tc>
        <w:tc>
          <w:tcPr>
            <w:tcW w:w="2273" w:type="dxa"/>
          </w:tcPr>
          <w:p w:rsidR="00A02018" w:rsidRPr="00B20612" w:rsidRDefault="00A02018" w:rsidP="00A02018">
            <w:pPr>
              <w:pStyle w:val="ab"/>
              <w:shd w:val="clear" w:color="auto" w:fill="FFFFFF"/>
              <w:spacing w:before="0" w:beforeAutospacing="0" w:after="0" w:afterAutospacing="0"/>
              <w:ind w:left="284"/>
              <w:rPr>
                <w:b/>
              </w:rPr>
            </w:pPr>
            <w:r w:rsidRPr="00B20612">
              <w:rPr>
                <w:b/>
                <w:color w:val="000000"/>
                <w:sz w:val="22"/>
                <w:szCs w:val="22"/>
              </w:rPr>
              <w:t>Отопление-пар</w:t>
            </w:r>
          </w:p>
        </w:tc>
        <w:tc>
          <w:tcPr>
            <w:tcW w:w="1751" w:type="dxa"/>
          </w:tcPr>
          <w:p w:rsidR="00A02018" w:rsidRPr="00F3347B" w:rsidRDefault="00A02018" w:rsidP="00A02018">
            <w:pPr>
              <w:pStyle w:val="ab"/>
              <w:shd w:val="clear" w:color="auto" w:fill="FFFFFF"/>
              <w:spacing w:before="0" w:beforeAutospacing="0" w:after="0" w:afterAutospacing="0"/>
              <w:ind w:left="284"/>
            </w:pPr>
            <w:r w:rsidRPr="00F3347B">
              <w:rPr>
                <w:color w:val="000000"/>
                <w:sz w:val="22"/>
                <w:szCs w:val="22"/>
              </w:rPr>
              <w:t>Гкал/час</w:t>
            </w:r>
          </w:p>
        </w:tc>
        <w:tc>
          <w:tcPr>
            <w:tcW w:w="2213" w:type="dxa"/>
          </w:tcPr>
          <w:p w:rsidR="00A02018" w:rsidRPr="00F3347B" w:rsidRDefault="00A02018" w:rsidP="00A02018">
            <w:pPr>
              <w:pStyle w:val="ab"/>
              <w:shd w:val="clear" w:color="auto" w:fill="FFFFFF"/>
              <w:spacing w:before="0" w:beforeAutospacing="0" w:after="0" w:afterAutospacing="0"/>
              <w:ind w:left="284"/>
            </w:pPr>
          </w:p>
        </w:tc>
        <w:tc>
          <w:tcPr>
            <w:tcW w:w="2693" w:type="dxa"/>
          </w:tcPr>
          <w:p w:rsidR="00A02018" w:rsidRPr="00F3347B" w:rsidRDefault="00A02018" w:rsidP="00A02018">
            <w:pPr>
              <w:pStyle w:val="ab"/>
              <w:shd w:val="clear" w:color="auto" w:fill="FFFFFF"/>
              <w:spacing w:before="0" w:beforeAutospacing="0" w:after="0" w:afterAutospacing="0"/>
              <w:ind w:left="284"/>
            </w:pPr>
          </w:p>
        </w:tc>
        <w:tc>
          <w:tcPr>
            <w:tcW w:w="3119" w:type="dxa"/>
          </w:tcPr>
          <w:p w:rsidR="00A02018" w:rsidRPr="00F3347B" w:rsidRDefault="00A02018" w:rsidP="00A02018">
            <w:pPr>
              <w:pStyle w:val="ab"/>
              <w:shd w:val="clear" w:color="auto" w:fill="FFFFFF"/>
              <w:spacing w:before="0" w:beforeAutospacing="0" w:after="0" w:afterAutospacing="0"/>
              <w:ind w:left="284"/>
            </w:pPr>
          </w:p>
        </w:tc>
        <w:tc>
          <w:tcPr>
            <w:tcW w:w="1743" w:type="dxa"/>
          </w:tcPr>
          <w:p w:rsidR="00A02018" w:rsidRPr="00F3347B" w:rsidRDefault="00A02018" w:rsidP="00A02018">
            <w:pPr>
              <w:pStyle w:val="ab"/>
              <w:shd w:val="clear" w:color="auto" w:fill="FFFFFF"/>
              <w:spacing w:before="0" w:beforeAutospacing="0" w:after="0" w:afterAutospacing="0"/>
              <w:ind w:left="284"/>
            </w:pPr>
          </w:p>
        </w:tc>
      </w:tr>
    </w:tbl>
    <w:p w:rsidR="00A02018" w:rsidRDefault="00A02018" w:rsidP="00A02018">
      <w:pPr>
        <w:spacing w:after="0" w:line="240" w:lineRule="auto"/>
        <w:ind w:left="284"/>
        <w:jc w:val="center"/>
        <w:rPr>
          <w:rFonts w:ascii="Times New Roman" w:hAnsi="Times New Roman" w:cs="Times New Roman"/>
          <w:b/>
        </w:rPr>
      </w:pPr>
    </w:p>
    <w:p w:rsidR="00A02018" w:rsidRDefault="00A02018" w:rsidP="00A02018">
      <w:pPr>
        <w:spacing w:after="0" w:line="240" w:lineRule="auto"/>
        <w:ind w:left="284"/>
        <w:jc w:val="center"/>
        <w:rPr>
          <w:rFonts w:ascii="Times New Roman" w:hAnsi="Times New Roman" w:cs="Times New Roman"/>
          <w:b/>
        </w:rPr>
      </w:pPr>
    </w:p>
    <w:p w:rsidR="00A02018" w:rsidRDefault="00A02018" w:rsidP="00A02018">
      <w:pPr>
        <w:spacing w:after="0" w:line="240" w:lineRule="auto"/>
        <w:ind w:left="284"/>
        <w:jc w:val="center"/>
        <w:rPr>
          <w:rFonts w:ascii="Times New Roman" w:hAnsi="Times New Roman" w:cs="Times New Roman"/>
          <w:b/>
        </w:rPr>
      </w:pPr>
    </w:p>
    <w:p w:rsidR="00A02018" w:rsidRDefault="00A02018" w:rsidP="00A02018">
      <w:pPr>
        <w:spacing w:after="0" w:line="240" w:lineRule="auto"/>
        <w:ind w:left="284"/>
        <w:jc w:val="center"/>
        <w:rPr>
          <w:rFonts w:ascii="Times New Roman" w:hAnsi="Times New Roman" w:cs="Times New Roman"/>
          <w:b/>
        </w:rPr>
      </w:pPr>
    </w:p>
    <w:p w:rsidR="00A02018" w:rsidRDefault="00A02018" w:rsidP="00A02018">
      <w:pPr>
        <w:spacing w:after="0" w:line="240" w:lineRule="auto"/>
        <w:ind w:left="284"/>
        <w:jc w:val="center"/>
        <w:rPr>
          <w:rFonts w:ascii="Times New Roman" w:hAnsi="Times New Roman" w:cs="Times New Roman"/>
          <w:b/>
        </w:rPr>
      </w:pPr>
    </w:p>
    <w:p w:rsidR="00A02018" w:rsidRDefault="00A02018" w:rsidP="00A02018">
      <w:pPr>
        <w:spacing w:after="0" w:line="240" w:lineRule="auto"/>
        <w:ind w:left="284"/>
        <w:jc w:val="center"/>
        <w:rPr>
          <w:rFonts w:ascii="Times New Roman" w:hAnsi="Times New Roman" w:cs="Times New Roman"/>
          <w:b/>
        </w:rPr>
      </w:pPr>
    </w:p>
    <w:p w:rsidR="00A02018" w:rsidRDefault="00A02018" w:rsidP="00A02018">
      <w:pPr>
        <w:spacing w:after="0" w:line="240" w:lineRule="auto"/>
        <w:ind w:left="284"/>
        <w:jc w:val="center"/>
        <w:rPr>
          <w:rFonts w:ascii="Times New Roman" w:hAnsi="Times New Roman" w:cs="Times New Roman"/>
          <w:b/>
        </w:rPr>
      </w:pPr>
      <w:r w:rsidRPr="00F3347B">
        <w:rPr>
          <w:rFonts w:ascii="Times New Roman" w:hAnsi="Times New Roman" w:cs="Times New Roman"/>
          <w:b/>
        </w:rPr>
        <w:t>7.Трудовые ресурсы</w:t>
      </w:r>
    </w:p>
    <w:p w:rsidR="00A02018" w:rsidRPr="00F3347B" w:rsidRDefault="00A02018" w:rsidP="00A02018">
      <w:pPr>
        <w:spacing w:after="0" w:line="240" w:lineRule="auto"/>
        <w:ind w:left="284"/>
        <w:jc w:val="center"/>
        <w:rPr>
          <w:rFonts w:ascii="Times New Roman" w:hAnsi="Times New Roman" w:cs="Times New Roman"/>
          <w:b/>
        </w:rPr>
      </w:pPr>
    </w:p>
    <w:tbl>
      <w:tblPr>
        <w:tblStyle w:val="a9"/>
        <w:tblW w:w="14567" w:type="dxa"/>
        <w:tblLook w:val="01E0" w:firstRow="1" w:lastRow="1" w:firstColumn="1" w:lastColumn="1" w:noHBand="0" w:noVBand="0"/>
      </w:tblPr>
      <w:tblGrid>
        <w:gridCol w:w="817"/>
        <w:gridCol w:w="7906"/>
        <w:gridCol w:w="5844"/>
      </w:tblGrid>
      <w:tr w:rsidR="00A02018" w:rsidRPr="00F3347B" w:rsidTr="00A02018">
        <w:tc>
          <w:tcPr>
            <w:tcW w:w="817" w:type="dxa"/>
          </w:tcPr>
          <w:p w:rsidR="00A02018" w:rsidRPr="00B20612" w:rsidRDefault="00A02018" w:rsidP="00A02018">
            <w:pPr>
              <w:ind w:left="-142"/>
              <w:jc w:val="center"/>
              <w:rPr>
                <w:rFonts w:ascii="Times New Roman" w:hAnsi="Times New Roman" w:cs="Times New Roman"/>
                <w:b/>
              </w:rPr>
            </w:pPr>
            <w:r w:rsidRPr="00B20612">
              <w:rPr>
                <w:rFonts w:ascii="Times New Roman" w:hAnsi="Times New Roman" w:cs="Times New Roman"/>
                <w:b/>
              </w:rPr>
              <w:t>7.1</w:t>
            </w:r>
          </w:p>
        </w:tc>
        <w:tc>
          <w:tcPr>
            <w:tcW w:w="7906" w:type="dxa"/>
          </w:tcPr>
          <w:p w:rsidR="00A02018" w:rsidRPr="00F3347B" w:rsidRDefault="00A02018" w:rsidP="00A02018">
            <w:pPr>
              <w:pStyle w:val="ab"/>
              <w:spacing w:before="0" w:beforeAutospacing="0" w:after="0" w:afterAutospacing="0"/>
              <w:ind w:left="284"/>
            </w:pPr>
            <w:r w:rsidRPr="00F3347B">
              <w:t>Численность трудоспособного населения ближайшего населенного пункта</w:t>
            </w:r>
          </w:p>
        </w:tc>
        <w:tc>
          <w:tcPr>
            <w:tcW w:w="5844" w:type="dxa"/>
          </w:tcPr>
          <w:p w:rsidR="00A02018" w:rsidRPr="00F3347B" w:rsidRDefault="00A02018" w:rsidP="00A02018">
            <w:pPr>
              <w:pStyle w:val="ab"/>
              <w:spacing w:before="0" w:beforeAutospacing="0" w:after="0" w:afterAutospacing="0"/>
            </w:pPr>
            <w:r>
              <w:t>-</w:t>
            </w:r>
          </w:p>
        </w:tc>
      </w:tr>
      <w:tr w:rsidR="00A02018" w:rsidRPr="00F3347B" w:rsidTr="00A02018">
        <w:tc>
          <w:tcPr>
            <w:tcW w:w="817" w:type="dxa"/>
          </w:tcPr>
          <w:p w:rsidR="00A02018" w:rsidRPr="00B20612" w:rsidRDefault="00A02018" w:rsidP="00A02018">
            <w:pPr>
              <w:ind w:left="-142"/>
              <w:jc w:val="center"/>
              <w:rPr>
                <w:rFonts w:ascii="Times New Roman" w:hAnsi="Times New Roman" w:cs="Times New Roman"/>
                <w:b/>
              </w:rPr>
            </w:pPr>
            <w:r w:rsidRPr="00B20612">
              <w:rPr>
                <w:rFonts w:ascii="Times New Roman" w:hAnsi="Times New Roman" w:cs="Times New Roman"/>
                <w:b/>
              </w:rPr>
              <w:t>7.2</w:t>
            </w:r>
          </w:p>
        </w:tc>
        <w:tc>
          <w:tcPr>
            <w:tcW w:w="7906" w:type="dxa"/>
          </w:tcPr>
          <w:p w:rsidR="00A02018" w:rsidRPr="00F3347B" w:rsidRDefault="00A02018" w:rsidP="00A02018">
            <w:pPr>
              <w:pStyle w:val="ab"/>
              <w:spacing w:before="0" w:beforeAutospacing="0" w:after="0" w:afterAutospacing="0"/>
              <w:ind w:left="284"/>
            </w:pPr>
            <w:r w:rsidRPr="00F3347B">
              <w:t>Численность трудоспособного населения муниципального образования, в котором находится площадка</w:t>
            </w:r>
          </w:p>
        </w:tc>
        <w:tc>
          <w:tcPr>
            <w:tcW w:w="5844" w:type="dxa"/>
          </w:tcPr>
          <w:p w:rsidR="00A02018" w:rsidRPr="00F3347B" w:rsidRDefault="00A02018" w:rsidP="00A02018">
            <w:pPr>
              <w:pStyle w:val="ab"/>
              <w:spacing w:before="0" w:beforeAutospacing="0" w:after="0" w:afterAutospacing="0"/>
            </w:pPr>
            <w:r>
              <w:t>711</w:t>
            </w:r>
          </w:p>
        </w:tc>
      </w:tr>
      <w:tr w:rsidR="00A02018" w:rsidRPr="00F3347B" w:rsidTr="00A02018">
        <w:tc>
          <w:tcPr>
            <w:tcW w:w="817" w:type="dxa"/>
          </w:tcPr>
          <w:p w:rsidR="00A02018" w:rsidRPr="00B20612" w:rsidRDefault="00A02018" w:rsidP="00A02018">
            <w:pPr>
              <w:ind w:left="-142"/>
              <w:jc w:val="center"/>
              <w:rPr>
                <w:rFonts w:ascii="Times New Roman" w:hAnsi="Times New Roman" w:cs="Times New Roman"/>
                <w:b/>
              </w:rPr>
            </w:pPr>
            <w:r w:rsidRPr="00B20612">
              <w:rPr>
                <w:rFonts w:ascii="Times New Roman" w:hAnsi="Times New Roman" w:cs="Times New Roman"/>
                <w:b/>
              </w:rPr>
              <w:t>7.3</w:t>
            </w:r>
          </w:p>
        </w:tc>
        <w:tc>
          <w:tcPr>
            <w:tcW w:w="7906" w:type="dxa"/>
          </w:tcPr>
          <w:p w:rsidR="00A02018" w:rsidRPr="00F3347B" w:rsidRDefault="00A02018" w:rsidP="00A02018">
            <w:pPr>
              <w:pStyle w:val="ab"/>
              <w:spacing w:before="0" w:beforeAutospacing="0" w:after="0" w:afterAutospacing="0"/>
              <w:ind w:left="284"/>
            </w:pPr>
            <w:r w:rsidRPr="00F3347B">
              <w:t>Численность трудоспособного населения соседних муниципальных образований</w:t>
            </w:r>
          </w:p>
        </w:tc>
        <w:tc>
          <w:tcPr>
            <w:tcW w:w="5844" w:type="dxa"/>
          </w:tcPr>
          <w:p w:rsidR="00A02018" w:rsidRPr="00F3347B" w:rsidRDefault="00A02018" w:rsidP="00A02018">
            <w:pPr>
              <w:pStyle w:val="ab"/>
              <w:spacing w:before="0" w:beforeAutospacing="0" w:after="0" w:afterAutospacing="0"/>
              <w:rPr>
                <w:b/>
                <w:bCs/>
              </w:rPr>
            </w:pPr>
            <w:r>
              <w:rPr>
                <w:b/>
                <w:bCs/>
              </w:rPr>
              <w:t>-</w:t>
            </w:r>
          </w:p>
        </w:tc>
      </w:tr>
    </w:tbl>
    <w:p w:rsidR="00A02018" w:rsidRPr="00F3347B" w:rsidRDefault="00A02018" w:rsidP="00A02018">
      <w:pPr>
        <w:spacing w:after="0" w:line="240" w:lineRule="auto"/>
        <w:ind w:left="284"/>
        <w:jc w:val="center"/>
        <w:rPr>
          <w:rFonts w:ascii="Times New Roman" w:hAnsi="Times New Roman" w:cs="Times New Roman"/>
          <w:b/>
        </w:rPr>
      </w:pPr>
    </w:p>
    <w:p w:rsidR="00A02018" w:rsidRDefault="00A02018" w:rsidP="00A02018">
      <w:pPr>
        <w:spacing w:after="0" w:line="240" w:lineRule="auto"/>
        <w:ind w:left="284"/>
        <w:rPr>
          <w:rFonts w:ascii="Times New Roman" w:hAnsi="Times New Roman" w:cs="Times New Roman"/>
        </w:rPr>
      </w:pPr>
    </w:p>
    <w:p w:rsidR="00A02018" w:rsidRDefault="00A02018" w:rsidP="00A02018">
      <w:pPr>
        <w:spacing w:after="0" w:line="240" w:lineRule="auto"/>
        <w:ind w:left="284"/>
        <w:rPr>
          <w:rFonts w:ascii="Times New Roman" w:hAnsi="Times New Roman" w:cs="Times New Roman"/>
        </w:rPr>
      </w:pPr>
    </w:p>
    <w:p w:rsidR="001D3D2F" w:rsidRDefault="001D3D2F" w:rsidP="00A02018">
      <w:pPr>
        <w:spacing w:after="0" w:line="240" w:lineRule="auto"/>
        <w:ind w:left="284"/>
        <w:rPr>
          <w:rFonts w:ascii="Times New Roman" w:hAnsi="Times New Roman" w:cs="Times New Roman"/>
        </w:rPr>
      </w:pPr>
    </w:p>
    <w:p w:rsidR="001D3D2F" w:rsidRDefault="001D3D2F" w:rsidP="00A02018">
      <w:pPr>
        <w:spacing w:after="0" w:line="240" w:lineRule="auto"/>
        <w:ind w:left="284"/>
        <w:rPr>
          <w:rFonts w:ascii="Times New Roman" w:hAnsi="Times New Roman" w:cs="Times New Roman"/>
        </w:rPr>
      </w:pPr>
    </w:p>
    <w:p w:rsidR="001D3D2F" w:rsidRDefault="001D3D2F" w:rsidP="00A02018">
      <w:pPr>
        <w:spacing w:after="0" w:line="240" w:lineRule="auto"/>
        <w:ind w:left="284"/>
        <w:rPr>
          <w:rFonts w:ascii="Times New Roman" w:hAnsi="Times New Roman" w:cs="Times New Roman"/>
        </w:rPr>
      </w:pPr>
    </w:p>
    <w:p w:rsidR="001D3D2F" w:rsidRDefault="001D3D2F" w:rsidP="00A02018">
      <w:pPr>
        <w:spacing w:after="0" w:line="240" w:lineRule="auto"/>
        <w:ind w:left="284"/>
        <w:rPr>
          <w:rFonts w:ascii="Times New Roman" w:hAnsi="Times New Roman" w:cs="Times New Roman"/>
        </w:rPr>
      </w:pPr>
    </w:p>
    <w:p w:rsidR="001D3D2F" w:rsidRDefault="001D3D2F" w:rsidP="00A02018">
      <w:pPr>
        <w:spacing w:after="0" w:line="240" w:lineRule="auto"/>
        <w:ind w:left="284"/>
        <w:rPr>
          <w:rFonts w:ascii="Times New Roman" w:hAnsi="Times New Roman" w:cs="Times New Roman"/>
        </w:rPr>
      </w:pPr>
    </w:p>
    <w:p w:rsidR="001D3D2F" w:rsidRDefault="001D3D2F" w:rsidP="00A02018">
      <w:pPr>
        <w:spacing w:after="0" w:line="240" w:lineRule="auto"/>
        <w:ind w:left="284"/>
        <w:rPr>
          <w:rFonts w:ascii="Times New Roman" w:hAnsi="Times New Roman" w:cs="Times New Roman"/>
        </w:rPr>
      </w:pPr>
    </w:p>
    <w:p w:rsidR="001D3D2F" w:rsidRDefault="001D3D2F" w:rsidP="00A02018">
      <w:pPr>
        <w:spacing w:after="0" w:line="240" w:lineRule="auto"/>
        <w:ind w:left="284"/>
        <w:rPr>
          <w:rFonts w:ascii="Times New Roman" w:hAnsi="Times New Roman" w:cs="Times New Roman"/>
        </w:rPr>
      </w:pPr>
    </w:p>
    <w:p w:rsidR="001D3D2F" w:rsidRDefault="001D3D2F" w:rsidP="00A02018">
      <w:pPr>
        <w:spacing w:after="0" w:line="240" w:lineRule="auto"/>
        <w:ind w:left="284"/>
        <w:rPr>
          <w:rFonts w:ascii="Times New Roman" w:hAnsi="Times New Roman" w:cs="Times New Roman"/>
        </w:rPr>
      </w:pPr>
    </w:p>
    <w:p w:rsidR="001D3D2F" w:rsidRDefault="001D3D2F" w:rsidP="00A02018">
      <w:pPr>
        <w:spacing w:after="0" w:line="240" w:lineRule="auto"/>
        <w:ind w:left="284"/>
        <w:rPr>
          <w:rFonts w:ascii="Times New Roman" w:hAnsi="Times New Roman" w:cs="Times New Roman"/>
        </w:rPr>
      </w:pPr>
    </w:p>
    <w:p w:rsidR="001D3D2F" w:rsidRDefault="001D3D2F" w:rsidP="00A02018">
      <w:pPr>
        <w:spacing w:after="0" w:line="240" w:lineRule="auto"/>
        <w:ind w:left="284"/>
        <w:rPr>
          <w:rFonts w:ascii="Times New Roman" w:hAnsi="Times New Roman" w:cs="Times New Roman"/>
        </w:rPr>
      </w:pPr>
    </w:p>
    <w:p w:rsidR="001D3D2F" w:rsidRDefault="001D3D2F" w:rsidP="00A02018">
      <w:pPr>
        <w:spacing w:after="0" w:line="240" w:lineRule="auto"/>
        <w:ind w:left="284"/>
        <w:rPr>
          <w:rFonts w:ascii="Times New Roman" w:hAnsi="Times New Roman" w:cs="Times New Roman"/>
        </w:rPr>
      </w:pPr>
    </w:p>
    <w:p w:rsidR="001D3D2F" w:rsidRDefault="001D3D2F" w:rsidP="00A02018">
      <w:pPr>
        <w:spacing w:after="0" w:line="240" w:lineRule="auto"/>
        <w:ind w:left="284"/>
        <w:rPr>
          <w:rFonts w:ascii="Times New Roman" w:hAnsi="Times New Roman" w:cs="Times New Roman"/>
        </w:rPr>
      </w:pPr>
    </w:p>
    <w:p w:rsidR="001D3D2F" w:rsidRDefault="001D3D2F" w:rsidP="00BA4B7E">
      <w:pPr>
        <w:spacing w:after="0" w:line="240" w:lineRule="auto"/>
        <w:rPr>
          <w:rFonts w:ascii="Times New Roman" w:hAnsi="Times New Roman" w:cs="Times New Roman"/>
        </w:rPr>
      </w:pPr>
    </w:p>
    <w:p w:rsidR="00BA4B7E" w:rsidRPr="00F3347B" w:rsidRDefault="00BA4B7E" w:rsidP="00BA4B7E">
      <w:pPr>
        <w:spacing w:after="0" w:line="240" w:lineRule="auto"/>
        <w:rPr>
          <w:rFonts w:ascii="Times New Roman" w:hAnsi="Times New Roman" w:cs="Times New Roman"/>
          <w:b/>
        </w:rPr>
      </w:pPr>
    </w:p>
    <w:p w:rsidR="001D3D2F" w:rsidRDefault="001D3D2F" w:rsidP="001D3D2F">
      <w:pPr>
        <w:spacing w:after="0" w:line="240" w:lineRule="auto"/>
        <w:ind w:left="284"/>
        <w:rPr>
          <w:rFonts w:ascii="Times New Roman" w:hAnsi="Times New Roman" w:cs="Times New Roman"/>
        </w:rPr>
      </w:pPr>
    </w:p>
    <w:p w:rsidR="001D3D2F" w:rsidRPr="000821F0" w:rsidRDefault="002C4550" w:rsidP="001826B8">
      <w:pPr>
        <w:spacing w:after="0" w:line="240" w:lineRule="auto"/>
        <w:ind w:left="284"/>
        <w:jc w:val="right"/>
        <w:rPr>
          <w:rFonts w:ascii="Times New Roman" w:hAnsi="Times New Roman" w:cs="Times New Roman"/>
          <w:b/>
          <w:color w:val="95B3D7" w:themeColor="accent1" w:themeTint="99"/>
          <w:sz w:val="24"/>
          <w:szCs w:val="24"/>
        </w:rPr>
      </w:pPr>
      <w:r>
        <w:rPr>
          <w:rFonts w:ascii="Times New Roman" w:hAnsi="Times New Roman" w:cs="Times New Roman"/>
          <w:b/>
          <w:color w:val="95B3D7" w:themeColor="accent1" w:themeTint="99"/>
          <w:sz w:val="24"/>
          <w:szCs w:val="24"/>
        </w:rPr>
        <w:lastRenderedPageBreak/>
        <w:t>2024</w:t>
      </w:r>
      <w:r w:rsidR="001826B8" w:rsidRPr="000821F0">
        <w:rPr>
          <w:rFonts w:ascii="Times New Roman" w:hAnsi="Times New Roman" w:cs="Times New Roman"/>
          <w:b/>
          <w:color w:val="95B3D7" w:themeColor="accent1" w:themeTint="99"/>
          <w:sz w:val="24"/>
          <w:szCs w:val="24"/>
        </w:rPr>
        <w:t xml:space="preserve"> г.</w:t>
      </w:r>
    </w:p>
    <w:p w:rsidR="00C4798D" w:rsidRPr="00F3347B" w:rsidRDefault="00C4798D" w:rsidP="00C4798D">
      <w:pPr>
        <w:spacing w:after="0" w:line="240" w:lineRule="auto"/>
        <w:rPr>
          <w:rFonts w:ascii="Times New Roman" w:hAnsi="Times New Roman" w:cs="Times New Roman"/>
          <w:b/>
          <w:color w:val="0070C0"/>
          <w:sz w:val="26"/>
          <w:szCs w:val="26"/>
        </w:rPr>
      </w:pPr>
      <w:r w:rsidRPr="00F3347B">
        <w:rPr>
          <w:rFonts w:ascii="Times New Roman" w:hAnsi="Times New Roman" w:cs="Times New Roman"/>
          <w:b/>
          <w:color w:val="0070C0"/>
          <w:sz w:val="26"/>
          <w:szCs w:val="26"/>
        </w:rPr>
        <w:t>Паспорт инвестиционной площадки №</w:t>
      </w:r>
      <w:r w:rsidR="00B8146B">
        <w:rPr>
          <w:rFonts w:ascii="Times New Roman" w:hAnsi="Times New Roman" w:cs="Times New Roman"/>
          <w:b/>
          <w:color w:val="0070C0"/>
          <w:sz w:val="26"/>
          <w:szCs w:val="26"/>
        </w:rPr>
        <w:t>4</w:t>
      </w:r>
    </w:p>
    <w:tbl>
      <w:tblPr>
        <w:tblStyle w:val="a9"/>
        <w:tblW w:w="14425" w:type="dxa"/>
        <w:tblLook w:val="01E0" w:firstRow="1" w:lastRow="1" w:firstColumn="1" w:lastColumn="1" w:noHBand="0" w:noVBand="0"/>
      </w:tblPr>
      <w:tblGrid>
        <w:gridCol w:w="5070"/>
        <w:gridCol w:w="9355"/>
      </w:tblGrid>
      <w:tr w:rsidR="00C4798D" w:rsidRPr="00F3347B" w:rsidTr="00C4798D">
        <w:tc>
          <w:tcPr>
            <w:tcW w:w="5070" w:type="dxa"/>
          </w:tcPr>
          <w:p w:rsidR="00C4798D" w:rsidRPr="00F3347B" w:rsidRDefault="00C4798D" w:rsidP="00C4798D">
            <w:pPr>
              <w:pStyle w:val="ab"/>
              <w:spacing w:before="0" w:beforeAutospacing="0" w:after="0" w:afterAutospacing="0"/>
              <w:ind w:left="284"/>
              <w:rPr>
                <w:b/>
                <w:bCs/>
                <w:sz w:val="27"/>
                <w:szCs w:val="27"/>
              </w:rPr>
            </w:pPr>
            <w:r w:rsidRPr="00F3347B">
              <w:rPr>
                <w:b/>
                <w:bCs/>
                <w:sz w:val="27"/>
                <w:szCs w:val="27"/>
              </w:rPr>
              <w:t>Название площадки</w:t>
            </w:r>
          </w:p>
        </w:tc>
        <w:tc>
          <w:tcPr>
            <w:tcW w:w="9355" w:type="dxa"/>
          </w:tcPr>
          <w:p w:rsidR="00C4798D" w:rsidRPr="00F3347B" w:rsidRDefault="00C4798D" w:rsidP="00C4798D">
            <w:pPr>
              <w:pStyle w:val="ab"/>
              <w:shd w:val="clear" w:color="auto" w:fill="FFFFFF"/>
              <w:spacing w:before="0" w:beforeAutospacing="0" w:after="0" w:afterAutospacing="0"/>
            </w:pPr>
            <w:r>
              <w:rPr>
                <w:b/>
              </w:rPr>
              <w:t>Березовка 1</w:t>
            </w:r>
          </w:p>
        </w:tc>
      </w:tr>
      <w:tr w:rsidR="00C4798D" w:rsidRPr="00F3347B" w:rsidTr="00C4798D">
        <w:tc>
          <w:tcPr>
            <w:tcW w:w="5070" w:type="dxa"/>
          </w:tcPr>
          <w:p w:rsidR="00C4798D" w:rsidRPr="00F3347B" w:rsidRDefault="00C4798D" w:rsidP="00C4798D">
            <w:pPr>
              <w:pStyle w:val="ab"/>
              <w:spacing w:before="0" w:beforeAutospacing="0" w:after="0" w:afterAutospacing="0"/>
              <w:ind w:left="284"/>
              <w:rPr>
                <w:b/>
                <w:bCs/>
                <w:sz w:val="27"/>
                <w:szCs w:val="27"/>
              </w:rPr>
            </w:pPr>
            <w:r w:rsidRPr="00F3347B">
              <w:rPr>
                <w:b/>
                <w:bCs/>
                <w:sz w:val="27"/>
                <w:szCs w:val="27"/>
              </w:rPr>
              <w:t>Местонахождения (адрес) площадки</w:t>
            </w:r>
          </w:p>
        </w:tc>
        <w:tc>
          <w:tcPr>
            <w:tcW w:w="9355" w:type="dxa"/>
          </w:tcPr>
          <w:p w:rsidR="00C4798D" w:rsidRPr="00F3347B" w:rsidRDefault="00C4798D" w:rsidP="00C4798D">
            <w:pPr>
              <w:pStyle w:val="ab"/>
              <w:shd w:val="clear" w:color="auto" w:fill="FFFFFF"/>
              <w:spacing w:before="0" w:beforeAutospacing="0" w:after="0" w:afterAutospacing="0"/>
            </w:pPr>
            <w:r>
              <w:t xml:space="preserve">Белгородская обл., Борисовский р-н,  </w:t>
            </w:r>
            <w:proofErr w:type="gramStart"/>
            <w:r>
              <w:t>с</w:t>
            </w:r>
            <w:proofErr w:type="gramEnd"/>
            <w:r>
              <w:t>. Березовка</w:t>
            </w:r>
          </w:p>
        </w:tc>
      </w:tr>
      <w:tr w:rsidR="00C4798D" w:rsidRPr="00F3347B" w:rsidTr="00C4798D">
        <w:tc>
          <w:tcPr>
            <w:tcW w:w="5070" w:type="dxa"/>
          </w:tcPr>
          <w:p w:rsidR="00C4798D" w:rsidRPr="00F3347B" w:rsidRDefault="00C4798D" w:rsidP="00C4798D">
            <w:pPr>
              <w:pStyle w:val="ab"/>
              <w:spacing w:before="0" w:beforeAutospacing="0" w:after="0" w:afterAutospacing="0"/>
              <w:ind w:left="284"/>
              <w:rPr>
                <w:b/>
                <w:bCs/>
                <w:sz w:val="27"/>
                <w:szCs w:val="27"/>
              </w:rPr>
            </w:pPr>
            <w:r w:rsidRPr="00F3347B">
              <w:rPr>
                <w:b/>
                <w:bCs/>
                <w:sz w:val="27"/>
                <w:szCs w:val="27"/>
              </w:rPr>
              <w:t>Тип площадки</w:t>
            </w:r>
          </w:p>
        </w:tc>
        <w:tc>
          <w:tcPr>
            <w:tcW w:w="9355" w:type="dxa"/>
          </w:tcPr>
          <w:p w:rsidR="00C4798D" w:rsidRPr="00F3347B" w:rsidRDefault="00C4798D" w:rsidP="00C4798D">
            <w:pPr>
              <w:pStyle w:val="ab"/>
              <w:shd w:val="clear" w:color="auto" w:fill="FFFFFF"/>
              <w:spacing w:before="0" w:beforeAutospacing="0" w:after="0" w:afterAutospacing="0"/>
            </w:pPr>
            <w:r>
              <w:t>Земли населенных пунктов</w:t>
            </w:r>
          </w:p>
        </w:tc>
      </w:tr>
    </w:tbl>
    <w:p w:rsidR="00C4798D" w:rsidRDefault="00C4798D" w:rsidP="00C4798D">
      <w:pPr>
        <w:pStyle w:val="ab"/>
        <w:spacing w:before="0" w:beforeAutospacing="0" w:after="0" w:afterAutospacing="0"/>
        <w:ind w:left="284"/>
        <w:jc w:val="center"/>
        <w:rPr>
          <w:b/>
          <w:bCs/>
        </w:rPr>
      </w:pPr>
    </w:p>
    <w:p w:rsidR="00C4798D" w:rsidRDefault="00C4798D" w:rsidP="00C4798D">
      <w:pPr>
        <w:pStyle w:val="ab"/>
        <w:spacing w:before="0" w:beforeAutospacing="0" w:after="0" w:afterAutospacing="0"/>
        <w:ind w:left="284"/>
        <w:jc w:val="center"/>
        <w:rPr>
          <w:b/>
          <w:bCs/>
        </w:rPr>
      </w:pPr>
      <w:r w:rsidRPr="00F3347B">
        <w:rPr>
          <w:b/>
          <w:bCs/>
        </w:rPr>
        <w:t>1.Основные сведения о площадке</w:t>
      </w:r>
    </w:p>
    <w:p w:rsidR="00C4798D" w:rsidRPr="00F3347B" w:rsidRDefault="00C4798D" w:rsidP="00C4798D">
      <w:pPr>
        <w:pStyle w:val="ab"/>
        <w:spacing w:before="0" w:beforeAutospacing="0" w:after="0" w:afterAutospacing="0"/>
        <w:ind w:left="284"/>
        <w:jc w:val="center"/>
      </w:pPr>
    </w:p>
    <w:tbl>
      <w:tblPr>
        <w:tblStyle w:val="a9"/>
        <w:tblW w:w="14425" w:type="dxa"/>
        <w:tblLayout w:type="fixed"/>
        <w:tblLook w:val="01E0" w:firstRow="1" w:lastRow="1" w:firstColumn="1" w:lastColumn="1" w:noHBand="0" w:noVBand="0"/>
      </w:tblPr>
      <w:tblGrid>
        <w:gridCol w:w="817"/>
        <w:gridCol w:w="7796"/>
        <w:gridCol w:w="5812"/>
      </w:tblGrid>
      <w:tr w:rsidR="00C4798D" w:rsidRPr="00F3347B" w:rsidTr="00C4798D">
        <w:tc>
          <w:tcPr>
            <w:tcW w:w="817" w:type="dxa"/>
          </w:tcPr>
          <w:p w:rsidR="00C4798D" w:rsidRPr="00B20612" w:rsidRDefault="00C4798D" w:rsidP="00C4798D">
            <w:pPr>
              <w:ind w:left="-142"/>
              <w:jc w:val="center"/>
              <w:rPr>
                <w:rFonts w:ascii="Times New Roman" w:hAnsi="Times New Roman" w:cs="Times New Roman"/>
                <w:b/>
              </w:rPr>
            </w:pPr>
            <w:r w:rsidRPr="00B20612">
              <w:rPr>
                <w:rFonts w:ascii="Times New Roman" w:hAnsi="Times New Roman" w:cs="Times New Roman"/>
                <w:b/>
              </w:rPr>
              <w:t>1.1</w:t>
            </w:r>
          </w:p>
        </w:tc>
        <w:tc>
          <w:tcPr>
            <w:tcW w:w="7796" w:type="dxa"/>
          </w:tcPr>
          <w:p w:rsidR="00C4798D" w:rsidRPr="00F3347B" w:rsidRDefault="00C4798D" w:rsidP="00C4798D">
            <w:pPr>
              <w:pStyle w:val="ab"/>
              <w:spacing w:before="0" w:beforeAutospacing="0" w:after="0" w:afterAutospacing="0"/>
              <w:ind w:left="284"/>
              <w:rPr>
                <w:b/>
              </w:rPr>
            </w:pPr>
            <w:r w:rsidRPr="00F3347B">
              <w:rPr>
                <w:b/>
              </w:rPr>
              <w:t>Владелец площадки</w:t>
            </w:r>
          </w:p>
        </w:tc>
        <w:tc>
          <w:tcPr>
            <w:tcW w:w="5812" w:type="dxa"/>
          </w:tcPr>
          <w:p w:rsidR="00C4798D" w:rsidRPr="00A43D81" w:rsidRDefault="00C4798D" w:rsidP="00C4798D">
            <w:pPr>
              <w:jc w:val="both"/>
              <w:rPr>
                <w:rFonts w:ascii="Times New Roman" w:hAnsi="Times New Roman" w:cs="Times New Roman"/>
                <w:sz w:val="24"/>
                <w:szCs w:val="24"/>
              </w:rPr>
            </w:pPr>
            <w:r w:rsidRPr="00A43D81">
              <w:rPr>
                <w:rFonts w:ascii="Times New Roman" w:hAnsi="Times New Roman" w:cs="Times New Roman"/>
                <w:sz w:val="24"/>
                <w:szCs w:val="24"/>
              </w:rPr>
              <w:t>Государственная собственность не разграничена</w:t>
            </w:r>
          </w:p>
          <w:p w:rsidR="00C4798D" w:rsidRPr="00A43D81" w:rsidRDefault="00C4798D" w:rsidP="00C4798D">
            <w:pPr>
              <w:jc w:val="both"/>
              <w:rPr>
                <w:rFonts w:ascii="Times New Roman" w:hAnsi="Times New Roman" w:cs="Times New Roman"/>
                <w:color w:val="000000"/>
                <w:sz w:val="24"/>
                <w:szCs w:val="24"/>
              </w:rPr>
            </w:pPr>
            <w:r w:rsidRPr="00A43D81">
              <w:rPr>
                <w:rFonts w:ascii="Times New Roman" w:hAnsi="Times New Roman" w:cs="Times New Roman"/>
                <w:sz w:val="24"/>
                <w:szCs w:val="24"/>
              </w:rPr>
              <w:t>Муниципальный район «Борисовский район»</w:t>
            </w:r>
          </w:p>
        </w:tc>
      </w:tr>
      <w:tr w:rsidR="00C4798D" w:rsidRPr="00F3347B" w:rsidTr="00C4798D">
        <w:tc>
          <w:tcPr>
            <w:tcW w:w="817" w:type="dxa"/>
          </w:tcPr>
          <w:p w:rsidR="00C4798D" w:rsidRPr="00F3347B" w:rsidRDefault="00C4798D" w:rsidP="00C4798D">
            <w:pPr>
              <w:ind w:left="-142"/>
              <w:jc w:val="center"/>
              <w:rPr>
                <w:rFonts w:ascii="Times New Roman" w:hAnsi="Times New Roman" w:cs="Times New Roman"/>
              </w:rPr>
            </w:pPr>
            <w:r w:rsidRPr="00F3347B">
              <w:rPr>
                <w:rFonts w:ascii="Times New Roman" w:hAnsi="Times New Roman" w:cs="Times New Roman"/>
              </w:rPr>
              <w:t>1.1.1</w:t>
            </w:r>
          </w:p>
        </w:tc>
        <w:tc>
          <w:tcPr>
            <w:tcW w:w="7796" w:type="dxa"/>
          </w:tcPr>
          <w:p w:rsidR="00C4798D" w:rsidRPr="002127C6" w:rsidRDefault="00C4798D" w:rsidP="00C4798D">
            <w:pPr>
              <w:pStyle w:val="ab"/>
              <w:spacing w:before="0" w:beforeAutospacing="0" w:after="0" w:afterAutospacing="0"/>
              <w:ind w:left="284"/>
            </w:pPr>
            <w:r w:rsidRPr="00F3347B">
              <w:t>Юридический (почтовый) адрес, телефон (код города)</w:t>
            </w:r>
          </w:p>
        </w:tc>
        <w:tc>
          <w:tcPr>
            <w:tcW w:w="5812" w:type="dxa"/>
          </w:tcPr>
          <w:p w:rsidR="00C4798D" w:rsidRPr="00A43D81" w:rsidRDefault="00C4798D" w:rsidP="00C4798D">
            <w:pPr>
              <w:rPr>
                <w:rFonts w:ascii="Times New Roman" w:hAnsi="Times New Roman" w:cs="Times New Roman"/>
                <w:sz w:val="24"/>
                <w:szCs w:val="24"/>
              </w:rPr>
            </w:pPr>
            <w:r w:rsidRPr="00A43D81">
              <w:rPr>
                <w:rFonts w:ascii="Times New Roman" w:hAnsi="Times New Roman" w:cs="Times New Roman"/>
                <w:sz w:val="24"/>
                <w:szCs w:val="24"/>
              </w:rPr>
              <w:t xml:space="preserve">Белгородская обл., Борисовский р-он, </w:t>
            </w:r>
            <w:proofErr w:type="spellStart"/>
            <w:r w:rsidRPr="00A43D81">
              <w:rPr>
                <w:rFonts w:ascii="Times New Roman" w:hAnsi="Times New Roman" w:cs="Times New Roman"/>
                <w:sz w:val="24"/>
                <w:szCs w:val="24"/>
              </w:rPr>
              <w:t>с</w:t>
            </w:r>
            <w:proofErr w:type="gramStart"/>
            <w:r w:rsidRPr="00A43D81">
              <w:rPr>
                <w:rFonts w:ascii="Times New Roman" w:hAnsi="Times New Roman" w:cs="Times New Roman"/>
                <w:sz w:val="24"/>
                <w:szCs w:val="24"/>
              </w:rPr>
              <w:t>.Б</w:t>
            </w:r>
            <w:proofErr w:type="gramEnd"/>
            <w:r w:rsidRPr="00A43D81">
              <w:rPr>
                <w:rFonts w:ascii="Times New Roman" w:hAnsi="Times New Roman" w:cs="Times New Roman"/>
                <w:sz w:val="24"/>
                <w:szCs w:val="24"/>
              </w:rPr>
              <w:t>ерезовка</w:t>
            </w:r>
            <w:proofErr w:type="spellEnd"/>
            <w:r w:rsidRPr="00A43D81">
              <w:rPr>
                <w:rFonts w:ascii="Times New Roman" w:hAnsi="Times New Roman" w:cs="Times New Roman"/>
                <w:sz w:val="24"/>
                <w:szCs w:val="24"/>
              </w:rPr>
              <w:t>,          тел. 8(47246) 5-63-21</w:t>
            </w:r>
          </w:p>
        </w:tc>
      </w:tr>
      <w:tr w:rsidR="00C4798D" w:rsidRPr="00F3347B" w:rsidTr="00C4798D">
        <w:trPr>
          <w:trHeight w:val="270"/>
        </w:trPr>
        <w:tc>
          <w:tcPr>
            <w:tcW w:w="817" w:type="dxa"/>
          </w:tcPr>
          <w:p w:rsidR="00C4798D" w:rsidRPr="00F3347B" w:rsidRDefault="00C4798D" w:rsidP="00C4798D">
            <w:pPr>
              <w:rPr>
                <w:rFonts w:ascii="Times New Roman" w:hAnsi="Times New Roman" w:cs="Times New Roman"/>
              </w:rPr>
            </w:pPr>
            <w:r w:rsidRPr="00F3347B">
              <w:rPr>
                <w:rFonts w:ascii="Times New Roman" w:hAnsi="Times New Roman" w:cs="Times New Roman"/>
              </w:rPr>
              <w:t>1.1.2</w:t>
            </w:r>
          </w:p>
        </w:tc>
        <w:tc>
          <w:tcPr>
            <w:tcW w:w="7796" w:type="dxa"/>
          </w:tcPr>
          <w:p w:rsidR="00C4798D" w:rsidRPr="00F3347B" w:rsidRDefault="00C4798D" w:rsidP="00C4798D">
            <w:pPr>
              <w:pStyle w:val="ab"/>
              <w:spacing w:before="0" w:beforeAutospacing="0" w:after="0" w:afterAutospacing="0"/>
              <w:ind w:left="284"/>
            </w:pPr>
            <w:r w:rsidRPr="00F3347B">
              <w:t>Контактное лицо (Ф.И.О.)</w:t>
            </w:r>
          </w:p>
        </w:tc>
        <w:tc>
          <w:tcPr>
            <w:tcW w:w="5812" w:type="dxa"/>
          </w:tcPr>
          <w:p w:rsidR="00C4798D" w:rsidRPr="00A43D81" w:rsidRDefault="00B8146B" w:rsidP="00C4798D">
            <w:pPr>
              <w:rPr>
                <w:rFonts w:ascii="Times New Roman" w:hAnsi="Times New Roman" w:cs="Times New Roman"/>
                <w:sz w:val="24"/>
                <w:szCs w:val="24"/>
              </w:rPr>
            </w:pPr>
            <w:r>
              <w:rPr>
                <w:rFonts w:ascii="Times New Roman" w:hAnsi="Times New Roman" w:cs="Times New Roman"/>
                <w:sz w:val="24"/>
                <w:szCs w:val="24"/>
              </w:rPr>
              <w:t>Борисенко Валерий Викторович</w:t>
            </w:r>
          </w:p>
        </w:tc>
      </w:tr>
      <w:tr w:rsidR="00C4798D" w:rsidRPr="00F3347B" w:rsidTr="00C4798D">
        <w:tc>
          <w:tcPr>
            <w:tcW w:w="817" w:type="dxa"/>
          </w:tcPr>
          <w:p w:rsidR="00C4798D" w:rsidRPr="00F3347B" w:rsidRDefault="00C4798D" w:rsidP="00C4798D">
            <w:pPr>
              <w:ind w:left="-142"/>
              <w:jc w:val="center"/>
              <w:rPr>
                <w:rFonts w:ascii="Times New Roman" w:hAnsi="Times New Roman" w:cs="Times New Roman"/>
              </w:rPr>
            </w:pPr>
            <w:r w:rsidRPr="00F3347B">
              <w:rPr>
                <w:rFonts w:ascii="Times New Roman" w:hAnsi="Times New Roman" w:cs="Times New Roman"/>
              </w:rPr>
              <w:t>1.1.3</w:t>
            </w:r>
          </w:p>
        </w:tc>
        <w:tc>
          <w:tcPr>
            <w:tcW w:w="7796" w:type="dxa"/>
          </w:tcPr>
          <w:p w:rsidR="00C4798D" w:rsidRPr="00F3347B" w:rsidRDefault="00C4798D" w:rsidP="00C4798D">
            <w:pPr>
              <w:pStyle w:val="ab"/>
              <w:spacing w:before="0" w:beforeAutospacing="0" w:after="0" w:afterAutospacing="0"/>
              <w:ind w:left="284"/>
            </w:pPr>
            <w:r w:rsidRPr="00F3347B">
              <w:t>Должность</w:t>
            </w:r>
          </w:p>
        </w:tc>
        <w:tc>
          <w:tcPr>
            <w:tcW w:w="5812" w:type="dxa"/>
          </w:tcPr>
          <w:p w:rsidR="00C4798D" w:rsidRPr="00A43D81" w:rsidRDefault="00C4798D" w:rsidP="00C4798D">
            <w:pPr>
              <w:rPr>
                <w:rFonts w:ascii="Times New Roman" w:hAnsi="Times New Roman" w:cs="Times New Roman"/>
                <w:sz w:val="24"/>
                <w:szCs w:val="24"/>
              </w:rPr>
            </w:pPr>
            <w:r w:rsidRPr="00A43D81">
              <w:rPr>
                <w:rFonts w:ascii="Times New Roman" w:hAnsi="Times New Roman" w:cs="Times New Roman"/>
                <w:sz w:val="24"/>
                <w:szCs w:val="24"/>
              </w:rPr>
              <w:t>Глава администрации Березовского сельского поселения</w:t>
            </w:r>
          </w:p>
        </w:tc>
      </w:tr>
      <w:tr w:rsidR="00C4798D" w:rsidRPr="00AA5C5F" w:rsidTr="00C4798D">
        <w:tc>
          <w:tcPr>
            <w:tcW w:w="817" w:type="dxa"/>
          </w:tcPr>
          <w:p w:rsidR="00C4798D" w:rsidRPr="00F3347B" w:rsidRDefault="00C4798D" w:rsidP="00C4798D">
            <w:pPr>
              <w:ind w:left="-142"/>
              <w:jc w:val="center"/>
              <w:rPr>
                <w:rFonts w:ascii="Times New Roman" w:hAnsi="Times New Roman" w:cs="Times New Roman"/>
              </w:rPr>
            </w:pPr>
            <w:r w:rsidRPr="00F3347B">
              <w:rPr>
                <w:rFonts w:ascii="Times New Roman" w:hAnsi="Times New Roman" w:cs="Times New Roman"/>
              </w:rPr>
              <w:t>1.1.4</w:t>
            </w:r>
          </w:p>
        </w:tc>
        <w:tc>
          <w:tcPr>
            <w:tcW w:w="7796" w:type="dxa"/>
          </w:tcPr>
          <w:p w:rsidR="00C4798D" w:rsidRPr="00F3347B" w:rsidRDefault="00C4798D" w:rsidP="00C4798D">
            <w:pPr>
              <w:pStyle w:val="ab"/>
              <w:spacing w:before="0" w:beforeAutospacing="0" w:after="0" w:afterAutospacing="0"/>
              <w:ind w:left="284"/>
            </w:pPr>
            <w:r w:rsidRPr="00F3347B">
              <w:t>Телефон (код города)</w:t>
            </w:r>
            <w:r>
              <w:t xml:space="preserve">, </w:t>
            </w:r>
            <w:r w:rsidRPr="00F3347B">
              <w:t>e-</w:t>
            </w:r>
            <w:proofErr w:type="spellStart"/>
            <w:r w:rsidRPr="00F3347B">
              <w:t>mail</w:t>
            </w:r>
            <w:proofErr w:type="spellEnd"/>
          </w:p>
        </w:tc>
        <w:tc>
          <w:tcPr>
            <w:tcW w:w="5812" w:type="dxa"/>
          </w:tcPr>
          <w:p w:rsidR="00C4798D" w:rsidRPr="00A43D81" w:rsidRDefault="00C4798D" w:rsidP="00C4798D">
            <w:pPr>
              <w:rPr>
                <w:rFonts w:ascii="Times New Roman" w:hAnsi="Times New Roman" w:cs="Times New Roman"/>
                <w:sz w:val="24"/>
                <w:szCs w:val="24"/>
                <w:lang w:val="en-US"/>
              </w:rPr>
            </w:pPr>
            <w:r w:rsidRPr="00A43D81">
              <w:rPr>
                <w:rFonts w:ascii="Times New Roman" w:hAnsi="Times New Roman" w:cs="Times New Roman"/>
                <w:sz w:val="24"/>
                <w:szCs w:val="24"/>
              </w:rPr>
              <w:t>тел</w:t>
            </w:r>
            <w:r w:rsidRPr="00A43D81">
              <w:rPr>
                <w:rFonts w:ascii="Times New Roman" w:hAnsi="Times New Roman" w:cs="Times New Roman"/>
                <w:sz w:val="24"/>
                <w:szCs w:val="24"/>
                <w:lang w:val="en-US"/>
              </w:rPr>
              <w:t>. 8(47246) 5-63-21, e-mail: adm_ber@mail.ru</w:t>
            </w:r>
          </w:p>
        </w:tc>
      </w:tr>
      <w:tr w:rsidR="00C4798D" w:rsidRPr="00F3347B" w:rsidTr="00C4798D">
        <w:tc>
          <w:tcPr>
            <w:tcW w:w="817" w:type="dxa"/>
          </w:tcPr>
          <w:p w:rsidR="00C4798D" w:rsidRPr="00B20612" w:rsidRDefault="00C4798D" w:rsidP="00C4798D">
            <w:pPr>
              <w:ind w:left="-142"/>
              <w:jc w:val="center"/>
              <w:rPr>
                <w:rFonts w:ascii="Times New Roman" w:hAnsi="Times New Roman" w:cs="Times New Roman"/>
                <w:b/>
              </w:rPr>
            </w:pPr>
            <w:r w:rsidRPr="00B20612">
              <w:rPr>
                <w:rFonts w:ascii="Times New Roman" w:hAnsi="Times New Roman" w:cs="Times New Roman"/>
                <w:b/>
              </w:rPr>
              <w:t>1.2</w:t>
            </w:r>
          </w:p>
        </w:tc>
        <w:tc>
          <w:tcPr>
            <w:tcW w:w="7796" w:type="dxa"/>
          </w:tcPr>
          <w:p w:rsidR="00C4798D" w:rsidRPr="00F3347B" w:rsidRDefault="00C4798D" w:rsidP="00C4798D">
            <w:pPr>
              <w:pStyle w:val="ab"/>
              <w:spacing w:before="0" w:beforeAutospacing="0" w:after="0" w:afterAutospacing="0"/>
              <w:ind w:left="284"/>
            </w:pPr>
            <w:r w:rsidRPr="00F3347B">
              <w:rPr>
                <w:b/>
                <w:bCs/>
              </w:rPr>
              <w:t xml:space="preserve">Условия приобретения (пользования) площадки </w:t>
            </w:r>
          </w:p>
        </w:tc>
        <w:tc>
          <w:tcPr>
            <w:tcW w:w="5812" w:type="dxa"/>
          </w:tcPr>
          <w:p w:rsidR="00C4798D" w:rsidRPr="00A43D81" w:rsidRDefault="00C4798D" w:rsidP="00C4798D">
            <w:pPr>
              <w:rPr>
                <w:rFonts w:ascii="Times New Roman" w:hAnsi="Times New Roman" w:cs="Times New Roman"/>
                <w:sz w:val="24"/>
                <w:szCs w:val="24"/>
              </w:rPr>
            </w:pPr>
            <w:r w:rsidRPr="00A43D81">
              <w:rPr>
                <w:rFonts w:ascii="Times New Roman" w:hAnsi="Times New Roman" w:cs="Times New Roman"/>
                <w:sz w:val="24"/>
                <w:szCs w:val="24"/>
              </w:rPr>
              <w:t>Аренда</w:t>
            </w:r>
          </w:p>
        </w:tc>
      </w:tr>
      <w:tr w:rsidR="00C4798D" w:rsidRPr="00F3347B" w:rsidTr="00C4798D">
        <w:tc>
          <w:tcPr>
            <w:tcW w:w="817" w:type="dxa"/>
          </w:tcPr>
          <w:p w:rsidR="00C4798D" w:rsidRPr="00F3347B" w:rsidRDefault="00C4798D" w:rsidP="00C4798D">
            <w:pPr>
              <w:ind w:left="-142"/>
              <w:jc w:val="center"/>
              <w:rPr>
                <w:rFonts w:ascii="Times New Roman" w:hAnsi="Times New Roman" w:cs="Times New Roman"/>
              </w:rPr>
            </w:pPr>
            <w:r w:rsidRPr="00F3347B">
              <w:rPr>
                <w:rFonts w:ascii="Times New Roman" w:hAnsi="Times New Roman" w:cs="Times New Roman"/>
              </w:rPr>
              <w:t>1.2.1</w:t>
            </w:r>
          </w:p>
        </w:tc>
        <w:tc>
          <w:tcPr>
            <w:tcW w:w="7796" w:type="dxa"/>
          </w:tcPr>
          <w:p w:rsidR="00C4798D" w:rsidRPr="00F3347B" w:rsidRDefault="00C4798D" w:rsidP="00C4798D">
            <w:pPr>
              <w:pStyle w:val="ab"/>
              <w:spacing w:before="0" w:beforeAutospacing="0" w:after="0" w:afterAutospacing="0"/>
              <w:ind w:left="284"/>
            </w:pPr>
            <w:r w:rsidRPr="00F3347B">
              <w:t>Условия аренды (приобретения) участка</w:t>
            </w:r>
          </w:p>
        </w:tc>
        <w:tc>
          <w:tcPr>
            <w:tcW w:w="5812" w:type="dxa"/>
          </w:tcPr>
          <w:p w:rsidR="00C4798D" w:rsidRPr="00ED4778" w:rsidRDefault="00C4798D" w:rsidP="00C4798D">
            <w:pPr>
              <w:rPr>
                <w:rFonts w:ascii="Times New Roman" w:hAnsi="Times New Roman" w:cs="Times New Roman"/>
                <w:sz w:val="24"/>
                <w:szCs w:val="24"/>
              </w:rPr>
            </w:pPr>
            <w:r w:rsidRPr="00ED4778">
              <w:rPr>
                <w:rFonts w:ascii="Times New Roman" w:hAnsi="Times New Roman" w:cs="Times New Roman"/>
                <w:sz w:val="24"/>
                <w:szCs w:val="24"/>
              </w:rPr>
              <w:t>-</w:t>
            </w:r>
          </w:p>
        </w:tc>
      </w:tr>
      <w:tr w:rsidR="00C4798D" w:rsidRPr="00F3347B" w:rsidTr="00C4798D">
        <w:tc>
          <w:tcPr>
            <w:tcW w:w="817" w:type="dxa"/>
          </w:tcPr>
          <w:p w:rsidR="00C4798D" w:rsidRPr="00F3347B" w:rsidRDefault="00C4798D" w:rsidP="00C4798D">
            <w:pPr>
              <w:ind w:left="-142"/>
              <w:jc w:val="center"/>
              <w:rPr>
                <w:rFonts w:ascii="Times New Roman" w:hAnsi="Times New Roman" w:cs="Times New Roman"/>
              </w:rPr>
            </w:pPr>
            <w:r w:rsidRPr="00F3347B">
              <w:rPr>
                <w:rFonts w:ascii="Times New Roman" w:hAnsi="Times New Roman" w:cs="Times New Roman"/>
              </w:rPr>
              <w:t>1.2.2</w:t>
            </w:r>
          </w:p>
        </w:tc>
        <w:tc>
          <w:tcPr>
            <w:tcW w:w="7796" w:type="dxa"/>
          </w:tcPr>
          <w:p w:rsidR="00C4798D" w:rsidRPr="00F3347B" w:rsidRDefault="00C4798D" w:rsidP="00C4798D">
            <w:pPr>
              <w:pStyle w:val="ab"/>
              <w:spacing w:before="0" w:beforeAutospacing="0" w:after="0" w:afterAutospacing="0"/>
              <w:ind w:left="284"/>
            </w:pPr>
            <w:r w:rsidRPr="00F3347B">
              <w:t>Расчетная стоимость аренды</w:t>
            </w:r>
          </w:p>
        </w:tc>
        <w:tc>
          <w:tcPr>
            <w:tcW w:w="5812" w:type="dxa"/>
          </w:tcPr>
          <w:p w:rsidR="00C4798D" w:rsidRPr="00ED4778" w:rsidRDefault="00C4798D" w:rsidP="00C4798D">
            <w:pPr>
              <w:rPr>
                <w:rFonts w:ascii="Times New Roman" w:hAnsi="Times New Roman" w:cs="Times New Roman"/>
                <w:sz w:val="24"/>
                <w:szCs w:val="24"/>
              </w:rPr>
            </w:pPr>
            <w:r w:rsidRPr="00ED4778">
              <w:rPr>
                <w:rFonts w:ascii="Times New Roman" w:hAnsi="Times New Roman" w:cs="Times New Roman"/>
                <w:sz w:val="24"/>
                <w:szCs w:val="24"/>
              </w:rPr>
              <w:t>-</w:t>
            </w:r>
          </w:p>
        </w:tc>
      </w:tr>
      <w:tr w:rsidR="00C4798D" w:rsidRPr="00F3347B" w:rsidTr="00C4798D">
        <w:tc>
          <w:tcPr>
            <w:tcW w:w="817" w:type="dxa"/>
          </w:tcPr>
          <w:p w:rsidR="00C4798D" w:rsidRPr="00F3347B" w:rsidRDefault="00C4798D" w:rsidP="00C4798D">
            <w:pPr>
              <w:ind w:left="-142"/>
              <w:jc w:val="center"/>
              <w:rPr>
                <w:rFonts w:ascii="Times New Roman" w:hAnsi="Times New Roman" w:cs="Times New Roman"/>
              </w:rPr>
            </w:pPr>
            <w:r w:rsidRPr="00F3347B">
              <w:rPr>
                <w:rFonts w:ascii="Times New Roman" w:hAnsi="Times New Roman" w:cs="Times New Roman"/>
              </w:rPr>
              <w:t>1.2.3</w:t>
            </w:r>
          </w:p>
        </w:tc>
        <w:tc>
          <w:tcPr>
            <w:tcW w:w="7796" w:type="dxa"/>
          </w:tcPr>
          <w:p w:rsidR="00C4798D" w:rsidRPr="00F3347B" w:rsidRDefault="00C4798D" w:rsidP="00C4798D">
            <w:pPr>
              <w:pStyle w:val="ab"/>
              <w:spacing w:before="0" w:beforeAutospacing="0" w:after="0" w:afterAutospacing="0"/>
              <w:ind w:left="284"/>
            </w:pPr>
            <w:r w:rsidRPr="00F3347B">
              <w:t xml:space="preserve">Прочие затраты, связанные с приобретением площадки </w:t>
            </w:r>
          </w:p>
        </w:tc>
        <w:tc>
          <w:tcPr>
            <w:tcW w:w="5812" w:type="dxa"/>
          </w:tcPr>
          <w:p w:rsidR="00C4798D" w:rsidRPr="00ED4778" w:rsidRDefault="00C4798D" w:rsidP="00C4798D">
            <w:pPr>
              <w:rPr>
                <w:rFonts w:ascii="Times New Roman" w:hAnsi="Times New Roman" w:cs="Times New Roman"/>
                <w:sz w:val="24"/>
                <w:szCs w:val="24"/>
              </w:rPr>
            </w:pPr>
            <w:r w:rsidRPr="00ED4778">
              <w:rPr>
                <w:rFonts w:ascii="Times New Roman" w:hAnsi="Times New Roman" w:cs="Times New Roman"/>
                <w:sz w:val="24"/>
                <w:szCs w:val="24"/>
              </w:rPr>
              <w:t>-</w:t>
            </w:r>
          </w:p>
        </w:tc>
      </w:tr>
      <w:tr w:rsidR="00C4798D" w:rsidRPr="00F3347B" w:rsidTr="00C4798D">
        <w:tc>
          <w:tcPr>
            <w:tcW w:w="817" w:type="dxa"/>
          </w:tcPr>
          <w:p w:rsidR="00C4798D" w:rsidRPr="00B20612" w:rsidRDefault="00C4798D" w:rsidP="00C4798D">
            <w:pPr>
              <w:ind w:left="-142"/>
              <w:jc w:val="center"/>
              <w:rPr>
                <w:rFonts w:ascii="Times New Roman" w:hAnsi="Times New Roman" w:cs="Times New Roman"/>
                <w:b/>
              </w:rPr>
            </w:pPr>
            <w:r w:rsidRPr="00B20612">
              <w:rPr>
                <w:rFonts w:ascii="Times New Roman" w:hAnsi="Times New Roman" w:cs="Times New Roman"/>
                <w:b/>
              </w:rPr>
              <w:t>1.3</w:t>
            </w:r>
          </w:p>
        </w:tc>
        <w:tc>
          <w:tcPr>
            <w:tcW w:w="7796" w:type="dxa"/>
          </w:tcPr>
          <w:p w:rsidR="00C4798D" w:rsidRPr="00F3347B" w:rsidRDefault="00C4798D" w:rsidP="00C4798D">
            <w:pPr>
              <w:pStyle w:val="ab"/>
              <w:spacing w:before="0" w:beforeAutospacing="0" w:after="0" w:afterAutospacing="0"/>
              <w:ind w:left="284"/>
            </w:pPr>
            <w:r w:rsidRPr="00F3347B">
              <w:rPr>
                <w:b/>
                <w:bCs/>
              </w:rPr>
              <w:t>Описание земельного участка:</w:t>
            </w:r>
          </w:p>
        </w:tc>
        <w:tc>
          <w:tcPr>
            <w:tcW w:w="5812" w:type="dxa"/>
          </w:tcPr>
          <w:p w:rsidR="00C4798D" w:rsidRPr="00ED4778" w:rsidRDefault="00C4798D" w:rsidP="00C4798D">
            <w:pPr>
              <w:rPr>
                <w:rFonts w:ascii="Times New Roman" w:hAnsi="Times New Roman" w:cs="Times New Roman"/>
                <w:sz w:val="24"/>
                <w:szCs w:val="24"/>
              </w:rPr>
            </w:pPr>
            <w:r w:rsidRPr="00ED4778">
              <w:rPr>
                <w:rFonts w:ascii="Times New Roman" w:hAnsi="Times New Roman" w:cs="Times New Roman"/>
                <w:sz w:val="24"/>
                <w:szCs w:val="24"/>
              </w:rPr>
              <w:t>-</w:t>
            </w:r>
          </w:p>
        </w:tc>
      </w:tr>
      <w:tr w:rsidR="00C4798D" w:rsidRPr="00F3347B" w:rsidTr="00C4798D">
        <w:tc>
          <w:tcPr>
            <w:tcW w:w="817" w:type="dxa"/>
          </w:tcPr>
          <w:p w:rsidR="00C4798D" w:rsidRPr="00F3347B" w:rsidRDefault="00C4798D" w:rsidP="00C4798D">
            <w:pPr>
              <w:ind w:left="-142"/>
              <w:jc w:val="center"/>
              <w:rPr>
                <w:rFonts w:ascii="Times New Roman" w:hAnsi="Times New Roman" w:cs="Times New Roman"/>
              </w:rPr>
            </w:pPr>
            <w:r w:rsidRPr="00F3347B">
              <w:rPr>
                <w:rFonts w:ascii="Times New Roman" w:hAnsi="Times New Roman" w:cs="Times New Roman"/>
              </w:rPr>
              <w:t>1.3.1</w:t>
            </w:r>
          </w:p>
        </w:tc>
        <w:tc>
          <w:tcPr>
            <w:tcW w:w="7796" w:type="dxa"/>
          </w:tcPr>
          <w:p w:rsidR="00C4798D" w:rsidRPr="00F3347B" w:rsidRDefault="00C4798D" w:rsidP="00C4798D">
            <w:pPr>
              <w:pStyle w:val="ab"/>
              <w:spacing w:before="0" w:beforeAutospacing="0" w:after="0" w:afterAutospacing="0"/>
              <w:ind w:left="284"/>
            </w:pPr>
            <w:r w:rsidRPr="00F3347B">
              <w:t xml:space="preserve">Площадь земельного участка, </w:t>
            </w:r>
            <w:proofErr w:type="gramStart"/>
            <w:r w:rsidRPr="00F3347B">
              <w:t>га</w:t>
            </w:r>
            <w:proofErr w:type="gramEnd"/>
          </w:p>
        </w:tc>
        <w:tc>
          <w:tcPr>
            <w:tcW w:w="5812" w:type="dxa"/>
          </w:tcPr>
          <w:p w:rsidR="00C4798D" w:rsidRPr="00ED4778" w:rsidRDefault="00C4798D" w:rsidP="00C4798D">
            <w:pPr>
              <w:pStyle w:val="ab"/>
              <w:shd w:val="clear" w:color="auto" w:fill="FFFFFF"/>
              <w:spacing w:before="0" w:beforeAutospacing="0" w:after="0" w:afterAutospacing="0"/>
            </w:pPr>
            <w:r>
              <w:t xml:space="preserve">25,1283 </w:t>
            </w:r>
            <w:r w:rsidRPr="00ED4778">
              <w:t xml:space="preserve"> га</w:t>
            </w:r>
          </w:p>
        </w:tc>
      </w:tr>
      <w:tr w:rsidR="00C4798D" w:rsidRPr="00F3347B" w:rsidTr="00C4798D">
        <w:tc>
          <w:tcPr>
            <w:tcW w:w="817" w:type="dxa"/>
          </w:tcPr>
          <w:p w:rsidR="00C4798D" w:rsidRPr="00F3347B" w:rsidRDefault="00C4798D" w:rsidP="00C4798D">
            <w:pPr>
              <w:ind w:left="-142"/>
              <w:jc w:val="center"/>
              <w:rPr>
                <w:rFonts w:ascii="Times New Roman" w:hAnsi="Times New Roman" w:cs="Times New Roman"/>
              </w:rPr>
            </w:pPr>
            <w:r w:rsidRPr="00F3347B">
              <w:rPr>
                <w:rFonts w:ascii="Times New Roman" w:hAnsi="Times New Roman" w:cs="Times New Roman"/>
              </w:rPr>
              <w:t>1.3.2</w:t>
            </w:r>
          </w:p>
        </w:tc>
        <w:tc>
          <w:tcPr>
            <w:tcW w:w="7796" w:type="dxa"/>
          </w:tcPr>
          <w:p w:rsidR="00C4798D" w:rsidRPr="00F3347B" w:rsidRDefault="00C4798D" w:rsidP="00C4798D">
            <w:pPr>
              <w:pStyle w:val="ab"/>
              <w:spacing w:before="0" w:beforeAutospacing="0" w:after="0" w:afterAutospacing="0"/>
              <w:ind w:left="284"/>
            </w:pPr>
            <w:r w:rsidRPr="00F3347B">
              <w:t>Форма земельного участка</w:t>
            </w:r>
          </w:p>
        </w:tc>
        <w:tc>
          <w:tcPr>
            <w:tcW w:w="5812" w:type="dxa"/>
          </w:tcPr>
          <w:p w:rsidR="00C4798D" w:rsidRPr="00ED4778" w:rsidRDefault="00C4798D" w:rsidP="00C4798D">
            <w:pPr>
              <w:pStyle w:val="ab"/>
              <w:shd w:val="clear" w:color="auto" w:fill="FFFFFF"/>
              <w:spacing w:before="0" w:beforeAutospacing="0" w:after="0" w:afterAutospacing="0"/>
            </w:pPr>
            <w:r w:rsidRPr="00ED4778">
              <w:t>Участок неправильной формы</w:t>
            </w:r>
          </w:p>
        </w:tc>
      </w:tr>
      <w:tr w:rsidR="00C4798D" w:rsidRPr="00F3347B" w:rsidTr="00C4798D">
        <w:tc>
          <w:tcPr>
            <w:tcW w:w="817" w:type="dxa"/>
          </w:tcPr>
          <w:p w:rsidR="00C4798D" w:rsidRPr="00F3347B" w:rsidRDefault="00C4798D" w:rsidP="00C4798D">
            <w:pPr>
              <w:ind w:left="-142"/>
              <w:jc w:val="center"/>
              <w:rPr>
                <w:rFonts w:ascii="Times New Roman" w:hAnsi="Times New Roman" w:cs="Times New Roman"/>
              </w:rPr>
            </w:pPr>
            <w:r w:rsidRPr="00F3347B">
              <w:rPr>
                <w:rFonts w:ascii="Times New Roman" w:hAnsi="Times New Roman" w:cs="Times New Roman"/>
              </w:rPr>
              <w:t>1.3.3</w:t>
            </w:r>
          </w:p>
        </w:tc>
        <w:tc>
          <w:tcPr>
            <w:tcW w:w="7796" w:type="dxa"/>
          </w:tcPr>
          <w:p w:rsidR="00C4798D" w:rsidRPr="00F3347B" w:rsidRDefault="00C4798D" w:rsidP="00C4798D">
            <w:pPr>
              <w:pStyle w:val="ab"/>
              <w:spacing w:before="0" w:beforeAutospacing="0" w:after="0" w:afterAutospacing="0"/>
              <w:ind w:left="284"/>
            </w:pPr>
            <w:r w:rsidRPr="00F3347B">
              <w:t>Размеры земельного участка: длина и ширина</w:t>
            </w:r>
            <w:r>
              <w:t xml:space="preserve">, </w:t>
            </w:r>
            <w:proofErr w:type="gramStart"/>
            <w:r>
              <w:t>м</w:t>
            </w:r>
            <w:proofErr w:type="gramEnd"/>
          </w:p>
        </w:tc>
        <w:tc>
          <w:tcPr>
            <w:tcW w:w="5812" w:type="dxa"/>
          </w:tcPr>
          <w:p w:rsidR="00C4798D" w:rsidRPr="00ED4778" w:rsidRDefault="00C4798D" w:rsidP="00C4798D">
            <w:pPr>
              <w:pStyle w:val="ab"/>
              <w:shd w:val="clear" w:color="auto" w:fill="FFFFFF"/>
              <w:spacing w:before="0" w:beforeAutospacing="0" w:after="0" w:afterAutospacing="0"/>
            </w:pPr>
            <w:r>
              <w:t>-</w:t>
            </w:r>
          </w:p>
        </w:tc>
      </w:tr>
      <w:tr w:rsidR="00C4798D" w:rsidRPr="00F3347B" w:rsidTr="00C4798D">
        <w:tc>
          <w:tcPr>
            <w:tcW w:w="817" w:type="dxa"/>
          </w:tcPr>
          <w:p w:rsidR="00C4798D" w:rsidRPr="00F3347B" w:rsidRDefault="00C4798D" w:rsidP="00C4798D">
            <w:pPr>
              <w:ind w:left="-142"/>
              <w:jc w:val="center"/>
              <w:rPr>
                <w:rFonts w:ascii="Times New Roman" w:hAnsi="Times New Roman" w:cs="Times New Roman"/>
              </w:rPr>
            </w:pPr>
            <w:r w:rsidRPr="00F3347B">
              <w:rPr>
                <w:rFonts w:ascii="Times New Roman" w:hAnsi="Times New Roman" w:cs="Times New Roman"/>
              </w:rPr>
              <w:t>1.3.4</w:t>
            </w:r>
          </w:p>
        </w:tc>
        <w:tc>
          <w:tcPr>
            <w:tcW w:w="7796" w:type="dxa"/>
          </w:tcPr>
          <w:p w:rsidR="00C4798D" w:rsidRPr="00F3347B" w:rsidRDefault="00C4798D" w:rsidP="00C4798D">
            <w:pPr>
              <w:pStyle w:val="ab"/>
              <w:spacing w:before="0" w:beforeAutospacing="0" w:after="0" w:afterAutospacing="0"/>
              <w:ind w:left="284"/>
            </w:pPr>
            <w:r w:rsidRPr="00F3347B">
              <w:t>Ограничения по высоте</w:t>
            </w:r>
          </w:p>
        </w:tc>
        <w:tc>
          <w:tcPr>
            <w:tcW w:w="5812" w:type="dxa"/>
          </w:tcPr>
          <w:p w:rsidR="00C4798D" w:rsidRPr="00ED4778" w:rsidRDefault="00C4798D" w:rsidP="00C4798D">
            <w:pPr>
              <w:pStyle w:val="ab"/>
              <w:shd w:val="clear" w:color="auto" w:fill="FFFFFF"/>
              <w:spacing w:before="0" w:beforeAutospacing="0" w:after="0" w:afterAutospacing="0"/>
            </w:pPr>
            <w:r>
              <w:t>Нет</w:t>
            </w:r>
          </w:p>
        </w:tc>
      </w:tr>
      <w:tr w:rsidR="00C4798D" w:rsidRPr="00F3347B" w:rsidTr="00C4798D">
        <w:tc>
          <w:tcPr>
            <w:tcW w:w="817" w:type="dxa"/>
          </w:tcPr>
          <w:p w:rsidR="00C4798D" w:rsidRPr="00F3347B" w:rsidRDefault="00C4798D" w:rsidP="00C4798D">
            <w:pPr>
              <w:ind w:left="-142"/>
              <w:jc w:val="center"/>
              <w:rPr>
                <w:rFonts w:ascii="Times New Roman" w:hAnsi="Times New Roman" w:cs="Times New Roman"/>
              </w:rPr>
            </w:pPr>
            <w:r w:rsidRPr="00F3347B">
              <w:rPr>
                <w:rFonts w:ascii="Times New Roman" w:hAnsi="Times New Roman" w:cs="Times New Roman"/>
              </w:rPr>
              <w:t>1.3.5</w:t>
            </w:r>
          </w:p>
        </w:tc>
        <w:tc>
          <w:tcPr>
            <w:tcW w:w="7796" w:type="dxa"/>
          </w:tcPr>
          <w:p w:rsidR="00C4798D" w:rsidRPr="00F3347B" w:rsidRDefault="00C4798D" w:rsidP="00C4798D">
            <w:pPr>
              <w:pStyle w:val="ab"/>
              <w:spacing w:before="0" w:beforeAutospacing="0" w:after="0" w:afterAutospacing="0"/>
              <w:ind w:left="284"/>
            </w:pPr>
            <w:r w:rsidRPr="00F3347B">
              <w:t>Возможность расширения земельного участка (да, нет)</w:t>
            </w:r>
          </w:p>
        </w:tc>
        <w:tc>
          <w:tcPr>
            <w:tcW w:w="5812" w:type="dxa"/>
          </w:tcPr>
          <w:p w:rsidR="00C4798D" w:rsidRPr="00ED4778" w:rsidRDefault="00C4798D" w:rsidP="00C4798D">
            <w:pPr>
              <w:pStyle w:val="ab"/>
              <w:shd w:val="clear" w:color="auto" w:fill="FFFFFF"/>
              <w:spacing w:before="0" w:beforeAutospacing="0" w:after="0" w:afterAutospacing="0"/>
            </w:pPr>
            <w:r>
              <w:t>Нет</w:t>
            </w:r>
          </w:p>
        </w:tc>
      </w:tr>
      <w:tr w:rsidR="00C4798D" w:rsidRPr="00F3347B" w:rsidTr="00C4798D">
        <w:tc>
          <w:tcPr>
            <w:tcW w:w="817" w:type="dxa"/>
          </w:tcPr>
          <w:p w:rsidR="00C4798D" w:rsidRPr="00F3347B" w:rsidRDefault="00C4798D" w:rsidP="00C4798D">
            <w:pPr>
              <w:ind w:left="-142"/>
              <w:jc w:val="center"/>
              <w:rPr>
                <w:rFonts w:ascii="Times New Roman" w:hAnsi="Times New Roman" w:cs="Times New Roman"/>
              </w:rPr>
            </w:pPr>
            <w:r w:rsidRPr="00F3347B">
              <w:rPr>
                <w:rFonts w:ascii="Times New Roman" w:hAnsi="Times New Roman" w:cs="Times New Roman"/>
              </w:rPr>
              <w:t>1.3.6</w:t>
            </w:r>
          </w:p>
        </w:tc>
        <w:tc>
          <w:tcPr>
            <w:tcW w:w="7796" w:type="dxa"/>
          </w:tcPr>
          <w:p w:rsidR="00C4798D" w:rsidRPr="00F3347B" w:rsidRDefault="00C4798D" w:rsidP="00C4798D">
            <w:pPr>
              <w:pStyle w:val="ab"/>
              <w:spacing w:before="0" w:beforeAutospacing="0" w:after="0" w:afterAutospacing="0"/>
              <w:ind w:left="284"/>
            </w:pPr>
            <w:r w:rsidRPr="00F3347B">
              <w:t xml:space="preserve">Категория земель </w:t>
            </w:r>
          </w:p>
        </w:tc>
        <w:tc>
          <w:tcPr>
            <w:tcW w:w="5812" w:type="dxa"/>
          </w:tcPr>
          <w:p w:rsidR="00C4798D" w:rsidRPr="00ED4778" w:rsidRDefault="00C4798D" w:rsidP="00C4798D">
            <w:pPr>
              <w:pStyle w:val="ab"/>
              <w:shd w:val="clear" w:color="auto" w:fill="FFFFFF"/>
              <w:spacing w:before="0" w:beforeAutospacing="0" w:after="0" w:afterAutospacing="0"/>
            </w:pPr>
            <w:r>
              <w:t>Земли сельскохозяйственного назначения</w:t>
            </w:r>
          </w:p>
        </w:tc>
      </w:tr>
      <w:tr w:rsidR="00C4798D" w:rsidRPr="00F3347B" w:rsidTr="00C4798D">
        <w:tc>
          <w:tcPr>
            <w:tcW w:w="817" w:type="dxa"/>
          </w:tcPr>
          <w:p w:rsidR="00C4798D" w:rsidRPr="00F3347B" w:rsidRDefault="00C4798D" w:rsidP="00C4798D">
            <w:pPr>
              <w:ind w:left="-142"/>
              <w:jc w:val="center"/>
              <w:rPr>
                <w:rFonts w:ascii="Times New Roman" w:hAnsi="Times New Roman" w:cs="Times New Roman"/>
              </w:rPr>
            </w:pPr>
            <w:r w:rsidRPr="00F3347B">
              <w:rPr>
                <w:rFonts w:ascii="Times New Roman" w:hAnsi="Times New Roman" w:cs="Times New Roman"/>
              </w:rPr>
              <w:t>1.3.7</w:t>
            </w:r>
          </w:p>
        </w:tc>
        <w:tc>
          <w:tcPr>
            <w:tcW w:w="7796" w:type="dxa"/>
          </w:tcPr>
          <w:p w:rsidR="00C4798D" w:rsidRPr="00F3347B" w:rsidRDefault="00C4798D" w:rsidP="00C4798D">
            <w:pPr>
              <w:pStyle w:val="ab"/>
              <w:spacing w:before="0" w:beforeAutospacing="0" w:after="0" w:afterAutospacing="0"/>
              <w:ind w:left="284"/>
            </w:pPr>
            <w:r w:rsidRPr="00F3347B">
              <w:t xml:space="preserve">Функциональная зона </w:t>
            </w:r>
          </w:p>
        </w:tc>
        <w:tc>
          <w:tcPr>
            <w:tcW w:w="5812" w:type="dxa"/>
          </w:tcPr>
          <w:p w:rsidR="00C4798D" w:rsidRPr="00ED4778" w:rsidRDefault="00C4798D" w:rsidP="00C4798D">
            <w:pPr>
              <w:pStyle w:val="ab"/>
              <w:shd w:val="clear" w:color="auto" w:fill="FFFFFF"/>
              <w:spacing w:before="0" w:beforeAutospacing="0" w:after="0" w:afterAutospacing="0"/>
            </w:pPr>
            <w:r>
              <w:t>-</w:t>
            </w:r>
          </w:p>
        </w:tc>
      </w:tr>
      <w:tr w:rsidR="00C4798D" w:rsidRPr="00F3347B" w:rsidTr="00C4798D">
        <w:tc>
          <w:tcPr>
            <w:tcW w:w="817" w:type="dxa"/>
          </w:tcPr>
          <w:p w:rsidR="00C4798D" w:rsidRPr="00F3347B" w:rsidRDefault="00C4798D" w:rsidP="00C4798D">
            <w:pPr>
              <w:ind w:left="-142"/>
              <w:jc w:val="center"/>
              <w:rPr>
                <w:rFonts w:ascii="Times New Roman" w:hAnsi="Times New Roman" w:cs="Times New Roman"/>
              </w:rPr>
            </w:pPr>
            <w:r w:rsidRPr="00F3347B">
              <w:rPr>
                <w:rFonts w:ascii="Times New Roman" w:hAnsi="Times New Roman" w:cs="Times New Roman"/>
              </w:rPr>
              <w:t>1.3.8</w:t>
            </w:r>
          </w:p>
        </w:tc>
        <w:tc>
          <w:tcPr>
            <w:tcW w:w="7796" w:type="dxa"/>
          </w:tcPr>
          <w:p w:rsidR="00C4798D" w:rsidRPr="00F3347B" w:rsidRDefault="00C4798D" w:rsidP="00C4798D">
            <w:pPr>
              <w:pStyle w:val="ab"/>
              <w:spacing w:before="0" w:beforeAutospacing="0" w:after="0" w:afterAutospacing="0"/>
              <w:ind w:left="284"/>
            </w:pPr>
            <w:r w:rsidRPr="00F3347B">
              <w:t>Существующие строения на территории участка</w:t>
            </w:r>
          </w:p>
        </w:tc>
        <w:tc>
          <w:tcPr>
            <w:tcW w:w="5812" w:type="dxa"/>
          </w:tcPr>
          <w:p w:rsidR="00C4798D" w:rsidRPr="00ED4778" w:rsidRDefault="00C4798D" w:rsidP="00C4798D">
            <w:pPr>
              <w:pStyle w:val="ab"/>
              <w:shd w:val="clear" w:color="auto" w:fill="FFFFFF"/>
              <w:spacing w:before="0" w:beforeAutospacing="0" w:after="0" w:afterAutospacing="0"/>
            </w:pPr>
            <w:r>
              <w:t>Нет</w:t>
            </w:r>
          </w:p>
        </w:tc>
      </w:tr>
      <w:tr w:rsidR="00C4798D" w:rsidRPr="00F3347B" w:rsidTr="00C4798D">
        <w:tc>
          <w:tcPr>
            <w:tcW w:w="817" w:type="dxa"/>
          </w:tcPr>
          <w:p w:rsidR="00C4798D" w:rsidRPr="00F3347B" w:rsidRDefault="00C4798D" w:rsidP="00C4798D">
            <w:pPr>
              <w:ind w:left="-142"/>
              <w:jc w:val="center"/>
              <w:rPr>
                <w:rFonts w:ascii="Times New Roman" w:hAnsi="Times New Roman" w:cs="Times New Roman"/>
              </w:rPr>
            </w:pPr>
            <w:r w:rsidRPr="00F3347B">
              <w:rPr>
                <w:rFonts w:ascii="Times New Roman" w:hAnsi="Times New Roman" w:cs="Times New Roman"/>
              </w:rPr>
              <w:t>1.3.9</w:t>
            </w:r>
          </w:p>
        </w:tc>
        <w:tc>
          <w:tcPr>
            <w:tcW w:w="7796" w:type="dxa"/>
          </w:tcPr>
          <w:p w:rsidR="00C4798D" w:rsidRPr="00F3347B" w:rsidRDefault="00C4798D" w:rsidP="00C4798D">
            <w:pPr>
              <w:pStyle w:val="ab"/>
              <w:spacing w:before="0" w:beforeAutospacing="0" w:after="0" w:afterAutospacing="0"/>
              <w:ind w:left="284"/>
            </w:pPr>
            <w:r w:rsidRPr="00F3347B">
              <w:t>Существующие инженерные коммуникации на территории участка</w:t>
            </w:r>
          </w:p>
        </w:tc>
        <w:tc>
          <w:tcPr>
            <w:tcW w:w="5812" w:type="dxa"/>
          </w:tcPr>
          <w:p w:rsidR="00C4798D" w:rsidRPr="00ED4778" w:rsidRDefault="00C4798D" w:rsidP="00C4798D">
            <w:pPr>
              <w:pStyle w:val="ab"/>
              <w:shd w:val="clear" w:color="auto" w:fill="FFFFFF"/>
              <w:spacing w:before="0" w:beforeAutospacing="0" w:after="0" w:afterAutospacing="0"/>
            </w:pPr>
            <w:r>
              <w:t>Нет</w:t>
            </w:r>
          </w:p>
        </w:tc>
      </w:tr>
      <w:tr w:rsidR="00C4798D" w:rsidRPr="00F3347B" w:rsidTr="00C4798D">
        <w:tc>
          <w:tcPr>
            <w:tcW w:w="817" w:type="dxa"/>
          </w:tcPr>
          <w:p w:rsidR="00C4798D" w:rsidRPr="00F3347B" w:rsidRDefault="00C4798D" w:rsidP="00C4798D">
            <w:pPr>
              <w:ind w:left="-142"/>
              <w:jc w:val="center"/>
              <w:rPr>
                <w:rFonts w:ascii="Times New Roman" w:hAnsi="Times New Roman" w:cs="Times New Roman"/>
              </w:rPr>
            </w:pPr>
            <w:r w:rsidRPr="00F3347B">
              <w:rPr>
                <w:rFonts w:ascii="Times New Roman" w:hAnsi="Times New Roman" w:cs="Times New Roman"/>
              </w:rPr>
              <w:t>1.3.10</w:t>
            </w:r>
          </w:p>
        </w:tc>
        <w:tc>
          <w:tcPr>
            <w:tcW w:w="7796" w:type="dxa"/>
          </w:tcPr>
          <w:p w:rsidR="00C4798D" w:rsidRPr="00F3347B" w:rsidRDefault="00C4798D" w:rsidP="00C4798D">
            <w:pPr>
              <w:pStyle w:val="ab"/>
              <w:spacing w:before="0" w:beforeAutospacing="0" w:after="0" w:afterAutospacing="0"/>
              <w:ind w:left="284"/>
            </w:pPr>
            <w:r w:rsidRPr="00F3347B">
              <w:t xml:space="preserve">Наличие ограждений и/или видеонаблюдения </w:t>
            </w:r>
          </w:p>
        </w:tc>
        <w:tc>
          <w:tcPr>
            <w:tcW w:w="5812" w:type="dxa"/>
          </w:tcPr>
          <w:p w:rsidR="00C4798D" w:rsidRPr="00ED4778" w:rsidRDefault="00C4798D" w:rsidP="00C4798D">
            <w:pPr>
              <w:pStyle w:val="ab"/>
              <w:shd w:val="clear" w:color="auto" w:fill="FFFFFF"/>
              <w:spacing w:before="0" w:beforeAutospacing="0" w:after="0" w:afterAutospacing="0"/>
            </w:pPr>
            <w:r>
              <w:t>Нет</w:t>
            </w:r>
          </w:p>
        </w:tc>
      </w:tr>
      <w:tr w:rsidR="00C4798D" w:rsidRPr="00F3347B" w:rsidTr="00C4798D">
        <w:tc>
          <w:tcPr>
            <w:tcW w:w="817" w:type="dxa"/>
          </w:tcPr>
          <w:p w:rsidR="00C4798D" w:rsidRPr="00F3347B" w:rsidRDefault="00C4798D" w:rsidP="00C4798D">
            <w:pPr>
              <w:ind w:left="-142"/>
              <w:jc w:val="center"/>
              <w:rPr>
                <w:rFonts w:ascii="Times New Roman" w:hAnsi="Times New Roman" w:cs="Times New Roman"/>
              </w:rPr>
            </w:pPr>
            <w:r w:rsidRPr="00F3347B">
              <w:rPr>
                <w:rFonts w:ascii="Times New Roman" w:hAnsi="Times New Roman" w:cs="Times New Roman"/>
              </w:rPr>
              <w:t>1.3.11</w:t>
            </w:r>
          </w:p>
        </w:tc>
        <w:tc>
          <w:tcPr>
            <w:tcW w:w="7796" w:type="dxa"/>
          </w:tcPr>
          <w:p w:rsidR="00C4798D" w:rsidRPr="00F3347B" w:rsidRDefault="00C4798D" w:rsidP="00C4798D">
            <w:pPr>
              <w:pStyle w:val="ab"/>
              <w:spacing w:before="0" w:beforeAutospacing="0" w:after="0" w:afterAutospacing="0"/>
              <w:ind w:left="284"/>
            </w:pPr>
            <w:r w:rsidRPr="00F3347B">
              <w:t xml:space="preserve">Рельеф земельного участка </w:t>
            </w:r>
          </w:p>
        </w:tc>
        <w:tc>
          <w:tcPr>
            <w:tcW w:w="5812" w:type="dxa"/>
          </w:tcPr>
          <w:p w:rsidR="00C4798D" w:rsidRPr="00ED4778" w:rsidRDefault="00C4798D" w:rsidP="00C4798D">
            <w:pPr>
              <w:pStyle w:val="ab"/>
              <w:shd w:val="clear" w:color="auto" w:fill="FFFFFF"/>
              <w:spacing w:before="0" w:beforeAutospacing="0" w:after="0" w:afterAutospacing="0"/>
            </w:pPr>
            <w:r>
              <w:t>Горизонтальная поверхность</w:t>
            </w:r>
          </w:p>
        </w:tc>
      </w:tr>
      <w:tr w:rsidR="00C4798D" w:rsidRPr="00F3347B" w:rsidTr="00C4798D">
        <w:tc>
          <w:tcPr>
            <w:tcW w:w="817" w:type="dxa"/>
          </w:tcPr>
          <w:p w:rsidR="00C4798D" w:rsidRPr="00F3347B" w:rsidRDefault="00C4798D" w:rsidP="00C4798D">
            <w:pPr>
              <w:ind w:left="-142"/>
              <w:jc w:val="center"/>
              <w:rPr>
                <w:rFonts w:ascii="Times New Roman" w:hAnsi="Times New Roman" w:cs="Times New Roman"/>
              </w:rPr>
            </w:pPr>
            <w:r w:rsidRPr="00F3347B">
              <w:rPr>
                <w:rFonts w:ascii="Times New Roman" w:hAnsi="Times New Roman" w:cs="Times New Roman"/>
              </w:rPr>
              <w:lastRenderedPageBreak/>
              <w:t>1.3.12</w:t>
            </w:r>
          </w:p>
        </w:tc>
        <w:tc>
          <w:tcPr>
            <w:tcW w:w="7796" w:type="dxa"/>
          </w:tcPr>
          <w:p w:rsidR="00C4798D" w:rsidRPr="00F3347B" w:rsidRDefault="00C4798D" w:rsidP="00C4798D">
            <w:pPr>
              <w:pStyle w:val="ab"/>
              <w:spacing w:before="0" w:beforeAutospacing="0" w:after="0" w:afterAutospacing="0"/>
              <w:ind w:left="284"/>
            </w:pPr>
            <w:r w:rsidRPr="00F3347B">
              <w:t>Вид грунта</w:t>
            </w:r>
          </w:p>
        </w:tc>
        <w:tc>
          <w:tcPr>
            <w:tcW w:w="5812" w:type="dxa"/>
          </w:tcPr>
          <w:p w:rsidR="00C4798D" w:rsidRPr="00ED4778" w:rsidRDefault="00C4798D" w:rsidP="00C4798D">
            <w:pPr>
              <w:pStyle w:val="ab"/>
              <w:shd w:val="clear" w:color="auto" w:fill="FFFFFF"/>
              <w:spacing w:before="0" w:beforeAutospacing="0" w:after="0" w:afterAutospacing="0"/>
            </w:pPr>
            <w:r>
              <w:t>Земля</w:t>
            </w:r>
          </w:p>
        </w:tc>
      </w:tr>
      <w:tr w:rsidR="00C4798D" w:rsidRPr="00F3347B" w:rsidTr="00C4798D">
        <w:tc>
          <w:tcPr>
            <w:tcW w:w="817" w:type="dxa"/>
          </w:tcPr>
          <w:p w:rsidR="00C4798D" w:rsidRPr="00F3347B" w:rsidRDefault="00C4798D" w:rsidP="00C4798D">
            <w:pPr>
              <w:ind w:left="-142"/>
              <w:jc w:val="center"/>
              <w:rPr>
                <w:rFonts w:ascii="Times New Roman" w:hAnsi="Times New Roman" w:cs="Times New Roman"/>
              </w:rPr>
            </w:pPr>
            <w:r w:rsidRPr="00F3347B">
              <w:rPr>
                <w:rFonts w:ascii="Times New Roman" w:hAnsi="Times New Roman" w:cs="Times New Roman"/>
              </w:rPr>
              <w:t>1.3.13</w:t>
            </w:r>
          </w:p>
        </w:tc>
        <w:tc>
          <w:tcPr>
            <w:tcW w:w="7796" w:type="dxa"/>
          </w:tcPr>
          <w:p w:rsidR="00C4798D" w:rsidRPr="00F3347B" w:rsidRDefault="00C4798D" w:rsidP="00C4798D">
            <w:pPr>
              <w:pStyle w:val="ab"/>
              <w:spacing w:before="0" w:beforeAutospacing="0" w:after="0" w:afterAutospacing="0"/>
              <w:ind w:left="284"/>
            </w:pPr>
            <w:r w:rsidRPr="00F3347B">
              <w:t xml:space="preserve">Глубина промерзания, </w:t>
            </w:r>
            <w:proofErr w:type="gramStart"/>
            <w:r w:rsidRPr="00F3347B">
              <w:t>м</w:t>
            </w:r>
            <w:proofErr w:type="gramEnd"/>
          </w:p>
        </w:tc>
        <w:tc>
          <w:tcPr>
            <w:tcW w:w="5812" w:type="dxa"/>
          </w:tcPr>
          <w:p w:rsidR="00C4798D" w:rsidRPr="0072619A" w:rsidRDefault="00C4798D" w:rsidP="00C4798D">
            <w:pPr>
              <w:pStyle w:val="ab"/>
              <w:shd w:val="clear" w:color="auto" w:fill="FFFFFF"/>
              <w:spacing w:before="0" w:beforeAutospacing="0" w:after="0" w:afterAutospacing="0"/>
            </w:pPr>
            <w:r>
              <w:t>-</w:t>
            </w:r>
          </w:p>
        </w:tc>
      </w:tr>
      <w:tr w:rsidR="00C4798D" w:rsidRPr="00F3347B" w:rsidTr="00C4798D">
        <w:tc>
          <w:tcPr>
            <w:tcW w:w="817" w:type="dxa"/>
          </w:tcPr>
          <w:p w:rsidR="00C4798D" w:rsidRPr="00F3347B" w:rsidRDefault="00C4798D" w:rsidP="00C4798D">
            <w:pPr>
              <w:ind w:left="-142"/>
              <w:jc w:val="center"/>
              <w:rPr>
                <w:rFonts w:ascii="Times New Roman" w:hAnsi="Times New Roman" w:cs="Times New Roman"/>
              </w:rPr>
            </w:pPr>
            <w:r w:rsidRPr="00F3347B">
              <w:rPr>
                <w:rFonts w:ascii="Times New Roman" w:hAnsi="Times New Roman" w:cs="Times New Roman"/>
              </w:rPr>
              <w:t>1.3.14</w:t>
            </w:r>
          </w:p>
        </w:tc>
        <w:tc>
          <w:tcPr>
            <w:tcW w:w="7796" w:type="dxa"/>
          </w:tcPr>
          <w:p w:rsidR="00C4798D" w:rsidRPr="00F3347B" w:rsidRDefault="00C4798D" w:rsidP="00C4798D">
            <w:pPr>
              <w:pStyle w:val="ab"/>
              <w:spacing w:before="0" w:beforeAutospacing="0" w:after="0" w:afterAutospacing="0"/>
              <w:ind w:left="284"/>
            </w:pPr>
            <w:r w:rsidRPr="00F3347B">
              <w:t xml:space="preserve">Уровень грунтовых вод, </w:t>
            </w:r>
            <w:proofErr w:type="gramStart"/>
            <w:r w:rsidRPr="00F3347B">
              <w:t>м</w:t>
            </w:r>
            <w:proofErr w:type="gramEnd"/>
          </w:p>
        </w:tc>
        <w:tc>
          <w:tcPr>
            <w:tcW w:w="5812" w:type="dxa"/>
          </w:tcPr>
          <w:p w:rsidR="00C4798D" w:rsidRPr="0072619A" w:rsidRDefault="00C4798D" w:rsidP="00C4798D">
            <w:pPr>
              <w:pStyle w:val="ab"/>
              <w:shd w:val="clear" w:color="auto" w:fill="FFFFFF"/>
              <w:spacing w:before="0" w:beforeAutospacing="0" w:after="0" w:afterAutospacing="0"/>
            </w:pPr>
            <w:r>
              <w:t>Не высокий</w:t>
            </w:r>
          </w:p>
        </w:tc>
      </w:tr>
      <w:tr w:rsidR="00C4798D" w:rsidRPr="00F3347B" w:rsidTr="00C4798D">
        <w:tc>
          <w:tcPr>
            <w:tcW w:w="817" w:type="dxa"/>
          </w:tcPr>
          <w:p w:rsidR="00C4798D" w:rsidRPr="00F3347B" w:rsidRDefault="00C4798D" w:rsidP="00C4798D">
            <w:pPr>
              <w:ind w:left="-142"/>
              <w:jc w:val="center"/>
              <w:rPr>
                <w:rFonts w:ascii="Times New Roman" w:hAnsi="Times New Roman" w:cs="Times New Roman"/>
              </w:rPr>
            </w:pPr>
            <w:r>
              <w:rPr>
                <w:rFonts w:ascii="Times New Roman" w:hAnsi="Times New Roman" w:cs="Times New Roman"/>
              </w:rPr>
              <w:t>1.3.15</w:t>
            </w:r>
          </w:p>
        </w:tc>
        <w:tc>
          <w:tcPr>
            <w:tcW w:w="7796" w:type="dxa"/>
          </w:tcPr>
          <w:p w:rsidR="00C4798D" w:rsidRPr="00F3347B" w:rsidRDefault="00C4798D" w:rsidP="00C4798D">
            <w:pPr>
              <w:pStyle w:val="ab"/>
              <w:spacing w:before="0" w:beforeAutospacing="0" w:after="0" w:afterAutospacing="0"/>
              <w:ind w:left="284"/>
            </w:pPr>
            <w:r w:rsidRPr="00F3347B">
              <w:t>Возможность затопления во время паводков</w:t>
            </w:r>
          </w:p>
        </w:tc>
        <w:tc>
          <w:tcPr>
            <w:tcW w:w="5812" w:type="dxa"/>
          </w:tcPr>
          <w:p w:rsidR="00C4798D" w:rsidRPr="0072619A" w:rsidRDefault="00C4798D" w:rsidP="00C4798D">
            <w:pPr>
              <w:pStyle w:val="ab"/>
              <w:shd w:val="clear" w:color="auto" w:fill="FFFFFF"/>
              <w:spacing w:before="0" w:beforeAutospacing="0" w:after="0" w:afterAutospacing="0"/>
              <w:rPr>
                <w:color w:val="000000"/>
                <w:sz w:val="22"/>
                <w:szCs w:val="22"/>
              </w:rPr>
            </w:pPr>
            <w:r>
              <w:t>Нет</w:t>
            </w:r>
          </w:p>
        </w:tc>
      </w:tr>
      <w:tr w:rsidR="00C4798D" w:rsidRPr="00F3347B" w:rsidTr="00C4798D">
        <w:tc>
          <w:tcPr>
            <w:tcW w:w="817" w:type="dxa"/>
          </w:tcPr>
          <w:p w:rsidR="00C4798D" w:rsidRPr="00B20612" w:rsidRDefault="00C4798D" w:rsidP="00C4798D">
            <w:pPr>
              <w:ind w:left="-142"/>
              <w:jc w:val="center"/>
              <w:rPr>
                <w:rFonts w:ascii="Times New Roman" w:hAnsi="Times New Roman" w:cs="Times New Roman"/>
                <w:b/>
              </w:rPr>
            </w:pPr>
            <w:r w:rsidRPr="00B20612">
              <w:rPr>
                <w:rFonts w:ascii="Times New Roman" w:hAnsi="Times New Roman" w:cs="Times New Roman"/>
                <w:b/>
              </w:rPr>
              <w:t>1.4</w:t>
            </w:r>
          </w:p>
        </w:tc>
        <w:tc>
          <w:tcPr>
            <w:tcW w:w="7796" w:type="dxa"/>
          </w:tcPr>
          <w:p w:rsidR="00C4798D" w:rsidRPr="00F3347B" w:rsidRDefault="00C4798D" w:rsidP="00C4798D">
            <w:pPr>
              <w:pStyle w:val="ab"/>
              <w:spacing w:before="0" w:beforeAutospacing="0" w:after="0" w:afterAutospacing="0"/>
              <w:ind w:left="284"/>
            </w:pPr>
            <w:r w:rsidRPr="00F3347B">
              <w:rPr>
                <w:b/>
                <w:bCs/>
              </w:rPr>
              <w:t>Описание близлежащих территорий и их использования</w:t>
            </w:r>
          </w:p>
        </w:tc>
        <w:tc>
          <w:tcPr>
            <w:tcW w:w="5812" w:type="dxa"/>
          </w:tcPr>
          <w:p w:rsidR="00C4798D" w:rsidRPr="0072619A" w:rsidRDefault="00C4798D" w:rsidP="00C4798D">
            <w:pPr>
              <w:pStyle w:val="ab"/>
              <w:shd w:val="clear" w:color="auto" w:fill="FFFFFF"/>
              <w:spacing w:before="0" w:beforeAutospacing="0" w:after="0" w:afterAutospacing="0"/>
            </w:pPr>
            <w:r>
              <w:t>-</w:t>
            </w:r>
          </w:p>
        </w:tc>
      </w:tr>
      <w:tr w:rsidR="00C4798D" w:rsidRPr="00F3347B" w:rsidTr="00C4798D">
        <w:tc>
          <w:tcPr>
            <w:tcW w:w="817" w:type="dxa"/>
          </w:tcPr>
          <w:p w:rsidR="00C4798D" w:rsidRPr="00F3347B" w:rsidRDefault="00C4798D" w:rsidP="00C4798D">
            <w:pPr>
              <w:ind w:left="-142"/>
              <w:jc w:val="center"/>
              <w:rPr>
                <w:rFonts w:ascii="Times New Roman" w:hAnsi="Times New Roman" w:cs="Times New Roman"/>
              </w:rPr>
            </w:pPr>
            <w:r w:rsidRPr="00F3347B">
              <w:rPr>
                <w:rFonts w:ascii="Times New Roman" w:hAnsi="Times New Roman" w:cs="Times New Roman"/>
              </w:rPr>
              <w:t>1.4.1</w:t>
            </w:r>
          </w:p>
        </w:tc>
        <w:tc>
          <w:tcPr>
            <w:tcW w:w="7796" w:type="dxa"/>
          </w:tcPr>
          <w:p w:rsidR="00C4798D" w:rsidRPr="00F3347B" w:rsidRDefault="00C4798D" w:rsidP="00C4798D">
            <w:pPr>
              <w:pStyle w:val="ab"/>
              <w:spacing w:before="0" w:beforeAutospacing="0" w:after="0" w:afterAutospacing="0"/>
              <w:ind w:left="284"/>
            </w:pPr>
            <w:r w:rsidRPr="00F3347B">
              <w:t>Расстояние до ближайших жилых домов (</w:t>
            </w:r>
            <w:proofErr w:type="gramStart"/>
            <w:r w:rsidRPr="00F3347B">
              <w:t>км</w:t>
            </w:r>
            <w:proofErr w:type="gramEnd"/>
            <w:r w:rsidRPr="00F3347B">
              <w:t>)</w:t>
            </w:r>
          </w:p>
        </w:tc>
        <w:tc>
          <w:tcPr>
            <w:tcW w:w="5812" w:type="dxa"/>
          </w:tcPr>
          <w:p w:rsidR="00C4798D" w:rsidRPr="0072619A" w:rsidRDefault="00C4798D" w:rsidP="00C4798D">
            <w:pPr>
              <w:pStyle w:val="ab"/>
              <w:shd w:val="clear" w:color="auto" w:fill="FFFFFF"/>
              <w:spacing w:before="0" w:beforeAutospacing="0" w:after="0" w:afterAutospacing="0"/>
            </w:pPr>
            <w:r>
              <w:t>0,1 км.</w:t>
            </w:r>
          </w:p>
        </w:tc>
      </w:tr>
      <w:tr w:rsidR="00C4798D" w:rsidRPr="00F3347B" w:rsidTr="00C4798D">
        <w:tc>
          <w:tcPr>
            <w:tcW w:w="817" w:type="dxa"/>
          </w:tcPr>
          <w:p w:rsidR="00C4798D" w:rsidRPr="00F3347B" w:rsidRDefault="00C4798D" w:rsidP="00C4798D">
            <w:pPr>
              <w:ind w:left="-142"/>
              <w:jc w:val="center"/>
              <w:rPr>
                <w:rFonts w:ascii="Times New Roman" w:hAnsi="Times New Roman" w:cs="Times New Roman"/>
              </w:rPr>
            </w:pPr>
            <w:r w:rsidRPr="00F3347B">
              <w:rPr>
                <w:rFonts w:ascii="Times New Roman" w:hAnsi="Times New Roman" w:cs="Times New Roman"/>
              </w:rPr>
              <w:t>1.4.2</w:t>
            </w:r>
          </w:p>
        </w:tc>
        <w:tc>
          <w:tcPr>
            <w:tcW w:w="7796" w:type="dxa"/>
          </w:tcPr>
          <w:p w:rsidR="00C4798D" w:rsidRPr="00F3347B" w:rsidRDefault="00C4798D" w:rsidP="00C4798D">
            <w:pPr>
              <w:pStyle w:val="ab"/>
              <w:spacing w:before="0" w:beforeAutospacing="0" w:after="0" w:afterAutospacing="0"/>
              <w:ind w:left="284"/>
            </w:pPr>
            <w:r w:rsidRPr="00F3347B">
              <w:t xml:space="preserve">Близость к объектам, загрязняющим окружающую среду </w:t>
            </w:r>
          </w:p>
        </w:tc>
        <w:tc>
          <w:tcPr>
            <w:tcW w:w="5812" w:type="dxa"/>
          </w:tcPr>
          <w:p w:rsidR="00C4798D" w:rsidRPr="0072619A" w:rsidRDefault="00C4798D" w:rsidP="00C4798D">
            <w:pPr>
              <w:pStyle w:val="ab"/>
              <w:shd w:val="clear" w:color="auto" w:fill="FFFFFF"/>
              <w:spacing w:before="0" w:beforeAutospacing="0" w:after="0" w:afterAutospacing="0"/>
            </w:pPr>
            <w:r>
              <w:t>-</w:t>
            </w:r>
          </w:p>
        </w:tc>
      </w:tr>
      <w:tr w:rsidR="00C4798D" w:rsidRPr="00F3347B" w:rsidTr="00C4798D">
        <w:tc>
          <w:tcPr>
            <w:tcW w:w="817" w:type="dxa"/>
          </w:tcPr>
          <w:p w:rsidR="00C4798D" w:rsidRPr="00F3347B" w:rsidRDefault="00C4798D" w:rsidP="00C4798D">
            <w:pPr>
              <w:ind w:left="-142"/>
              <w:jc w:val="center"/>
              <w:rPr>
                <w:rFonts w:ascii="Times New Roman" w:hAnsi="Times New Roman" w:cs="Times New Roman"/>
              </w:rPr>
            </w:pPr>
            <w:r w:rsidRPr="00F3347B">
              <w:rPr>
                <w:rFonts w:ascii="Times New Roman" w:hAnsi="Times New Roman" w:cs="Times New Roman"/>
              </w:rPr>
              <w:t>1.4.3</w:t>
            </w:r>
          </w:p>
        </w:tc>
        <w:tc>
          <w:tcPr>
            <w:tcW w:w="7796" w:type="dxa"/>
          </w:tcPr>
          <w:p w:rsidR="00C4798D" w:rsidRPr="00F3347B" w:rsidRDefault="00C4798D" w:rsidP="00C4798D">
            <w:pPr>
              <w:pStyle w:val="ab"/>
              <w:spacing w:before="0" w:beforeAutospacing="0" w:after="0" w:afterAutospacing="0"/>
              <w:ind w:left="284"/>
            </w:pPr>
            <w:r w:rsidRPr="00F3347B">
              <w:t>Ограничения использования участка</w:t>
            </w:r>
          </w:p>
        </w:tc>
        <w:tc>
          <w:tcPr>
            <w:tcW w:w="5812" w:type="dxa"/>
          </w:tcPr>
          <w:p w:rsidR="00C4798D" w:rsidRPr="0072619A" w:rsidRDefault="00C4798D" w:rsidP="00C4798D">
            <w:pPr>
              <w:pStyle w:val="ab"/>
              <w:shd w:val="clear" w:color="auto" w:fill="FFFFFF"/>
              <w:spacing w:before="0" w:beforeAutospacing="0" w:after="0" w:afterAutospacing="0"/>
            </w:pPr>
            <w:r>
              <w:t>-</w:t>
            </w:r>
          </w:p>
        </w:tc>
      </w:tr>
      <w:tr w:rsidR="00C4798D" w:rsidRPr="00F3347B" w:rsidTr="00C4798D">
        <w:tc>
          <w:tcPr>
            <w:tcW w:w="817" w:type="dxa"/>
          </w:tcPr>
          <w:p w:rsidR="00C4798D" w:rsidRPr="00B20612" w:rsidRDefault="00C4798D" w:rsidP="00C4798D">
            <w:pPr>
              <w:ind w:left="-142"/>
              <w:jc w:val="center"/>
              <w:rPr>
                <w:rFonts w:ascii="Times New Roman" w:hAnsi="Times New Roman" w:cs="Times New Roman"/>
                <w:b/>
              </w:rPr>
            </w:pPr>
            <w:r w:rsidRPr="00B20612">
              <w:rPr>
                <w:rFonts w:ascii="Times New Roman" w:hAnsi="Times New Roman" w:cs="Times New Roman"/>
                <w:b/>
              </w:rPr>
              <w:t>1.5</w:t>
            </w:r>
          </w:p>
        </w:tc>
        <w:tc>
          <w:tcPr>
            <w:tcW w:w="7796" w:type="dxa"/>
          </w:tcPr>
          <w:p w:rsidR="00C4798D" w:rsidRPr="00F3347B" w:rsidRDefault="00C4798D" w:rsidP="00C4798D">
            <w:pPr>
              <w:pStyle w:val="ab"/>
              <w:spacing w:before="0" w:beforeAutospacing="0" w:after="0" w:afterAutospacing="0"/>
              <w:ind w:left="284"/>
            </w:pPr>
            <w:r w:rsidRPr="00F3347B">
              <w:rPr>
                <w:b/>
                <w:bCs/>
              </w:rPr>
              <w:t>Виды разрешенного использования, исходя из функционального зонирования</w:t>
            </w:r>
          </w:p>
        </w:tc>
        <w:tc>
          <w:tcPr>
            <w:tcW w:w="5812" w:type="dxa"/>
          </w:tcPr>
          <w:p w:rsidR="00C4798D" w:rsidRPr="0072619A" w:rsidRDefault="00C4798D" w:rsidP="00C4798D">
            <w:pPr>
              <w:pStyle w:val="ab"/>
              <w:shd w:val="clear" w:color="auto" w:fill="FFFFFF"/>
              <w:spacing w:before="0" w:beforeAutospacing="0" w:after="0" w:afterAutospacing="0"/>
            </w:pPr>
            <w:r>
              <w:t>Для сельскохозяйственного производства</w:t>
            </w:r>
          </w:p>
        </w:tc>
      </w:tr>
      <w:tr w:rsidR="00C4798D" w:rsidRPr="00F3347B" w:rsidTr="00C4798D">
        <w:tc>
          <w:tcPr>
            <w:tcW w:w="817" w:type="dxa"/>
          </w:tcPr>
          <w:p w:rsidR="00C4798D" w:rsidRPr="00B20612" w:rsidRDefault="00C4798D" w:rsidP="00C4798D">
            <w:pPr>
              <w:ind w:left="-142"/>
              <w:jc w:val="center"/>
              <w:rPr>
                <w:rFonts w:ascii="Times New Roman" w:hAnsi="Times New Roman" w:cs="Times New Roman"/>
                <w:b/>
              </w:rPr>
            </w:pPr>
            <w:r w:rsidRPr="00B20612">
              <w:rPr>
                <w:rFonts w:ascii="Times New Roman" w:hAnsi="Times New Roman" w:cs="Times New Roman"/>
                <w:b/>
              </w:rPr>
              <w:t>1.6</w:t>
            </w:r>
          </w:p>
        </w:tc>
        <w:tc>
          <w:tcPr>
            <w:tcW w:w="7796" w:type="dxa"/>
          </w:tcPr>
          <w:p w:rsidR="00C4798D" w:rsidRPr="00F3347B" w:rsidRDefault="00C4798D" w:rsidP="00C4798D">
            <w:pPr>
              <w:pStyle w:val="ab"/>
              <w:spacing w:before="0" w:beforeAutospacing="0" w:after="0" w:afterAutospacing="0"/>
              <w:ind w:left="284"/>
            </w:pPr>
            <w:r w:rsidRPr="00F3347B">
              <w:rPr>
                <w:b/>
                <w:bCs/>
              </w:rPr>
              <w:t>Текущее использование площадки</w:t>
            </w:r>
          </w:p>
        </w:tc>
        <w:tc>
          <w:tcPr>
            <w:tcW w:w="5812" w:type="dxa"/>
          </w:tcPr>
          <w:p w:rsidR="00C4798D" w:rsidRPr="0072619A" w:rsidRDefault="00C4798D" w:rsidP="00C4798D">
            <w:pPr>
              <w:pStyle w:val="ab"/>
              <w:shd w:val="clear" w:color="auto" w:fill="FFFFFF"/>
              <w:spacing w:before="0" w:beforeAutospacing="0" w:after="0" w:afterAutospacing="0"/>
            </w:pPr>
            <w:r>
              <w:t>нет</w:t>
            </w:r>
          </w:p>
        </w:tc>
      </w:tr>
      <w:tr w:rsidR="00C4798D" w:rsidRPr="00F3347B" w:rsidTr="00C4798D">
        <w:tc>
          <w:tcPr>
            <w:tcW w:w="817" w:type="dxa"/>
          </w:tcPr>
          <w:p w:rsidR="00C4798D" w:rsidRPr="00B20612" w:rsidRDefault="00C4798D" w:rsidP="00C4798D">
            <w:pPr>
              <w:ind w:left="-142"/>
              <w:jc w:val="center"/>
              <w:rPr>
                <w:rFonts w:ascii="Times New Roman" w:hAnsi="Times New Roman" w:cs="Times New Roman"/>
                <w:b/>
              </w:rPr>
            </w:pPr>
            <w:r w:rsidRPr="00B20612">
              <w:rPr>
                <w:rFonts w:ascii="Times New Roman" w:hAnsi="Times New Roman" w:cs="Times New Roman"/>
                <w:b/>
              </w:rPr>
              <w:t>1.7</w:t>
            </w:r>
          </w:p>
        </w:tc>
        <w:tc>
          <w:tcPr>
            <w:tcW w:w="7796" w:type="dxa"/>
          </w:tcPr>
          <w:p w:rsidR="00C4798D" w:rsidRPr="00F3347B" w:rsidRDefault="00C4798D" w:rsidP="00C4798D">
            <w:pPr>
              <w:pStyle w:val="ab"/>
              <w:spacing w:before="0" w:beforeAutospacing="0" w:after="0" w:afterAutospacing="0"/>
              <w:ind w:left="284"/>
            </w:pPr>
            <w:r w:rsidRPr="00F3347B">
              <w:rPr>
                <w:b/>
                <w:bCs/>
              </w:rPr>
              <w:t>История использования площадки</w:t>
            </w:r>
          </w:p>
        </w:tc>
        <w:tc>
          <w:tcPr>
            <w:tcW w:w="5812" w:type="dxa"/>
          </w:tcPr>
          <w:p w:rsidR="00C4798D" w:rsidRPr="0072619A" w:rsidRDefault="00C4798D" w:rsidP="00C4798D">
            <w:pPr>
              <w:pStyle w:val="ab"/>
              <w:shd w:val="clear" w:color="auto" w:fill="FFFFFF"/>
              <w:spacing w:before="0" w:beforeAutospacing="0" w:after="0" w:afterAutospacing="0"/>
            </w:pPr>
            <w:r>
              <w:t xml:space="preserve">Площадка </w:t>
            </w:r>
            <w:proofErr w:type="gramStart"/>
            <w:r>
              <w:t>бывшего</w:t>
            </w:r>
            <w:proofErr w:type="gramEnd"/>
            <w:r>
              <w:t xml:space="preserve"> СПК "Красная Березовка"</w:t>
            </w:r>
          </w:p>
        </w:tc>
      </w:tr>
    </w:tbl>
    <w:p w:rsidR="00C4798D" w:rsidRDefault="00C4798D" w:rsidP="00C4798D">
      <w:pPr>
        <w:spacing w:after="0" w:line="240" w:lineRule="auto"/>
        <w:ind w:left="284"/>
        <w:jc w:val="center"/>
        <w:rPr>
          <w:rFonts w:ascii="Times New Roman" w:hAnsi="Times New Roman" w:cs="Times New Roman"/>
          <w:b/>
        </w:rPr>
      </w:pPr>
    </w:p>
    <w:p w:rsidR="00C4798D" w:rsidRDefault="00C4798D" w:rsidP="00C4798D">
      <w:pPr>
        <w:spacing w:after="0" w:line="240" w:lineRule="auto"/>
        <w:ind w:left="284"/>
        <w:jc w:val="center"/>
        <w:rPr>
          <w:rFonts w:ascii="Times New Roman" w:hAnsi="Times New Roman" w:cs="Times New Roman"/>
          <w:b/>
        </w:rPr>
      </w:pPr>
      <w:r w:rsidRPr="00F3347B">
        <w:rPr>
          <w:rFonts w:ascii="Times New Roman" w:hAnsi="Times New Roman" w:cs="Times New Roman"/>
          <w:b/>
        </w:rPr>
        <w:t>2.Удалённость участка (</w:t>
      </w:r>
      <w:proofErr w:type="gramStart"/>
      <w:r w:rsidRPr="00F3347B">
        <w:rPr>
          <w:rFonts w:ascii="Times New Roman" w:hAnsi="Times New Roman" w:cs="Times New Roman"/>
          <w:b/>
        </w:rPr>
        <w:t>км</w:t>
      </w:r>
      <w:proofErr w:type="gramEnd"/>
      <w:r w:rsidRPr="00F3347B">
        <w:rPr>
          <w:rFonts w:ascii="Times New Roman" w:hAnsi="Times New Roman" w:cs="Times New Roman"/>
          <w:b/>
        </w:rPr>
        <w:t>)</w:t>
      </w:r>
    </w:p>
    <w:p w:rsidR="00C4798D" w:rsidRPr="00F3347B" w:rsidRDefault="00C4798D" w:rsidP="00C4798D">
      <w:pPr>
        <w:spacing w:after="0" w:line="240" w:lineRule="auto"/>
        <w:ind w:left="284"/>
        <w:jc w:val="center"/>
        <w:rPr>
          <w:rFonts w:ascii="Times New Roman" w:hAnsi="Times New Roman" w:cs="Times New Roman"/>
          <w:b/>
        </w:rPr>
      </w:pPr>
    </w:p>
    <w:tbl>
      <w:tblPr>
        <w:tblStyle w:val="a9"/>
        <w:tblW w:w="14425" w:type="dxa"/>
        <w:tblLook w:val="01E0" w:firstRow="1" w:lastRow="1" w:firstColumn="1" w:lastColumn="1" w:noHBand="0" w:noVBand="0"/>
      </w:tblPr>
      <w:tblGrid>
        <w:gridCol w:w="817"/>
        <w:gridCol w:w="7901"/>
        <w:gridCol w:w="5707"/>
      </w:tblGrid>
      <w:tr w:rsidR="00C4798D" w:rsidRPr="00F3347B" w:rsidTr="00C4798D">
        <w:tc>
          <w:tcPr>
            <w:tcW w:w="817" w:type="dxa"/>
          </w:tcPr>
          <w:p w:rsidR="00C4798D" w:rsidRPr="00B20612" w:rsidRDefault="00C4798D" w:rsidP="00C4798D">
            <w:pPr>
              <w:ind w:left="-142"/>
              <w:jc w:val="center"/>
              <w:rPr>
                <w:rFonts w:ascii="Times New Roman" w:hAnsi="Times New Roman" w:cs="Times New Roman"/>
                <w:b/>
              </w:rPr>
            </w:pPr>
            <w:r w:rsidRPr="00B20612">
              <w:rPr>
                <w:rFonts w:ascii="Times New Roman" w:hAnsi="Times New Roman" w:cs="Times New Roman"/>
                <w:b/>
              </w:rPr>
              <w:t>2.1</w:t>
            </w:r>
          </w:p>
        </w:tc>
        <w:tc>
          <w:tcPr>
            <w:tcW w:w="7901" w:type="dxa"/>
          </w:tcPr>
          <w:p w:rsidR="00C4798D" w:rsidRPr="00A35C08" w:rsidRDefault="00C4798D" w:rsidP="00C4798D">
            <w:pPr>
              <w:pStyle w:val="ab"/>
              <w:spacing w:before="0" w:beforeAutospacing="0" w:after="0" w:afterAutospacing="0"/>
              <w:ind w:left="284"/>
            </w:pPr>
            <w:r w:rsidRPr="00A35C08">
              <w:t>от центра субъекта Российской федерации, в котором находится площадка</w:t>
            </w:r>
          </w:p>
        </w:tc>
        <w:tc>
          <w:tcPr>
            <w:tcW w:w="5707" w:type="dxa"/>
          </w:tcPr>
          <w:p w:rsidR="00C4798D" w:rsidRPr="0072619A" w:rsidRDefault="00C4798D" w:rsidP="00C4798D">
            <w:pPr>
              <w:pStyle w:val="ab"/>
              <w:shd w:val="clear" w:color="auto" w:fill="FFFFFF"/>
              <w:spacing w:before="0" w:beforeAutospacing="0" w:after="0" w:afterAutospacing="0"/>
            </w:pPr>
            <w:proofErr w:type="spellStart"/>
            <w:r>
              <w:t>г</w:t>
            </w:r>
            <w:proofErr w:type="gramStart"/>
            <w:r>
              <w:t>.Б</w:t>
            </w:r>
            <w:proofErr w:type="gramEnd"/>
            <w:r>
              <w:t>елгород</w:t>
            </w:r>
            <w:proofErr w:type="spellEnd"/>
            <w:r>
              <w:t xml:space="preserve"> – 50 км.</w:t>
            </w:r>
          </w:p>
        </w:tc>
      </w:tr>
      <w:tr w:rsidR="00C4798D" w:rsidRPr="00F3347B" w:rsidTr="00C4798D">
        <w:tc>
          <w:tcPr>
            <w:tcW w:w="817" w:type="dxa"/>
          </w:tcPr>
          <w:p w:rsidR="00C4798D" w:rsidRPr="00B20612" w:rsidRDefault="00C4798D" w:rsidP="00C4798D">
            <w:pPr>
              <w:ind w:left="-142"/>
              <w:jc w:val="center"/>
              <w:rPr>
                <w:rFonts w:ascii="Times New Roman" w:hAnsi="Times New Roman" w:cs="Times New Roman"/>
                <w:b/>
              </w:rPr>
            </w:pPr>
            <w:r w:rsidRPr="00B20612">
              <w:rPr>
                <w:rFonts w:ascii="Times New Roman" w:hAnsi="Times New Roman" w:cs="Times New Roman"/>
                <w:b/>
              </w:rPr>
              <w:t>2.2</w:t>
            </w:r>
          </w:p>
        </w:tc>
        <w:tc>
          <w:tcPr>
            <w:tcW w:w="7901" w:type="dxa"/>
          </w:tcPr>
          <w:p w:rsidR="00C4798D" w:rsidRPr="00A35C08" w:rsidRDefault="00C4798D" w:rsidP="00C4798D">
            <w:pPr>
              <w:pStyle w:val="ab"/>
              <w:spacing w:before="0" w:beforeAutospacing="0" w:after="0" w:afterAutospacing="0"/>
              <w:ind w:left="284"/>
            </w:pPr>
            <w:r w:rsidRPr="00A35C08">
              <w:t>от центра ближайшего субъекта Российской Федерации</w:t>
            </w:r>
          </w:p>
        </w:tc>
        <w:tc>
          <w:tcPr>
            <w:tcW w:w="5707" w:type="dxa"/>
          </w:tcPr>
          <w:p w:rsidR="00C4798D" w:rsidRPr="0072619A" w:rsidRDefault="00C4798D" w:rsidP="00C4798D">
            <w:pPr>
              <w:pStyle w:val="ab"/>
              <w:shd w:val="clear" w:color="auto" w:fill="FFFFFF"/>
              <w:spacing w:before="0" w:beforeAutospacing="0" w:after="0" w:afterAutospacing="0"/>
            </w:pPr>
            <w:r>
              <w:t>-</w:t>
            </w:r>
          </w:p>
        </w:tc>
      </w:tr>
      <w:tr w:rsidR="00C4798D" w:rsidRPr="00F3347B" w:rsidTr="00C4798D">
        <w:tc>
          <w:tcPr>
            <w:tcW w:w="817" w:type="dxa"/>
          </w:tcPr>
          <w:p w:rsidR="00C4798D" w:rsidRPr="00B20612" w:rsidRDefault="00C4798D" w:rsidP="00C4798D">
            <w:pPr>
              <w:ind w:left="-142"/>
              <w:jc w:val="center"/>
              <w:rPr>
                <w:rFonts w:ascii="Times New Roman" w:hAnsi="Times New Roman" w:cs="Times New Roman"/>
                <w:b/>
              </w:rPr>
            </w:pPr>
            <w:r w:rsidRPr="00B20612">
              <w:rPr>
                <w:rFonts w:ascii="Times New Roman" w:hAnsi="Times New Roman" w:cs="Times New Roman"/>
                <w:b/>
              </w:rPr>
              <w:t>2.3</w:t>
            </w:r>
          </w:p>
        </w:tc>
        <w:tc>
          <w:tcPr>
            <w:tcW w:w="7901" w:type="dxa"/>
          </w:tcPr>
          <w:p w:rsidR="00C4798D" w:rsidRPr="00A35C08" w:rsidRDefault="00C4798D" w:rsidP="00C4798D">
            <w:pPr>
              <w:pStyle w:val="ab"/>
              <w:spacing w:before="0" w:beforeAutospacing="0" w:after="0" w:afterAutospacing="0"/>
              <w:ind w:left="284"/>
            </w:pPr>
            <w:r w:rsidRPr="00A35C08">
              <w:t>от центра муниципального образования, в котором находится площадка</w:t>
            </w:r>
          </w:p>
        </w:tc>
        <w:tc>
          <w:tcPr>
            <w:tcW w:w="5707" w:type="dxa"/>
          </w:tcPr>
          <w:p w:rsidR="00C4798D" w:rsidRPr="0072619A" w:rsidRDefault="00C4798D" w:rsidP="00C4798D">
            <w:pPr>
              <w:pStyle w:val="ab"/>
              <w:shd w:val="clear" w:color="auto" w:fill="FFFFFF"/>
              <w:spacing w:before="0" w:beforeAutospacing="0" w:after="0" w:afterAutospacing="0"/>
            </w:pPr>
            <w:proofErr w:type="spellStart"/>
            <w:r>
              <w:t>п</w:t>
            </w:r>
            <w:proofErr w:type="gramStart"/>
            <w:r>
              <w:t>.Б</w:t>
            </w:r>
            <w:proofErr w:type="gramEnd"/>
            <w:r>
              <w:t>орисовка</w:t>
            </w:r>
            <w:proofErr w:type="spellEnd"/>
            <w:r>
              <w:t xml:space="preserve"> – 14 км.</w:t>
            </w:r>
          </w:p>
        </w:tc>
      </w:tr>
      <w:tr w:rsidR="00C4798D" w:rsidRPr="00F3347B" w:rsidTr="00C4798D">
        <w:tc>
          <w:tcPr>
            <w:tcW w:w="817" w:type="dxa"/>
          </w:tcPr>
          <w:p w:rsidR="00C4798D" w:rsidRPr="00B20612" w:rsidRDefault="00C4798D" w:rsidP="00C4798D">
            <w:pPr>
              <w:ind w:left="-142"/>
              <w:jc w:val="center"/>
              <w:rPr>
                <w:rFonts w:ascii="Times New Roman" w:hAnsi="Times New Roman" w:cs="Times New Roman"/>
                <w:b/>
              </w:rPr>
            </w:pPr>
            <w:r w:rsidRPr="00B20612">
              <w:rPr>
                <w:rFonts w:ascii="Times New Roman" w:hAnsi="Times New Roman" w:cs="Times New Roman"/>
                <w:b/>
              </w:rPr>
              <w:t>2.4</w:t>
            </w:r>
          </w:p>
        </w:tc>
        <w:tc>
          <w:tcPr>
            <w:tcW w:w="7901" w:type="dxa"/>
          </w:tcPr>
          <w:p w:rsidR="00C4798D" w:rsidRPr="00A35C08" w:rsidRDefault="00C4798D" w:rsidP="00C4798D">
            <w:pPr>
              <w:pStyle w:val="ab"/>
              <w:spacing w:before="0" w:beforeAutospacing="0" w:after="0" w:afterAutospacing="0"/>
              <w:ind w:left="284"/>
            </w:pPr>
            <w:r w:rsidRPr="00A35C08">
              <w:t>от центра ближайшего муниципального образования</w:t>
            </w:r>
          </w:p>
        </w:tc>
        <w:tc>
          <w:tcPr>
            <w:tcW w:w="5707" w:type="dxa"/>
          </w:tcPr>
          <w:p w:rsidR="00C4798D" w:rsidRPr="0072619A" w:rsidRDefault="00C4798D" w:rsidP="00C4798D">
            <w:pPr>
              <w:pStyle w:val="ab"/>
              <w:shd w:val="clear" w:color="auto" w:fill="FFFFFF"/>
              <w:spacing w:before="0" w:beforeAutospacing="0" w:after="0" w:afterAutospacing="0"/>
            </w:pPr>
            <w:r>
              <w:t>-</w:t>
            </w:r>
          </w:p>
        </w:tc>
      </w:tr>
      <w:tr w:rsidR="00C4798D" w:rsidRPr="00F3347B" w:rsidTr="00C4798D">
        <w:tc>
          <w:tcPr>
            <w:tcW w:w="817" w:type="dxa"/>
          </w:tcPr>
          <w:p w:rsidR="00C4798D" w:rsidRPr="00B20612" w:rsidRDefault="00C4798D" w:rsidP="00C4798D">
            <w:pPr>
              <w:ind w:left="-142"/>
              <w:jc w:val="center"/>
              <w:rPr>
                <w:rFonts w:ascii="Times New Roman" w:hAnsi="Times New Roman" w:cs="Times New Roman"/>
                <w:b/>
              </w:rPr>
            </w:pPr>
            <w:r w:rsidRPr="00B20612">
              <w:rPr>
                <w:rFonts w:ascii="Times New Roman" w:hAnsi="Times New Roman" w:cs="Times New Roman"/>
                <w:b/>
              </w:rPr>
              <w:t>2.5</w:t>
            </w:r>
          </w:p>
        </w:tc>
        <w:tc>
          <w:tcPr>
            <w:tcW w:w="7901" w:type="dxa"/>
          </w:tcPr>
          <w:p w:rsidR="00C4798D" w:rsidRPr="00A35C08" w:rsidRDefault="00C4798D" w:rsidP="00C4798D">
            <w:pPr>
              <w:pStyle w:val="ab"/>
              <w:spacing w:before="0" w:beforeAutospacing="0" w:after="0" w:afterAutospacing="0"/>
              <w:ind w:left="284"/>
            </w:pPr>
            <w:r w:rsidRPr="00A35C08">
              <w:t>от центра ближайшего населенного пункта</w:t>
            </w:r>
          </w:p>
        </w:tc>
        <w:tc>
          <w:tcPr>
            <w:tcW w:w="5707" w:type="dxa"/>
          </w:tcPr>
          <w:p w:rsidR="00C4798D" w:rsidRPr="0072619A" w:rsidRDefault="00C4798D" w:rsidP="00C4798D">
            <w:pPr>
              <w:pStyle w:val="ab"/>
              <w:shd w:val="clear" w:color="auto" w:fill="FFFFFF"/>
              <w:spacing w:before="0" w:beforeAutospacing="0" w:after="0" w:afterAutospacing="0"/>
            </w:pPr>
            <w:proofErr w:type="spellStart"/>
            <w:r>
              <w:t>с</w:t>
            </w:r>
            <w:proofErr w:type="gramStart"/>
            <w:r>
              <w:t>.Б</w:t>
            </w:r>
            <w:proofErr w:type="gramEnd"/>
            <w:r>
              <w:t>ерезовка</w:t>
            </w:r>
            <w:proofErr w:type="spellEnd"/>
            <w:r>
              <w:t xml:space="preserve"> – 6 км.</w:t>
            </w:r>
          </w:p>
        </w:tc>
      </w:tr>
      <w:tr w:rsidR="00C4798D" w:rsidRPr="00F3347B" w:rsidTr="00C4798D">
        <w:tc>
          <w:tcPr>
            <w:tcW w:w="817" w:type="dxa"/>
          </w:tcPr>
          <w:p w:rsidR="00C4798D" w:rsidRPr="00B20612" w:rsidRDefault="00C4798D" w:rsidP="00C4798D">
            <w:pPr>
              <w:ind w:left="-142"/>
              <w:jc w:val="center"/>
              <w:rPr>
                <w:rFonts w:ascii="Times New Roman" w:hAnsi="Times New Roman" w:cs="Times New Roman"/>
                <w:b/>
              </w:rPr>
            </w:pPr>
            <w:r w:rsidRPr="00B20612">
              <w:rPr>
                <w:rFonts w:ascii="Times New Roman" w:hAnsi="Times New Roman" w:cs="Times New Roman"/>
                <w:b/>
              </w:rPr>
              <w:t>2.6</w:t>
            </w:r>
          </w:p>
        </w:tc>
        <w:tc>
          <w:tcPr>
            <w:tcW w:w="7901" w:type="dxa"/>
          </w:tcPr>
          <w:p w:rsidR="00C4798D" w:rsidRPr="00A35C08" w:rsidRDefault="00C4798D" w:rsidP="00C4798D">
            <w:pPr>
              <w:pStyle w:val="ab"/>
              <w:spacing w:before="0" w:beforeAutospacing="0" w:after="0" w:afterAutospacing="0"/>
              <w:ind w:left="284"/>
            </w:pPr>
            <w:r w:rsidRPr="00A35C08">
              <w:t>от ближайших автомагистралей и автомобильных дорог</w:t>
            </w:r>
          </w:p>
        </w:tc>
        <w:tc>
          <w:tcPr>
            <w:tcW w:w="5707" w:type="dxa"/>
          </w:tcPr>
          <w:p w:rsidR="00C4798D" w:rsidRPr="0072619A" w:rsidRDefault="00C4798D" w:rsidP="00C4798D">
            <w:pPr>
              <w:pStyle w:val="ab"/>
              <w:shd w:val="clear" w:color="auto" w:fill="FFFFFF"/>
              <w:spacing w:before="0" w:beforeAutospacing="0" w:after="0" w:afterAutospacing="0"/>
            </w:pPr>
            <w:proofErr w:type="spellStart"/>
            <w:r>
              <w:t>Ам</w:t>
            </w:r>
            <w:proofErr w:type="spellEnd"/>
            <w:r>
              <w:t xml:space="preserve"> Крым-Комсомолец-Красиво – 0, 2 км.</w:t>
            </w:r>
          </w:p>
        </w:tc>
      </w:tr>
      <w:tr w:rsidR="00C4798D" w:rsidRPr="00F3347B" w:rsidTr="00C4798D">
        <w:tc>
          <w:tcPr>
            <w:tcW w:w="817" w:type="dxa"/>
          </w:tcPr>
          <w:p w:rsidR="00C4798D" w:rsidRPr="00B20612" w:rsidRDefault="00C4798D" w:rsidP="00C4798D">
            <w:pPr>
              <w:ind w:left="-142"/>
              <w:jc w:val="center"/>
              <w:rPr>
                <w:rFonts w:ascii="Times New Roman" w:hAnsi="Times New Roman" w:cs="Times New Roman"/>
                <w:b/>
              </w:rPr>
            </w:pPr>
            <w:r w:rsidRPr="00B20612">
              <w:rPr>
                <w:rFonts w:ascii="Times New Roman" w:hAnsi="Times New Roman" w:cs="Times New Roman"/>
                <w:b/>
              </w:rPr>
              <w:t>2.7</w:t>
            </w:r>
          </w:p>
        </w:tc>
        <w:tc>
          <w:tcPr>
            <w:tcW w:w="7901" w:type="dxa"/>
          </w:tcPr>
          <w:p w:rsidR="00C4798D" w:rsidRPr="00A35C08" w:rsidRDefault="00C4798D" w:rsidP="00C4798D">
            <w:pPr>
              <w:pStyle w:val="ab"/>
              <w:spacing w:before="0" w:beforeAutospacing="0" w:after="0" w:afterAutospacing="0"/>
              <w:ind w:left="284"/>
            </w:pPr>
            <w:r w:rsidRPr="00A35C08">
              <w:t>от ближайшей железнодорожной станции</w:t>
            </w:r>
          </w:p>
        </w:tc>
        <w:tc>
          <w:tcPr>
            <w:tcW w:w="5707" w:type="dxa"/>
          </w:tcPr>
          <w:p w:rsidR="00C4798D" w:rsidRPr="0072619A" w:rsidRDefault="00C4798D" w:rsidP="00C4798D">
            <w:pPr>
              <w:pStyle w:val="ab"/>
              <w:shd w:val="clear" w:color="auto" w:fill="FFFFFF"/>
              <w:spacing w:before="0" w:beforeAutospacing="0" w:after="0" w:afterAutospacing="0"/>
            </w:pPr>
            <w:r>
              <w:t xml:space="preserve">ст. </w:t>
            </w:r>
            <w:proofErr w:type="spellStart"/>
            <w:r>
              <w:t>Новоборисовка</w:t>
            </w:r>
            <w:proofErr w:type="spellEnd"/>
            <w:r>
              <w:t xml:space="preserve"> – 8 км.</w:t>
            </w:r>
          </w:p>
        </w:tc>
      </w:tr>
    </w:tbl>
    <w:p w:rsidR="00C4798D" w:rsidRDefault="00C4798D" w:rsidP="00C4798D">
      <w:pPr>
        <w:spacing w:after="0" w:line="240" w:lineRule="auto"/>
        <w:ind w:left="284"/>
        <w:jc w:val="center"/>
        <w:rPr>
          <w:rFonts w:ascii="Times New Roman" w:hAnsi="Times New Roman" w:cs="Times New Roman"/>
          <w:b/>
        </w:rPr>
      </w:pPr>
    </w:p>
    <w:p w:rsidR="00C4798D" w:rsidRDefault="00C4798D" w:rsidP="00C4798D">
      <w:pPr>
        <w:spacing w:after="0" w:line="240" w:lineRule="auto"/>
        <w:ind w:left="284"/>
        <w:jc w:val="center"/>
        <w:rPr>
          <w:rFonts w:ascii="Times New Roman" w:hAnsi="Times New Roman" w:cs="Times New Roman"/>
          <w:b/>
        </w:rPr>
      </w:pPr>
      <w:r w:rsidRPr="00F3347B">
        <w:rPr>
          <w:rFonts w:ascii="Times New Roman" w:hAnsi="Times New Roman" w:cs="Times New Roman"/>
          <w:b/>
        </w:rPr>
        <w:t>3.Доступ к площадке</w:t>
      </w:r>
    </w:p>
    <w:p w:rsidR="00C4798D" w:rsidRPr="00F3347B" w:rsidRDefault="00C4798D" w:rsidP="00C4798D">
      <w:pPr>
        <w:spacing w:after="0" w:line="240" w:lineRule="auto"/>
        <w:ind w:left="284"/>
        <w:jc w:val="center"/>
        <w:rPr>
          <w:rFonts w:ascii="Times New Roman" w:hAnsi="Times New Roman" w:cs="Times New Roman"/>
          <w:b/>
        </w:rPr>
      </w:pPr>
    </w:p>
    <w:tbl>
      <w:tblPr>
        <w:tblStyle w:val="a9"/>
        <w:tblW w:w="14425" w:type="dxa"/>
        <w:tblLayout w:type="fixed"/>
        <w:tblLook w:val="01E0" w:firstRow="1" w:lastRow="1" w:firstColumn="1" w:lastColumn="1" w:noHBand="0" w:noVBand="0"/>
      </w:tblPr>
      <w:tblGrid>
        <w:gridCol w:w="817"/>
        <w:gridCol w:w="7875"/>
        <w:gridCol w:w="5733"/>
      </w:tblGrid>
      <w:tr w:rsidR="00C4798D" w:rsidRPr="00F3347B" w:rsidTr="00C4798D">
        <w:tc>
          <w:tcPr>
            <w:tcW w:w="817" w:type="dxa"/>
          </w:tcPr>
          <w:p w:rsidR="00C4798D" w:rsidRPr="00B20612" w:rsidRDefault="00C4798D" w:rsidP="00C4798D">
            <w:pPr>
              <w:ind w:left="-142"/>
              <w:jc w:val="center"/>
              <w:rPr>
                <w:rFonts w:ascii="Times New Roman" w:hAnsi="Times New Roman" w:cs="Times New Roman"/>
                <w:b/>
              </w:rPr>
            </w:pPr>
            <w:r w:rsidRPr="00B20612">
              <w:rPr>
                <w:rFonts w:ascii="Times New Roman" w:hAnsi="Times New Roman" w:cs="Times New Roman"/>
                <w:b/>
              </w:rPr>
              <w:t>3.1</w:t>
            </w:r>
          </w:p>
        </w:tc>
        <w:tc>
          <w:tcPr>
            <w:tcW w:w="13608" w:type="dxa"/>
            <w:gridSpan w:val="2"/>
          </w:tcPr>
          <w:p w:rsidR="00C4798D" w:rsidRPr="00F3347B" w:rsidRDefault="00C4798D" w:rsidP="00C4798D">
            <w:pPr>
              <w:ind w:left="284"/>
              <w:rPr>
                <w:rFonts w:ascii="Times New Roman" w:hAnsi="Times New Roman" w:cs="Times New Roman"/>
                <w:b/>
              </w:rPr>
            </w:pPr>
            <w:r w:rsidRPr="00F3347B">
              <w:rPr>
                <w:rFonts w:ascii="Times New Roman" w:hAnsi="Times New Roman" w:cs="Times New Roman"/>
                <w:b/>
                <w:bCs/>
              </w:rPr>
              <w:t>Автомобильное сообщение</w:t>
            </w:r>
          </w:p>
        </w:tc>
      </w:tr>
      <w:tr w:rsidR="00C4798D" w:rsidRPr="00F3347B" w:rsidTr="00C4798D">
        <w:tc>
          <w:tcPr>
            <w:tcW w:w="817" w:type="dxa"/>
          </w:tcPr>
          <w:p w:rsidR="00C4798D" w:rsidRPr="00F3347B" w:rsidRDefault="00C4798D" w:rsidP="00C4798D">
            <w:pPr>
              <w:ind w:left="-142"/>
              <w:jc w:val="center"/>
              <w:rPr>
                <w:rFonts w:ascii="Times New Roman" w:hAnsi="Times New Roman" w:cs="Times New Roman"/>
              </w:rPr>
            </w:pPr>
            <w:r w:rsidRPr="00F3347B">
              <w:rPr>
                <w:rFonts w:ascii="Times New Roman" w:hAnsi="Times New Roman" w:cs="Times New Roman"/>
              </w:rPr>
              <w:t>3.1.1</w:t>
            </w:r>
          </w:p>
        </w:tc>
        <w:tc>
          <w:tcPr>
            <w:tcW w:w="7875" w:type="dxa"/>
          </w:tcPr>
          <w:p w:rsidR="00C4798D" w:rsidRPr="00F3347B" w:rsidRDefault="00C4798D" w:rsidP="00C4798D">
            <w:pPr>
              <w:ind w:left="284"/>
              <w:rPr>
                <w:rFonts w:ascii="Times New Roman" w:hAnsi="Times New Roman" w:cs="Times New Roman"/>
                <w:b/>
              </w:rPr>
            </w:pPr>
            <w:r w:rsidRPr="00F3347B">
              <w:rPr>
                <w:rFonts w:ascii="Times New Roman" w:hAnsi="Times New Roman" w:cs="Times New Roman"/>
              </w:rPr>
              <w:t>Описание всех существующих автомобильных дорог ведущих к участку</w:t>
            </w:r>
          </w:p>
        </w:tc>
        <w:tc>
          <w:tcPr>
            <w:tcW w:w="5733" w:type="dxa"/>
          </w:tcPr>
          <w:p w:rsidR="00C4798D" w:rsidRPr="00F3347B" w:rsidRDefault="00C4798D" w:rsidP="00C4798D">
            <w:pPr>
              <w:pStyle w:val="ab"/>
              <w:spacing w:before="0" w:beforeAutospacing="0" w:after="0" w:afterAutospacing="0"/>
            </w:pPr>
            <w:r>
              <w:t xml:space="preserve">Автодорога Крым-Комсомолец-Красиво, покрытие – асфальт, </w:t>
            </w:r>
            <w:proofErr w:type="spellStart"/>
            <w:r>
              <w:t>двухполосная</w:t>
            </w:r>
            <w:proofErr w:type="spellEnd"/>
          </w:p>
        </w:tc>
      </w:tr>
      <w:tr w:rsidR="00C4798D" w:rsidRPr="00F3347B" w:rsidTr="00C4798D">
        <w:tc>
          <w:tcPr>
            <w:tcW w:w="817" w:type="dxa"/>
          </w:tcPr>
          <w:p w:rsidR="00C4798D" w:rsidRPr="00B20612" w:rsidRDefault="00C4798D" w:rsidP="00C4798D">
            <w:pPr>
              <w:ind w:left="-142"/>
              <w:jc w:val="center"/>
              <w:rPr>
                <w:rFonts w:ascii="Times New Roman" w:hAnsi="Times New Roman" w:cs="Times New Roman"/>
                <w:b/>
              </w:rPr>
            </w:pPr>
            <w:r w:rsidRPr="00B20612">
              <w:rPr>
                <w:rFonts w:ascii="Times New Roman" w:hAnsi="Times New Roman" w:cs="Times New Roman"/>
                <w:b/>
              </w:rPr>
              <w:t>3.2</w:t>
            </w:r>
          </w:p>
        </w:tc>
        <w:tc>
          <w:tcPr>
            <w:tcW w:w="13608" w:type="dxa"/>
            <w:gridSpan w:val="2"/>
          </w:tcPr>
          <w:p w:rsidR="00C4798D" w:rsidRPr="00F3347B" w:rsidRDefault="00C4798D" w:rsidP="00C4798D">
            <w:pPr>
              <w:ind w:left="284"/>
              <w:rPr>
                <w:rFonts w:ascii="Times New Roman" w:hAnsi="Times New Roman" w:cs="Times New Roman"/>
                <w:b/>
              </w:rPr>
            </w:pPr>
            <w:r w:rsidRPr="00F3347B">
              <w:rPr>
                <w:rFonts w:ascii="Times New Roman" w:hAnsi="Times New Roman" w:cs="Times New Roman"/>
                <w:b/>
              </w:rPr>
              <w:t>Железнодорожное сообщение</w:t>
            </w:r>
            <w:proofErr w:type="gramStart"/>
            <w:r>
              <w:rPr>
                <w:rFonts w:ascii="Times New Roman" w:hAnsi="Times New Roman" w:cs="Times New Roman"/>
                <w:b/>
              </w:rPr>
              <w:t xml:space="preserve">                                                                                      </w:t>
            </w:r>
            <w:r>
              <w:rPr>
                <w:rFonts w:ascii="Times New Roman" w:hAnsi="Times New Roman" w:cs="Times New Roman"/>
              </w:rPr>
              <w:t>Н</w:t>
            </w:r>
            <w:proofErr w:type="gramEnd"/>
            <w:r w:rsidRPr="00132C24">
              <w:rPr>
                <w:rFonts w:ascii="Times New Roman" w:hAnsi="Times New Roman" w:cs="Times New Roman"/>
              </w:rPr>
              <w:t>ет</w:t>
            </w:r>
          </w:p>
        </w:tc>
      </w:tr>
      <w:tr w:rsidR="00C4798D" w:rsidRPr="00F3347B" w:rsidTr="00C4798D">
        <w:tc>
          <w:tcPr>
            <w:tcW w:w="817" w:type="dxa"/>
          </w:tcPr>
          <w:p w:rsidR="00C4798D" w:rsidRPr="00F3347B" w:rsidRDefault="00C4798D" w:rsidP="00C4798D">
            <w:pPr>
              <w:ind w:left="-142"/>
              <w:jc w:val="center"/>
              <w:rPr>
                <w:rFonts w:ascii="Times New Roman" w:hAnsi="Times New Roman" w:cs="Times New Roman"/>
              </w:rPr>
            </w:pPr>
            <w:r w:rsidRPr="00F3347B">
              <w:rPr>
                <w:rFonts w:ascii="Times New Roman" w:hAnsi="Times New Roman" w:cs="Times New Roman"/>
              </w:rPr>
              <w:t>3.2.1</w:t>
            </w:r>
          </w:p>
        </w:tc>
        <w:tc>
          <w:tcPr>
            <w:tcW w:w="7875" w:type="dxa"/>
          </w:tcPr>
          <w:p w:rsidR="00C4798D" w:rsidRPr="00F3347B" w:rsidRDefault="00C4798D" w:rsidP="00C4798D">
            <w:pPr>
              <w:ind w:left="284"/>
              <w:rPr>
                <w:rFonts w:ascii="Times New Roman" w:hAnsi="Times New Roman" w:cs="Times New Roman"/>
                <w:b/>
              </w:rPr>
            </w:pPr>
            <w:r w:rsidRPr="00F3347B">
              <w:rPr>
                <w:rFonts w:ascii="Times New Roman" w:hAnsi="Times New Roman" w:cs="Times New Roman"/>
              </w:rPr>
              <w:t xml:space="preserve">Описание железнодорожных подъездных путей (тип, протяженность, другое); при их отсутствии - информация о возможности строительства ветки от </w:t>
            </w:r>
            <w:r w:rsidRPr="00F3347B">
              <w:rPr>
                <w:rFonts w:ascii="Times New Roman" w:hAnsi="Times New Roman" w:cs="Times New Roman"/>
              </w:rPr>
              <w:lastRenderedPageBreak/>
              <w:t>ближайшей железной дороги, расстояние до точки, откуда возможно ответвление</w:t>
            </w:r>
          </w:p>
        </w:tc>
        <w:tc>
          <w:tcPr>
            <w:tcW w:w="5733" w:type="dxa"/>
          </w:tcPr>
          <w:p w:rsidR="00C4798D" w:rsidRPr="00132C24" w:rsidRDefault="00C4798D" w:rsidP="00C4798D">
            <w:pPr>
              <w:rPr>
                <w:rFonts w:ascii="Times New Roman" w:hAnsi="Times New Roman" w:cs="Times New Roman"/>
              </w:rPr>
            </w:pPr>
            <w:r>
              <w:rPr>
                <w:rFonts w:ascii="Times New Roman" w:hAnsi="Times New Roman" w:cs="Times New Roman"/>
              </w:rPr>
              <w:lastRenderedPageBreak/>
              <w:t>-</w:t>
            </w:r>
          </w:p>
        </w:tc>
      </w:tr>
      <w:tr w:rsidR="00C4798D" w:rsidRPr="00F3347B" w:rsidTr="00C4798D">
        <w:tc>
          <w:tcPr>
            <w:tcW w:w="817" w:type="dxa"/>
          </w:tcPr>
          <w:p w:rsidR="00C4798D" w:rsidRPr="00B20612" w:rsidRDefault="00C4798D" w:rsidP="00C4798D">
            <w:pPr>
              <w:ind w:left="-142"/>
              <w:jc w:val="center"/>
              <w:rPr>
                <w:rFonts w:ascii="Times New Roman" w:hAnsi="Times New Roman" w:cs="Times New Roman"/>
                <w:b/>
              </w:rPr>
            </w:pPr>
            <w:r w:rsidRPr="00B20612">
              <w:rPr>
                <w:rFonts w:ascii="Times New Roman" w:hAnsi="Times New Roman" w:cs="Times New Roman"/>
                <w:b/>
              </w:rPr>
              <w:lastRenderedPageBreak/>
              <w:t>3.3</w:t>
            </w:r>
          </w:p>
        </w:tc>
        <w:tc>
          <w:tcPr>
            <w:tcW w:w="13608" w:type="dxa"/>
            <w:gridSpan w:val="2"/>
          </w:tcPr>
          <w:p w:rsidR="00C4798D" w:rsidRPr="00F3347B" w:rsidRDefault="00C4798D" w:rsidP="00C4798D">
            <w:pPr>
              <w:ind w:left="284"/>
              <w:rPr>
                <w:rFonts w:ascii="Times New Roman" w:hAnsi="Times New Roman" w:cs="Times New Roman"/>
                <w:b/>
              </w:rPr>
            </w:pPr>
            <w:r w:rsidRPr="00F3347B">
              <w:rPr>
                <w:rFonts w:ascii="Times New Roman" w:hAnsi="Times New Roman" w:cs="Times New Roman"/>
                <w:b/>
              </w:rPr>
              <w:t>Иное сообщение</w:t>
            </w:r>
            <w:proofErr w:type="gramStart"/>
            <w:r>
              <w:rPr>
                <w:rFonts w:ascii="Times New Roman" w:hAnsi="Times New Roman" w:cs="Times New Roman"/>
                <w:b/>
              </w:rPr>
              <w:t xml:space="preserve">                                                                                                             </w:t>
            </w:r>
            <w:r w:rsidRPr="009F4057">
              <w:rPr>
                <w:rFonts w:ascii="Times New Roman" w:hAnsi="Times New Roman" w:cs="Times New Roman"/>
              </w:rPr>
              <w:t>Н</w:t>
            </w:r>
            <w:proofErr w:type="gramEnd"/>
            <w:r w:rsidRPr="009F4057">
              <w:rPr>
                <w:rFonts w:ascii="Times New Roman" w:hAnsi="Times New Roman" w:cs="Times New Roman"/>
              </w:rPr>
              <w:t>ет</w:t>
            </w:r>
          </w:p>
        </w:tc>
      </w:tr>
    </w:tbl>
    <w:p w:rsidR="00C4798D" w:rsidRDefault="00C4798D" w:rsidP="00C4798D">
      <w:pPr>
        <w:spacing w:after="0" w:line="240" w:lineRule="auto"/>
        <w:ind w:left="284"/>
        <w:jc w:val="center"/>
        <w:rPr>
          <w:rFonts w:ascii="Times New Roman" w:hAnsi="Times New Roman" w:cs="Times New Roman"/>
          <w:b/>
        </w:rPr>
      </w:pPr>
    </w:p>
    <w:p w:rsidR="00C4798D" w:rsidRDefault="00C4798D" w:rsidP="00C4798D">
      <w:pPr>
        <w:spacing w:after="0" w:line="240" w:lineRule="auto"/>
        <w:ind w:left="284"/>
        <w:jc w:val="center"/>
        <w:rPr>
          <w:rFonts w:ascii="Times New Roman" w:hAnsi="Times New Roman" w:cs="Times New Roman"/>
          <w:b/>
        </w:rPr>
      </w:pPr>
    </w:p>
    <w:p w:rsidR="00C4798D" w:rsidRDefault="00C4798D" w:rsidP="00C4798D">
      <w:pPr>
        <w:spacing w:after="0" w:line="240" w:lineRule="auto"/>
        <w:ind w:left="284"/>
        <w:jc w:val="center"/>
        <w:rPr>
          <w:rFonts w:ascii="Times New Roman" w:hAnsi="Times New Roman" w:cs="Times New Roman"/>
          <w:b/>
        </w:rPr>
      </w:pPr>
    </w:p>
    <w:p w:rsidR="00C4798D" w:rsidRPr="00F3347B" w:rsidRDefault="00C4798D" w:rsidP="00C4798D">
      <w:pPr>
        <w:spacing w:after="0" w:line="240" w:lineRule="auto"/>
        <w:ind w:left="284"/>
        <w:jc w:val="center"/>
        <w:rPr>
          <w:rFonts w:ascii="Times New Roman" w:hAnsi="Times New Roman" w:cs="Times New Roman"/>
          <w:b/>
        </w:rPr>
      </w:pPr>
    </w:p>
    <w:p w:rsidR="00C4798D" w:rsidRDefault="00C4798D" w:rsidP="00C4798D">
      <w:pPr>
        <w:spacing w:after="0" w:line="240" w:lineRule="auto"/>
        <w:ind w:left="284"/>
        <w:jc w:val="center"/>
        <w:rPr>
          <w:rFonts w:ascii="Times New Roman" w:hAnsi="Times New Roman" w:cs="Times New Roman"/>
          <w:b/>
        </w:rPr>
      </w:pPr>
      <w:r w:rsidRPr="00F3347B">
        <w:rPr>
          <w:rFonts w:ascii="Times New Roman" w:hAnsi="Times New Roman" w:cs="Times New Roman"/>
          <w:b/>
        </w:rPr>
        <w:t>4. Основные параметры зданий, сооружений, расположенных на площадке</w:t>
      </w:r>
    </w:p>
    <w:p w:rsidR="00C4798D" w:rsidRPr="00F3347B" w:rsidRDefault="00C4798D" w:rsidP="00C4798D">
      <w:pPr>
        <w:spacing w:after="0" w:line="240" w:lineRule="auto"/>
        <w:ind w:left="284"/>
        <w:jc w:val="center"/>
        <w:rPr>
          <w:rFonts w:ascii="Times New Roman" w:hAnsi="Times New Roman" w:cs="Times New Roman"/>
          <w:b/>
        </w:rPr>
      </w:pPr>
    </w:p>
    <w:tbl>
      <w:tblPr>
        <w:tblStyle w:val="a9"/>
        <w:tblW w:w="14425" w:type="dxa"/>
        <w:tblLayout w:type="fixed"/>
        <w:tblLook w:val="01E0" w:firstRow="1" w:lastRow="1" w:firstColumn="1" w:lastColumn="1" w:noHBand="0" w:noVBand="0"/>
      </w:tblPr>
      <w:tblGrid>
        <w:gridCol w:w="817"/>
        <w:gridCol w:w="1701"/>
        <w:gridCol w:w="1276"/>
        <w:gridCol w:w="1577"/>
        <w:gridCol w:w="1258"/>
        <w:gridCol w:w="1134"/>
        <w:gridCol w:w="1701"/>
        <w:gridCol w:w="1276"/>
        <w:gridCol w:w="1701"/>
        <w:gridCol w:w="1984"/>
      </w:tblGrid>
      <w:tr w:rsidR="00C4798D" w:rsidRPr="00F3347B" w:rsidTr="00C4798D">
        <w:tc>
          <w:tcPr>
            <w:tcW w:w="817" w:type="dxa"/>
          </w:tcPr>
          <w:p w:rsidR="00C4798D" w:rsidRPr="00F3347B" w:rsidRDefault="00C4798D" w:rsidP="00C4798D">
            <w:pPr>
              <w:ind w:left="284"/>
              <w:jc w:val="center"/>
              <w:rPr>
                <w:rFonts w:ascii="Times New Roman" w:hAnsi="Times New Roman" w:cs="Times New Roman"/>
                <w:b/>
              </w:rPr>
            </w:pPr>
          </w:p>
        </w:tc>
        <w:tc>
          <w:tcPr>
            <w:tcW w:w="1701" w:type="dxa"/>
          </w:tcPr>
          <w:p w:rsidR="00C4798D" w:rsidRPr="00F3347B" w:rsidRDefault="00C4798D" w:rsidP="00C4798D">
            <w:pPr>
              <w:pStyle w:val="ab"/>
              <w:spacing w:before="0" w:beforeAutospacing="0" w:after="0" w:afterAutospacing="0"/>
              <w:ind w:left="-108"/>
              <w:jc w:val="center"/>
            </w:pPr>
            <w:r w:rsidRPr="00F3347B">
              <w:rPr>
                <w:bCs/>
              </w:rPr>
              <w:t>Наименование здания, сооружения</w:t>
            </w:r>
          </w:p>
          <w:p w:rsidR="00C4798D" w:rsidRPr="00F3347B" w:rsidRDefault="00C4798D" w:rsidP="00C4798D">
            <w:pPr>
              <w:pStyle w:val="ab"/>
              <w:spacing w:before="0" w:beforeAutospacing="0" w:after="0" w:afterAutospacing="0"/>
              <w:ind w:left="284"/>
              <w:jc w:val="center"/>
            </w:pPr>
          </w:p>
        </w:tc>
        <w:tc>
          <w:tcPr>
            <w:tcW w:w="1276" w:type="dxa"/>
          </w:tcPr>
          <w:p w:rsidR="00C4798D" w:rsidRDefault="00C4798D" w:rsidP="00C4798D">
            <w:pPr>
              <w:pStyle w:val="ab"/>
              <w:spacing w:before="0" w:beforeAutospacing="0" w:after="0" w:afterAutospacing="0"/>
              <w:ind w:left="-108"/>
              <w:jc w:val="center"/>
              <w:rPr>
                <w:bCs/>
              </w:rPr>
            </w:pPr>
            <w:r w:rsidRPr="00F3347B">
              <w:rPr>
                <w:bCs/>
              </w:rPr>
              <w:t xml:space="preserve">Площадь, </w:t>
            </w:r>
          </w:p>
          <w:p w:rsidR="00C4798D" w:rsidRPr="00F3347B" w:rsidRDefault="00C4798D" w:rsidP="00C4798D">
            <w:pPr>
              <w:pStyle w:val="ab"/>
              <w:spacing w:before="0" w:beforeAutospacing="0" w:after="0" w:afterAutospacing="0"/>
              <w:ind w:left="-108"/>
              <w:jc w:val="center"/>
            </w:pPr>
            <w:r w:rsidRPr="00F3347B">
              <w:rPr>
                <w:bCs/>
              </w:rPr>
              <w:t>кв. м</w:t>
            </w:r>
          </w:p>
          <w:p w:rsidR="00C4798D" w:rsidRPr="00F3347B" w:rsidRDefault="00C4798D" w:rsidP="00C4798D">
            <w:pPr>
              <w:pStyle w:val="ab"/>
              <w:spacing w:before="0" w:beforeAutospacing="0" w:after="0" w:afterAutospacing="0"/>
              <w:ind w:left="284"/>
              <w:jc w:val="center"/>
            </w:pPr>
          </w:p>
        </w:tc>
        <w:tc>
          <w:tcPr>
            <w:tcW w:w="1577" w:type="dxa"/>
          </w:tcPr>
          <w:p w:rsidR="00C4798D" w:rsidRPr="00F3347B" w:rsidRDefault="00C4798D" w:rsidP="00C4798D">
            <w:pPr>
              <w:pStyle w:val="ab"/>
              <w:spacing w:before="0" w:beforeAutospacing="0" w:after="0" w:afterAutospacing="0"/>
              <w:ind w:left="-45"/>
              <w:jc w:val="center"/>
            </w:pPr>
            <w:r w:rsidRPr="00F3347B">
              <w:rPr>
                <w:bCs/>
              </w:rPr>
              <w:t>Длина, ширина, сетка колонн</w:t>
            </w:r>
          </w:p>
        </w:tc>
        <w:tc>
          <w:tcPr>
            <w:tcW w:w="1258" w:type="dxa"/>
          </w:tcPr>
          <w:p w:rsidR="00C4798D" w:rsidRPr="00F3347B" w:rsidRDefault="00C4798D" w:rsidP="00C4798D">
            <w:pPr>
              <w:pStyle w:val="ab"/>
              <w:spacing w:before="0" w:beforeAutospacing="0" w:after="0" w:afterAutospacing="0"/>
              <w:ind w:left="-126"/>
              <w:jc w:val="center"/>
            </w:pPr>
            <w:r w:rsidRPr="00F3347B">
              <w:rPr>
                <w:bCs/>
              </w:rPr>
              <w:t>Этажность</w:t>
            </w:r>
          </w:p>
          <w:p w:rsidR="00C4798D" w:rsidRPr="00F3347B" w:rsidRDefault="00C4798D" w:rsidP="00C4798D">
            <w:pPr>
              <w:pStyle w:val="ab"/>
              <w:spacing w:before="0" w:beforeAutospacing="0" w:after="0" w:afterAutospacing="0"/>
              <w:ind w:left="284"/>
              <w:jc w:val="center"/>
            </w:pPr>
          </w:p>
        </w:tc>
        <w:tc>
          <w:tcPr>
            <w:tcW w:w="1134" w:type="dxa"/>
          </w:tcPr>
          <w:p w:rsidR="00C4798D" w:rsidRPr="00F3347B" w:rsidRDefault="00C4798D" w:rsidP="00C4798D">
            <w:pPr>
              <w:pStyle w:val="ab"/>
              <w:spacing w:before="0" w:beforeAutospacing="0" w:after="0" w:afterAutospacing="0"/>
              <w:ind w:left="-172"/>
              <w:jc w:val="center"/>
            </w:pPr>
            <w:r w:rsidRPr="00F3347B">
              <w:rPr>
                <w:bCs/>
              </w:rPr>
              <w:t xml:space="preserve">Высота этажа, </w:t>
            </w:r>
            <w:proofErr w:type="gramStart"/>
            <w:r w:rsidRPr="00F3347B">
              <w:rPr>
                <w:bCs/>
              </w:rPr>
              <w:t>м</w:t>
            </w:r>
            <w:proofErr w:type="gramEnd"/>
          </w:p>
        </w:tc>
        <w:tc>
          <w:tcPr>
            <w:tcW w:w="1701" w:type="dxa"/>
          </w:tcPr>
          <w:p w:rsidR="00C4798D" w:rsidRPr="00F3347B" w:rsidRDefault="00C4798D" w:rsidP="00C4798D">
            <w:pPr>
              <w:pStyle w:val="ab"/>
              <w:spacing w:before="0" w:beforeAutospacing="0" w:after="0" w:afterAutospacing="0"/>
              <w:ind w:left="-156"/>
              <w:jc w:val="center"/>
            </w:pPr>
            <w:r w:rsidRPr="00F3347B">
              <w:rPr>
                <w:bCs/>
              </w:rPr>
              <w:t>Строительный материал конструкций</w:t>
            </w:r>
          </w:p>
          <w:p w:rsidR="00C4798D" w:rsidRPr="00F3347B" w:rsidRDefault="00C4798D" w:rsidP="00C4798D">
            <w:pPr>
              <w:pStyle w:val="ab"/>
              <w:spacing w:before="0" w:beforeAutospacing="0" w:after="0" w:afterAutospacing="0"/>
              <w:ind w:left="284"/>
              <w:jc w:val="center"/>
            </w:pPr>
          </w:p>
        </w:tc>
        <w:tc>
          <w:tcPr>
            <w:tcW w:w="1276" w:type="dxa"/>
          </w:tcPr>
          <w:p w:rsidR="00C4798D" w:rsidRPr="00F3347B" w:rsidRDefault="00C4798D" w:rsidP="00C4798D">
            <w:pPr>
              <w:pStyle w:val="ab"/>
              <w:spacing w:before="0" w:beforeAutospacing="0" w:after="0" w:afterAutospacing="0"/>
              <w:ind w:left="-108"/>
              <w:jc w:val="center"/>
            </w:pPr>
            <w:r w:rsidRPr="00F3347B">
              <w:rPr>
                <w:bCs/>
              </w:rPr>
              <w:t>Степень износа, %</w:t>
            </w:r>
          </w:p>
          <w:p w:rsidR="00C4798D" w:rsidRPr="00F3347B" w:rsidRDefault="00C4798D" w:rsidP="00C4798D">
            <w:pPr>
              <w:pStyle w:val="ab"/>
              <w:spacing w:before="0" w:beforeAutospacing="0" w:after="0" w:afterAutospacing="0"/>
              <w:ind w:left="284"/>
              <w:jc w:val="center"/>
            </w:pPr>
          </w:p>
        </w:tc>
        <w:tc>
          <w:tcPr>
            <w:tcW w:w="1701" w:type="dxa"/>
          </w:tcPr>
          <w:p w:rsidR="00C4798D" w:rsidRPr="00F3347B" w:rsidRDefault="00C4798D" w:rsidP="00C4798D">
            <w:pPr>
              <w:pStyle w:val="ab"/>
              <w:spacing w:before="0" w:beforeAutospacing="0" w:after="0" w:afterAutospacing="0"/>
              <w:ind w:left="-92"/>
              <w:jc w:val="center"/>
            </w:pPr>
            <w:r w:rsidRPr="00F3347B">
              <w:rPr>
                <w:bCs/>
              </w:rPr>
              <w:t>Возможность расширения</w:t>
            </w:r>
          </w:p>
          <w:p w:rsidR="00C4798D" w:rsidRPr="00F3347B" w:rsidRDefault="00C4798D" w:rsidP="00C4798D">
            <w:pPr>
              <w:pStyle w:val="ab"/>
              <w:spacing w:before="0" w:beforeAutospacing="0" w:after="0" w:afterAutospacing="0"/>
              <w:ind w:left="284"/>
              <w:jc w:val="center"/>
            </w:pPr>
          </w:p>
        </w:tc>
        <w:tc>
          <w:tcPr>
            <w:tcW w:w="1984" w:type="dxa"/>
          </w:tcPr>
          <w:p w:rsidR="00C4798D" w:rsidRDefault="00C4798D" w:rsidP="00C4798D">
            <w:pPr>
              <w:pStyle w:val="ab"/>
              <w:spacing w:before="0" w:beforeAutospacing="0" w:after="0" w:afterAutospacing="0"/>
              <w:ind w:left="-108"/>
              <w:jc w:val="center"/>
              <w:rPr>
                <w:bCs/>
              </w:rPr>
            </w:pPr>
            <w:r w:rsidRPr="00F3347B">
              <w:rPr>
                <w:bCs/>
              </w:rPr>
              <w:t xml:space="preserve">Использование </w:t>
            </w:r>
          </w:p>
          <w:p w:rsidR="00C4798D" w:rsidRPr="00F3347B" w:rsidRDefault="00C4798D" w:rsidP="00C4798D">
            <w:pPr>
              <w:pStyle w:val="ab"/>
              <w:spacing w:before="0" w:beforeAutospacing="0" w:after="0" w:afterAutospacing="0"/>
              <w:ind w:left="-108"/>
              <w:jc w:val="center"/>
            </w:pPr>
            <w:r w:rsidRPr="00F3347B">
              <w:rPr>
                <w:bCs/>
              </w:rPr>
              <w:t>в настоящее время</w:t>
            </w:r>
          </w:p>
          <w:p w:rsidR="00C4798D" w:rsidRPr="00F3347B" w:rsidRDefault="00C4798D" w:rsidP="00C4798D">
            <w:pPr>
              <w:pStyle w:val="ab"/>
              <w:spacing w:before="0" w:beforeAutospacing="0" w:after="0" w:afterAutospacing="0"/>
              <w:ind w:left="-108"/>
              <w:jc w:val="center"/>
            </w:pPr>
          </w:p>
        </w:tc>
      </w:tr>
      <w:tr w:rsidR="00C4798D" w:rsidRPr="00F3347B" w:rsidTr="00C4798D">
        <w:tc>
          <w:tcPr>
            <w:tcW w:w="817" w:type="dxa"/>
          </w:tcPr>
          <w:p w:rsidR="00C4798D" w:rsidRPr="00B20612" w:rsidRDefault="00C4798D" w:rsidP="00C4798D">
            <w:pPr>
              <w:ind w:left="-142"/>
              <w:jc w:val="center"/>
              <w:rPr>
                <w:rFonts w:ascii="Times New Roman" w:hAnsi="Times New Roman" w:cs="Times New Roman"/>
                <w:b/>
              </w:rPr>
            </w:pPr>
            <w:r w:rsidRPr="00B20612">
              <w:rPr>
                <w:rFonts w:ascii="Times New Roman" w:hAnsi="Times New Roman" w:cs="Times New Roman"/>
                <w:b/>
              </w:rPr>
              <w:t>4.1</w:t>
            </w:r>
          </w:p>
        </w:tc>
        <w:tc>
          <w:tcPr>
            <w:tcW w:w="1701" w:type="dxa"/>
          </w:tcPr>
          <w:p w:rsidR="00C4798D" w:rsidRPr="00F3347B" w:rsidRDefault="00C4798D" w:rsidP="00C4798D">
            <w:pPr>
              <w:pStyle w:val="ab"/>
              <w:shd w:val="clear" w:color="auto" w:fill="FFFFFF"/>
              <w:spacing w:before="0" w:beforeAutospacing="0" w:after="0" w:afterAutospacing="0"/>
              <w:ind w:left="284" w:firstLine="17"/>
            </w:pPr>
          </w:p>
        </w:tc>
        <w:tc>
          <w:tcPr>
            <w:tcW w:w="1276" w:type="dxa"/>
          </w:tcPr>
          <w:p w:rsidR="00C4798D" w:rsidRPr="00F3347B" w:rsidRDefault="00C4798D" w:rsidP="00C4798D">
            <w:pPr>
              <w:pStyle w:val="ab"/>
              <w:shd w:val="clear" w:color="auto" w:fill="FFFFFF"/>
              <w:spacing w:before="0" w:beforeAutospacing="0" w:after="0" w:afterAutospacing="0"/>
              <w:ind w:left="284"/>
            </w:pPr>
          </w:p>
        </w:tc>
        <w:tc>
          <w:tcPr>
            <w:tcW w:w="1577" w:type="dxa"/>
          </w:tcPr>
          <w:p w:rsidR="00C4798D" w:rsidRPr="00F3347B" w:rsidRDefault="00C4798D" w:rsidP="00C4798D">
            <w:pPr>
              <w:pStyle w:val="ab"/>
              <w:shd w:val="clear" w:color="auto" w:fill="FFFFFF"/>
              <w:spacing w:before="0" w:beforeAutospacing="0" w:after="0" w:afterAutospacing="0"/>
              <w:ind w:left="284"/>
              <w:rPr>
                <w:sz w:val="10"/>
              </w:rPr>
            </w:pPr>
          </w:p>
        </w:tc>
        <w:tc>
          <w:tcPr>
            <w:tcW w:w="1258" w:type="dxa"/>
          </w:tcPr>
          <w:p w:rsidR="00C4798D" w:rsidRPr="00F3347B" w:rsidRDefault="00C4798D" w:rsidP="00C4798D">
            <w:pPr>
              <w:pStyle w:val="ab"/>
              <w:shd w:val="clear" w:color="auto" w:fill="FFFFFF"/>
              <w:spacing w:before="0" w:beforeAutospacing="0" w:after="0" w:afterAutospacing="0"/>
              <w:ind w:left="284"/>
            </w:pPr>
          </w:p>
        </w:tc>
        <w:tc>
          <w:tcPr>
            <w:tcW w:w="1134" w:type="dxa"/>
          </w:tcPr>
          <w:p w:rsidR="00C4798D" w:rsidRPr="00F3347B" w:rsidRDefault="00C4798D" w:rsidP="00C4798D">
            <w:pPr>
              <w:pStyle w:val="ab"/>
              <w:shd w:val="clear" w:color="auto" w:fill="FFFFFF"/>
              <w:spacing w:before="0" w:beforeAutospacing="0" w:after="0" w:afterAutospacing="0"/>
              <w:ind w:left="284"/>
              <w:rPr>
                <w:sz w:val="10"/>
              </w:rPr>
            </w:pPr>
          </w:p>
        </w:tc>
        <w:tc>
          <w:tcPr>
            <w:tcW w:w="1701" w:type="dxa"/>
          </w:tcPr>
          <w:p w:rsidR="00C4798D" w:rsidRPr="00F3347B" w:rsidRDefault="00C4798D" w:rsidP="00C4798D">
            <w:pPr>
              <w:pStyle w:val="ab"/>
              <w:shd w:val="clear" w:color="auto" w:fill="FFFFFF"/>
              <w:spacing w:before="0" w:beforeAutospacing="0" w:after="0" w:afterAutospacing="0"/>
              <w:ind w:left="284"/>
            </w:pPr>
          </w:p>
        </w:tc>
        <w:tc>
          <w:tcPr>
            <w:tcW w:w="1276" w:type="dxa"/>
          </w:tcPr>
          <w:p w:rsidR="00C4798D" w:rsidRPr="00F3347B" w:rsidRDefault="00C4798D" w:rsidP="00C4798D">
            <w:pPr>
              <w:pStyle w:val="ab"/>
              <w:shd w:val="clear" w:color="auto" w:fill="FFFFFF"/>
              <w:spacing w:before="0" w:beforeAutospacing="0" w:after="0" w:afterAutospacing="0"/>
              <w:ind w:left="284"/>
            </w:pPr>
          </w:p>
        </w:tc>
        <w:tc>
          <w:tcPr>
            <w:tcW w:w="1701" w:type="dxa"/>
          </w:tcPr>
          <w:p w:rsidR="00C4798D" w:rsidRPr="00F3347B" w:rsidRDefault="00C4798D" w:rsidP="00C4798D">
            <w:pPr>
              <w:pStyle w:val="ab"/>
              <w:shd w:val="clear" w:color="auto" w:fill="FFFFFF"/>
              <w:spacing w:before="0" w:beforeAutospacing="0" w:after="0" w:afterAutospacing="0"/>
              <w:ind w:left="284"/>
            </w:pPr>
          </w:p>
        </w:tc>
        <w:tc>
          <w:tcPr>
            <w:tcW w:w="1984" w:type="dxa"/>
          </w:tcPr>
          <w:p w:rsidR="00C4798D" w:rsidRPr="00F3347B" w:rsidRDefault="00C4798D" w:rsidP="00C4798D">
            <w:pPr>
              <w:pStyle w:val="ab"/>
              <w:shd w:val="clear" w:color="auto" w:fill="FFFFFF"/>
              <w:spacing w:before="0" w:beforeAutospacing="0" w:after="0" w:afterAutospacing="0"/>
              <w:ind w:left="-108"/>
            </w:pPr>
          </w:p>
        </w:tc>
      </w:tr>
    </w:tbl>
    <w:p w:rsidR="00C4798D" w:rsidRDefault="00C4798D" w:rsidP="00C4798D">
      <w:pPr>
        <w:spacing w:after="0" w:line="240" w:lineRule="auto"/>
        <w:ind w:left="284"/>
        <w:jc w:val="center"/>
        <w:rPr>
          <w:rFonts w:ascii="Times New Roman" w:hAnsi="Times New Roman" w:cs="Times New Roman"/>
          <w:b/>
        </w:rPr>
      </w:pPr>
    </w:p>
    <w:p w:rsidR="00C4798D" w:rsidRDefault="00C4798D" w:rsidP="00C4798D">
      <w:pPr>
        <w:spacing w:after="0" w:line="240" w:lineRule="auto"/>
        <w:ind w:left="284"/>
        <w:jc w:val="center"/>
        <w:rPr>
          <w:rFonts w:ascii="Times New Roman" w:hAnsi="Times New Roman" w:cs="Times New Roman"/>
          <w:b/>
        </w:rPr>
      </w:pPr>
      <w:r w:rsidRPr="00F3347B">
        <w:rPr>
          <w:rFonts w:ascii="Times New Roman" w:hAnsi="Times New Roman" w:cs="Times New Roman"/>
          <w:b/>
        </w:rPr>
        <w:t>5. Собственные транспортные коммуникации (на территории площадки)</w:t>
      </w:r>
    </w:p>
    <w:p w:rsidR="00C4798D" w:rsidRPr="00F3347B" w:rsidRDefault="00C4798D" w:rsidP="00C4798D">
      <w:pPr>
        <w:spacing w:after="0" w:line="240" w:lineRule="auto"/>
        <w:ind w:left="284"/>
        <w:jc w:val="center"/>
        <w:rPr>
          <w:rFonts w:ascii="Times New Roman" w:hAnsi="Times New Roman" w:cs="Times New Roman"/>
          <w:b/>
        </w:rPr>
      </w:pPr>
    </w:p>
    <w:tbl>
      <w:tblPr>
        <w:tblStyle w:val="a9"/>
        <w:tblW w:w="14425" w:type="dxa"/>
        <w:tblLook w:val="01E0" w:firstRow="1" w:lastRow="1" w:firstColumn="1" w:lastColumn="1" w:noHBand="0" w:noVBand="0"/>
      </w:tblPr>
      <w:tblGrid>
        <w:gridCol w:w="817"/>
        <w:gridCol w:w="6521"/>
        <w:gridCol w:w="7087"/>
      </w:tblGrid>
      <w:tr w:rsidR="00C4798D" w:rsidRPr="00F3347B" w:rsidTr="00C4798D">
        <w:tc>
          <w:tcPr>
            <w:tcW w:w="817" w:type="dxa"/>
          </w:tcPr>
          <w:p w:rsidR="00C4798D" w:rsidRPr="00B20612" w:rsidRDefault="00C4798D" w:rsidP="00C4798D">
            <w:pPr>
              <w:ind w:left="-142"/>
              <w:jc w:val="center"/>
              <w:rPr>
                <w:rFonts w:ascii="Times New Roman" w:hAnsi="Times New Roman" w:cs="Times New Roman"/>
                <w:b/>
              </w:rPr>
            </w:pPr>
            <w:r w:rsidRPr="00B20612">
              <w:rPr>
                <w:rFonts w:ascii="Times New Roman" w:hAnsi="Times New Roman" w:cs="Times New Roman"/>
                <w:b/>
              </w:rPr>
              <w:t>5.1</w:t>
            </w:r>
          </w:p>
        </w:tc>
        <w:tc>
          <w:tcPr>
            <w:tcW w:w="6521" w:type="dxa"/>
          </w:tcPr>
          <w:p w:rsidR="00C4798D" w:rsidRPr="00F3347B" w:rsidRDefault="00C4798D" w:rsidP="00C4798D">
            <w:pPr>
              <w:pStyle w:val="ab"/>
              <w:spacing w:before="0" w:beforeAutospacing="0" w:after="0" w:afterAutospacing="0"/>
              <w:ind w:left="284"/>
            </w:pPr>
            <w:r w:rsidRPr="00F3347B">
              <w:rPr>
                <w:b/>
                <w:bCs/>
              </w:rPr>
              <w:t>Тип коммуникации</w:t>
            </w:r>
          </w:p>
        </w:tc>
        <w:tc>
          <w:tcPr>
            <w:tcW w:w="7087" w:type="dxa"/>
          </w:tcPr>
          <w:p w:rsidR="00C4798D" w:rsidRPr="00F3347B" w:rsidRDefault="00C4798D" w:rsidP="00C4798D">
            <w:pPr>
              <w:pStyle w:val="ab"/>
              <w:spacing w:before="0" w:beforeAutospacing="0" w:after="0" w:afterAutospacing="0"/>
              <w:ind w:left="284"/>
            </w:pPr>
            <w:r w:rsidRPr="00F3347B">
              <w:rPr>
                <w:b/>
                <w:bCs/>
              </w:rPr>
              <w:t>Наличие (есть, нет)</w:t>
            </w:r>
          </w:p>
        </w:tc>
      </w:tr>
      <w:tr w:rsidR="00C4798D" w:rsidRPr="00F3347B" w:rsidTr="00C4798D">
        <w:tc>
          <w:tcPr>
            <w:tcW w:w="817" w:type="dxa"/>
          </w:tcPr>
          <w:p w:rsidR="00C4798D" w:rsidRPr="00F3347B" w:rsidRDefault="00C4798D" w:rsidP="00C4798D">
            <w:pPr>
              <w:ind w:left="-142"/>
              <w:jc w:val="center"/>
              <w:rPr>
                <w:rFonts w:ascii="Times New Roman" w:hAnsi="Times New Roman" w:cs="Times New Roman"/>
              </w:rPr>
            </w:pPr>
            <w:r w:rsidRPr="00F3347B">
              <w:rPr>
                <w:rFonts w:ascii="Times New Roman" w:hAnsi="Times New Roman" w:cs="Times New Roman"/>
              </w:rPr>
              <w:t>5.1.1</w:t>
            </w:r>
          </w:p>
        </w:tc>
        <w:tc>
          <w:tcPr>
            <w:tcW w:w="6521" w:type="dxa"/>
          </w:tcPr>
          <w:p w:rsidR="00C4798D" w:rsidRPr="00F3347B" w:rsidRDefault="00C4798D" w:rsidP="00C4798D">
            <w:pPr>
              <w:pStyle w:val="ab"/>
              <w:spacing w:before="0" w:beforeAutospacing="0" w:after="0" w:afterAutospacing="0"/>
              <w:ind w:left="284"/>
            </w:pPr>
            <w:r w:rsidRPr="00F3347B">
              <w:t>Автодорога (тип, покрытие, протяженность и т.д.)</w:t>
            </w:r>
          </w:p>
        </w:tc>
        <w:tc>
          <w:tcPr>
            <w:tcW w:w="7087" w:type="dxa"/>
          </w:tcPr>
          <w:p w:rsidR="00C4798D" w:rsidRPr="00F3347B" w:rsidRDefault="00C4798D" w:rsidP="00C4798D">
            <w:pPr>
              <w:pStyle w:val="ab"/>
              <w:shd w:val="clear" w:color="auto" w:fill="FFFFFF"/>
              <w:spacing w:before="0" w:beforeAutospacing="0" w:after="0" w:afterAutospacing="0"/>
            </w:pPr>
            <w:r>
              <w:t>Нет</w:t>
            </w:r>
          </w:p>
        </w:tc>
      </w:tr>
      <w:tr w:rsidR="00C4798D" w:rsidRPr="00F3347B" w:rsidTr="00C4798D">
        <w:tc>
          <w:tcPr>
            <w:tcW w:w="817" w:type="dxa"/>
          </w:tcPr>
          <w:p w:rsidR="00C4798D" w:rsidRPr="00F3347B" w:rsidRDefault="00C4798D" w:rsidP="00C4798D">
            <w:pPr>
              <w:ind w:left="-142"/>
              <w:jc w:val="center"/>
              <w:rPr>
                <w:rFonts w:ascii="Times New Roman" w:hAnsi="Times New Roman" w:cs="Times New Roman"/>
              </w:rPr>
            </w:pPr>
            <w:r w:rsidRPr="00F3347B">
              <w:rPr>
                <w:rFonts w:ascii="Times New Roman" w:hAnsi="Times New Roman" w:cs="Times New Roman"/>
              </w:rPr>
              <w:t>5.1.2</w:t>
            </w:r>
          </w:p>
        </w:tc>
        <w:tc>
          <w:tcPr>
            <w:tcW w:w="6521" w:type="dxa"/>
          </w:tcPr>
          <w:p w:rsidR="00C4798D" w:rsidRPr="00F3347B" w:rsidRDefault="00C4798D" w:rsidP="00C4798D">
            <w:pPr>
              <w:pStyle w:val="ab"/>
              <w:spacing w:before="0" w:beforeAutospacing="0" w:after="0" w:afterAutospacing="0"/>
              <w:ind w:left="284"/>
            </w:pPr>
            <w:proofErr w:type="gramStart"/>
            <w:r w:rsidRPr="00F3347B">
              <w:t>Ж</w:t>
            </w:r>
            <w:proofErr w:type="gramEnd"/>
            <w:r w:rsidRPr="00F3347B">
              <w:t>/д. ветка (тип, протяженность и т.д.)</w:t>
            </w:r>
          </w:p>
        </w:tc>
        <w:tc>
          <w:tcPr>
            <w:tcW w:w="7087" w:type="dxa"/>
          </w:tcPr>
          <w:p w:rsidR="00C4798D" w:rsidRPr="00F3347B" w:rsidRDefault="00C4798D" w:rsidP="00C4798D">
            <w:pPr>
              <w:pStyle w:val="ab"/>
              <w:shd w:val="clear" w:color="auto" w:fill="FFFFFF"/>
              <w:spacing w:before="0" w:beforeAutospacing="0" w:after="0" w:afterAutospacing="0"/>
            </w:pPr>
            <w:r>
              <w:t>Нет</w:t>
            </w:r>
          </w:p>
        </w:tc>
      </w:tr>
      <w:tr w:rsidR="00C4798D" w:rsidRPr="00F3347B" w:rsidTr="00C4798D">
        <w:tc>
          <w:tcPr>
            <w:tcW w:w="817" w:type="dxa"/>
          </w:tcPr>
          <w:p w:rsidR="00C4798D" w:rsidRPr="00F3347B" w:rsidRDefault="00C4798D" w:rsidP="00C4798D">
            <w:pPr>
              <w:ind w:left="-142"/>
              <w:jc w:val="center"/>
              <w:rPr>
                <w:rFonts w:ascii="Times New Roman" w:hAnsi="Times New Roman" w:cs="Times New Roman"/>
              </w:rPr>
            </w:pPr>
            <w:r w:rsidRPr="00F3347B">
              <w:rPr>
                <w:rFonts w:ascii="Times New Roman" w:hAnsi="Times New Roman" w:cs="Times New Roman"/>
              </w:rPr>
              <w:t>5.1.3</w:t>
            </w:r>
          </w:p>
        </w:tc>
        <w:tc>
          <w:tcPr>
            <w:tcW w:w="6521" w:type="dxa"/>
          </w:tcPr>
          <w:p w:rsidR="00C4798D" w:rsidRPr="00F3347B" w:rsidRDefault="00C4798D" w:rsidP="00C4798D">
            <w:pPr>
              <w:pStyle w:val="ab"/>
              <w:spacing w:before="0" w:beforeAutospacing="0" w:after="0" w:afterAutospacing="0"/>
              <w:ind w:left="284"/>
            </w:pPr>
            <w:r w:rsidRPr="00F3347B">
              <w:t>Сети телекоммуникаций (телефон, интернет, иное)</w:t>
            </w:r>
          </w:p>
        </w:tc>
        <w:tc>
          <w:tcPr>
            <w:tcW w:w="7087" w:type="dxa"/>
          </w:tcPr>
          <w:p w:rsidR="00C4798D" w:rsidRPr="00F3347B" w:rsidRDefault="00C4798D" w:rsidP="00C4798D">
            <w:pPr>
              <w:pStyle w:val="ab"/>
              <w:shd w:val="clear" w:color="auto" w:fill="FFFFFF"/>
              <w:spacing w:before="0" w:beforeAutospacing="0" w:after="0" w:afterAutospacing="0"/>
            </w:pPr>
            <w:r>
              <w:t>Нет</w:t>
            </w:r>
          </w:p>
        </w:tc>
      </w:tr>
    </w:tbl>
    <w:p w:rsidR="00C4798D" w:rsidRDefault="00C4798D" w:rsidP="00C4798D">
      <w:pPr>
        <w:spacing w:after="0" w:line="240" w:lineRule="auto"/>
        <w:ind w:left="284"/>
        <w:jc w:val="center"/>
        <w:rPr>
          <w:rFonts w:ascii="Times New Roman" w:hAnsi="Times New Roman" w:cs="Times New Roman"/>
          <w:b/>
        </w:rPr>
      </w:pPr>
    </w:p>
    <w:p w:rsidR="00C4798D" w:rsidRDefault="00C4798D" w:rsidP="00C4798D">
      <w:pPr>
        <w:spacing w:after="0" w:line="240" w:lineRule="auto"/>
        <w:ind w:left="284"/>
        <w:jc w:val="center"/>
        <w:rPr>
          <w:rFonts w:ascii="Times New Roman" w:hAnsi="Times New Roman" w:cs="Times New Roman"/>
          <w:b/>
        </w:rPr>
      </w:pPr>
      <w:r w:rsidRPr="00F3347B">
        <w:rPr>
          <w:rFonts w:ascii="Times New Roman" w:hAnsi="Times New Roman" w:cs="Times New Roman"/>
          <w:b/>
        </w:rPr>
        <w:t>6.Характеристика инженерной инфраструктуры</w:t>
      </w:r>
    </w:p>
    <w:p w:rsidR="00C4798D" w:rsidRPr="00F3347B" w:rsidRDefault="00C4798D" w:rsidP="00C4798D">
      <w:pPr>
        <w:spacing w:after="0" w:line="240" w:lineRule="auto"/>
        <w:ind w:left="284"/>
        <w:jc w:val="center"/>
        <w:rPr>
          <w:rFonts w:ascii="Times New Roman" w:hAnsi="Times New Roman" w:cs="Times New Roman"/>
          <w:b/>
        </w:rPr>
      </w:pPr>
    </w:p>
    <w:tbl>
      <w:tblPr>
        <w:tblStyle w:val="a9"/>
        <w:tblW w:w="14609" w:type="dxa"/>
        <w:tblLook w:val="01E0" w:firstRow="1" w:lastRow="1" w:firstColumn="1" w:lastColumn="1" w:noHBand="0" w:noVBand="0"/>
      </w:tblPr>
      <w:tblGrid>
        <w:gridCol w:w="817"/>
        <w:gridCol w:w="2273"/>
        <w:gridCol w:w="1751"/>
        <w:gridCol w:w="2213"/>
        <w:gridCol w:w="2693"/>
        <w:gridCol w:w="3119"/>
        <w:gridCol w:w="1743"/>
      </w:tblGrid>
      <w:tr w:rsidR="00C4798D" w:rsidRPr="00F3347B" w:rsidTr="00C4798D">
        <w:tc>
          <w:tcPr>
            <w:tcW w:w="817" w:type="dxa"/>
          </w:tcPr>
          <w:p w:rsidR="00C4798D" w:rsidRPr="00F3347B" w:rsidRDefault="00C4798D" w:rsidP="00C4798D">
            <w:pPr>
              <w:ind w:left="284"/>
              <w:jc w:val="center"/>
              <w:rPr>
                <w:rFonts w:ascii="Times New Roman" w:hAnsi="Times New Roman" w:cs="Times New Roman"/>
                <w:b/>
              </w:rPr>
            </w:pPr>
          </w:p>
        </w:tc>
        <w:tc>
          <w:tcPr>
            <w:tcW w:w="2273" w:type="dxa"/>
            <w:vAlign w:val="center"/>
          </w:tcPr>
          <w:p w:rsidR="00C4798D" w:rsidRPr="00F3347B" w:rsidRDefault="00C4798D" w:rsidP="00C4798D">
            <w:pPr>
              <w:pStyle w:val="ab"/>
              <w:spacing w:before="0" w:beforeAutospacing="0" w:after="0" w:afterAutospacing="0"/>
              <w:ind w:left="-108"/>
              <w:jc w:val="center"/>
            </w:pPr>
            <w:r w:rsidRPr="00F3347B">
              <w:rPr>
                <w:b/>
                <w:bCs/>
              </w:rPr>
              <w:t>Вид инфраструктуры</w:t>
            </w:r>
          </w:p>
        </w:tc>
        <w:tc>
          <w:tcPr>
            <w:tcW w:w="1751" w:type="dxa"/>
            <w:vAlign w:val="center"/>
          </w:tcPr>
          <w:p w:rsidR="00C4798D" w:rsidRPr="00F3347B" w:rsidRDefault="00C4798D" w:rsidP="00C4798D">
            <w:pPr>
              <w:pStyle w:val="ab"/>
              <w:spacing w:before="0" w:beforeAutospacing="0" w:after="0" w:afterAutospacing="0"/>
              <w:ind w:left="-70"/>
              <w:jc w:val="center"/>
            </w:pPr>
            <w:r w:rsidRPr="00F3347B">
              <w:rPr>
                <w:b/>
                <w:bCs/>
              </w:rPr>
              <w:t>Ед. измерения</w:t>
            </w:r>
          </w:p>
        </w:tc>
        <w:tc>
          <w:tcPr>
            <w:tcW w:w="2213" w:type="dxa"/>
            <w:vAlign w:val="center"/>
          </w:tcPr>
          <w:p w:rsidR="00C4798D" w:rsidRPr="00F3347B" w:rsidRDefault="00C4798D" w:rsidP="00C4798D">
            <w:pPr>
              <w:pStyle w:val="ab"/>
              <w:spacing w:before="0" w:beforeAutospacing="0" w:after="0" w:afterAutospacing="0"/>
              <w:ind w:left="-163"/>
              <w:jc w:val="center"/>
            </w:pPr>
            <w:r w:rsidRPr="00F3347B">
              <w:rPr>
                <w:b/>
                <w:bCs/>
              </w:rPr>
              <w:t>Удаленность источника подключения, характеристика сетей и объектов инфраструктуры</w:t>
            </w:r>
          </w:p>
        </w:tc>
        <w:tc>
          <w:tcPr>
            <w:tcW w:w="2693" w:type="dxa"/>
            <w:vAlign w:val="center"/>
          </w:tcPr>
          <w:p w:rsidR="00C4798D" w:rsidRPr="00F3347B" w:rsidRDefault="00C4798D" w:rsidP="00C4798D">
            <w:pPr>
              <w:pStyle w:val="ab"/>
              <w:spacing w:before="0" w:beforeAutospacing="0" w:after="0" w:afterAutospacing="0"/>
              <w:ind w:left="-125"/>
              <w:jc w:val="center"/>
            </w:pPr>
            <w:r w:rsidRPr="00F3347B">
              <w:rPr>
                <w:b/>
                <w:bCs/>
              </w:rPr>
              <w:t>Свободная мощность,</w:t>
            </w:r>
          </w:p>
          <w:p w:rsidR="00C4798D" w:rsidRDefault="00C4798D" w:rsidP="00C4798D">
            <w:pPr>
              <w:pStyle w:val="ab"/>
              <w:spacing w:before="0" w:beforeAutospacing="0" w:after="0" w:afterAutospacing="0"/>
              <w:ind w:left="-125"/>
              <w:jc w:val="center"/>
              <w:rPr>
                <w:b/>
                <w:bCs/>
              </w:rPr>
            </w:pPr>
            <w:r w:rsidRPr="00F3347B">
              <w:rPr>
                <w:b/>
                <w:bCs/>
              </w:rPr>
              <w:t>или</w:t>
            </w:r>
            <w:r>
              <w:rPr>
                <w:b/>
                <w:bCs/>
              </w:rPr>
              <w:t xml:space="preserve"> необходимые усовершенствования</w:t>
            </w:r>
          </w:p>
          <w:p w:rsidR="00C4798D" w:rsidRPr="00F3347B" w:rsidRDefault="00C4798D" w:rsidP="00C4798D">
            <w:pPr>
              <w:pStyle w:val="ab"/>
              <w:spacing w:before="0" w:beforeAutospacing="0" w:after="0" w:afterAutospacing="0"/>
              <w:ind w:left="-125"/>
              <w:jc w:val="center"/>
            </w:pPr>
            <w:r w:rsidRPr="00F3347B">
              <w:rPr>
                <w:b/>
                <w:bCs/>
              </w:rPr>
              <w:t>для возможности</w:t>
            </w:r>
          </w:p>
          <w:p w:rsidR="00C4798D" w:rsidRPr="00F3347B" w:rsidRDefault="00C4798D" w:rsidP="00C4798D">
            <w:pPr>
              <w:pStyle w:val="ab"/>
              <w:spacing w:before="0" w:beforeAutospacing="0" w:after="0" w:afterAutospacing="0"/>
              <w:ind w:left="-125"/>
              <w:jc w:val="center"/>
            </w:pPr>
            <w:r w:rsidRPr="00F3347B">
              <w:rPr>
                <w:b/>
                <w:bCs/>
              </w:rPr>
              <w:t>подключения</w:t>
            </w:r>
          </w:p>
        </w:tc>
        <w:tc>
          <w:tcPr>
            <w:tcW w:w="3119" w:type="dxa"/>
            <w:vAlign w:val="center"/>
          </w:tcPr>
          <w:p w:rsidR="00C4798D" w:rsidRPr="00F3347B" w:rsidRDefault="00C4798D" w:rsidP="00C4798D">
            <w:pPr>
              <w:pStyle w:val="ab"/>
              <w:spacing w:before="0" w:beforeAutospacing="0" w:after="0" w:afterAutospacing="0"/>
              <w:ind w:left="-84"/>
              <w:jc w:val="center"/>
            </w:pPr>
            <w:r w:rsidRPr="00F3347B">
              <w:rPr>
                <w:b/>
                <w:bCs/>
              </w:rPr>
              <w:t>Тариф</w:t>
            </w:r>
          </w:p>
          <w:p w:rsidR="00C4798D" w:rsidRPr="00F3347B" w:rsidRDefault="00C4798D" w:rsidP="00C4798D">
            <w:pPr>
              <w:pStyle w:val="ab"/>
              <w:spacing w:before="0" w:beforeAutospacing="0" w:after="0" w:afterAutospacing="0"/>
              <w:ind w:left="-84"/>
              <w:jc w:val="center"/>
            </w:pPr>
            <w:r w:rsidRPr="00F3347B">
              <w:rPr>
                <w:b/>
                <w:bCs/>
              </w:rPr>
              <w:t>на подключение</w:t>
            </w:r>
          </w:p>
        </w:tc>
        <w:tc>
          <w:tcPr>
            <w:tcW w:w="1743" w:type="dxa"/>
            <w:vAlign w:val="center"/>
          </w:tcPr>
          <w:p w:rsidR="00C4798D" w:rsidRPr="00F3347B" w:rsidRDefault="00C4798D" w:rsidP="00C4798D">
            <w:pPr>
              <w:pStyle w:val="ab"/>
              <w:spacing w:before="0" w:beforeAutospacing="0" w:after="0" w:afterAutospacing="0"/>
              <w:ind w:left="-130"/>
              <w:jc w:val="center"/>
            </w:pPr>
            <w:r w:rsidRPr="00F3347B">
              <w:rPr>
                <w:b/>
                <w:bCs/>
              </w:rPr>
              <w:t>Поставщики услуг</w:t>
            </w:r>
          </w:p>
        </w:tc>
      </w:tr>
      <w:tr w:rsidR="00C4798D" w:rsidRPr="00F3347B" w:rsidTr="00C4798D">
        <w:tc>
          <w:tcPr>
            <w:tcW w:w="817" w:type="dxa"/>
          </w:tcPr>
          <w:p w:rsidR="00C4798D" w:rsidRPr="00B20612" w:rsidRDefault="00C4798D" w:rsidP="00C4798D">
            <w:pPr>
              <w:ind w:left="-142"/>
              <w:jc w:val="center"/>
              <w:rPr>
                <w:rFonts w:ascii="Times New Roman" w:hAnsi="Times New Roman" w:cs="Times New Roman"/>
                <w:b/>
              </w:rPr>
            </w:pPr>
            <w:r w:rsidRPr="00B20612">
              <w:rPr>
                <w:rFonts w:ascii="Times New Roman" w:hAnsi="Times New Roman" w:cs="Times New Roman"/>
                <w:b/>
              </w:rPr>
              <w:t>6.1</w:t>
            </w:r>
          </w:p>
        </w:tc>
        <w:tc>
          <w:tcPr>
            <w:tcW w:w="2273" w:type="dxa"/>
          </w:tcPr>
          <w:p w:rsidR="00C4798D" w:rsidRPr="00B20612" w:rsidRDefault="00C4798D" w:rsidP="00C4798D">
            <w:pPr>
              <w:pStyle w:val="ab"/>
              <w:shd w:val="clear" w:color="auto" w:fill="FFFFFF"/>
              <w:spacing w:before="0" w:beforeAutospacing="0" w:after="0" w:afterAutospacing="0"/>
              <w:ind w:left="284"/>
              <w:rPr>
                <w:b/>
              </w:rPr>
            </w:pPr>
            <w:r w:rsidRPr="00B20612">
              <w:rPr>
                <w:b/>
                <w:color w:val="000000"/>
              </w:rPr>
              <w:t>Газ</w:t>
            </w:r>
          </w:p>
        </w:tc>
        <w:tc>
          <w:tcPr>
            <w:tcW w:w="1751" w:type="dxa"/>
          </w:tcPr>
          <w:p w:rsidR="00C4798D" w:rsidRPr="00F3347B" w:rsidRDefault="00C4798D" w:rsidP="00C4798D">
            <w:pPr>
              <w:pStyle w:val="ab"/>
              <w:shd w:val="clear" w:color="auto" w:fill="FFFFFF"/>
              <w:spacing w:before="0" w:beforeAutospacing="0" w:after="0" w:afterAutospacing="0"/>
              <w:ind w:left="284"/>
            </w:pPr>
            <w:r w:rsidRPr="00F3347B">
              <w:rPr>
                <w:color w:val="000000"/>
              </w:rPr>
              <w:t>м</w:t>
            </w:r>
            <w:r w:rsidRPr="00F3347B">
              <w:rPr>
                <w:color w:val="000000"/>
                <w:vertAlign w:val="superscript"/>
              </w:rPr>
              <w:t>3</w:t>
            </w:r>
            <w:r w:rsidRPr="00F3347B">
              <w:rPr>
                <w:color w:val="000000"/>
              </w:rPr>
              <w:t>час</w:t>
            </w:r>
          </w:p>
        </w:tc>
        <w:tc>
          <w:tcPr>
            <w:tcW w:w="2213" w:type="dxa"/>
          </w:tcPr>
          <w:p w:rsidR="00C4798D" w:rsidRPr="00F3347B" w:rsidRDefault="00C4798D" w:rsidP="00C4798D">
            <w:pPr>
              <w:pStyle w:val="ab"/>
              <w:shd w:val="clear" w:color="auto" w:fill="FFFFFF"/>
              <w:spacing w:before="0" w:beforeAutospacing="0" w:after="0" w:afterAutospacing="0"/>
              <w:ind w:left="284"/>
            </w:pPr>
          </w:p>
        </w:tc>
        <w:tc>
          <w:tcPr>
            <w:tcW w:w="2693" w:type="dxa"/>
          </w:tcPr>
          <w:p w:rsidR="00C4798D" w:rsidRPr="00F3347B" w:rsidRDefault="00C4798D" w:rsidP="00C4798D">
            <w:pPr>
              <w:pStyle w:val="ab"/>
              <w:shd w:val="clear" w:color="auto" w:fill="FFFFFF"/>
              <w:spacing w:before="0" w:beforeAutospacing="0" w:after="0" w:afterAutospacing="0"/>
              <w:ind w:left="284"/>
            </w:pPr>
          </w:p>
        </w:tc>
        <w:tc>
          <w:tcPr>
            <w:tcW w:w="3119" w:type="dxa"/>
          </w:tcPr>
          <w:p w:rsidR="00C4798D" w:rsidRPr="00F3347B" w:rsidRDefault="00C4798D" w:rsidP="00C4798D">
            <w:pPr>
              <w:pStyle w:val="ab"/>
              <w:shd w:val="clear" w:color="auto" w:fill="FFFFFF"/>
              <w:spacing w:before="0" w:beforeAutospacing="0" w:after="0" w:afterAutospacing="0"/>
            </w:pPr>
          </w:p>
        </w:tc>
        <w:tc>
          <w:tcPr>
            <w:tcW w:w="1743" w:type="dxa"/>
          </w:tcPr>
          <w:p w:rsidR="00C4798D" w:rsidRPr="00F3347B" w:rsidRDefault="00C4798D" w:rsidP="00C4798D">
            <w:pPr>
              <w:pStyle w:val="ab"/>
              <w:shd w:val="clear" w:color="auto" w:fill="FFFFFF"/>
              <w:spacing w:before="0" w:beforeAutospacing="0" w:after="0" w:afterAutospacing="0"/>
              <w:ind w:left="284"/>
            </w:pPr>
          </w:p>
        </w:tc>
      </w:tr>
      <w:tr w:rsidR="00C4798D" w:rsidRPr="00F3347B" w:rsidTr="00C4798D">
        <w:tc>
          <w:tcPr>
            <w:tcW w:w="817" w:type="dxa"/>
          </w:tcPr>
          <w:p w:rsidR="00C4798D" w:rsidRPr="00B20612" w:rsidRDefault="00C4798D" w:rsidP="00C4798D">
            <w:pPr>
              <w:ind w:left="-142"/>
              <w:jc w:val="center"/>
              <w:rPr>
                <w:rFonts w:ascii="Times New Roman" w:hAnsi="Times New Roman" w:cs="Times New Roman"/>
                <w:b/>
              </w:rPr>
            </w:pPr>
            <w:r w:rsidRPr="00B20612">
              <w:rPr>
                <w:rFonts w:ascii="Times New Roman" w:hAnsi="Times New Roman" w:cs="Times New Roman"/>
                <w:b/>
              </w:rPr>
              <w:t>6.2</w:t>
            </w:r>
          </w:p>
        </w:tc>
        <w:tc>
          <w:tcPr>
            <w:tcW w:w="2273" w:type="dxa"/>
          </w:tcPr>
          <w:p w:rsidR="00C4798D" w:rsidRPr="00B20612" w:rsidRDefault="00C4798D" w:rsidP="00C4798D">
            <w:pPr>
              <w:pStyle w:val="ab"/>
              <w:shd w:val="clear" w:color="auto" w:fill="FFFFFF"/>
              <w:spacing w:before="0" w:beforeAutospacing="0" w:after="0" w:afterAutospacing="0"/>
              <w:ind w:left="284"/>
              <w:rPr>
                <w:b/>
              </w:rPr>
            </w:pPr>
            <w:r w:rsidRPr="00B20612">
              <w:rPr>
                <w:b/>
                <w:color w:val="000000"/>
              </w:rPr>
              <w:t>Электроэнергия</w:t>
            </w:r>
          </w:p>
        </w:tc>
        <w:tc>
          <w:tcPr>
            <w:tcW w:w="1751" w:type="dxa"/>
          </w:tcPr>
          <w:p w:rsidR="00C4798D" w:rsidRPr="00F3347B" w:rsidRDefault="00C4798D" w:rsidP="00C4798D">
            <w:pPr>
              <w:pStyle w:val="ab"/>
              <w:shd w:val="clear" w:color="auto" w:fill="FFFFFF"/>
              <w:spacing w:before="0" w:beforeAutospacing="0" w:after="0" w:afterAutospacing="0"/>
              <w:ind w:left="284"/>
            </w:pPr>
            <w:r w:rsidRPr="00F3347B">
              <w:rPr>
                <w:color w:val="000000"/>
              </w:rPr>
              <w:t>мВт</w:t>
            </w:r>
          </w:p>
        </w:tc>
        <w:tc>
          <w:tcPr>
            <w:tcW w:w="2213" w:type="dxa"/>
          </w:tcPr>
          <w:p w:rsidR="00C4798D" w:rsidRPr="00F3347B" w:rsidRDefault="00C4798D" w:rsidP="00C4798D">
            <w:pPr>
              <w:pStyle w:val="ab"/>
              <w:shd w:val="clear" w:color="auto" w:fill="FFFFFF"/>
              <w:spacing w:before="0" w:beforeAutospacing="0" w:after="0" w:afterAutospacing="0"/>
              <w:ind w:left="284"/>
            </w:pPr>
          </w:p>
        </w:tc>
        <w:tc>
          <w:tcPr>
            <w:tcW w:w="2693" w:type="dxa"/>
          </w:tcPr>
          <w:p w:rsidR="00C4798D" w:rsidRPr="00F3347B" w:rsidRDefault="00C4798D" w:rsidP="00C4798D">
            <w:pPr>
              <w:pStyle w:val="ab"/>
              <w:shd w:val="clear" w:color="auto" w:fill="FFFFFF"/>
              <w:spacing w:before="0" w:beforeAutospacing="0" w:after="0" w:afterAutospacing="0"/>
              <w:ind w:left="284"/>
            </w:pPr>
          </w:p>
        </w:tc>
        <w:tc>
          <w:tcPr>
            <w:tcW w:w="3119" w:type="dxa"/>
          </w:tcPr>
          <w:p w:rsidR="00C4798D" w:rsidRPr="00F3347B" w:rsidRDefault="00C4798D" w:rsidP="00C4798D">
            <w:pPr>
              <w:pStyle w:val="ab"/>
              <w:shd w:val="clear" w:color="auto" w:fill="FFFFFF"/>
              <w:spacing w:before="0" w:beforeAutospacing="0" w:after="0" w:afterAutospacing="0"/>
              <w:ind w:left="284"/>
            </w:pPr>
          </w:p>
        </w:tc>
        <w:tc>
          <w:tcPr>
            <w:tcW w:w="1743" w:type="dxa"/>
          </w:tcPr>
          <w:p w:rsidR="00C4798D" w:rsidRPr="00F3347B" w:rsidRDefault="00C4798D" w:rsidP="00C4798D">
            <w:pPr>
              <w:pStyle w:val="ab"/>
              <w:shd w:val="clear" w:color="auto" w:fill="FFFFFF"/>
              <w:spacing w:before="0" w:beforeAutospacing="0" w:after="0" w:afterAutospacing="0"/>
              <w:ind w:left="284"/>
            </w:pPr>
          </w:p>
        </w:tc>
      </w:tr>
      <w:tr w:rsidR="00C4798D" w:rsidRPr="00F3347B" w:rsidTr="00C4798D">
        <w:tc>
          <w:tcPr>
            <w:tcW w:w="817" w:type="dxa"/>
          </w:tcPr>
          <w:p w:rsidR="00C4798D" w:rsidRPr="00B20612" w:rsidRDefault="00C4798D" w:rsidP="00C4798D">
            <w:pPr>
              <w:ind w:left="-142"/>
              <w:jc w:val="center"/>
              <w:rPr>
                <w:rFonts w:ascii="Times New Roman" w:hAnsi="Times New Roman" w:cs="Times New Roman"/>
                <w:b/>
              </w:rPr>
            </w:pPr>
            <w:r w:rsidRPr="00B20612">
              <w:rPr>
                <w:rFonts w:ascii="Times New Roman" w:hAnsi="Times New Roman" w:cs="Times New Roman"/>
                <w:b/>
              </w:rPr>
              <w:t>6.3</w:t>
            </w:r>
          </w:p>
        </w:tc>
        <w:tc>
          <w:tcPr>
            <w:tcW w:w="2273" w:type="dxa"/>
          </w:tcPr>
          <w:p w:rsidR="00C4798D" w:rsidRPr="00B20612" w:rsidRDefault="00C4798D" w:rsidP="00C4798D">
            <w:pPr>
              <w:pStyle w:val="ab"/>
              <w:shd w:val="clear" w:color="auto" w:fill="FFFFFF"/>
              <w:spacing w:before="0" w:beforeAutospacing="0" w:after="0" w:afterAutospacing="0"/>
              <w:ind w:left="284"/>
              <w:rPr>
                <w:b/>
              </w:rPr>
            </w:pPr>
            <w:r w:rsidRPr="00B20612">
              <w:rPr>
                <w:b/>
                <w:color w:val="000000"/>
              </w:rPr>
              <w:t>Водоснабжение</w:t>
            </w:r>
          </w:p>
        </w:tc>
        <w:tc>
          <w:tcPr>
            <w:tcW w:w="1751" w:type="dxa"/>
          </w:tcPr>
          <w:p w:rsidR="00C4798D" w:rsidRPr="00F3347B" w:rsidRDefault="00C4798D" w:rsidP="00C4798D">
            <w:pPr>
              <w:pStyle w:val="ab"/>
              <w:shd w:val="clear" w:color="auto" w:fill="FFFFFF"/>
              <w:spacing w:before="0" w:beforeAutospacing="0" w:after="0" w:afterAutospacing="0"/>
              <w:ind w:left="284"/>
            </w:pPr>
            <w:r w:rsidRPr="00F3347B">
              <w:rPr>
                <w:color w:val="000000"/>
              </w:rPr>
              <w:t>м</w:t>
            </w:r>
            <w:r w:rsidRPr="00F3347B">
              <w:rPr>
                <w:color w:val="000000"/>
                <w:vertAlign w:val="superscript"/>
              </w:rPr>
              <w:t>3</w:t>
            </w:r>
            <w:r w:rsidRPr="00F3347B">
              <w:rPr>
                <w:color w:val="000000"/>
              </w:rPr>
              <w:t>час</w:t>
            </w:r>
          </w:p>
        </w:tc>
        <w:tc>
          <w:tcPr>
            <w:tcW w:w="2213" w:type="dxa"/>
          </w:tcPr>
          <w:p w:rsidR="00C4798D" w:rsidRPr="00F3347B" w:rsidRDefault="00C4798D" w:rsidP="00C4798D">
            <w:pPr>
              <w:pStyle w:val="ab"/>
              <w:shd w:val="clear" w:color="auto" w:fill="FFFFFF"/>
              <w:spacing w:before="0" w:beforeAutospacing="0" w:after="0" w:afterAutospacing="0"/>
              <w:ind w:left="284"/>
            </w:pPr>
          </w:p>
        </w:tc>
        <w:tc>
          <w:tcPr>
            <w:tcW w:w="2693" w:type="dxa"/>
          </w:tcPr>
          <w:p w:rsidR="00C4798D" w:rsidRPr="00F3347B" w:rsidRDefault="00C4798D" w:rsidP="00C4798D">
            <w:pPr>
              <w:pStyle w:val="ab"/>
              <w:shd w:val="clear" w:color="auto" w:fill="FFFFFF"/>
              <w:spacing w:before="0" w:beforeAutospacing="0" w:after="0" w:afterAutospacing="0"/>
              <w:ind w:left="284"/>
            </w:pPr>
          </w:p>
        </w:tc>
        <w:tc>
          <w:tcPr>
            <w:tcW w:w="3119" w:type="dxa"/>
          </w:tcPr>
          <w:p w:rsidR="00C4798D" w:rsidRPr="00F3347B" w:rsidRDefault="00C4798D" w:rsidP="00C4798D">
            <w:pPr>
              <w:pStyle w:val="ab"/>
              <w:shd w:val="clear" w:color="auto" w:fill="FFFFFF"/>
              <w:spacing w:before="0" w:beforeAutospacing="0" w:after="0" w:afterAutospacing="0"/>
              <w:ind w:left="284"/>
            </w:pPr>
          </w:p>
        </w:tc>
        <w:tc>
          <w:tcPr>
            <w:tcW w:w="1743" w:type="dxa"/>
          </w:tcPr>
          <w:p w:rsidR="00C4798D" w:rsidRPr="00F3347B" w:rsidRDefault="00C4798D" w:rsidP="00C4798D">
            <w:pPr>
              <w:pStyle w:val="ab"/>
              <w:shd w:val="clear" w:color="auto" w:fill="FFFFFF"/>
              <w:spacing w:before="0" w:beforeAutospacing="0" w:after="0" w:afterAutospacing="0"/>
              <w:ind w:left="284"/>
            </w:pPr>
          </w:p>
        </w:tc>
      </w:tr>
      <w:tr w:rsidR="00C4798D" w:rsidRPr="00F3347B" w:rsidTr="00C4798D">
        <w:tc>
          <w:tcPr>
            <w:tcW w:w="817" w:type="dxa"/>
          </w:tcPr>
          <w:p w:rsidR="00C4798D" w:rsidRPr="00B20612" w:rsidRDefault="00C4798D" w:rsidP="00C4798D">
            <w:pPr>
              <w:ind w:left="-142"/>
              <w:jc w:val="center"/>
              <w:rPr>
                <w:rFonts w:ascii="Times New Roman" w:hAnsi="Times New Roman" w:cs="Times New Roman"/>
                <w:b/>
              </w:rPr>
            </w:pPr>
            <w:r w:rsidRPr="00B20612">
              <w:rPr>
                <w:rFonts w:ascii="Times New Roman" w:hAnsi="Times New Roman" w:cs="Times New Roman"/>
                <w:b/>
              </w:rPr>
              <w:t>6.4</w:t>
            </w:r>
          </w:p>
        </w:tc>
        <w:tc>
          <w:tcPr>
            <w:tcW w:w="2273" w:type="dxa"/>
          </w:tcPr>
          <w:p w:rsidR="00C4798D" w:rsidRPr="00B20612" w:rsidRDefault="00C4798D" w:rsidP="00C4798D">
            <w:pPr>
              <w:pStyle w:val="ab"/>
              <w:shd w:val="clear" w:color="auto" w:fill="FFFFFF"/>
              <w:spacing w:before="0" w:beforeAutospacing="0" w:after="0" w:afterAutospacing="0"/>
              <w:ind w:left="284"/>
              <w:rPr>
                <w:b/>
                <w:color w:val="000000"/>
              </w:rPr>
            </w:pPr>
            <w:r w:rsidRPr="00B20612">
              <w:rPr>
                <w:b/>
                <w:color w:val="000000"/>
              </w:rPr>
              <w:t>Водоотведение</w:t>
            </w:r>
          </w:p>
        </w:tc>
        <w:tc>
          <w:tcPr>
            <w:tcW w:w="1751" w:type="dxa"/>
          </w:tcPr>
          <w:p w:rsidR="00C4798D" w:rsidRPr="00F3347B" w:rsidRDefault="00C4798D" w:rsidP="00C4798D">
            <w:pPr>
              <w:pStyle w:val="ab"/>
              <w:shd w:val="clear" w:color="auto" w:fill="FFFFFF"/>
              <w:spacing w:before="0" w:beforeAutospacing="0" w:after="0" w:afterAutospacing="0"/>
              <w:ind w:left="284"/>
              <w:rPr>
                <w:color w:val="000000"/>
              </w:rPr>
            </w:pPr>
          </w:p>
        </w:tc>
        <w:tc>
          <w:tcPr>
            <w:tcW w:w="2213" w:type="dxa"/>
          </w:tcPr>
          <w:p w:rsidR="00C4798D" w:rsidRPr="00F3347B" w:rsidRDefault="00C4798D" w:rsidP="00C4798D">
            <w:pPr>
              <w:pStyle w:val="ab"/>
              <w:shd w:val="clear" w:color="auto" w:fill="FFFFFF"/>
              <w:spacing w:before="0" w:beforeAutospacing="0" w:after="0" w:afterAutospacing="0"/>
              <w:ind w:left="284"/>
            </w:pPr>
          </w:p>
        </w:tc>
        <w:tc>
          <w:tcPr>
            <w:tcW w:w="2693" w:type="dxa"/>
          </w:tcPr>
          <w:p w:rsidR="00C4798D" w:rsidRPr="00F3347B" w:rsidRDefault="00C4798D" w:rsidP="00C4798D">
            <w:pPr>
              <w:pStyle w:val="ab"/>
              <w:shd w:val="clear" w:color="auto" w:fill="FFFFFF"/>
              <w:spacing w:before="0" w:beforeAutospacing="0" w:after="0" w:afterAutospacing="0"/>
              <w:ind w:left="284"/>
              <w:rPr>
                <w:color w:val="000000"/>
              </w:rPr>
            </w:pPr>
          </w:p>
        </w:tc>
        <w:tc>
          <w:tcPr>
            <w:tcW w:w="3119" w:type="dxa"/>
          </w:tcPr>
          <w:p w:rsidR="00C4798D" w:rsidRPr="00F3347B" w:rsidRDefault="00C4798D" w:rsidP="00C4798D">
            <w:pPr>
              <w:pStyle w:val="ab"/>
              <w:shd w:val="clear" w:color="auto" w:fill="FFFFFF"/>
              <w:spacing w:before="0" w:beforeAutospacing="0" w:after="0" w:afterAutospacing="0"/>
              <w:ind w:left="284"/>
              <w:rPr>
                <w:color w:val="000000"/>
              </w:rPr>
            </w:pPr>
          </w:p>
        </w:tc>
        <w:tc>
          <w:tcPr>
            <w:tcW w:w="1743" w:type="dxa"/>
          </w:tcPr>
          <w:p w:rsidR="00C4798D" w:rsidRPr="00F3347B" w:rsidRDefault="00C4798D" w:rsidP="00C4798D">
            <w:pPr>
              <w:pStyle w:val="ab"/>
              <w:shd w:val="clear" w:color="auto" w:fill="FFFFFF"/>
              <w:spacing w:before="0" w:beforeAutospacing="0" w:after="0" w:afterAutospacing="0"/>
              <w:ind w:left="284"/>
              <w:rPr>
                <w:color w:val="000000"/>
              </w:rPr>
            </w:pPr>
          </w:p>
        </w:tc>
      </w:tr>
      <w:tr w:rsidR="00C4798D" w:rsidRPr="00F3347B" w:rsidTr="00C4798D">
        <w:tc>
          <w:tcPr>
            <w:tcW w:w="817" w:type="dxa"/>
          </w:tcPr>
          <w:p w:rsidR="00C4798D" w:rsidRPr="00B20612" w:rsidRDefault="00C4798D" w:rsidP="00C4798D">
            <w:pPr>
              <w:ind w:left="-142"/>
              <w:jc w:val="center"/>
              <w:rPr>
                <w:rFonts w:ascii="Times New Roman" w:hAnsi="Times New Roman" w:cs="Times New Roman"/>
                <w:b/>
              </w:rPr>
            </w:pPr>
            <w:r w:rsidRPr="00B20612">
              <w:rPr>
                <w:rFonts w:ascii="Times New Roman" w:hAnsi="Times New Roman" w:cs="Times New Roman"/>
                <w:b/>
              </w:rPr>
              <w:lastRenderedPageBreak/>
              <w:t>6.5</w:t>
            </w:r>
          </w:p>
        </w:tc>
        <w:tc>
          <w:tcPr>
            <w:tcW w:w="2273" w:type="dxa"/>
          </w:tcPr>
          <w:p w:rsidR="00C4798D" w:rsidRPr="00B20612" w:rsidRDefault="00C4798D" w:rsidP="00C4798D">
            <w:pPr>
              <w:pStyle w:val="ab"/>
              <w:shd w:val="clear" w:color="auto" w:fill="FFFFFF"/>
              <w:spacing w:before="0" w:beforeAutospacing="0" w:after="0" w:afterAutospacing="0"/>
              <w:ind w:left="284"/>
              <w:rPr>
                <w:b/>
                <w:color w:val="000000"/>
              </w:rPr>
            </w:pPr>
            <w:r w:rsidRPr="00B20612">
              <w:rPr>
                <w:b/>
                <w:color w:val="000000"/>
              </w:rPr>
              <w:t>Очистные сооружения</w:t>
            </w:r>
          </w:p>
        </w:tc>
        <w:tc>
          <w:tcPr>
            <w:tcW w:w="1751" w:type="dxa"/>
          </w:tcPr>
          <w:p w:rsidR="00C4798D" w:rsidRPr="00F3347B" w:rsidRDefault="00C4798D" w:rsidP="00C4798D">
            <w:pPr>
              <w:pStyle w:val="ab"/>
              <w:shd w:val="clear" w:color="auto" w:fill="FFFFFF"/>
              <w:spacing w:before="0" w:beforeAutospacing="0" w:after="0" w:afterAutospacing="0"/>
              <w:ind w:left="284"/>
              <w:rPr>
                <w:color w:val="000000"/>
              </w:rPr>
            </w:pPr>
          </w:p>
        </w:tc>
        <w:tc>
          <w:tcPr>
            <w:tcW w:w="2213" w:type="dxa"/>
          </w:tcPr>
          <w:p w:rsidR="00C4798D" w:rsidRPr="00F3347B" w:rsidRDefault="00C4798D" w:rsidP="00C4798D">
            <w:pPr>
              <w:pStyle w:val="ab"/>
              <w:shd w:val="clear" w:color="auto" w:fill="FFFFFF"/>
              <w:spacing w:before="0" w:beforeAutospacing="0" w:after="0" w:afterAutospacing="0"/>
              <w:ind w:left="284"/>
            </w:pPr>
          </w:p>
        </w:tc>
        <w:tc>
          <w:tcPr>
            <w:tcW w:w="2693" w:type="dxa"/>
          </w:tcPr>
          <w:p w:rsidR="00C4798D" w:rsidRPr="00F3347B" w:rsidRDefault="00C4798D" w:rsidP="00C4798D">
            <w:pPr>
              <w:pStyle w:val="ab"/>
              <w:shd w:val="clear" w:color="auto" w:fill="FFFFFF"/>
              <w:spacing w:before="0" w:beforeAutospacing="0" w:after="0" w:afterAutospacing="0"/>
              <w:ind w:left="284"/>
              <w:rPr>
                <w:color w:val="000000"/>
              </w:rPr>
            </w:pPr>
          </w:p>
        </w:tc>
        <w:tc>
          <w:tcPr>
            <w:tcW w:w="3119" w:type="dxa"/>
          </w:tcPr>
          <w:p w:rsidR="00C4798D" w:rsidRPr="00F3347B" w:rsidRDefault="00C4798D" w:rsidP="00C4798D">
            <w:pPr>
              <w:pStyle w:val="ab"/>
              <w:shd w:val="clear" w:color="auto" w:fill="FFFFFF"/>
              <w:spacing w:before="0" w:beforeAutospacing="0" w:after="0" w:afterAutospacing="0"/>
              <w:ind w:left="284"/>
              <w:rPr>
                <w:color w:val="000000"/>
              </w:rPr>
            </w:pPr>
          </w:p>
        </w:tc>
        <w:tc>
          <w:tcPr>
            <w:tcW w:w="1743" w:type="dxa"/>
          </w:tcPr>
          <w:p w:rsidR="00C4798D" w:rsidRPr="00F3347B" w:rsidRDefault="00C4798D" w:rsidP="00C4798D">
            <w:pPr>
              <w:pStyle w:val="ab"/>
              <w:shd w:val="clear" w:color="auto" w:fill="FFFFFF"/>
              <w:spacing w:before="0" w:beforeAutospacing="0" w:after="0" w:afterAutospacing="0"/>
              <w:ind w:left="284"/>
              <w:rPr>
                <w:color w:val="000000"/>
              </w:rPr>
            </w:pPr>
          </w:p>
        </w:tc>
      </w:tr>
      <w:tr w:rsidR="00C4798D" w:rsidRPr="00F3347B" w:rsidTr="00C4798D">
        <w:tc>
          <w:tcPr>
            <w:tcW w:w="817" w:type="dxa"/>
          </w:tcPr>
          <w:p w:rsidR="00C4798D" w:rsidRPr="00B20612" w:rsidRDefault="00C4798D" w:rsidP="00C4798D">
            <w:pPr>
              <w:ind w:left="-142"/>
              <w:jc w:val="center"/>
              <w:rPr>
                <w:rFonts w:ascii="Times New Roman" w:hAnsi="Times New Roman" w:cs="Times New Roman"/>
                <w:b/>
              </w:rPr>
            </w:pPr>
            <w:r w:rsidRPr="00B20612">
              <w:rPr>
                <w:rFonts w:ascii="Times New Roman" w:hAnsi="Times New Roman" w:cs="Times New Roman"/>
                <w:b/>
              </w:rPr>
              <w:t>6.6</w:t>
            </w:r>
          </w:p>
        </w:tc>
        <w:tc>
          <w:tcPr>
            <w:tcW w:w="2273" w:type="dxa"/>
          </w:tcPr>
          <w:p w:rsidR="00C4798D" w:rsidRPr="00B20612" w:rsidRDefault="00C4798D" w:rsidP="00C4798D">
            <w:pPr>
              <w:pStyle w:val="ab"/>
              <w:shd w:val="clear" w:color="auto" w:fill="FFFFFF"/>
              <w:spacing w:before="0" w:beforeAutospacing="0" w:after="0" w:afterAutospacing="0"/>
              <w:ind w:left="284"/>
              <w:rPr>
                <w:b/>
              </w:rPr>
            </w:pPr>
            <w:r w:rsidRPr="00B20612">
              <w:rPr>
                <w:b/>
                <w:color w:val="000000"/>
                <w:sz w:val="22"/>
                <w:szCs w:val="22"/>
              </w:rPr>
              <w:t>Отопление-пар</w:t>
            </w:r>
          </w:p>
        </w:tc>
        <w:tc>
          <w:tcPr>
            <w:tcW w:w="1751" w:type="dxa"/>
          </w:tcPr>
          <w:p w:rsidR="00C4798D" w:rsidRPr="00F3347B" w:rsidRDefault="00C4798D" w:rsidP="00C4798D">
            <w:pPr>
              <w:pStyle w:val="ab"/>
              <w:shd w:val="clear" w:color="auto" w:fill="FFFFFF"/>
              <w:spacing w:before="0" w:beforeAutospacing="0" w:after="0" w:afterAutospacing="0"/>
              <w:ind w:left="284"/>
            </w:pPr>
            <w:r w:rsidRPr="00F3347B">
              <w:rPr>
                <w:color w:val="000000"/>
                <w:sz w:val="22"/>
                <w:szCs w:val="22"/>
              </w:rPr>
              <w:t>Гкал/час</w:t>
            </w:r>
          </w:p>
        </w:tc>
        <w:tc>
          <w:tcPr>
            <w:tcW w:w="2213" w:type="dxa"/>
          </w:tcPr>
          <w:p w:rsidR="00C4798D" w:rsidRPr="00F3347B" w:rsidRDefault="00C4798D" w:rsidP="00C4798D">
            <w:pPr>
              <w:pStyle w:val="ab"/>
              <w:shd w:val="clear" w:color="auto" w:fill="FFFFFF"/>
              <w:spacing w:before="0" w:beforeAutospacing="0" w:after="0" w:afterAutospacing="0"/>
              <w:ind w:left="284"/>
            </w:pPr>
          </w:p>
        </w:tc>
        <w:tc>
          <w:tcPr>
            <w:tcW w:w="2693" w:type="dxa"/>
          </w:tcPr>
          <w:p w:rsidR="00C4798D" w:rsidRPr="00F3347B" w:rsidRDefault="00C4798D" w:rsidP="00C4798D">
            <w:pPr>
              <w:pStyle w:val="ab"/>
              <w:shd w:val="clear" w:color="auto" w:fill="FFFFFF"/>
              <w:spacing w:before="0" w:beforeAutospacing="0" w:after="0" w:afterAutospacing="0"/>
              <w:ind w:left="284"/>
            </w:pPr>
          </w:p>
        </w:tc>
        <w:tc>
          <w:tcPr>
            <w:tcW w:w="3119" w:type="dxa"/>
          </w:tcPr>
          <w:p w:rsidR="00C4798D" w:rsidRPr="00F3347B" w:rsidRDefault="00C4798D" w:rsidP="00C4798D">
            <w:pPr>
              <w:pStyle w:val="ab"/>
              <w:shd w:val="clear" w:color="auto" w:fill="FFFFFF"/>
              <w:spacing w:before="0" w:beforeAutospacing="0" w:after="0" w:afterAutospacing="0"/>
              <w:ind w:left="284"/>
            </w:pPr>
          </w:p>
        </w:tc>
        <w:tc>
          <w:tcPr>
            <w:tcW w:w="1743" w:type="dxa"/>
          </w:tcPr>
          <w:p w:rsidR="00C4798D" w:rsidRPr="00F3347B" w:rsidRDefault="00C4798D" w:rsidP="00C4798D">
            <w:pPr>
              <w:pStyle w:val="ab"/>
              <w:shd w:val="clear" w:color="auto" w:fill="FFFFFF"/>
              <w:spacing w:before="0" w:beforeAutospacing="0" w:after="0" w:afterAutospacing="0"/>
              <w:ind w:left="284"/>
            </w:pPr>
          </w:p>
        </w:tc>
      </w:tr>
    </w:tbl>
    <w:p w:rsidR="00C4798D" w:rsidRDefault="00C4798D" w:rsidP="00BA4B7E">
      <w:pPr>
        <w:spacing w:after="0" w:line="240" w:lineRule="auto"/>
        <w:rPr>
          <w:rFonts w:ascii="Times New Roman" w:hAnsi="Times New Roman" w:cs="Times New Roman"/>
          <w:b/>
        </w:rPr>
      </w:pPr>
    </w:p>
    <w:p w:rsidR="00C4798D" w:rsidRDefault="00C4798D" w:rsidP="00C4798D">
      <w:pPr>
        <w:spacing w:after="0" w:line="240" w:lineRule="auto"/>
        <w:ind w:left="284"/>
        <w:jc w:val="center"/>
        <w:rPr>
          <w:rFonts w:ascii="Times New Roman" w:hAnsi="Times New Roman" w:cs="Times New Roman"/>
          <w:b/>
        </w:rPr>
      </w:pPr>
    </w:p>
    <w:p w:rsidR="00C4798D" w:rsidRDefault="00C4798D" w:rsidP="00C4798D">
      <w:pPr>
        <w:spacing w:after="0" w:line="240" w:lineRule="auto"/>
        <w:ind w:left="284"/>
        <w:jc w:val="center"/>
        <w:rPr>
          <w:rFonts w:ascii="Times New Roman" w:hAnsi="Times New Roman" w:cs="Times New Roman"/>
          <w:b/>
        </w:rPr>
      </w:pPr>
    </w:p>
    <w:p w:rsidR="00C4798D" w:rsidRDefault="00C4798D" w:rsidP="00C4798D">
      <w:pPr>
        <w:spacing w:after="0" w:line="240" w:lineRule="auto"/>
        <w:ind w:left="284"/>
        <w:jc w:val="center"/>
        <w:rPr>
          <w:rFonts w:ascii="Times New Roman" w:hAnsi="Times New Roman" w:cs="Times New Roman"/>
          <w:b/>
        </w:rPr>
      </w:pPr>
      <w:r w:rsidRPr="00F3347B">
        <w:rPr>
          <w:rFonts w:ascii="Times New Roman" w:hAnsi="Times New Roman" w:cs="Times New Roman"/>
          <w:b/>
        </w:rPr>
        <w:t>7.Трудовые ресурсы</w:t>
      </w:r>
    </w:p>
    <w:p w:rsidR="00C4798D" w:rsidRPr="00F3347B" w:rsidRDefault="00C4798D" w:rsidP="00C4798D">
      <w:pPr>
        <w:spacing w:after="0" w:line="240" w:lineRule="auto"/>
        <w:ind w:left="284"/>
        <w:jc w:val="center"/>
        <w:rPr>
          <w:rFonts w:ascii="Times New Roman" w:hAnsi="Times New Roman" w:cs="Times New Roman"/>
          <w:b/>
        </w:rPr>
      </w:pPr>
    </w:p>
    <w:tbl>
      <w:tblPr>
        <w:tblStyle w:val="a9"/>
        <w:tblW w:w="14567" w:type="dxa"/>
        <w:tblLook w:val="01E0" w:firstRow="1" w:lastRow="1" w:firstColumn="1" w:lastColumn="1" w:noHBand="0" w:noVBand="0"/>
      </w:tblPr>
      <w:tblGrid>
        <w:gridCol w:w="817"/>
        <w:gridCol w:w="7906"/>
        <w:gridCol w:w="5844"/>
      </w:tblGrid>
      <w:tr w:rsidR="00C4798D" w:rsidRPr="00F3347B" w:rsidTr="00C4798D">
        <w:tc>
          <w:tcPr>
            <w:tcW w:w="817" w:type="dxa"/>
          </w:tcPr>
          <w:p w:rsidR="00C4798D" w:rsidRPr="00B20612" w:rsidRDefault="00C4798D" w:rsidP="00C4798D">
            <w:pPr>
              <w:ind w:left="-142"/>
              <w:jc w:val="center"/>
              <w:rPr>
                <w:rFonts w:ascii="Times New Roman" w:hAnsi="Times New Roman" w:cs="Times New Roman"/>
                <w:b/>
              </w:rPr>
            </w:pPr>
            <w:r w:rsidRPr="00B20612">
              <w:rPr>
                <w:rFonts w:ascii="Times New Roman" w:hAnsi="Times New Roman" w:cs="Times New Roman"/>
                <w:b/>
              </w:rPr>
              <w:t>7.1</w:t>
            </w:r>
          </w:p>
        </w:tc>
        <w:tc>
          <w:tcPr>
            <w:tcW w:w="7906" w:type="dxa"/>
          </w:tcPr>
          <w:p w:rsidR="00C4798D" w:rsidRPr="00F3347B" w:rsidRDefault="00C4798D" w:rsidP="00C4798D">
            <w:pPr>
              <w:pStyle w:val="ab"/>
              <w:spacing w:before="0" w:beforeAutospacing="0" w:after="0" w:afterAutospacing="0"/>
              <w:ind w:left="284"/>
            </w:pPr>
            <w:r w:rsidRPr="00F3347B">
              <w:t>Численность трудоспособного населения ближайшего населенного пункта</w:t>
            </w:r>
          </w:p>
        </w:tc>
        <w:tc>
          <w:tcPr>
            <w:tcW w:w="5844" w:type="dxa"/>
          </w:tcPr>
          <w:p w:rsidR="00C4798D" w:rsidRPr="00F3347B" w:rsidRDefault="00C4798D" w:rsidP="00C4798D">
            <w:pPr>
              <w:pStyle w:val="ab"/>
              <w:spacing w:before="0" w:beforeAutospacing="0" w:after="0" w:afterAutospacing="0"/>
            </w:pPr>
            <w:r>
              <w:t>-</w:t>
            </w:r>
          </w:p>
        </w:tc>
      </w:tr>
      <w:tr w:rsidR="00C4798D" w:rsidRPr="00F3347B" w:rsidTr="00C4798D">
        <w:tc>
          <w:tcPr>
            <w:tcW w:w="817" w:type="dxa"/>
          </w:tcPr>
          <w:p w:rsidR="00C4798D" w:rsidRPr="00B20612" w:rsidRDefault="00C4798D" w:rsidP="00C4798D">
            <w:pPr>
              <w:ind w:left="-142"/>
              <w:jc w:val="center"/>
              <w:rPr>
                <w:rFonts w:ascii="Times New Roman" w:hAnsi="Times New Roman" w:cs="Times New Roman"/>
                <w:b/>
              </w:rPr>
            </w:pPr>
            <w:r w:rsidRPr="00B20612">
              <w:rPr>
                <w:rFonts w:ascii="Times New Roman" w:hAnsi="Times New Roman" w:cs="Times New Roman"/>
                <w:b/>
              </w:rPr>
              <w:t>7.2</w:t>
            </w:r>
          </w:p>
        </w:tc>
        <w:tc>
          <w:tcPr>
            <w:tcW w:w="7906" w:type="dxa"/>
          </w:tcPr>
          <w:p w:rsidR="00C4798D" w:rsidRPr="00F3347B" w:rsidRDefault="00C4798D" w:rsidP="00C4798D">
            <w:pPr>
              <w:pStyle w:val="ab"/>
              <w:spacing w:before="0" w:beforeAutospacing="0" w:after="0" w:afterAutospacing="0"/>
              <w:ind w:left="284"/>
            </w:pPr>
            <w:r w:rsidRPr="00F3347B">
              <w:t>Численность трудоспособного населения муниципального образования, в котором находится площадка</w:t>
            </w:r>
          </w:p>
        </w:tc>
        <w:tc>
          <w:tcPr>
            <w:tcW w:w="5844" w:type="dxa"/>
          </w:tcPr>
          <w:p w:rsidR="00C4798D" w:rsidRPr="00F3347B" w:rsidRDefault="00C4798D" w:rsidP="00C4798D">
            <w:pPr>
              <w:pStyle w:val="ab"/>
              <w:spacing w:before="0" w:beforeAutospacing="0" w:after="0" w:afterAutospacing="0"/>
            </w:pPr>
            <w:r>
              <w:t>711</w:t>
            </w:r>
          </w:p>
        </w:tc>
      </w:tr>
      <w:tr w:rsidR="00C4798D" w:rsidRPr="00F3347B" w:rsidTr="00C4798D">
        <w:tc>
          <w:tcPr>
            <w:tcW w:w="817" w:type="dxa"/>
          </w:tcPr>
          <w:p w:rsidR="00C4798D" w:rsidRPr="00B20612" w:rsidRDefault="00C4798D" w:rsidP="00C4798D">
            <w:pPr>
              <w:ind w:left="-142"/>
              <w:jc w:val="center"/>
              <w:rPr>
                <w:rFonts w:ascii="Times New Roman" w:hAnsi="Times New Roman" w:cs="Times New Roman"/>
                <w:b/>
              </w:rPr>
            </w:pPr>
            <w:r w:rsidRPr="00B20612">
              <w:rPr>
                <w:rFonts w:ascii="Times New Roman" w:hAnsi="Times New Roman" w:cs="Times New Roman"/>
                <w:b/>
              </w:rPr>
              <w:t>7.3</w:t>
            </w:r>
          </w:p>
        </w:tc>
        <w:tc>
          <w:tcPr>
            <w:tcW w:w="7906" w:type="dxa"/>
          </w:tcPr>
          <w:p w:rsidR="00C4798D" w:rsidRPr="00F3347B" w:rsidRDefault="00C4798D" w:rsidP="00C4798D">
            <w:pPr>
              <w:pStyle w:val="ab"/>
              <w:spacing w:before="0" w:beforeAutospacing="0" w:after="0" w:afterAutospacing="0"/>
              <w:ind w:left="284"/>
            </w:pPr>
            <w:r w:rsidRPr="00F3347B">
              <w:t>Численность трудоспособного населения соседних муниципальных образований</w:t>
            </w:r>
          </w:p>
        </w:tc>
        <w:tc>
          <w:tcPr>
            <w:tcW w:w="5844" w:type="dxa"/>
          </w:tcPr>
          <w:p w:rsidR="00C4798D" w:rsidRPr="00F3347B" w:rsidRDefault="00C4798D" w:rsidP="00C4798D">
            <w:pPr>
              <w:pStyle w:val="ab"/>
              <w:spacing w:before="0" w:beforeAutospacing="0" w:after="0" w:afterAutospacing="0"/>
              <w:rPr>
                <w:b/>
                <w:bCs/>
              </w:rPr>
            </w:pPr>
            <w:r>
              <w:rPr>
                <w:b/>
                <w:bCs/>
              </w:rPr>
              <w:t>-</w:t>
            </w:r>
          </w:p>
        </w:tc>
      </w:tr>
    </w:tbl>
    <w:p w:rsidR="0003778A" w:rsidRDefault="0003778A" w:rsidP="00451CD4">
      <w:pPr>
        <w:spacing w:after="0" w:line="240" w:lineRule="auto"/>
        <w:rPr>
          <w:rFonts w:ascii="Times New Roman" w:hAnsi="Times New Roman" w:cs="Times New Roman"/>
          <w:b/>
        </w:rPr>
        <w:sectPr w:rsidR="0003778A" w:rsidSect="009E5E09">
          <w:pgSz w:w="16838" w:h="11906" w:orient="landscape"/>
          <w:pgMar w:top="1701" w:right="1134" w:bottom="851" w:left="1134" w:header="709" w:footer="709" w:gutter="0"/>
          <w:cols w:space="708"/>
          <w:docGrid w:linePitch="360"/>
        </w:sectPr>
      </w:pPr>
    </w:p>
    <w:p w:rsidR="0039482D" w:rsidRPr="00F3347B" w:rsidRDefault="0039482D" w:rsidP="002C4550">
      <w:pPr>
        <w:spacing w:after="0" w:line="240" w:lineRule="auto"/>
        <w:jc w:val="both"/>
        <w:rPr>
          <w:rFonts w:ascii="Times New Roman" w:hAnsi="Times New Roman" w:cs="Times New Roman"/>
        </w:rPr>
      </w:pPr>
    </w:p>
    <w:sectPr w:rsidR="0039482D" w:rsidRPr="00F3347B" w:rsidSect="000D7E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C1E" w:rsidRDefault="00325C1E" w:rsidP="002926B2">
      <w:pPr>
        <w:spacing w:after="0" w:line="240" w:lineRule="auto"/>
      </w:pPr>
      <w:r>
        <w:separator/>
      </w:r>
    </w:p>
  </w:endnote>
  <w:endnote w:type="continuationSeparator" w:id="0">
    <w:p w:rsidR="00325C1E" w:rsidRDefault="00325C1E" w:rsidP="00292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T Serif">
    <w:panose1 w:val="00000000000000000000"/>
    <w:charset w:val="CC"/>
    <w:family w:val="roman"/>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201" w:usb1="08070000" w:usb2="00000010" w:usb3="00000000" w:csb0="00020004"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C1E" w:rsidRDefault="00325C1E" w:rsidP="002926B2">
      <w:pPr>
        <w:spacing w:after="0" w:line="240" w:lineRule="auto"/>
      </w:pPr>
      <w:r>
        <w:separator/>
      </w:r>
    </w:p>
  </w:footnote>
  <w:footnote w:type="continuationSeparator" w:id="0">
    <w:p w:rsidR="00325C1E" w:rsidRDefault="00325C1E" w:rsidP="002926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A52FB"/>
    <w:multiLevelType w:val="hybridMultilevel"/>
    <w:tmpl w:val="8D6C07A8"/>
    <w:lvl w:ilvl="0" w:tplc="565A209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54B3CEE"/>
    <w:multiLevelType w:val="hybridMultilevel"/>
    <w:tmpl w:val="4934AE60"/>
    <w:lvl w:ilvl="0" w:tplc="565A209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C6E120D"/>
    <w:multiLevelType w:val="hybridMultilevel"/>
    <w:tmpl w:val="63E6C2AA"/>
    <w:lvl w:ilvl="0" w:tplc="565A209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22076B7"/>
    <w:multiLevelType w:val="hybridMultilevel"/>
    <w:tmpl w:val="3066FE12"/>
    <w:lvl w:ilvl="0" w:tplc="565A209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8150B86"/>
    <w:multiLevelType w:val="hybridMultilevel"/>
    <w:tmpl w:val="840669F4"/>
    <w:lvl w:ilvl="0" w:tplc="565A209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8DF29F7"/>
    <w:multiLevelType w:val="multilevel"/>
    <w:tmpl w:val="1F6AA5D0"/>
    <w:lvl w:ilvl="0">
      <w:start w:val="8"/>
      <w:numFmt w:val="decimal"/>
      <w:lvlText w:val="%1."/>
      <w:lvlJc w:val="left"/>
      <w:pPr>
        <w:ind w:left="1080" w:hanging="360"/>
      </w:pPr>
      <w:rPr>
        <w:rFonts w:hint="default"/>
      </w:rPr>
    </w:lvl>
    <w:lvl w:ilvl="1">
      <w:start w:val="1"/>
      <w:numFmt w:val="decimal"/>
      <w:isLgl/>
      <w:lvlText w:val="%1.%2"/>
      <w:lvlJc w:val="left"/>
      <w:pPr>
        <w:ind w:left="1226" w:hanging="375"/>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2EF47568"/>
    <w:multiLevelType w:val="hybridMultilevel"/>
    <w:tmpl w:val="C6A4FDB6"/>
    <w:lvl w:ilvl="0" w:tplc="565A209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F4D4E5E"/>
    <w:multiLevelType w:val="hybridMultilevel"/>
    <w:tmpl w:val="829AF0A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41351D8"/>
    <w:multiLevelType w:val="hybridMultilevel"/>
    <w:tmpl w:val="37FC3868"/>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4A81ADD"/>
    <w:multiLevelType w:val="hybridMultilevel"/>
    <w:tmpl w:val="7AE8A8CA"/>
    <w:lvl w:ilvl="0" w:tplc="565A209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497C69A6"/>
    <w:multiLevelType w:val="hybridMultilevel"/>
    <w:tmpl w:val="960CB0A6"/>
    <w:lvl w:ilvl="0" w:tplc="565A2096">
      <w:start w:val="1"/>
      <w:numFmt w:val="bullet"/>
      <w:lvlText w:val=""/>
      <w:lvlJc w:val="left"/>
      <w:pPr>
        <w:ind w:left="2487"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4D1203EF"/>
    <w:multiLevelType w:val="hybridMultilevel"/>
    <w:tmpl w:val="3822E5A8"/>
    <w:lvl w:ilvl="0" w:tplc="565A20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891187E"/>
    <w:multiLevelType w:val="hybridMultilevel"/>
    <w:tmpl w:val="939E7858"/>
    <w:lvl w:ilvl="0" w:tplc="565A209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6"/>
  </w:num>
  <w:num w:numId="4">
    <w:abstractNumId w:val="1"/>
  </w:num>
  <w:num w:numId="5">
    <w:abstractNumId w:val="3"/>
  </w:num>
  <w:num w:numId="6">
    <w:abstractNumId w:val="0"/>
  </w:num>
  <w:num w:numId="7">
    <w:abstractNumId w:val="4"/>
  </w:num>
  <w:num w:numId="8">
    <w:abstractNumId w:val="9"/>
  </w:num>
  <w:num w:numId="9">
    <w:abstractNumId w:val="2"/>
  </w:num>
  <w:num w:numId="10">
    <w:abstractNumId w:val="11"/>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926B2"/>
    <w:rsid w:val="0000087A"/>
    <w:rsid w:val="0000335E"/>
    <w:rsid w:val="00005E1C"/>
    <w:rsid w:val="00011966"/>
    <w:rsid w:val="00012523"/>
    <w:rsid w:val="00012BD6"/>
    <w:rsid w:val="00013C19"/>
    <w:rsid w:val="00014446"/>
    <w:rsid w:val="00014AB2"/>
    <w:rsid w:val="000160DF"/>
    <w:rsid w:val="0002080B"/>
    <w:rsid w:val="00022433"/>
    <w:rsid w:val="0002331F"/>
    <w:rsid w:val="00025727"/>
    <w:rsid w:val="00027C59"/>
    <w:rsid w:val="00032DA2"/>
    <w:rsid w:val="00036A7D"/>
    <w:rsid w:val="0003778A"/>
    <w:rsid w:val="00037A31"/>
    <w:rsid w:val="00040B83"/>
    <w:rsid w:val="00043F3D"/>
    <w:rsid w:val="000468A2"/>
    <w:rsid w:val="00046A30"/>
    <w:rsid w:val="00047895"/>
    <w:rsid w:val="00050E16"/>
    <w:rsid w:val="0005114A"/>
    <w:rsid w:val="00052E69"/>
    <w:rsid w:val="000557EA"/>
    <w:rsid w:val="00055D41"/>
    <w:rsid w:val="000567C5"/>
    <w:rsid w:val="0005726F"/>
    <w:rsid w:val="00057340"/>
    <w:rsid w:val="00057454"/>
    <w:rsid w:val="00061041"/>
    <w:rsid w:val="0006104D"/>
    <w:rsid w:val="00061FEA"/>
    <w:rsid w:val="00062177"/>
    <w:rsid w:val="000629FB"/>
    <w:rsid w:val="00065446"/>
    <w:rsid w:val="00066F37"/>
    <w:rsid w:val="00067C7C"/>
    <w:rsid w:val="00070401"/>
    <w:rsid w:val="0007065B"/>
    <w:rsid w:val="000709A9"/>
    <w:rsid w:val="00070C87"/>
    <w:rsid w:val="000712A1"/>
    <w:rsid w:val="00072D38"/>
    <w:rsid w:val="00073CF3"/>
    <w:rsid w:val="00074A28"/>
    <w:rsid w:val="00076D15"/>
    <w:rsid w:val="000821F0"/>
    <w:rsid w:val="000833C1"/>
    <w:rsid w:val="0008532B"/>
    <w:rsid w:val="00086DB7"/>
    <w:rsid w:val="00090B5F"/>
    <w:rsid w:val="00090E2E"/>
    <w:rsid w:val="000919A0"/>
    <w:rsid w:val="00091EB7"/>
    <w:rsid w:val="00092221"/>
    <w:rsid w:val="00092574"/>
    <w:rsid w:val="00092A89"/>
    <w:rsid w:val="00094ED3"/>
    <w:rsid w:val="00095985"/>
    <w:rsid w:val="00096615"/>
    <w:rsid w:val="000966AD"/>
    <w:rsid w:val="00097D57"/>
    <w:rsid w:val="000A0697"/>
    <w:rsid w:val="000A3AF3"/>
    <w:rsid w:val="000A3F50"/>
    <w:rsid w:val="000A4ABA"/>
    <w:rsid w:val="000A589B"/>
    <w:rsid w:val="000A6593"/>
    <w:rsid w:val="000A7BEE"/>
    <w:rsid w:val="000B05FB"/>
    <w:rsid w:val="000B10D6"/>
    <w:rsid w:val="000B1849"/>
    <w:rsid w:val="000B5B0F"/>
    <w:rsid w:val="000B757B"/>
    <w:rsid w:val="000B7DAA"/>
    <w:rsid w:val="000B7E5D"/>
    <w:rsid w:val="000C0BBA"/>
    <w:rsid w:val="000C0C0B"/>
    <w:rsid w:val="000C2DAE"/>
    <w:rsid w:val="000C3DA5"/>
    <w:rsid w:val="000C4635"/>
    <w:rsid w:val="000C68C7"/>
    <w:rsid w:val="000C77FE"/>
    <w:rsid w:val="000D0CDF"/>
    <w:rsid w:val="000D3C46"/>
    <w:rsid w:val="000D4BB6"/>
    <w:rsid w:val="000D4BF3"/>
    <w:rsid w:val="000D6467"/>
    <w:rsid w:val="000D7730"/>
    <w:rsid w:val="000D79FA"/>
    <w:rsid w:val="000D7E22"/>
    <w:rsid w:val="000E0475"/>
    <w:rsid w:val="000E103B"/>
    <w:rsid w:val="000E3368"/>
    <w:rsid w:val="000E41DC"/>
    <w:rsid w:val="000E58C5"/>
    <w:rsid w:val="000E7FE5"/>
    <w:rsid w:val="000F0488"/>
    <w:rsid w:val="000F0B40"/>
    <w:rsid w:val="000F245E"/>
    <w:rsid w:val="000F33DE"/>
    <w:rsid w:val="000F75A0"/>
    <w:rsid w:val="001001F4"/>
    <w:rsid w:val="00102223"/>
    <w:rsid w:val="0010253F"/>
    <w:rsid w:val="001031C2"/>
    <w:rsid w:val="00103575"/>
    <w:rsid w:val="00104428"/>
    <w:rsid w:val="001050BF"/>
    <w:rsid w:val="001072AC"/>
    <w:rsid w:val="00107CA4"/>
    <w:rsid w:val="00107FF3"/>
    <w:rsid w:val="0011027E"/>
    <w:rsid w:val="00110BD9"/>
    <w:rsid w:val="00110DAE"/>
    <w:rsid w:val="00111606"/>
    <w:rsid w:val="00111A74"/>
    <w:rsid w:val="00111D49"/>
    <w:rsid w:val="00114C41"/>
    <w:rsid w:val="00117F7A"/>
    <w:rsid w:val="001204E9"/>
    <w:rsid w:val="0012075C"/>
    <w:rsid w:val="0012323A"/>
    <w:rsid w:val="00123277"/>
    <w:rsid w:val="00123B06"/>
    <w:rsid w:val="00124308"/>
    <w:rsid w:val="0012523A"/>
    <w:rsid w:val="00126858"/>
    <w:rsid w:val="00127B30"/>
    <w:rsid w:val="0013021F"/>
    <w:rsid w:val="00130672"/>
    <w:rsid w:val="00133F9F"/>
    <w:rsid w:val="00134A20"/>
    <w:rsid w:val="00135823"/>
    <w:rsid w:val="0013672E"/>
    <w:rsid w:val="0013687B"/>
    <w:rsid w:val="001377A3"/>
    <w:rsid w:val="0014410A"/>
    <w:rsid w:val="001455FB"/>
    <w:rsid w:val="0014718D"/>
    <w:rsid w:val="001502A5"/>
    <w:rsid w:val="00151C99"/>
    <w:rsid w:val="00152158"/>
    <w:rsid w:val="001536FB"/>
    <w:rsid w:val="00154226"/>
    <w:rsid w:val="0015688A"/>
    <w:rsid w:val="0016060A"/>
    <w:rsid w:val="001611C2"/>
    <w:rsid w:val="00162836"/>
    <w:rsid w:val="00165500"/>
    <w:rsid w:val="001659FA"/>
    <w:rsid w:val="001662FA"/>
    <w:rsid w:val="0016711D"/>
    <w:rsid w:val="001702F2"/>
    <w:rsid w:val="00170AB2"/>
    <w:rsid w:val="00171DA8"/>
    <w:rsid w:val="00171F06"/>
    <w:rsid w:val="001733F3"/>
    <w:rsid w:val="00173536"/>
    <w:rsid w:val="00173F98"/>
    <w:rsid w:val="001826B8"/>
    <w:rsid w:val="00183946"/>
    <w:rsid w:val="001843F2"/>
    <w:rsid w:val="001930CB"/>
    <w:rsid w:val="0019350F"/>
    <w:rsid w:val="001936B1"/>
    <w:rsid w:val="00193F38"/>
    <w:rsid w:val="00197698"/>
    <w:rsid w:val="00197F0E"/>
    <w:rsid w:val="001A06A1"/>
    <w:rsid w:val="001A2010"/>
    <w:rsid w:val="001A228E"/>
    <w:rsid w:val="001A3F54"/>
    <w:rsid w:val="001A4387"/>
    <w:rsid w:val="001A4518"/>
    <w:rsid w:val="001A5086"/>
    <w:rsid w:val="001A5395"/>
    <w:rsid w:val="001A59DE"/>
    <w:rsid w:val="001A6598"/>
    <w:rsid w:val="001A7584"/>
    <w:rsid w:val="001B5799"/>
    <w:rsid w:val="001B6335"/>
    <w:rsid w:val="001B6518"/>
    <w:rsid w:val="001B7A5D"/>
    <w:rsid w:val="001C0C65"/>
    <w:rsid w:val="001C32E0"/>
    <w:rsid w:val="001C37B3"/>
    <w:rsid w:val="001C3AA8"/>
    <w:rsid w:val="001C434C"/>
    <w:rsid w:val="001C4807"/>
    <w:rsid w:val="001C4872"/>
    <w:rsid w:val="001C5AB9"/>
    <w:rsid w:val="001C7775"/>
    <w:rsid w:val="001D06A1"/>
    <w:rsid w:val="001D1605"/>
    <w:rsid w:val="001D3D2F"/>
    <w:rsid w:val="001D64A0"/>
    <w:rsid w:val="001D69E9"/>
    <w:rsid w:val="001E0124"/>
    <w:rsid w:val="001E1DE8"/>
    <w:rsid w:val="001E2B64"/>
    <w:rsid w:val="001E3CEC"/>
    <w:rsid w:val="001E54E1"/>
    <w:rsid w:val="001E765F"/>
    <w:rsid w:val="001E7D5A"/>
    <w:rsid w:val="001F1FB5"/>
    <w:rsid w:val="001F26ED"/>
    <w:rsid w:val="001F332A"/>
    <w:rsid w:val="001F348E"/>
    <w:rsid w:val="001F5C52"/>
    <w:rsid w:val="001F6875"/>
    <w:rsid w:val="002000A1"/>
    <w:rsid w:val="0020016D"/>
    <w:rsid w:val="0020304D"/>
    <w:rsid w:val="00203437"/>
    <w:rsid w:val="00204AAC"/>
    <w:rsid w:val="00206234"/>
    <w:rsid w:val="00206E6D"/>
    <w:rsid w:val="002105E9"/>
    <w:rsid w:val="00210C2A"/>
    <w:rsid w:val="00210D91"/>
    <w:rsid w:val="00210E11"/>
    <w:rsid w:val="00211ACC"/>
    <w:rsid w:val="00212F44"/>
    <w:rsid w:val="00213B37"/>
    <w:rsid w:val="002140CD"/>
    <w:rsid w:val="002155D7"/>
    <w:rsid w:val="00215A51"/>
    <w:rsid w:val="00215DFF"/>
    <w:rsid w:val="002206D2"/>
    <w:rsid w:val="0022133B"/>
    <w:rsid w:val="002213A6"/>
    <w:rsid w:val="0022331D"/>
    <w:rsid w:val="002237B7"/>
    <w:rsid w:val="00223C13"/>
    <w:rsid w:val="002247A4"/>
    <w:rsid w:val="002300C7"/>
    <w:rsid w:val="0024264C"/>
    <w:rsid w:val="0024298B"/>
    <w:rsid w:val="00242CF0"/>
    <w:rsid w:val="0024493D"/>
    <w:rsid w:val="0024496B"/>
    <w:rsid w:val="00245854"/>
    <w:rsid w:val="00246939"/>
    <w:rsid w:val="002478A9"/>
    <w:rsid w:val="00250BD2"/>
    <w:rsid w:val="002537B2"/>
    <w:rsid w:val="00254B9C"/>
    <w:rsid w:val="00254D0D"/>
    <w:rsid w:val="00255AE6"/>
    <w:rsid w:val="00255EFB"/>
    <w:rsid w:val="00256268"/>
    <w:rsid w:val="002570AB"/>
    <w:rsid w:val="0025795A"/>
    <w:rsid w:val="00260DB2"/>
    <w:rsid w:val="00261266"/>
    <w:rsid w:val="00261B70"/>
    <w:rsid w:val="00262EB5"/>
    <w:rsid w:val="00263B64"/>
    <w:rsid w:val="00266E6C"/>
    <w:rsid w:val="00273B4F"/>
    <w:rsid w:val="00273D50"/>
    <w:rsid w:val="00275F9D"/>
    <w:rsid w:val="002773A0"/>
    <w:rsid w:val="00280334"/>
    <w:rsid w:val="002827F6"/>
    <w:rsid w:val="00282BB5"/>
    <w:rsid w:val="00282C64"/>
    <w:rsid w:val="002842D0"/>
    <w:rsid w:val="002858D1"/>
    <w:rsid w:val="00286034"/>
    <w:rsid w:val="00286DC9"/>
    <w:rsid w:val="00291424"/>
    <w:rsid w:val="002914A6"/>
    <w:rsid w:val="002924F0"/>
    <w:rsid w:val="002926B2"/>
    <w:rsid w:val="00293A04"/>
    <w:rsid w:val="002942E5"/>
    <w:rsid w:val="00294F12"/>
    <w:rsid w:val="002953DA"/>
    <w:rsid w:val="002959C2"/>
    <w:rsid w:val="00295E11"/>
    <w:rsid w:val="00297406"/>
    <w:rsid w:val="002A0506"/>
    <w:rsid w:val="002A096E"/>
    <w:rsid w:val="002A0DB2"/>
    <w:rsid w:val="002A1306"/>
    <w:rsid w:val="002A1EB3"/>
    <w:rsid w:val="002A4286"/>
    <w:rsid w:val="002A4A3C"/>
    <w:rsid w:val="002A4FF8"/>
    <w:rsid w:val="002B02BF"/>
    <w:rsid w:val="002B18A6"/>
    <w:rsid w:val="002B18ED"/>
    <w:rsid w:val="002B1B98"/>
    <w:rsid w:val="002B213E"/>
    <w:rsid w:val="002B4CFF"/>
    <w:rsid w:val="002B70F0"/>
    <w:rsid w:val="002C146A"/>
    <w:rsid w:val="002C1F1D"/>
    <w:rsid w:val="002C4550"/>
    <w:rsid w:val="002C49B8"/>
    <w:rsid w:val="002D0FEB"/>
    <w:rsid w:val="002D1157"/>
    <w:rsid w:val="002D5C26"/>
    <w:rsid w:val="002D769A"/>
    <w:rsid w:val="002D7835"/>
    <w:rsid w:val="002E0F36"/>
    <w:rsid w:val="002E2DF8"/>
    <w:rsid w:val="002E4F0B"/>
    <w:rsid w:val="002E595E"/>
    <w:rsid w:val="002E7EBB"/>
    <w:rsid w:val="002F0D44"/>
    <w:rsid w:val="002F3D70"/>
    <w:rsid w:val="002F4DCE"/>
    <w:rsid w:val="002F5C99"/>
    <w:rsid w:val="00300296"/>
    <w:rsid w:val="003017CC"/>
    <w:rsid w:val="00302EEE"/>
    <w:rsid w:val="00306541"/>
    <w:rsid w:val="003068AF"/>
    <w:rsid w:val="00306EF0"/>
    <w:rsid w:val="003103C6"/>
    <w:rsid w:val="003118F0"/>
    <w:rsid w:val="0031229B"/>
    <w:rsid w:val="0031238B"/>
    <w:rsid w:val="00313C4F"/>
    <w:rsid w:val="00313FFC"/>
    <w:rsid w:val="003146B7"/>
    <w:rsid w:val="0031570A"/>
    <w:rsid w:val="00316407"/>
    <w:rsid w:val="00317712"/>
    <w:rsid w:val="00323E19"/>
    <w:rsid w:val="003240EA"/>
    <w:rsid w:val="00324CF9"/>
    <w:rsid w:val="00325649"/>
    <w:rsid w:val="00325C1E"/>
    <w:rsid w:val="003262C5"/>
    <w:rsid w:val="003301C6"/>
    <w:rsid w:val="00331C73"/>
    <w:rsid w:val="003339AF"/>
    <w:rsid w:val="00334A4A"/>
    <w:rsid w:val="00336077"/>
    <w:rsid w:val="00341139"/>
    <w:rsid w:val="00341293"/>
    <w:rsid w:val="0034240E"/>
    <w:rsid w:val="00343888"/>
    <w:rsid w:val="00344F81"/>
    <w:rsid w:val="00345F7C"/>
    <w:rsid w:val="00347467"/>
    <w:rsid w:val="00350D99"/>
    <w:rsid w:val="00352B41"/>
    <w:rsid w:val="00353AD7"/>
    <w:rsid w:val="00353EA7"/>
    <w:rsid w:val="00353F0D"/>
    <w:rsid w:val="0035567A"/>
    <w:rsid w:val="003575CE"/>
    <w:rsid w:val="00364694"/>
    <w:rsid w:val="003670BF"/>
    <w:rsid w:val="003679F3"/>
    <w:rsid w:val="003706BB"/>
    <w:rsid w:val="00372A86"/>
    <w:rsid w:val="00373DBE"/>
    <w:rsid w:val="0037763A"/>
    <w:rsid w:val="00380E02"/>
    <w:rsid w:val="00381012"/>
    <w:rsid w:val="003810A3"/>
    <w:rsid w:val="003813D0"/>
    <w:rsid w:val="003823DB"/>
    <w:rsid w:val="003827A7"/>
    <w:rsid w:val="00385082"/>
    <w:rsid w:val="00385285"/>
    <w:rsid w:val="003855C8"/>
    <w:rsid w:val="00385D56"/>
    <w:rsid w:val="00387194"/>
    <w:rsid w:val="0039482D"/>
    <w:rsid w:val="00396D3D"/>
    <w:rsid w:val="00397809"/>
    <w:rsid w:val="003A0799"/>
    <w:rsid w:val="003A1428"/>
    <w:rsid w:val="003A4572"/>
    <w:rsid w:val="003A5B65"/>
    <w:rsid w:val="003A6A50"/>
    <w:rsid w:val="003A6B1D"/>
    <w:rsid w:val="003B121D"/>
    <w:rsid w:val="003B1739"/>
    <w:rsid w:val="003B1EC5"/>
    <w:rsid w:val="003B2F28"/>
    <w:rsid w:val="003B4051"/>
    <w:rsid w:val="003B4B21"/>
    <w:rsid w:val="003B537A"/>
    <w:rsid w:val="003B7E3D"/>
    <w:rsid w:val="003C01CA"/>
    <w:rsid w:val="003C067A"/>
    <w:rsid w:val="003C1A0F"/>
    <w:rsid w:val="003C1DAC"/>
    <w:rsid w:val="003C289F"/>
    <w:rsid w:val="003C2934"/>
    <w:rsid w:val="003C3D44"/>
    <w:rsid w:val="003C4929"/>
    <w:rsid w:val="003C5EB6"/>
    <w:rsid w:val="003C5F6F"/>
    <w:rsid w:val="003C684B"/>
    <w:rsid w:val="003C6B93"/>
    <w:rsid w:val="003C7D80"/>
    <w:rsid w:val="003D09AA"/>
    <w:rsid w:val="003D0DB4"/>
    <w:rsid w:val="003D1F59"/>
    <w:rsid w:val="003D3C32"/>
    <w:rsid w:val="003D4E8D"/>
    <w:rsid w:val="003D5410"/>
    <w:rsid w:val="003D673E"/>
    <w:rsid w:val="003E03EF"/>
    <w:rsid w:val="003E264A"/>
    <w:rsid w:val="003E33C6"/>
    <w:rsid w:val="003E565B"/>
    <w:rsid w:val="003E6523"/>
    <w:rsid w:val="003F3727"/>
    <w:rsid w:val="003F6BB5"/>
    <w:rsid w:val="003F7FD5"/>
    <w:rsid w:val="00406D30"/>
    <w:rsid w:val="0041029D"/>
    <w:rsid w:val="00410AD8"/>
    <w:rsid w:val="00411F7C"/>
    <w:rsid w:val="004135E1"/>
    <w:rsid w:val="0041392D"/>
    <w:rsid w:val="0041426B"/>
    <w:rsid w:val="00416094"/>
    <w:rsid w:val="00416AA5"/>
    <w:rsid w:val="00420FF9"/>
    <w:rsid w:val="00425FB9"/>
    <w:rsid w:val="00426F0C"/>
    <w:rsid w:val="00430C7B"/>
    <w:rsid w:val="00430DA9"/>
    <w:rsid w:val="00430FC0"/>
    <w:rsid w:val="0043105E"/>
    <w:rsid w:val="0043391B"/>
    <w:rsid w:val="00434B7B"/>
    <w:rsid w:val="00434DF6"/>
    <w:rsid w:val="00437977"/>
    <w:rsid w:val="00440583"/>
    <w:rsid w:val="00440F3B"/>
    <w:rsid w:val="004412A0"/>
    <w:rsid w:val="0044566E"/>
    <w:rsid w:val="00446E67"/>
    <w:rsid w:val="00450CBF"/>
    <w:rsid w:val="00451CD4"/>
    <w:rsid w:val="0045201F"/>
    <w:rsid w:val="0045278B"/>
    <w:rsid w:val="0045297E"/>
    <w:rsid w:val="00452CF0"/>
    <w:rsid w:val="00455A4B"/>
    <w:rsid w:val="00456F58"/>
    <w:rsid w:val="00460475"/>
    <w:rsid w:val="0046419C"/>
    <w:rsid w:val="004644A8"/>
    <w:rsid w:val="004649AC"/>
    <w:rsid w:val="00465F6B"/>
    <w:rsid w:val="004666F8"/>
    <w:rsid w:val="004676DB"/>
    <w:rsid w:val="00467851"/>
    <w:rsid w:val="00470390"/>
    <w:rsid w:val="00473E23"/>
    <w:rsid w:val="00476AEF"/>
    <w:rsid w:val="00477AC0"/>
    <w:rsid w:val="00480182"/>
    <w:rsid w:val="004808A5"/>
    <w:rsid w:val="00481C85"/>
    <w:rsid w:val="00482AA3"/>
    <w:rsid w:val="0048333F"/>
    <w:rsid w:val="00483F31"/>
    <w:rsid w:val="0048515E"/>
    <w:rsid w:val="00485437"/>
    <w:rsid w:val="00485A7D"/>
    <w:rsid w:val="0048677E"/>
    <w:rsid w:val="00487665"/>
    <w:rsid w:val="00490B13"/>
    <w:rsid w:val="004918D3"/>
    <w:rsid w:val="00491A05"/>
    <w:rsid w:val="004923AD"/>
    <w:rsid w:val="00494E92"/>
    <w:rsid w:val="00495768"/>
    <w:rsid w:val="00496C3A"/>
    <w:rsid w:val="004A0A94"/>
    <w:rsid w:val="004A16F4"/>
    <w:rsid w:val="004A1FFC"/>
    <w:rsid w:val="004A2B90"/>
    <w:rsid w:val="004A3750"/>
    <w:rsid w:val="004A3816"/>
    <w:rsid w:val="004A4259"/>
    <w:rsid w:val="004A5B85"/>
    <w:rsid w:val="004A7D53"/>
    <w:rsid w:val="004A7D72"/>
    <w:rsid w:val="004B0258"/>
    <w:rsid w:val="004B1677"/>
    <w:rsid w:val="004B2486"/>
    <w:rsid w:val="004B2AD8"/>
    <w:rsid w:val="004B3008"/>
    <w:rsid w:val="004B4176"/>
    <w:rsid w:val="004B6372"/>
    <w:rsid w:val="004B7413"/>
    <w:rsid w:val="004B7D9F"/>
    <w:rsid w:val="004C14A1"/>
    <w:rsid w:val="004C1C83"/>
    <w:rsid w:val="004C1E4E"/>
    <w:rsid w:val="004C584B"/>
    <w:rsid w:val="004C664C"/>
    <w:rsid w:val="004C6A02"/>
    <w:rsid w:val="004D039E"/>
    <w:rsid w:val="004D05DE"/>
    <w:rsid w:val="004D0B4D"/>
    <w:rsid w:val="004D10A9"/>
    <w:rsid w:val="004D2032"/>
    <w:rsid w:val="004D29FD"/>
    <w:rsid w:val="004D4507"/>
    <w:rsid w:val="004D7524"/>
    <w:rsid w:val="004D781A"/>
    <w:rsid w:val="004E17B6"/>
    <w:rsid w:val="004E1EF7"/>
    <w:rsid w:val="004E24CB"/>
    <w:rsid w:val="004E474E"/>
    <w:rsid w:val="004E5F30"/>
    <w:rsid w:val="004E64CC"/>
    <w:rsid w:val="004E67C0"/>
    <w:rsid w:val="004E6FCD"/>
    <w:rsid w:val="004F0186"/>
    <w:rsid w:val="004F196E"/>
    <w:rsid w:val="004F1A90"/>
    <w:rsid w:val="004F2709"/>
    <w:rsid w:val="004F338A"/>
    <w:rsid w:val="004F3CFB"/>
    <w:rsid w:val="004F411E"/>
    <w:rsid w:val="004F45C2"/>
    <w:rsid w:val="004F5D79"/>
    <w:rsid w:val="004F6427"/>
    <w:rsid w:val="004F6782"/>
    <w:rsid w:val="004F7228"/>
    <w:rsid w:val="004F7506"/>
    <w:rsid w:val="00501B0D"/>
    <w:rsid w:val="00501B4B"/>
    <w:rsid w:val="005036D6"/>
    <w:rsid w:val="0050379A"/>
    <w:rsid w:val="00503979"/>
    <w:rsid w:val="00503EDB"/>
    <w:rsid w:val="00505EE3"/>
    <w:rsid w:val="0050659A"/>
    <w:rsid w:val="00506704"/>
    <w:rsid w:val="0051065E"/>
    <w:rsid w:val="00513DD4"/>
    <w:rsid w:val="005145CE"/>
    <w:rsid w:val="005157F2"/>
    <w:rsid w:val="00515C12"/>
    <w:rsid w:val="005163E7"/>
    <w:rsid w:val="005220FA"/>
    <w:rsid w:val="0052229D"/>
    <w:rsid w:val="00524216"/>
    <w:rsid w:val="0052433A"/>
    <w:rsid w:val="0052641A"/>
    <w:rsid w:val="0053128F"/>
    <w:rsid w:val="0053491A"/>
    <w:rsid w:val="00534FF9"/>
    <w:rsid w:val="005357EE"/>
    <w:rsid w:val="00535963"/>
    <w:rsid w:val="0054022F"/>
    <w:rsid w:val="0054443B"/>
    <w:rsid w:val="00544522"/>
    <w:rsid w:val="00544571"/>
    <w:rsid w:val="0054551A"/>
    <w:rsid w:val="0055153E"/>
    <w:rsid w:val="00552D93"/>
    <w:rsid w:val="00553F36"/>
    <w:rsid w:val="00556130"/>
    <w:rsid w:val="005574D4"/>
    <w:rsid w:val="00557F8F"/>
    <w:rsid w:val="00560B88"/>
    <w:rsid w:val="005619A8"/>
    <w:rsid w:val="00561D8F"/>
    <w:rsid w:val="005649AB"/>
    <w:rsid w:val="00565DE8"/>
    <w:rsid w:val="00571CEE"/>
    <w:rsid w:val="005742DA"/>
    <w:rsid w:val="0057502C"/>
    <w:rsid w:val="00576818"/>
    <w:rsid w:val="005805AD"/>
    <w:rsid w:val="005807CB"/>
    <w:rsid w:val="00581529"/>
    <w:rsid w:val="00581F74"/>
    <w:rsid w:val="00583F49"/>
    <w:rsid w:val="00584B83"/>
    <w:rsid w:val="00584D09"/>
    <w:rsid w:val="005855DB"/>
    <w:rsid w:val="00586DDD"/>
    <w:rsid w:val="005874A0"/>
    <w:rsid w:val="00587801"/>
    <w:rsid w:val="00591A75"/>
    <w:rsid w:val="00591C59"/>
    <w:rsid w:val="00593360"/>
    <w:rsid w:val="0059364B"/>
    <w:rsid w:val="00594527"/>
    <w:rsid w:val="005945BC"/>
    <w:rsid w:val="00594687"/>
    <w:rsid w:val="00597938"/>
    <w:rsid w:val="005A0ADE"/>
    <w:rsid w:val="005A2D22"/>
    <w:rsid w:val="005A417B"/>
    <w:rsid w:val="005A4974"/>
    <w:rsid w:val="005B2C34"/>
    <w:rsid w:val="005B38CF"/>
    <w:rsid w:val="005B3D5E"/>
    <w:rsid w:val="005B49D5"/>
    <w:rsid w:val="005B4C9A"/>
    <w:rsid w:val="005B6648"/>
    <w:rsid w:val="005B6A8D"/>
    <w:rsid w:val="005B7D37"/>
    <w:rsid w:val="005B7DE4"/>
    <w:rsid w:val="005C1908"/>
    <w:rsid w:val="005C2240"/>
    <w:rsid w:val="005C294F"/>
    <w:rsid w:val="005C386C"/>
    <w:rsid w:val="005C3F4E"/>
    <w:rsid w:val="005C712B"/>
    <w:rsid w:val="005D03A8"/>
    <w:rsid w:val="005D0405"/>
    <w:rsid w:val="005D1687"/>
    <w:rsid w:val="005D61B3"/>
    <w:rsid w:val="005D6C2E"/>
    <w:rsid w:val="005D7850"/>
    <w:rsid w:val="005D7AA1"/>
    <w:rsid w:val="005D7CBF"/>
    <w:rsid w:val="005E05D0"/>
    <w:rsid w:val="005E08D6"/>
    <w:rsid w:val="005E115D"/>
    <w:rsid w:val="005E16D2"/>
    <w:rsid w:val="005E1E71"/>
    <w:rsid w:val="005E1F5A"/>
    <w:rsid w:val="005E389F"/>
    <w:rsid w:val="005E4B68"/>
    <w:rsid w:val="005E6A99"/>
    <w:rsid w:val="005F09EF"/>
    <w:rsid w:val="005F0CBF"/>
    <w:rsid w:val="005F1170"/>
    <w:rsid w:val="005F12C6"/>
    <w:rsid w:val="005F1C12"/>
    <w:rsid w:val="005F2220"/>
    <w:rsid w:val="005F2BF8"/>
    <w:rsid w:val="005F677B"/>
    <w:rsid w:val="006000AD"/>
    <w:rsid w:val="00603F43"/>
    <w:rsid w:val="0060427B"/>
    <w:rsid w:val="0060447A"/>
    <w:rsid w:val="00605F57"/>
    <w:rsid w:val="006071AF"/>
    <w:rsid w:val="00610AB5"/>
    <w:rsid w:val="00612AD8"/>
    <w:rsid w:val="00613F44"/>
    <w:rsid w:val="006143B8"/>
    <w:rsid w:val="00614403"/>
    <w:rsid w:val="0061538C"/>
    <w:rsid w:val="0061794D"/>
    <w:rsid w:val="00621DA7"/>
    <w:rsid w:val="00621DD1"/>
    <w:rsid w:val="00621F91"/>
    <w:rsid w:val="00622C5F"/>
    <w:rsid w:val="0062308F"/>
    <w:rsid w:val="006240F5"/>
    <w:rsid w:val="006279FE"/>
    <w:rsid w:val="00630230"/>
    <w:rsid w:val="00631CA4"/>
    <w:rsid w:val="006344CD"/>
    <w:rsid w:val="00636008"/>
    <w:rsid w:val="006373E9"/>
    <w:rsid w:val="00637C47"/>
    <w:rsid w:val="00640B24"/>
    <w:rsid w:val="00640DA8"/>
    <w:rsid w:val="00642A9D"/>
    <w:rsid w:val="00642D9B"/>
    <w:rsid w:val="00643AB8"/>
    <w:rsid w:val="00645342"/>
    <w:rsid w:val="00645D5A"/>
    <w:rsid w:val="00647030"/>
    <w:rsid w:val="00650736"/>
    <w:rsid w:val="00651481"/>
    <w:rsid w:val="006525E8"/>
    <w:rsid w:val="00656D5F"/>
    <w:rsid w:val="006600AC"/>
    <w:rsid w:val="006616C6"/>
    <w:rsid w:val="00662FB2"/>
    <w:rsid w:val="00664A5C"/>
    <w:rsid w:val="00664AC0"/>
    <w:rsid w:val="006655E0"/>
    <w:rsid w:val="00665BF9"/>
    <w:rsid w:val="00667AAF"/>
    <w:rsid w:val="00667FB9"/>
    <w:rsid w:val="006737D2"/>
    <w:rsid w:val="0067640C"/>
    <w:rsid w:val="00676A86"/>
    <w:rsid w:val="00676C70"/>
    <w:rsid w:val="006776A4"/>
    <w:rsid w:val="00681710"/>
    <w:rsid w:val="006817C8"/>
    <w:rsid w:val="006818AC"/>
    <w:rsid w:val="006824BD"/>
    <w:rsid w:val="00682630"/>
    <w:rsid w:val="00684BB2"/>
    <w:rsid w:val="00684BE0"/>
    <w:rsid w:val="00685074"/>
    <w:rsid w:val="0069047C"/>
    <w:rsid w:val="00691BBB"/>
    <w:rsid w:val="00692A7A"/>
    <w:rsid w:val="00693DC5"/>
    <w:rsid w:val="00694769"/>
    <w:rsid w:val="00694EF8"/>
    <w:rsid w:val="00697355"/>
    <w:rsid w:val="006975A9"/>
    <w:rsid w:val="006A1040"/>
    <w:rsid w:val="006A2307"/>
    <w:rsid w:val="006A319A"/>
    <w:rsid w:val="006A50E6"/>
    <w:rsid w:val="006A74C1"/>
    <w:rsid w:val="006B0BF2"/>
    <w:rsid w:val="006B1971"/>
    <w:rsid w:val="006B2F79"/>
    <w:rsid w:val="006B616F"/>
    <w:rsid w:val="006C481C"/>
    <w:rsid w:val="006D22E2"/>
    <w:rsid w:val="006D23B2"/>
    <w:rsid w:val="006D28A8"/>
    <w:rsid w:val="006D3DD6"/>
    <w:rsid w:val="006E0A35"/>
    <w:rsid w:val="006E37B5"/>
    <w:rsid w:val="006E4E5C"/>
    <w:rsid w:val="006E5BCD"/>
    <w:rsid w:val="006E6755"/>
    <w:rsid w:val="006E6B6D"/>
    <w:rsid w:val="006F0697"/>
    <w:rsid w:val="006F099A"/>
    <w:rsid w:val="006F2023"/>
    <w:rsid w:val="006F340D"/>
    <w:rsid w:val="006F444C"/>
    <w:rsid w:val="006F51DB"/>
    <w:rsid w:val="006F6212"/>
    <w:rsid w:val="006F66CA"/>
    <w:rsid w:val="006F77B6"/>
    <w:rsid w:val="006F7E3F"/>
    <w:rsid w:val="007006C8"/>
    <w:rsid w:val="00701244"/>
    <w:rsid w:val="00706126"/>
    <w:rsid w:val="00710C20"/>
    <w:rsid w:val="007116ED"/>
    <w:rsid w:val="00712DCA"/>
    <w:rsid w:val="007150BA"/>
    <w:rsid w:val="00716DCC"/>
    <w:rsid w:val="00717810"/>
    <w:rsid w:val="0072069A"/>
    <w:rsid w:val="007208D6"/>
    <w:rsid w:val="00721400"/>
    <w:rsid w:val="007225A3"/>
    <w:rsid w:val="007227FC"/>
    <w:rsid w:val="007247DD"/>
    <w:rsid w:val="00727EA4"/>
    <w:rsid w:val="00730A3F"/>
    <w:rsid w:val="00730FE4"/>
    <w:rsid w:val="007317DC"/>
    <w:rsid w:val="00732B0B"/>
    <w:rsid w:val="007344CB"/>
    <w:rsid w:val="0073633A"/>
    <w:rsid w:val="00736483"/>
    <w:rsid w:val="0073672D"/>
    <w:rsid w:val="00737087"/>
    <w:rsid w:val="007378AC"/>
    <w:rsid w:val="00737CA7"/>
    <w:rsid w:val="00740D32"/>
    <w:rsid w:val="00741400"/>
    <w:rsid w:val="00741F07"/>
    <w:rsid w:val="007444EA"/>
    <w:rsid w:val="00744A8B"/>
    <w:rsid w:val="007457AE"/>
    <w:rsid w:val="00747231"/>
    <w:rsid w:val="00747E0F"/>
    <w:rsid w:val="0075031E"/>
    <w:rsid w:val="0075096F"/>
    <w:rsid w:val="00751E23"/>
    <w:rsid w:val="0075272C"/>
    <w:rsid w:val="007529DC"/>
    <w:rsid w:val="00753327"/>
    <w:rsid w:val="007559C6"/>
    <w:rsid w:val="00756C2A"/>
    <w:rsid w:val="00756F89"/>
    <w:rsid w:val="00757747"/>
    <w:rsid w:val="00764707"/>
    <w:rsid w:val="0076541B"/>
    <w:rsid w:val="007666B0"/>
    <w:rsid w:val="00766A59"/>
    <w:rsid w:val="007745CE"/>
    <w:rsid w:val="00776900"/>
    <w:rsid w:val="00781F34"/>
    <w:rsid w:val="00783163"/>
    <w:rsid w:val="00783BBE"/>
    <w:rsid w:val="0078434C"/>
    <w:rsid w:val="007848B4"/>
    <w:rsid w:val="00787477"/>
    <w:rsid w:val="0078768C"/>
    <w:rsid w:val="00787965"/>
    <w:rsid w:val="00790AA0"/>
    <w:rsid w:val="00791C03"/>
    <w:rsid w:val="0079301F"/>
    <w:rsid w:val="00793187"/>
    <w:rsid w:val="00794375"/>
    <w:rsid w:val="00794B03"/>
    <w:rsid w:val="00797421"/>
    <w:rsid w:val="00797F16"/>
    <w:rsid w:val="007A0B60"/>
    <w:rsid w:val="007A138E"/>
    <w:rsid w:val="007A256F"/>
    <w:rsid w:val="007A302B"/>
    <w:rsid w:val="007A35DF"/>
    <w:rsid w:val="007B004A"/>
    <w:rsid w:val="007B1624"/>
    <w:rsid w:val="007B28D3"/>
    <w:rsid w:val="007B45B2"/>
    <w:rsid w:val="007B5147"/>
    <w:rsid w:val="007B6D13"/>
    <w:rsid w:val="007B7BAD"/>
    <w:rsid w:val="007B7C96"/>
    <w:rsid w:val="007C00BE"/>
    <w:rsid w:val="007C0DE3"/>
    <w:rsid w:val="007C1224"/>
    <w:rsid w:val="007C191D"/>
    <w:rsid w:val="007C3F28"/>
    <w:rsid w:val="007C5A7B"/>
    <w:rsid w:val="007C65AF"/>
    <w:rsid w:val="007D0758"/>
    <w:rsid w:val="007D11A4"/>
    <w:rsid w:val="007D4EB0"/>
    <w:rsid w:val="007D51B5"/>
    <w:rsid w:val="007D544A"/>
    <w:rsid w:val="007D56B6"/>
    <w:rsid w:val="007D5973"/>
    <w:rsid w:val="007D5D2B"/>
    <w:rsid w:val="007D69FE"/>
    <w:rsid w:val="007D79B5"/>
    <w:rsid w:val="007E0A05"/>
    <w:rsid w:val="007E0F58"/>
    <w:rsid w:val="007E5E17"/>
    <w:rsid w:val="007E6CCF"/>
    <w:rsid w:val="007F0687"/>
    <w:rsid w:val="007F0C8A"/>
    <w:rsid w:val="007F1DA6"/>
    <w:rsid w:val="007F1E18"/>
    <w:rsid w:val="007F26E9"/>
    <w:rsid w:val="007F46DA"/>
    <w:rsid w:val="007F49B1"/>
    <w:rsid w:val="007F65A0"/>
    <w:rsid w:val="007F6B0C"/>
    <w:rsid w:val="007F7248"/>
    <w:rsid w:val="008013C2"/>
    <w:rsid w:val="008023EC"/>
    <w:rsid w:val="00803172"/>
    <w:rsid w:val="008034C4"/>
    <w:rsid w:val="008065A7"/>
    <w:rsid w:val="00806741"/>
    <w:rsid w:val="00806B8E"/>
    <w:rsid w:val="00810419"/>
    <w:rsid w:val="00810535"/>
    <w:rsid w:val="008117A9"/>
    <w:rsid w:val="00811874"/>
    <w:rsid w:val="00811AFA"/>
    <w:rsid w:val="00814B42"/>
    <w:rsid w:val="00815CE9"/>
    <w:rsid w:val="00817521"/>
    <w:rsid w:val="00820A93"/>
    <w:rsid w:val="00824492"/>
    <w:rsid w:val="0082600E"/>
    <w:rsid w:val="00826569"/>
    <w:rsid w:val="00826DCB"/>
    <w:rsid w:val="0082774F"/>
    <w:rsid w:val="00840EC7"/>
    <w:rsid w:val="00840F2D"/>
    <w:rsid w:val="00841332"/>
    <w:rsid w:val="00841A77"/>
    <w:rsid w:val="00843A12"/>
    <w:rsid w:val="0084514A"/>
    <w:rsid w:val="00845234"/>
    <w:rsid w:val="008455CC"/>
    <w:rsid w:val="00847D8E"/>
    <w:rsid w:val="008502BB"/>
    <w:rsid w:val="00851C8F"/>
    <w:rsid w:val="008525AC"/>
    <w:rsid w:val="008536D2"/>
    <w:rsid w:val="00853C0A"/>
    <w:rsid w:val="008541C0"/>
    <w:rsid w:val="00854CF7"/>
    <w:rsid w:val="0085608B"/>
    <w:rsid w:val="008566B8"/>
    <w:rsid w:val="00856ABD"/>
    <w:rsid w:val="0086014B"/>
    <w:rsid w:val="0086487B"/>
    <w:rsid w:val="00864B91"/>
    <w:rsid w:val="008664D4"/>
    <w:rsid w:val="00866D70"/>
    <w:rsid w:val="008710F5"/>
    <w:rsid w:val="008724BD"/>
    <w:rsid w:val="0087287A"/>
    <w:rsid w:val="00872890"/>
    <w:rsid w:val="00872B3C"/>
    <w:rsid w:val="00872B57"/>
    <w:rsid w:val="0087518F"/>
    <w:rsid w:val="0087611F"/>
    <w:rsid w:val="00876685"/>
    <w:rsid w:val="00876C59"/>
    <w:rsid w:val="00880A48"/>
    <w:rsid w:val="008818DE"/>
    <w:rsid w:val="00882058"/>
    <w:rsid w:val="008844ED"/>
    <w:rsid w:val="00884EBA"/>
    <w:rsid w:val="00887D28"/>
    <w:rsid w:val="00887F47"/>
    <w:rsid w:val="00891F5E"/>
    <w:rsid w:val="00892C60"/>
    <w:rsid w:val="00892E3B"/>
    <w:rsid w:val="00894183"/>
    <w:rsid w:val="0089474C"/>
    <w:rsid w:val="00895EF8"/>
    <w:rsid w:val="0089630C"/>
    <w:rsid w:val="00897134"/>
    <w:rsid w:val="008A0D7A"/>
    <w:rsid w:val="008A232E"/>
    <w:rsid w:val="008A24D7"/>
    <w:rsid w:val="008A27CF"/>
    <w:rsid w:val="008A70AA"/>
    <w:rsid w:val="008A7C5F"/>
    <w:rsid w:val="008B0994"/>
    <w:rsid w:val="008B1781"/>
    <w:rsid w:val="008B2899"/>
    <w:rsid w:val="008B41F9"/>
    <w:rsid w:val="008B6888"/>
    <w:rsid w:val="008B6994"/>
    <w:rsid w:val="008B69F3"/>
    <w:rsid w:val="008B75F9"/>
    <w:rsid w:val="008C05A4"/>
    <w:rsid w:val="008C0757"/>
    <w:rsid w:val="008C0C9B"/>
    <w:rsid w:val="008C1AC9"/>
    <w:rsid w:val="008C1F3C"/>
    <w:rsid w:val="008C2214"/>
    <w:rsid w:val="008C30B3"/>
    <w:rsid w:val="008C6DAA"/>
    <w:rsid w:val="008C7AB2"/>
    <w:rsid w:val="008D1E91"/>
    <w:rsid w:val="008D2744"/>
    <w:rsid w:val="008D3B22"/>
    <w:rsid w:val="008D4374"/>
    <w:rsid w:val="008D56B0"/>
    <w:rsid w:val="008D57A8"/>
    <w:rsid w:val="008D631C"/>
    <w:rsid w:val="008D6ED9"/>
    <w:rsid w:val="008E1EE4"/>
    <w:rsid w:val="008E32F7"/>
    <w:rsid w:val="008E3873"/>
    <w:rsid w:val="008E3D25"/>
    <w:rsid w:val="008E7284"/>
    <w:rsid w:val="008E760C"/>
    <w:rsid w:val="008F0B1B"/>
    <w:rsid w:val="008F25CD"/>
    <w:rsid w:val="008F271A"/>
    <w:rsid w:val="008F2C7D"/>
    <w:rsid w:val="008F6A09"/>
    <w:rsid w:val="008F722C"/>
    <w:rsid w:val="00902C57"/>
    <w:rsid w:val="00902F35"/>
    <w:rsid w:val="00903A23"/>
    <w:rsid w:val="00904CC7"/>
    <w:rsid w:val="00905A2C"/>
    <w:rsid w:val="00906BE1"/>
    <w:rsid w:val="009073D1"/>
    <w:rsid w:val="009077B5"/>
    <w:rsid w:val="00907F4C"/>
    <w:rsid w:val="00911478"/>
    <w:rsid w:val="00911761"/>
    <w:rsid w:val="00911D92"/>
    <w:rsid w:val="009151BC"/>
    <w:rsid w:val="00917252"/>
    <w:rsid w:val="00922369"/>
    <w:rsid w:val="00922424"/>
    <w:rsid w:val="00922FE9"/>
    <w:rsid w:val="00923C37"/>
    <w:rsid w:val="00924755"/>
    <w:rsid w:val="009248F7"/>
    <w:rsid w:val="00924D93"/>
    <w:rsid w:val="00925174"/>
    <w:rsid w:val="009259F6"/>
    <w:rsid w:val="009266BA"/>
    <w:rsid w:val="0092753C"/>
    <w:rsid w:val="009325EC"/>
    <w:rsid w:val="00932EAD"/>
    <w:rsid w:val="00933A33"/>
    <w:rsid w:val="00935367"/>
    <w:rsid w:val="00936BCE"/>
    <w:rsid w:val="00940185"/>
    <w:rsid w:val="009405CF"/>
    <w:rsid w:val="009412EC"/>
    <w:rsid w:val="00942117"/>
    <w:rsid w:val="00944C6F"/>
    <w:rsid w:val="0094609E"/>
    <w:rsid w:val="009472BE"/>
    <w:rsid w:val="00947D81"/>
    <w:rsid w:val="009509CA"/>
    <w:rsid w:val="00950CE6"/>
    <w:rsid w:val="00951418"/>
    <w:rsid w:val="00953658"/>
    <w:rsid w:val="00953F67"/>
    <w:rsid w:val="00954C2D"/>
    <w:rsid w:val="00954DE4"/>
    <w:rsid w:val="009556E4"/>
    <w:rsid w:val="009570B0"/>
    <w:rsid w:val="009603C3"/>
    <w:rsid w:val="00961B57"/>
    <w:rsid w:val="009634CA"/>
    <w:rsid w:val="00963EDE"/>
    <w:rsid w:val="0096550D"/>
    <w:rsid w:val="0096569F"/>
    <w:rsid w:val="00970767"/>
    <w:rsid w:val="00970F7A"/>
    <w:rsid w:val="0097309E"/>
    <w:rsid w:val="00973BA9"/>
    <w:rsid w:val="009754DC"/>
    <w:rsid w:val="0097550B"/>
    <w:rsid w:val="00977A44"/>
    <w:rsid w:val="00977CA4"/>
    <w:rsid w:val="00982044"/>
    <w:rsid w:val="009830A5"/>
    <w:rsid w:val="0098431D"/>
    <w:rsid w:val="00984415"/>
    <w:rsid w:val="00986804"/>
    <w:rsid w:val="00987044"/>
    <w:rsid w:val="0098795D"/>
    <w:rsid w:val="0098799A"/>
    <w:rsid w:val="00990EC4"/>
    <w:rsid w:val="009922C2"/>
    <w:rsid w:val="00993ABB"/>
    <w:rsid w:val="00995EF1"/>
    <w:rsid w:val="009978C0"/>
    <w:rsid w:val="00997A2C"/>
    <w:rsid w:val="009A1CF4"/>
    <w:rsid w:val="009A2920"/>
    <w:rsid w:val="009A3E36"/>
    <w:rsid w:val="009A62EA"/>
    <w:rsid w:val="009A6B94"/>
    <w:rsid w:val="009A6F32"/>
    <w:rsid w:val="009A78CE"/>
    <w:rsid w:val="009A79DD"/>
    <w:rsid w:val="009B02B8"/>
    <w:rsid w:val="009B046E"/>
    <w:rsid w:val="009B1D23"/>
    <w:rsid w:val="009B2E7B"/>
    <w:rsid w:val="009B3115"/>
    <w:rsid w:val="009B41B2"/>
    <w:rsid w:val="009B56B7"/>
    <w:rsid w:val="009B5A38"/>
    <w:rsid w:val="009B5CA7"/>
    <w:rsid w:val="009B6C6F"/>
    <w:rsid w:val="009B705A"/>
    <w:rsid w:val="009B746C"/>
    <w:rsid w:val="009C17DF"/>
    <w:rsid w:val="009C2D91"/>
    <w:rsid w:val="009C5099"/>
    <w:rsid w:val="009C5F8E"/>
    <w:rsid w:val="009C6C2C"/>
    <w:rsid w:val="009C7B53"/>
    <w:rsid w:val="009C7EE4"/>
    <w:rsid w:val="009D0529"/>
    <w:rsid w:val="009D36B8"/>
    <w:rsid w:val="009D3E78"/>
    <w:rsid w:val="009D41E3"/>
    <w:rsid w:val="009D5091"/>
    <w:rsid w:val="009D50D1"/>
    <w:rsid w:val="009D50F2"/>
    <w:rsid w:val="009D5541"/>
    <w:rsid w:val="009D5DA0"/>
    <w:rsid w:val="009D7259"/>
    <w:rsid w:val="009E068B"/>
    <w:rsid w:val="009E0B5F"/>
    <w:rsid w:val="009E133D"/>
    <w:rsid w:val="009E19FC"/>
    <w:rsid w:val="009E5E09"/>
    <w:rsid w:val="009F0DA2"/>
    <w:rsid w:val="009F1BCE"/>
    <w:rsid w:val="009F5C8B"/>
    <w:rsid w:val="009F751A"/>
    <w:rsid w:val="009F756E"/>
    <w:rsid w:val="00A01D6C"/>
    <w:rsid w:val="00A02018"/>
    <w:rsid w:val="00A03D0F"/>
    <w:rsid w:val="00A0445B"/>
    <w:rsid w:val="00A04E13"/>
    <w:rsid w:val="00A056F9"/>
    <w:rsid w:val="00A05F71"/>
    <w:rsid w:val="00A06B20"/>
    <w:rsid w:val="00A07D53"/>
    <w:rsid w:val="00A11520"/>
    <w:rsid w:val="00A1261F"/>
    <w:rsid w:val="00A12649"/>
    <w:rsid w:val="00A1789C"/>
    <w:rsid w:val="00A17F83"/>
    <w:rsid w:val="00A21119"/>
    <w:rsid w:val="00A233F7"/>
    <w:rsid w:val="00A23541"/>
    <w:rsid w:val="00A245ED"/>
    <w:rsid w:val="00A24F78"/>
    <w:rsid w:val="00A2603A"/>
    <w:rsid w:val="00A27CA3"/>
    <w:rsid w:val="00A314FE"/>
    <w:rsid w:val="00A317B6"/>
    <w:rsid w:val="00A319A8"/>
    <w:rsid w:val="00A33106"/>
    <w:rsid w:val="00A33EE8"/>
    <w:rsid w:val="00A346EB"/>
    <w:rsid w:val="00A34D91"/>
    <w:rsid w:val="00A35045"/>
    <w:rsid w:val="00A3563F"/>
    <w:rsid w:val="00A3600F"/>
    <w:rsid w:val="00A36D71"/>
    <w:rsid w:val="00A37169"/>
    <w:rsid w:val="00A37CFA"/>
    <w:rsid w:val="00A419E9"/>
    <w:rsid w:val="00A41C0E"/>
    <w:rsid w:val="00A46663"/>
    <w:rsid w:val="00A510B3"/>
    <w:rsid w:val="00A514B2"/>
    <w:rsid w:val="00A51E75"/>
    <w:rsid w:val="00A524CA"/>
    <w:rsid w:val="00A54460"/>
    <w:rsid w:val="00A54E60"/>
    <w:rsid w:val="00A56F67"/>
    <w:rsid w:val="00A57A7E"/>
    <w:rsid w:val="00A57DB9"/>
    <w:rsid w:val="00A603FF"/>
    <w:rsid w:val="00A606B7"/>
    <w:rsid w:val="00A607FB"/>
    <w:rsid w:val="00A6097E"/>
    <w:rsid w:val="00A63D0C"/>
    <w:rsid w:val="00A65282"/>
    <w:rsid w:val="00A654C6"/>
    <w:rsid w:val="00A65B36"/>
    <w:rsid w:val="00A660C9"/>
    <w:rsid w:val="00A704D4"/>
    <w:rsid w:val="00A724A9"/>
    <w:rsid w:val="00A7305B"/>
    <w:rsid w:val="00A7605F"/>
    <w:rsid w:val="00A77B52"/>
    <w:rsid w:val="00A824D0"/>
    <w:rsid w:val="00A828B4"/>
    <w:rsid w:val="00A82FE0"/>
    <w:rsid w:val="00A84211"/>
    <w:rsid w:val="00A84F1D"/>
    <w:rsid w:val="00A86542"/>
    <w:rsid w:val="00A86BBF"/>
    <w:rsid w:val="00A86BCE"/>
    <w:rsid w:val="00A90B62"/>
    <w:rsid w:val="00A91266"/>
    <w:rsid w:val="00A9253B"/>
    <w:rsid w:val="00A92585"/>
    <w:rsid w:val="00A94DDD"/>
    <w:rsid w:val="00A95DF7"/>
    <w:rsid w:val="00A95E27"/>
    <w:rsid w:val="00AA0675"/>
    <w:rsid w:val="00AA1921"/>
    <w:rsid w:val="00AA235D"/>
    <w:rsid w:val="00AA23DA"/>
    <w:rsid w:val="00AA2705"/>
    <w:rsid w:val="00AA4DB9"/>
    <w:rsid w:val="00AA5C5F"/>
    <w:rsid w:val="00AA6F38"/>
    <w:rsid w:val="00AA7195"/>
    <w:rsid w:val="00AB09A5"/>
    <w:rsid w:val="00AB0C5B"/>
    <w:rsid w:val="00AB1A55"/>
    <w:rsid w:val="00AB423F"/>
    <w:rsid w:val="00AB47CD"/>
    <w:rsid w:val="00AB558C"/>
    <w:rsid w:val="00AB61AC"/>
    <w:rsid w:val="00AB780D"/>
    <w:rsid w:val="00AC0A85"/>
    <w:rsid w:val="00AC14AE"/>
    <w:rsid w:val="00AC1C38"/>
    <w:rsid w:val="00AC1EA0"/>
    <w:rsid w:val="00AC3897"/>
    <w:rsid w:val="00AC79C2"/>
    <w:rsid w:val="00AD0554"/>
    <w:rsid w:val="00AD28E8"/>
    <w:rsid w:val="00AD366A"/>
    <w:rsid w:val="00AD3A49"/>
    <w:rsid w:val="00AD403B"/>
    <w:rsid w:val="00AD407F"/>
    <w:rsid w:val="00AD5BB0"/>
    <w:rsid w:val="00AE1E32"/>
    <w:rsid w:val="00AE2868"/>
    <w:rsid w:val="00AE30A3"/>
    <w:rsid w:val="00AE313B"/>
    <w:rsid w:val="00AE5188"/>
    <w:rsid w:val="00AE77A9"/>
    <w:rsid w:val="00AF0452"/>
    <w:rsid w:val="00AF15D9"/>
    <w:rsid w:val="00AF1C38"/>
    <w:rsid w:val="00AF23EF"/>
    <w:rsid w:val="00AF2587"/>
    <w:rsid w:val="00AF2933"/>
    <w:rsid w:val="00AF418C"/>
    <w:rsid w:val="00AF41A3"/>
    <w:rsid w:val="00AF5190"/>
    <w:rsid w:val="00AF734D"/>
    <w:rsid w:val="00AF77A2"/>
    <w:rsid w:val="00AF7EFE"/>
    <w:rsid w:val="00B00CA5"/>
    <w:rsid w:val="00B02718"/>
    <w:rsid w:val="00B03DDE"/>
    <w:rsid w:val="00B04C7F"/>
    <w:rsid w:val="00B04ED2"/>
    <w:rsid w:val="00B05C84"/>
    <w:rsid w:val="00B06DA3"/>
    <w:rsid w:val="00B079F4"/>
    <w:rsid w:val="00B07F48"/>
    <w:rsid w:val="00B132A1"/>
    <w:rsid w:val="00B13C7A"/>
    <w:rsid w:val="00B145E4"/>
    <w:rsid w:val="00B14F94"/>
    <w:rsid w:val="00B15215"/>
    <w:rsid w:val="00B16823"/>
    <w:rsid w:val="00B21915"/>
    <w:rsid w:val="00B244D5"/>
    <w:rsid w:val="00B26003"/>
    <w:rsid w:val="00B30398"/>
    <w:rsid w:val="00B3076F"/>
    <w:rsid w:val="00B30A5D"/>
    <w:rsid w:val="00B30B41"/>
    <w:rsid w:val="00B32D1B"/>
    <w:rsid w:val="00B334BA"/>
    <w:rsid w:val="00B3401D"/>
    <w:rsid w:val="00B3662F"/>
    <w:rsid w:val="00B36E3F"/>
    <w:rsid w:val="00B3700A"/>
    <w:rsid w:val="00B405B3"/>
    <w:rsid w:val="00B40AEE"/>
    <w:rsid w:val="00B40BCF"/>
    <w:rsid w:val="00B428BE"/>
    <w:rsid w:val="00B4430E"/>
    <w:rsid w:val="00B457CB"/>
    <w:rsid w:val="00B45BAC"/>
    <w:rsid w:val="00B4609A"/>
    <w:rsid w:val="00B47A89"/>
    <w:rsid w:val="00B5020C"/>
    <w:rsid w:val="00B5054E"/>
    <w:rsid w:val="00B534F7"/>
    <w:rsid w:val="00B53C23"/>
    <w:rsid w:val="00B55C4F"/>
    <w:rsid w:val="00B569DF"/>
    <w:rsid w:val="00B56C34"/>
    <w:rsid w:val="00B56FF2"/>
    <w:rsid w:val="00B570E0"/>
    <w:rsid w:val="00B57FD4"/>
    <w:rsid w:val="00B604C8"/>
    <w:rsid w:val="00B60582"/>
    <w:rsid w:val="00B61AA9"/>
    <w:rsid w:val="00B652D1"/>
    <w:rsid w:val="00B66AB3"/>
    <w:rsid w:val="00B67305"/>
    <w:rsid w:val="00B6789C"/>
    <w:rsid w:val="00B70AD1"/>
    <w:rsid w:val="00B71BF8"/>
    <w:rsid w:val="00B72948"/>
    <w:rsid w:val="00B73203"/>
    <w:rsid w:val="00B75569"/>
    <w:rsid w:val="00B77435"/>
    <w:rsid w:val="00B77786"/>
    <w:rsid w:val="00B80969"/>
    <w:rsid w:val="00B81125"/>
    <w:rsid w:val="00B8146B"/>
    <w:rsid w:val="00B81F6D"/>
    <w:rsid w:val="00B84DB6"/>
    <w:rsid w:val="00B84E1A"/>
    <w:rsid w:val="00B855A7"/>
    <w:rsid w:val="00B8681E"/>
    <w:rsid w:val="00B90665"/>
    <w:rsid w:val="00B91CDE"/>
    <w:rsid w:val="00B91EFB"/>
    <w:rsid w:val="00B933D3"/>
    <w:rsid w:val="00B94744"/>
    <w:rsid w:val="00B95E34"/>
    <w:rsid w:val="00B96FA3"/>
    <w:rsid w:val="00B97960"/>
    <w:rsid w:val="00BA02B8"/>
    <w:rsid w:val="00BA0C41"/>
    <w:rsid w:val="00BA28F3"/>
    <w:rsid w:val="00BA3F7B"/>
    <w:rsid w:val="00BA408B"/>
    <w:rsid w:val="00BA47A8"/>
    <w:rsid w:val="00BA4B7E"/>
    <w:rsid w:val="00BA7C36"/>
    <w:rsid w:val="00BB0772"/>
    <w:rsid w:val="00BB32CF"/>
    <w:rsid w:val="00BB3912"/>
    <w:rsid w:val="00BC01B0"/>
    <w:rsid w:val="00BC0852"/>
    <w:rsid w:val="00BC12D5"/>
    <w:rsid w:val="00BC156D"/>
    <w:rsid w:val="00BC1DAA"/>
    <w:rsid w:val="00BC35E4"/>
    <w:rsid w:val="00BC467A"/>
    <w:rsid w:val="00BC58BF"/>
    <w:rsid w:val="00BC6946"/>
    <w:rsid w:val="00BC6C0A"/>
    <w:rsid w:val="00BC7390"/>
    <w:rsid w:val="00BD1050"/>
    <w:rsid w:val="00BD1F52"/>
    <w:rsid w:val="00BD3CF9"/>
    <w:rsid w:val="00BD3F25"/>
    <w:rsid w:val="00BD4D42"/>
    <w:rsid w:val="00BD6B39"/>
    <w:rsid w:val="00BD7512"/>
    <w:rsid w:val="00BE0000"/>
    <w:rsid w:val="00BE00E5"/>
    <w:rsid w:val="00BE025C"/>
    <w:rsid w:val="00BE0FAF"/>
    <w:rsid w:val="00BE167A"/>
    <w:rsid w:val="00BE23F3"/>
    <w:rsid w:val="00BE2E7B"/>
    <w:rsid w:val="00BE3698"/>
    <w:rsid w:val="00BE4F16"/>
    <w:rsid w:val="00BE5395"/>
    <w:rsid w:val="00BE7EF1"/>
    <w:rsid w:val="00BF10FB"/>
    <w:rsid w:val="00BF2C40"/>
    <w:rsid w:val="00BF4E3A"/>
    <w:rsid w:val="00BF61C9"/>
    <w:rsid w:val="00BF7533"/>
    <w:rsid w:val="00C00CA6"/>
    <w:rsid w:val="00C02258"/>
    <w:rsid w:val="00C03E5A"/>
    <w:rsid w:val="00C04052"/>
    <w:rsid w:val="00C06402"/>
    <w:rsid w:val="00C06660"/>
    <w:rsid w:val="00C10501"/>
    <w:rsid w:val="00C11DCA"/>
    <w:rsid w:val="00C11E76"/>
    <w:rsid w:val="00C12F6A"/>
    <w:rsid w:val="00C14C18"/>
    <w:rsid w:val="00C1526A"/>
    <w:rsid w:val="00C22277"/>
    <w:rsid w:val="00C259CC"/>
    <w:rsid w:val="00C27D3F"/>
    <w:rsid w:val="00C3217C"/>
    <w:rsid w:val="00C34002"/>
    <w:rsid w:val="00C3483F"/>
    <w:rsid w:val="00C34CB8"/>
    <w:rsid w:val="00C35F2D"/>
    <w:rsid w:val="00C363CA"/>
    <w:rsid w:val="00C3689E"/>
    <w:rsid w:val="00C36AC9"/>
    <w:rsid w:val="00C41B59"/>
    <w:rsid w:val="00C41ED1"/>
    <w:rsid w:val="00C4207A"/>
    <w:rsid w:val="00C43032"/>
    <w:rsid w:val="00C43E85"/>
    <w:rsid w:val="00C4473B"/>
    <w:rsid w:val="00C45B9C"/>
    <w:rsid w:val="00C4650A"/>
    <w:rsid w:val="00C4798D"/>
    <w:rsid w:val="00C51CFE"/>
    <w:rsid w:val="00C52ACA"/>
    <w:rsid w:val="00C53D6E"/>
    <w:rsid w:val="00C55911"/>
    <w:rsid w:val="00C55A8B"/>
    <w:rsid w:val="00C5699D"/>
    <w:rsid w:val="00C56E18"/>
    <w:rsid w:val="00C60A73"/>
    <w:rsid w:val="00C6344A"/>
    <w:rsid w:val="00C64C8C"/>
    <w:rsid w:val="00C65AAC"/>
    <w:rsid w:val="00C6624B"/>
    <w:rsid w:val="00C6675B"/>
    <w:rsid w:val="00C6693A"/>
    <w:rsid w:val="00C71ABB"/>
    <w:rsid w:val="00C72B52"/>
    <w:rsid w:val="00C73F46"/>
    <w:rsid w:val="00C756A7"/>
    <w:rsid w:val="00C75925"/>
    <w:rsid w:val="00C76018"/>
    <w:rsid w:val="00C7612E"/>
    <w:rsid w:val="00C772AD"/>
    <w:rsid w:val="00C8332D"/>
    <w:rsid w:val="00C856BE"/>
    <w:rsid w:val="00C871F5"/>
    <w:rsid w:val="00C879E0"/>
    <w:rsid w:val="00C87EE2"/>
    <w:rsid w:val="00C911EE"/>
    <w:rsid w:val="00C912BE"/>
    <w:rsid w:val="00C91806"/>
    <w:rsid w:val="00C927E8"/>
    <w:rsid w:val="00C9350C"/>
    <w:rsid w:val="00C94877"/>
    <w:rsid w:val="00C97197"/>
    <w:rsid w:val="00CA2A53"/>
    <w:rsid w:val="00CA475D"/>
    <w:rsid w:val="00CA4C0F"/>
    <w:rsid w:val="00CA64A8"/>
    <w:rsid w:val="00CB1049"/>
    <w:rsid w:val="00CB4AD0"/>
    <w:rsid w:val="00CB5223"/>
    <w:rsid w:val="00CC121A"/>
    <w:rsid w:val="00CC16EA"/>
    <w:rsid w:val="00CC27D5"/>
    <w:rsid w:val="00CC4028"/>
    <w:rsid w:val="00CC410A"/>
    <w:rsid w:val="00CC5611"/>
    <w:rsid w:val="00CC600E"/>
    <w:rsid w:val="00CC7A35"/>
    <w:rsid w:val="00CD05F6"/>
    <w:rsid w:val="00CD0F35"/>
    <w:rsid w:val="00CD18E4"/>
    <w:rsid w:val="00CD22C8"/>
    <w:rsid w:val="00CD30E1"/>
    <w:rsid w:val="00CD3272"/>
    <w:rsid w:val="00CD34DA"/>
    <w:rsid w:val="00CD5603"/>
    <w:rsid w:val="00CD7A34"/>
    <w:rsid w:val="00CE09C3"/>
    <w:rsid w:val="00CE217E"/>
    <w:rsid w:val="00CE2393"/>
    <w:rsid w:val="00CE2ACB"/>
    <w:rsid w:val="00CE57A1"/>
    <w:rsid w:val="00CE78BB"/>
    <w:rsid w:val="00CE7C3C"/>
    <w:rsid w:val="00CF0848"/>
    <w:rsid w:val="00CF55F8"/>
    <w:rsid w:val="00CF5F1B"/>
    <w:rsid w:val="00CF6344"/>
    <w:rsid w:val="00CF7E03"/>
    <w:rsid w:val="00D01027"/>
    <w:rsid w:val="00D01166"/>
    <w:rsid w:val="00D01590"/>
    <w:rsid w:val="00D02F72"/>
    <w:rsid w:val="00D046FB"/>
    <w:rsid w:val="00D054A6"/>
    <w:rsid w:val="00D104E8"/>
    <w:rsid w:val="00D11793"/>
    <w:rsid w:val="00D13A0E"/>
    <w:rsid w:val="00D157D6"/>
    <w:rsid w:val="00D15CA0"/>
    <w:rsid w:val="00D160DE"/>
    <w:rsid w:val="00D20C45"/>
    <w:rsid w:val="00D217F1"/>
    <w:rsid w:val="00D21BB7"/>
    <w:rsid w:val="00D226F1"/>
    <w:rsid w:val="00D22940"/>
    <w:rsid w:val="00D2347A"/>
    <w:rsid w:val="00D23544"/>
    <w:rsid w:val="00D2511F"/>
    <w:rsid w:val="00D27FB9"/>
    <w:rsid w:val="00D31565"/>
    <w:rsid w:val="00D36D79"/>
    <w:rsid w:val="00D36E2C"/>
    <w:rsid w:val="00D42AD6"/>
    <w:rsid w:val="00D44C99"/>
    <w:rsid w:val="00D45F76"/>
    <w:rsid w:val="00D46370"/>
    <w:rsid w:val="00D47C48"/>
    <w:rsid w:val="00D518B5"/>
    <w:rsid w:val="00D51BD2"/>
    <w:rsid w:val="00D52ADB"/>
    <w:rsid w:val="00D52BB3"/>
    <w:rsid w:val="00D5322A"/>
    <w:rsid w:val="00D53F13"/>
    <w:rsid w:val="00D543FE"/>
    <w:rsid w:val="00D575F0"/>
    <w:rsid w:val="00D57CEB"/>
    <w:rsid w:val="00D61E0C"/>
    <w:rsid w:val="00D644C2"/>
    <w:rsid w:val="00D652AE"/>
    <w:rsid w:val="00D66EEB"/>
    <w:rsid w:val="00D71A4F"/>
    <w:rsid w:val="00D71C1A"/>
    <w:rsid w:val="00D73109"/>
    <w:rsid w:val="00D73505"/>
    <w:rsid w:val="00D75D39"/>
    <w:rsid w:val="00D763E7"/>
    <w:rsid w:val="00D76564"/>
    <w:rsid w:val="00D76DFF"/>
    <w:rsid w:val="00D81DD3"/>
    <w:rsid w:val="00D81E88"/>
    <w:rsid w:val="00D82290"/>
    <w:rsid w:val="00D8304D"/>
    <w:rsid w:val="00D83A71"/>
    <w:rsid w:val="00D84180"/>
    <w:rsid w:val="00D84863"/>
    <w:rsid w:val="00D8575D"/>
    <w:rsid w:val="00D907D4"/>
    <w:rsid w:val="00D91A1A"/>
    <w:rsid w:val="00D91F0A"/>
    <w:rsid w:val="00D923E5"/>
    <w:rsid w:val="00D925DE"/>
    <w:rsid w:val="00D93073"/>
    <w:rsid w:val="00D96023"/>
    <w:rsid w:val="00DA0E28"/>
    <w:rsid w:val="00DA2EC8"/>
    <w:rsid w:val="00DB1AFC"/>
    <w:rsid w:val="00DB3101"/>
    <w:rsid w:val="00DB39CA"/>
    <w:rsid w:val="00DB4BDD"/>
    <w:rsid w:val="00DB64FE"/>
    <w:rsid w:val="00DC0B5B"/>
    <w:rsid w:val="00DC6B16"/>
    <w:rsid w:val="00DD1A4D"/>
    <w:rsid w:val="00DD2651"/>
    <w:rsid w:val="00DD2C1B"/>
    <w:rsid w:val="00DD2D6B"/>
    <w:rsid w:val="00DD389E"/>
    <w:rsid w:val="00DD6CCB"/>
    <w:rsid w:val="00DD6D29"/>
    <w:rsid w:val="00DD7154"/>
    <w:rsid w:val="00DE0334"/>
    <w:rsid w:val="00DE3290"/>
    <w:rsid w:val="00DE48A3"/>
    <w:rsid w:val="00DE7423"/>
    <w:rsid w:val="00DF0790"/>
    <w:rsid w:val="00DF096F"/>
    <w:rsid w:val="00DF183F"/>
    <w:rsid w:val="00DF5922"/>
    <w:rsid w:val="00E0009E"/>
    <w:rsid w:val="00E000CB"/>
    <w:rsid w:val="00E009EA"/>
    <w:rsid w:val="00E014FC"/>
    <w:rsid w:val="00E01E52"/>
    <w:rsid w:val="00E047F4"/>
    <w:rsid w:val="00E05552"/>
    <w:rsid w:val="00E055FC"/>
    <w:rsid w:val="00E05C9D"/>
    <w:rsid w:val="00E068D4"/>
    <w:rsid w:val="00E12179"/>
    <w:rsid w:val="00E12289"/>
    <w:rsid w:val="00E12CF5"/>
    <w:rsid w:val="00E135DA"/>
    <w:rsid w:val="00E15217"/>
    <w:rsid w:val="00E16153"/>
    <w:rsid w:val="00E1684D"/>
    <w:rsid w:val="00E17240"/>
    <w:rsid w:val="00E17A01"/>
    <w:rsid w:val="00E20329"/>
    <w:rsid w:val="00E20494"/>
    <w:rsid w:val="00E22F5A"/>
    <w:rsid w:val="00E23508"/>
    <w:rsid w:val="00E24DDB"/>
    <w:rsid w:val="00E257A4"/>
    <w:rsid w:val="00E26A6C"/>
    <w:rsid w:val="00E31CCD"/>
    <w:rsid w:val="00E33FAC"/>
    <w:rsid w:val="00E346E3"/>
    <w:rsid w:val="00E4140F"/>
    <w:rsid w:val="00E4228A"/>
    <w:rsid w:val="00E466DE"/>
    <w:rsid w:val="00E472B2"/>
    <w:rsid w:val="00E47A77"/>
    <w:rsid w:val="00E5058F"/>
    <w:rsid w:val="00E51271"/>
    <w:rsid w:val="00E5135A"/>
    <w:rsid w:val="00E51609"/>
    <w:rsid w:val="00E54055"/>
    <w:rsid w:val="00E62CE2"/>
    <w:rsid w:val="00E66223"/>
    <w:rsid w:val="00E6683E"/>
    <w:rsid w:val="00E66909"/>
    <w:rsid w:val="00E67DB6"/>
    <w:rsid w:val="00E70921"/>
    <w:rsid w:val="00E70F61"/>
    <w:rsid w:val="00E70FD6"/>
    <w:rsid w:val="00E71FCE"/>
    <w:rsid w:val="00E729FC"/>
    <w:rsid w:val="00E72C96"/>
    <w:rsid w:val="00E73A46"/>
    <w:rsid w:val="00E751B5"/>
    <w:rsid w:val="00E762BE"/>
    <w:rsid w:val="00E76869"/>
    <w:rsid w:val="00E77F36"/>
    <w:rsid w:val="00E8048E"/>
    <w:rsid w:val="00E80708"/>
    <w:rsid w:val="00E8143C"/>
    <w:rsid w:val="00E8150A"/>
    <w:rsid w:val="00E83AEB"/>
    <w:rsid w:val="00E841DE"/>
    <w:rsid w:val="00E84853"/>
    <w:rsid w:val="00E85150"/>
    <w:rsid w:val="00E8591F"/>
    <w:rsid w:val="00E869E3"/>
    <w:rsid w:val="00E86A1E"/>
    <w:rsid w:val="00E8703E"/>
    <w:rsid w:val="00E876EC"/>
    <w:rsid w:val="00E94411"/>
    <w:rsid w:val="00E96437"/>
    <w:rsid w:val="00E96751"/>
    <w:rsid w:val="00E97FB1"/>
    <w:rsid w:val="00EA29C6"/>
    <w:rsid w:val="00EA2F7B"/>
    <w:rsid w:val="00EA5FDE"/>
    <w:rsid w:val="00EB0610"/>
    <w:rsid w:val="00EB4627"/>
    <w:rsid w:val="00EB5A61"/>
    <w:rsid w:val="00EB61B3"/>
    <w:rsid w:val="00EB6719"/>
    <w:rsid w:val="00EC07E4"/>
    <w:rsid w:val="00EC100E"/>
    <w:rsid w:val="00EC2500"/>
    <w:rsid w:val="00EC3EEE"/>
    <w:rsid w:val="00EC50D1"/>
    <w:rsid w:val="00EC55A0"/>
    <w:rsid w:val="00EC59B1"/>
    <w:rsid w:val="00EC6B8B"/>
    <w:rsid w:val="00ED00DB"/>
    <w:rsid w:val="00ED0F05"/>
    <w:rsid w:val="00ED16C8"/>
    <w:rsid w:val="00ED306B"/>
    <w:rsid w:val="00ED342F"/>
    <w:rsid w:val="00ED3630"/>
    <w:rsid w:val="00ED3777"/>
    <w:rsid w:val="00ED4B0A"/>
    <w:rsid w:val="00ED4CEC"/>
    <w:rsid w:val="00ED532E"/>
    <w:rsid w:val="00ED7090"/>
    <w:rsid w:val="00ED74E0"/>
    <w:rsid w:val="00ED797E"/>
    <w:rsid w:val="00ED7D7C"/>
    <w:rsid w:val="00EE1D4A"/>
    <w:rsid w:val="00EE3752"/>
    <w:rsid w:val="00EE3A5E"/>
    <w:rsid w:val="00EE4C73"/>
    <w:rsid w:val="00EE50D0"/>
    <w:rsid w:val="00EE5D0E"/>
    <w:rsid w:val="00EE6167"/>
    <w:rsid w:val="00EF0C9A"/>
    <w:rsid w:val="00EF1084"/>
    <w:rsid w:val="00EF16B1"/>
    <w:rsid w:val="00EF215A"/>
    <w:rsid w:val="00EF4403"/>
    <w:rsid w:val="00EF568A"/>
    <w:rsid w:val="00EF6398"/>
    <w:rsid w:val="00EF64BD"/>
    <w:rsid w:val="00EF6F9E"/>
    <w:rsid w:val="00F00C6D"/>
    <w:rsid w:val="00F010C7"/>
    <w:rsid w:val="00F04269"/>
    <w:rsid w:val="00F04C0B"/>
    <w:rsid w:val="00F05374"/>
    <w:rsid w:val="00F05EF9"/>
    <w:rsid w:val="00F06A41"/>
    <w:rsid w:val="00F0798A"/>
    <w:rsid w:val="00F10ADF"/>
    <w:rsid w:val="00F14497"/>
    <w:rsid w:val="00F144B3"/>
    <w:rsid w:val="00F14634"/>
    <w:rsid w:val="00F21101"/>
    <w:rsid w:val="00F22128"/>
    <w:rsid w:val="00F2576A"/>
    <w:rsid w:val="00F26DE0"/>
    <w:rsid w:val="00F2764A"/>
    <w:rsid w:val="00F30987"/>
    <w:rsid w:val="00F31058"/>
    <w:rsid w:val="00F319A3"/>
    <w:rsid w:val="00F32B09"/>
    <w:rsid w:val="00F42CBE"/>
    <w:rsid w:val="00F447CB"/>
    <w:rsid w:val="00F44914"/>
    <w:rsid w:val="00F4534B"/>
    <w:rsid w:val="00F46589"/>
    <w:rsid w:val="00F50311"/>
    <w:rsid w:val="00F51B03"/>
    <w:rsid w:val="00F54228"/>
    <w:rsid w:val="00F54313"/>
    <w:rsid w:val="00F54CF8"/>
    <w:rsid w:val="00F557C3"/>
    <w:rsid w:val="00F55EBA"/>
    <w:rsid w:val="00F5657E"/>
    <w:rsid w:val="00F57269"/>
    <w:rsid w:val="00F60BCE"/>
    <w:rsid w:val="00F623C8"/>
    <w:rsid w:val="00F6483B"/>
    <w:rsid w:val="00F64A58"/>
    <w:rsid w:val="00F64BF4"/>
    <w:rsid w:val="00F65644"/>
    <w:rsid w:val="00F65877"/>
    <w:rsid w:val="00F6628D"/>
    <w:rsid w:val="00F66F02"/>
    <w:rsid w:val="00F705B4"/>
    <w:rsid w:val="00F72038"/>
    <w:rsid w:val="00F72ADB"/>
    <w:rsid w:val="00F75BF0"/>
    <w:rsid w:val="00F77844"/>
    <w:rsid w:val="00F77EBF"/>
    <w:rsid w:val="00F8020D"/>
    <w:rsid w:val="00F8078D"/>
    <w:rsid w:val="00F81453"/>
    <w:rsid w:val="00F83B4D"/>
    <w:rsid w:val="00F84CB1"/>
    <w:rsid w:val="00F84E26"/>
    <w:rsid w:val="00F850F9"/>
    <w:rsid w:val="00F87E8C"/>
    <w:rsid w:val="00F91E7D"/>
    <w:rsid w:val="00F933FC"/>
    <w:rsid w:val="00F93A21"/>
    <w:rsid w:val="00FA0DEC"/>
    <w:rsid w:val="00FA123D"/>
    <w:rsid w:val="00FA2CB5"/>
    <w:rsid w:val="00FA411E"/>
    <w:rsid w:val="00FA4D04"/>
    <w:rsid w:val="00FB2BBC"/>
    <w:rsid w:val="00FB4024"/>
    <w:rsid w:val="00FB4FBB"/>
    <w:rsid w:val="00FC100D"/>
    <w:rsid w:val="00FC1215"/>
    <w:rsid w:val="00FC1ECE"/>
    <w:rsid w:val="00FC37A6"/>
    <w:rsid w:val="00FC47CE"/>
    <w:rsid w:val="00FC5AF8"/>
    <w:rsid w:val="00FC5F84"/>
    <w:rsid w:val="00FC630E"/>
    <w:rsid w:val="00FC67C6"/>
    <w:rsid w:val="00FC6BA9"/>
    <w:rsid w:val="00FD304E"/>
    <w:rsid w:val="00FD3A79"/>
    <w:rsid w:val="00FD6451"/>
    <w:rsid w:val="00FD76CD"/>
    <w:rsid w:val="00FE2F2C"/>
    <w:rsid w:val="00FE3FB7"/>
    <w:rsid w:val="00FE435C"/>
    <w:rsid w:val="00FE4362"/>
    <w:rsid w:val="00FE4F68"/>
    <w:rsid w:val="00FE6845"/>
    <w:rsid w:val="00FE78DE"/>
    <w:rsid w:val="00FF0C69"/>
    <w:rsid w:val="00FF0FCE"/>
    <w:rsid w:val="00FF1B43"/>
    <w:rsid w:val="00FF2FB5"/>
    <w:rsid w:val="00FF32CF"/>
    <w:rsid w:val="00FF5642"/>
    <w:rsid w:val="00FF7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994"/>
  </w:style>
  <w:style w:type="paragraph" w:styleId="1">
    <w:name w:val="heading 1"/>
    <w:basedOn w:val="a"/>
    <w:next w:val="a"/>
    <w:link w:val="10"/>
    <w:qFormat/>
    <w:rsid w:val="00ED00D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5619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D53F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926B2"/>
    <w:pPr>
      <w:spacing w:after="0" w:line="240" w:lineRule="auto"/>
    </w:pPr>
    <w:rPr>
      <w:rFonts w:ascii="Calibri" w:eastAsia="Calibri" w:hAnsi="Calibri" w:cs="Times New Roman"/>
      <w:lang w:eastAsia="en-US"/>
    </w:rPr>
  </w:style>
  <w:style w:type="paragraph" w:customStyle="1" w:styleId="Default">
    <w:name w:val="Default"/>
    <w:rsid w:val="002926B2"/>
    <w:pPr>
      <w:autoSpaceDE w:val="0"/>
      <w:autoSpaceDN w:val="0"/>
      <w:adjustRightInd w:val="0"/>
      <w:spacing w:after="0" w:line="240" w:lineRule="auto"/>
    </w:pPr>
    <w:rPr>
      <w:rFonts w:ascii="Calibri" w:eastAsia="Times New Roman" w:hAnsi="Calibri" w:cs="Calibri"/>
      <w:color w:val="000000"/>
      <w:sz w:val="24"/>
      <w:szCs w:val="24"/>
    </w:rPr>
  </w:style>
  <w:style w:type="paragraph" w:styleId="a5">
    <w:name w:val="header"/>
    <w:basedOn w:val="a"/>
    <w:link w:val="a6"/>
    <w:uiPriority w:val="99"/>
    <w:semiHidden/>
    <w:unhideWhenUsed/>
    <w:rsid w:val="002926B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926B2"/>
  </w:style>
  <w:style w:type="paragraph" w:styleId="a7">
    <w:name w:val="footer"/>
    <w:basedOn w:val="a"/>
    <w:link w:val="a8"/>
    <w:uiPriority w:val="99"/>
    <w:semiHidden/>
    <w:unhideWhenUsed/>
    <w:rsid w:val="002926B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926B2"/>
  </w:style>
  <w:style w:type="table" w:styleId="a9">
    <w:name w:val="Table Grid"/>
    <w:basedOn w:val="a1"/>
    <w:uiPriority w:val="59"/>
    <w:rsid w:val="00DB4B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basedOn w:val="a0"/>
    <w:uiPriority w:val="99"/>
    <w:unhideWhenUsed/>
    <w:rsid w:val="00AE30A3"/>
    <w:rPr>
      <w:color w:val="0000FF"/>
      <w:u w:val="single"/>
    </w:rPr>
  </w:style>
  <w:style w:type="paragraph" w:styleId="ab">
    <w:name w:val="Normal (Web)"/>
    <w:basedOn w:val="a"/>
    <w:link w:val="ac"/>
    <w:uiPriority w:val="99"/>
    <w:unhideWhenUsed/>
    <w:rsid w:val="00BE7EF1"/>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B81F6D"/>
    <w:rPr>
      <w:b/>
      <w:bCs/>
    </w:rPr>
  </w:style>
  <w:style w:type="character" w:customStyle="1" w:styleId="markedcontent">
    <w:name w:val="markedcontent"/>
    <w:basedOn w:val="a0"/>
    <w:rsid w:val="00450CBF"/>
  </w:style>
  <w:style w:type="paragraph" w:styleId="21">
    <w:name w:val="Body Text 2"/>
    <w:basedOn w:val="a"/>
    <w:link w:val="22"/>
    <w:unhideWhenUsed/>
    <w:rsid w:val="004D29FD"/>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4D29FD"/>
    <w:rPr>
      <w:rFonts w:ascii="Times New Roman" w:eastAsia="Times New Roman" w:hAnsi="Times New Roman" w:cs="Times New Roman"/>
      <w:sz w:val="24"/>
      <w:szCs w:val="24"/>
    </w:rPr>
  </w:style>
  <w:style w:type="character" w:customStyle="1" w:styleId="b">
    <w:name w:val="b"/>
    <w:basedOn w:val="a0"/>
    <w:rsid w:val="00A37CFA"/>
  </w:style>
  <w:style w:type="paragraph" w:customStyle="1" w:styleId="Textbody">
    <w:name w:val="Text body"/>
    <w:basedOn w:val="a"/>
    <w:uiPriority w:val="99"/>
    <w:rsid w:val="0041029D"/>
    <w:pPr>
      <w:suppressAutoHyphens/>
      <w:autoSpaceDN w:val="0"/>
      <w:spacing w:after="0" w:line="240" w:lineRule="auto"/>
      <w:jc w:val="both"/>
      <w:textAlignment w:val="baseline"/>
    </w:pPr>
    <w:rPr>
      <w:rFonts w:ascii="Times New Roman" w:eastAsia="Times New Roman" w:hAnsi="Times New Roman" w:cs="Times New Roman"/>
      <w:kern w:val="3"/>
      <w:sz w:val="28"/>
      <w:szCs w:val="24"/>
      <w:lang w:bidi="hi-IN"/>
    </w:rPr>
  </w:style>
  <w:style w:type="paragraph" w:styleId="ae">
    <w:name w:val="List Paragraph"/>
    <w:basedOn w:val="a"/>
    <w:uiPriority w:val="99"/>
    <w:qFormat/>
    <w:rsid w:val="00097D57"/>
    <w:pPr>
      <w:ind w:left="720"/>
      <w:contextualSpacing/>
    </w:pPr>
    <w:rPr>
      <w:rFonts w:ascii="Calibri" w:eastAsia="Calibri" w:hAnsi="Calibri" w:cs="Times New Roman"/>
      <w:lang w:eastAsia="en-US"/>
    </w:rPr>
  </w:style>
  <w:style w:type="paragraph" w:styleId="af">
    <w:name w:val="Plain Text"/>
    <w:basedOn w:val="a"/>
    <w:link w:val="af0"/>
    <w:uiPriority w:val="99"/>
    <w:rsid w:val="008B6888"/>
    <w:pPr>
      <w:autoSpaceDE w:val="0"/>
      <w:autoSpaceDN w:val="0"/>
      <w:adjustRightInd w:val="0"/>
      <w:spacing w:after="0"/>
      <w:ind w:firstLine="227"/>
      <w:jc w:val="both"/>
      <w:textAlignment w:val="center"/>
    </w:pPr>
    <w:rPr>
      <w:rFonts w:ascii="PT Serif" w:eastAsia="Times New Roman" w:hAnsi="PT Serif" w:cs="PT Serif"/>
      <w:color w:val="000000"/>
      <w:spacing w:val="-1"/>
      <w:sz w:val="18"/>
      <w:szCs w:val="18"/>
      <w:lang w:eastAsia="en-US"/>
    </w:rPr>
  </w:style>
  <w:style w:type="character" w:customStyle="1" w:styleId="af0">
    <w:name w:val="Текст Знак"/>
    <w:basedOn w:val="a0"/>
    <w:link w:val="af"/>
    <w:uiPriority w:val="99"/>
    <w:rsid w:val="008B6888"/>
    <w:rPr>
      <w:rFonts w:ascii="PT Serif" w:eastAsia="Times New Roman" w:hAnsi="PT Serif" w:cs="PT Serif"/>
      <w:color w:val="000000"/>
      <w:spacing w:val="-1"/>
      <w:sz w:val="18"/>
      <w:szCs w:val="18"/>
      <w:lang w:eastAsia="en-US"/>
    </w:rPr>
  </w:style>
  <w:style w:type="paragraph" w:customStyle="1" w:styleId="ConsPlusNormal">
    <w:name w:val="ConsPlusNormal"/>
    <w:link w:val="ConsPlusNormal0"/>
    <w:rsid w:val="008F722C"/>
    <w:pPr>
      <w:widowControl w:val="0"/>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locked/>
    <w:rsid w:val="008F722C"/>
    <w:rPr>
      <w:rFonts w:ascii="Arial" w:eastAsia="Calibri" w:hAnsi="Arial" w:cs="Arial"/>
      <w:sz w:val="20"/>
      <w:szCs w:val="20"/>
    </w:rPr>
  </w:style>
  <w:style w:type="character" w:customStyle="1" w:styleId="a4">
    <w:name w:val="Без интервала Знак"/>
    <w:link w:val="a3"/>
    <w:uiPriority w:val="1"/>
    <w:rsid w:val="001C0C65"/>
    <w:rPr>
      <w:rFonts w:ascii="Calibri" w:eastAsia="Calibri" w:hAnsi="Calibri" w:cs="Times New Roman"/>
      <w:lang w:eastAsia="en-US"/>
    </w:rPr>
  </w:style>
  <w:style w:type="paragraph" w:styleId="af1">
    <w:name w:val="Body Text"/>
    <w:basedOn w:val="a"/>
    <w:link w:val="af2"/>
    <w:uiPriority w:val="99"/>
    <w:unhideWhenUsed/>
    <w:rsid w:val="00694EF8"/>
    <w:pPr>
      <w:spacing w:after="120"/>
    </w:pPr>
  </w:style>
  <w:style w:type="character" w:customStyle="1" w:styleId="af2">
    <w:name w:val="Основной текст Знак"/>
    <w:basedOn w:val="a0"/>
    <w:link w:val="af1"/>
    <w:uiPriority w:val="99"/>
    <w:rsid w:val="00694EF8"/>
  </w:style>
  <w:style w:type="character" w:customStyle="1" w:styleId="14">
    <w:name w:val="Основной текст (14)"/>
    <w:link w:val="141"/>
    <w:uiPriority w:val="99"/>
    <w:locked/>
    <w:rsid w:val="00D054A6"/>
    <w:rPr>
      <w:sz w:val="28"/>
      <w:szCs w:val="28"/>
      <w:shd w:val="clear" w:color="auto" w:fill="FFFFFF"/>
    </w:rPr>
  </w:style>
  <w:style w:type="paragraph" w:customStyle="1" w:styleId="141">
    <w:name w:val="Основной текст (14)1"/>
    <w:basedOn w:val="a"/>
    <w:link w:val="14"/>
    <w:uiPriority w:val="99"/>
    <w:rsid w:val="00D054A6"/>
    <w:pPr>
      <w:shd w:val="clear" w:color="auto" w:fill="FFFFFF"/>
      <w:spacing w:after="0" w:line="360" w:lineRule="exact"/>
      <w:ind w:firstLine="460"/>
      <w:jc w:val="both"/>
    </w:pPr>
    <w:rPr>
      <w:sz w:val="28"/>
      <w:szCs w:val="28"/>
    </w:rPr>
  </w:style>
  <w:style w:type="paragraph" w:styleId="af3">
    <w:name w:val="Title"/>
    <w:basedOn w:val="a"/>
    <w:link w:val="af4"/>
    <w:qFormat/>
    <w:rsid w:val="00BC35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4">
    <w:name w:val="Название Знак"/>
    <w:basedOn w:val="a0"/>
    <w:link w:val="af3"/>
    <w:rsid w:val="00BC35E4"/>
    <w:rPr>
      <w:rFonts w:ascii="Times New Roman" w:eastAsia="Times New Roman" w:hAnsi="Times New Roman" w:cs="Times New Roman"/>
      <w:sz w:val="24"/>
      <w:szCs w:val="24"/>
    </w:rPr>
  </w:style>
  <w:style w:type="character" w:customStyle="1" w:styleId="extendedtext-full">
    <w:name w:val="extendedtext-full"/>
    <w:basedOn w:val="a0"/>
    <w:rsid w:val="000F75A0"/>
  </w:style>
  <w:style w:type="character" w:customStyle="1" w:styleId="10">
    <w:name w:val="Заголовок 1 Знак"/>
    <w:basedOn w:val="a0"/>
    <w:link w:val="1"/>
    <w:rsid w:val="00ED00DB"/>
    <w:rPr>
      <w:rFonts w:asciiTheme="majorHAnsi" w:eastAsiaTheme="majorEastAsia" w:hAnsiTheme="majorHAnsi" w:cstheme="majorBidi"/>
      <w:b/>
      <w:bCs/>
      <w:color w:val="365F91" w:themeColor="accent1" w:themeShade="BF"/>
      <w:sz w:val="28"/>
      <w:szCs w:val="28"/>
      <w:lang w:eastAsia="en-US"/>
    </w:rPr>
  </w:style>
  <w:style w:type="character" w:customStyle="1" w:styleId="40">
    <w:name w:val="Заголовок 4 Знак"/>
    <w:basedOn w:val="a0"/>
    <w:link w:val="4"/>
    <w:uiPriority w:val="9"/>
    <w:rsid w:val="00D53F13"/>
    <w:rPr>
      <w:rFonts w:asciiTheme="majorHAnsi" w:eastAsiaTheme="majorEastAsia" w:hAnsiTheme="majorHAnsi" w:cstheme="majorBidi"/>
      <w:b/>
      <w:bCs/>
      <w:i/>
      <w:iCs/>
      <w:color w:val="4F81BD" w:themeColor="accent1"/>
    </w:rPr>
  </w:style>
  <w:style w:type="character" w:customStyle="1" w:styleId="digits">
    <w:name w:val="digits"/>
    <w:basedOn w:val="a0"/>
    <w:rsid w:val="00AE1E32"/>
  </w:style>
  <w:style w:type="paragraph" w:customStyle="1" w:styleId="af5">
    <w:name w:val="Достижение"/>
    <w:rsid w:val="00647030"/>
    <w:pPr>
      <w:tabs>
        <w:tab w:val="num" w:pos="720"/>
      </w:tabs>
      <w:suppressAutoHyphens/>
      <w:spacing w:after="60" w:line="220" w:lineRule="atLeast"/>
      <w:ind w:left="720" w:right="-360" w:hanging="720"/>
    </w:pPr>
    <w:rPr>
      <w:rFonts w:ascii="Times New Roman" w:hAnsi="Times New Roman" w:cs="Times New Roman"/>
      <w:noProof/>
      <w:sz w:val="20"/>
      <w:szCs w:val="20"/>
    </w:rPr>
  </w:style>
  <w:style w:type="character" w:styleId="af6">
    <w:name w:val="Emphasis"/>
    <w:basedOn w:val="a0"/>
    <w:uiPriority w:val="20"/>
    <w:qFormat/>
    <w:rsid w:val="00647030"/>
    <w:rPr>
      <w:rFonts w:cs="Times New Roman"/>
      <w:i/>
      <w:iCs/>
    </w:rPr>
  </w:style>
  <w:style w:type="character" w:customStyle="1" w:styleId="ac">
    <w:name w:val="Обычный (веб) Знак"/>
    <w:link w:val="ab"/>
    <w:uiPriority w:val="99"/>
    <w:locked/>
    <w:rsid w:val="00055D41"/>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5619A8"/>
    <w:rPr>
      <w:rFonts w:asciiTheme="majorHAnsi" w:eastAsiaTheme="majorEastAsia" w:hAnsiTheme="majorHAnsi" w:cstheme="majorBidi"/>
      <w:b/>
      <w:bCs/>
      <w:color w:val="4F81BD" w:themeColor="accent1"/>
      <w:sz w:val="26"/>
      <w:szCs w:val="26"/>
    </w:rPr>
  </w:style>
  <w:style w:type="paragraph" w:styleId="af7">
    <w:name w:val="Balloon Text"/>
    <w:basedOn w:val="a"/>
    <w:link w:val="af8"/>
    <w:uiPriority w:val="99"/>
    <w:semiHidden/>
    <w:unhideWhenUsed/>
    <w:rsid w:val="008A7C5F"/>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8A7C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627">
      <w:bodyDiv w:val="1"/>
      <w:marLeft w:val="0"/>
      <w:marRight w:val="0"/>
      <w:marTop w:val="0"/>
      <w:marBottom w:val="0"/>
      <w:divBdr>
        <w:top w:val="none" w:sz="0" w:space="0" w:color="auto"/>
        <w:left w:val="none" w:sz="0" w:space="0" w:color="auto"/>
        <w:bottom w:val="none" w:sz="0" w:space="0" w:color="auto"/>
        <w:right w:val="none" w:sz="0" w:space="0" w:color="auto"/>
      </w:divBdr>
    </w:div>
    <w:div w:id="44456404">
      <w:bodyDiv w:val="1"/>
      <w:marLeft w:val="0"/>
      <w:marRight w:val="0"/>
      <w:marTop w:val="0"/>
      <w:marBottom w:val="0"/>
      <w:divBdr>
        <w:top w:val="none" w:sz="0" w:space="0" w:color="auto"/>
        <w:left w:val="none" w:sz="0" w:space="0" w:color="auto"/>
        <w:bottom w:val="none" w:sz="0" w:space="0" w:color="auto"/>
        <w:right w:val="none" w:sz="0" w:space="0" w:color="auto"/>
      </w:divBdr>
    </w:div>
    <w:div w:id="102458370">
      <w:bodyDiv w:val="1"/>
      <w:marLeft w:val="0"/>
      <w:marRight w:val="0"/>
      <w:marTop w:val="0"/>
      <w:marBottom w:val="0"/>
      <w:divBdr>
        <w:top w:val="none" w:sz="0" w:space="0" w:color="auto"/>
        <w:left w:val="none" w:sz="0" w:space="0" w:color="auto"/>
        <w:bottom w:val="none" w:sz="0" w:space="0" w:color="auto"/>
        <w:right w:val="none" w:sz="0" w:space="0" w:color="auto"/>
      </w:divBdr>
    </w:div>
    <w:div w:id="161048994">
      <w:bodyDiv w:val="1"/>
      <w:marLeft w:val="0"/>
      <w:marRight w:val="0"/>
      <w:marTop w:val="0"/>
      <w:marBottom w:val="0"/>
      <w:divBdr>
        <w:top w:val="none" w:sz="0" w:space="0" w:color="auto"/>
        <w:left w:val="none" w:sz="0" w:space="0" w:color="auto"/>
        <w:bottom w:val="none" w:sz="0" w:space="0" w:color="auto"/>
        <w:right w:val="none" w:sz="0" w:space="0" w:color="auto"/>
      </w:divBdr>
    </w:div>
    <w:div w:id="179243375">
      <w:bodyDiv w:val="1"/>
      <w:marLeft w:val="0"/>
      <w:marRight w:val="0"/>
      <w:marTop w:val="0"/>
      <w:marBottom w:val="0"/>
      <w:divBdr>
        <w:top w:val="none" w:sz="0" w:space="0" w:color="auto"/>
        <w:left w:val="none" w:sz="0" w:space="0" w:color="auto"/>
        <w:bottom w:val="none" w:sz="0" w:space="0" w:color="auto"/>
        <w:right w:val="none" w:sz="0" w:space="0" w:color="auto"/>
      </w:divBdr>
    </w:div>
    <w:div w:id="179587941">
      <w:bodyDiv w:val="1"/>
      <w:marLeft w:val="0"/>
      <w:marRight w:val="0"/>
      <w:marTop w:val="0"/>
      <w:marBottom w:val="0"/>
      <w:divBdr>
        <w:top w:val="none" w:sz="0" w:space="0" w:color="auto"/>
        <w:left w:val="none" w:sz="0" w:space="0" w:color="auto"/>
        <w:bottom w:val="none" w:sz="0" w:space="0" w:color="auto"/>
        <w:right w:val="none" w:sz="0" w:space="0" w:color="auto"/>
      </w:divBdr>
    </w:div>
    <w:div w:id="215941639">
      <w:bodyDiv w:val="1"/>
      <w:marLeft w:val="0"/>
      <w:marRight w:val="0"/>
      <w:marTop w:val="0"/>
      <w:marBottom w:val="0"/>
      <w:divBdr>
        <w:top w:val="none" w:sz="0" w:space="0" w:color="auto"/>
        <w:left w:val="none" w:sz="0" w:space="0" w:color="auto"/>
        <w:bottom w:val="none" w:sz="0" w:space="0" w:color="auto"/>
        <w:right w:val="none" w:sz="0" w:space="0" w:color="auto"/>
      </w:divBdr>
    </w:div>
    <w:div w:id="279118692">
      <w:bodyDiv w:val="1"/>
      <w:marLeft w:val="0"/>
      <w:marRight w:val="0"/>
      <w:marTop w:val="0"/>
      <w:marBottom w:val="0"/>
      <w:divBdr>
        <w:top w:val="none" w:sz="0" w:space="0" w:color="auto"/>
        <w:left w:val="none" w:sz="0" w:space="0" w:color="auto"/>
        <w:bottom w:val="none" w:sz="0" w:space="0" w:color="auto"/>
        <w:right w:val="none" w:sz="0" w:space="0" w:color="auto"/>
      </w:divBdr>
      <w:divsChild>
        <w:div w:id="1042485753">
          <w:marLeft w:val="0"/>
          <w:marRight w:val="0"/>
          <w:marTop w:val="0"/>
          <w:marBottom w:val="0"/>
          <w:divBdr>
            <w:top w:val="none" w:sz="0" w:space="0" w:color="auto"/>
            <w:left w:val="none" w:sz="0" w:space="0" w:color="auto"/>
            <w:bottom w:val="none" w:sz="0" w:space="0" w:color="auto"/>
            <w:right w:val="none" w:sz="0" w:space="0" w:color="auto"/>
          </w:divBdr>
          <w:divsChild>
            <w:div w:id="157832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617605">
      <w:bodyDiv w:val="1"/>
      <w:marLeft w:val="0"/>
      <w:marRight w:val="0"/>
      <w:marTop w:val="0"/>
      <w:marBottom w:val="0"/>
      <w:divBdr>
        <w:top w:val="none" w:sz="0" w:space="0" w:color="auto"/>
        <w:left w:val="none" w:sz="0" w:space="0" w:color="auto"/>
        <w:bottom w:val="none" w:sz="0" w:space="0" w:color="auto"/>
        <w:right w:val="none" w:sz="0" w:space="0" w:color="auto"/>
      </w:divBdr>
    </w:div>
    <w:div w:id="336925139">
      <w:bodyDiv w:val="1"/>
      <w:marLeft w:val="0"/>
      <w:marRight w:val="0"/>
      <w:marTop w:val="0"/>
      <w:marBottom w:val="0"/>
      <w:divBdr>
        <w:top w:val="none" w:sz="0" w:space="0" w:color="auto"/>
        <w:left w:val="none" w:sz="0" w:space="0" w:color="auto"/>
        <w:bottom w:val="none" w:sz="0" w:space="0" w:color="auto"/>
        <w:right w:val="none" w:sz="0" w:space="0" w:color="auto"/>
      </w:divBdr>
    </w:div>
    <w:div w:id="414057031">
      <w:bodyDiv w:val="1"/>
      <w:marLeft w:val="0"/>
      <w:marRight w:val="0"/>
      <w:marTop w:val="0"/>
      <w:marBottom w:val="0"/>
      <w:divBdr>
        <w:top w:val="none" w:sz="0" w:space="0" w:color="auto"/>
        <w:left w:val="none" w:sz="0" w:space="0" w:color="auto"/>
        <w:bottom w:val="none" w:sz="0" w:space="0" w:color="auto"/>
        <w:right w:val="none" w:sz="0" w:space="0" w:color="auto"/>
      </w:divBdr>
    </w:div>
    <w:div w:id="465007957">
      <w:bodyDiv w:val="1"/>
      <w:marLeft w:val="0"/>
      <w:marRight w:val="0"/>
      <w:marTop w:val="0"/>
      <w:marBottom w:val="0"/>
      <w:divBdr>
        <w:top w:val="none" w:sz="0" w:space="0" w:color="auto"/>
        <w:left w:val="none" w:sz="0" w:space="0" w:color="auto"/>
        <w:bottom w:val="none" w:sz="0" w:space="0" w:color="auto"/>
        <w:right w:val="none" w:sz="0" w:space="0" w:color="auto"/>
      </w:divBdr>
      <w:divsChild>
        <w:div w:id="1426918832">
          <w:marLeft w:val="0"/>
          <w:marRight w:val="0"/>
          <w:marTop w:val="0"/>
          <w:marBottom w:val="0"/>
          <w:divBdr>
            <w:top w:val="none" w:sz="0" w:space="0" w:color="auto"/>
            <w:left w:val="none" w:sz="0" w:space="0" w:color="auto"/>
            <w:bottom w:val="none" w:sz="0" w:space="0" w:color="auto"/>
            <w:right w:val="none" w:sz="0" w:space="0" w:color="auto"/>
          </w:divBdr>
        </w:div>
      </w:divsChild>
    </w:div>
    <w:div w:id="644970372">
      <w:bodyDiv w:val="1"/>
      <w:marLeft w:val="0"/>
      <w:marRight w:val="0"/>
      <w:marTop w:val="0"/>
      <w:marBottom w:val="0"/>
      <w:divBdr>
        <w:top w:val="none" w:sz="0" w:space="0" w:color="auto"/>
        <w:left w:val="none" w:sz="0" w:space="0" w:color="auto"/>
        <w:bottom w:val="none" w:sz="0" w:space="0" w:color="auto"/>
        <w:right w:val="none" w:sz="0" w:space="0" w:color="auto"/>
      </w:divBdr>
      <w:divsChild>
        <w:div w:id="1371491271">
          <w:marLeft w:val="0"/>
          <w:marRight w:val="0"/>
          <w:marTop w:val="0"/>
          <w:marBottom w:val="0"/>
          <w:divBdr>
            <w:top w:val="none" w:sz="0" w:space="0" w:color="auto"/>
            <w:left w:val="none" w:sz="0" w:space="0" w:color="auto"/>
            <w:bottom w:val="none" w:sz="0" w:space="0" w:color="auto"/>
            <w:right w:val="none" w:sz="0" w:space="0" w:color="auto"/>
          </w:divBdr>
          <w:divsChild>
            <w:div w:id="156167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871937">
      <w:bodyDiv w:val="1"/>
      <w:marLeft w:val="0"/>
      <w:marRight w:val="0"/>
      <w:marTop w:val="0"/>
      <w:marBottom w:val="0"/>
      <w:divBdr>
        <w:top w:val="none" w:sz="0" w:space="0" w:color="auto"/>
        <w:left w:val="none" w:sz="0" w:space="0" w:color="auto"/>
        <w:bottom w:val="none" w:sz="0" w:space="0" w:color="auto"/>
        <w:right w:val="none" w:sz="0" w:space="0" w:color="auto"/>
      </w:divBdr>
    </w:div>
    <w:div w:id="699859675">
      <w:bodyDiv w:val="1"/>
      <w:marLeft w:val="0"/>
      <w:marRight w:val="0"/>
      <w:marTop w:val="0"/>
      <w:marBottom w:val="0"/>
      <w:divBdr>
        <w:top w:val="none" w:sz="0" w:space="0" w:color="auto"/>
        <w:left w:val="none" w:sz="0" w:space="0" w:color="auto"/>
        <w:bottom w:val="none" w:sz="0" w:space="0" w:color="auto"/>
        <w:right w:val="none" w:sz="0" w:space="0" w:color="auto"/>
      </w:divBdr>
    </w:div>
    <w:div w:id="763305520">
      <w:bodyDiv w:val="1"/>
      <w:marLeft w:val="0"/>
      <w:marRight w:val="0"/>
      <w:marTop w:val="0"/>
      <w:marBottom w:val="0"/>
      <w:divBdr>
        <w:top w:val="none" w:sz="0" w:space="0" w:color="auto"/>
        <w:left w:val="none" w:sz="0" w:space="0" w:color="auto"/>
        <w:bottom w:val="none" w:sz="0" w:space="0" w:color="auto"/>
        <w:right w:val="none" w:sz="0" w:space="0" w:color="auto"/>
      </w:divBdr>
      <w:divsChild>
        <w:div w:id="611085547">
          <w:marLeft w:val="0"/>
          <w:marRight w:val="0"/>
          <w:marTop w:val="0"/>
          <w:marBottom w:val="0"/>
          <w:divBdr>
            <w:top w:val="none" w:sz="0" w:space="0" w:color="auto"/>
            <w:left w:val="none" w:sz="0" w:space="0" w:color="auto"/>
            <w:bottom w:val="none" w:sz="0" w:space="0" w:color="auto"/>
            <w:right w:val="none" w:sz="0" w:space="0" w:color="auto"/>
          </w:divBdr>
        </w:div>
      </w:divsChild>
    </w:div>
    <w:div w:id="830754505">
      <w:bodyDiv w:val="1"/>
      <w:marLeft w:val="0"/>
      <w:marRight w:val="0"/>
      <w:marTop w:val="0"/>
      <w:marBottom w:val="0"/>
      <w:divBdr>
        <w:top w:val="none" w:sz="0" w:space="0" w:color="auto"/>
        <w:left w:val="none" w:sz="0" w:space="0" w:color="auto"/>
        <w:bottom w:val="none" w:sz="0" w:space="0" w:color="auto"/>
        <w:right w:val="none" w:sz="0" w:space="0" w:color="auto"/>
      </w:divBdr>
    </w:div>
    <w:div w:id="941259849">
      <w:bodyDiv w:val="1"/>
      <w:marLeft w:val="0"/>
      <w:marRight w:val="0"/>
      <w:marTop w:val="0"/>
      <w:marBottom w:val="0"/>
      <w:divBdr>
        <w:top w:val="none" w:sz="0" w:space="0" w:color="auto"/>
        <w:left w:val="none" w:sz="0" w:space="0" w:color="auto"/>
        <w:bottom w:val="none" w:sz="0" w:space="0" w:color="auto"/>
        <w:right w:val="none" w:sz="0" w:space="0" w:color="auto"/>
      </w:divBdr>
    </w:div>
    <w:div w:id="976686692">
      <w:bodyDiv w:val="1"/>
      <w:marLeft w:val="0"/>
      <w:marRight w:val="0"/>
      <w:marTop w:val="0"/>
      <w:marBottom w:val="0"/>
      <w:divBdr>
        <w:top w:val="none" w:sz="0" w:space="0" w:color="auto"/>
        <w:left w:val="none" w:sz="0" w:space="0" w:color="auto"/>
        <w:bottom w:val="none" w:sz="0" w:space="0" w:color="auto"/>
        <w:right w:val="none" w:sz="0" w:space="0" w:color="auto"/>
      </w:divBdr>
    </w:div>
    <w:div w:id="981156654">
      <w:bodyDiv w:val="1"/>
      <w:marLeft w:val="0"/>
      <w:marRight w:val="0"/>
      <w:marTop w:val="0"/>
      <w:marBottom w:val="0"/>
      <w:divBdr>
        <w:top w:val="none" w:sz="0" w:space="0" w:color="auto"/>
        <w:left w:val="none" w:sz="0" w:space="0" w:color="auto"/>
        <w:bottom w:val="none" w:sz="0" w:space="0" w:color="auto"/>
        <w:right w:val="none" w:sz="0" w:space="0" w:color="auto"/>
      </w:divBdr>
    </w:div>
    <w:div w:id="1116028055">
      <w:bodyDiv w:val="1"/>
      <w:marLeft w:val="0"/>
      <w:marRight w:val="0"/>
      <w:marTop w:val="0"/>
      <w:marBottom w:val="0"/>
      <w:divBdr>
        <w:top w:val="none" w:sz="0" w:space="0" w:color="auto"/>
        <w:left w:val="none" w:sz="0" w:space="0" w:color="auto"/>
        <w:bottom w:val="none" w:sz="0" w:space="0" w:color="auto"/>
        <w:right w:val="none" w:sz="0" w:space="0" w:color="auto"/>
      </w:divBdr>
    </w:div>
    <w:div w:id="1232160672">
      <w:bodyDiv w:val="1"/>
      <w:marLeft w:val="0"/>
      <w:marRight w:val="0"/>
      <w:marTop w:val="0"/>
      <w:marBottom w:val="0"/>
      <w:divBdr>
        <w:top w:val="none" w:sz="0" w:space="0" w:color="auto"/>
        <w:left w:val="none" w:sz="0" w:space="0" w:color="auto"/>
        <w:bottom w:val="none" w:sz="0" w:space="0" w:color="auto"/>
        <w:right w:val="none" w:sz="0" w:space="0" w:color="auto"/>
      </w:divBdr>
    </w:div>
    <w:div w:id="1240486818">
      <w:bodyDiv w:val="1"/>
      <w:marLeft w:val="0"/>
      <w:marRight w:val="0"/>
      <w:marTop w:val="0"/>
      <w:marBottom w:val="0"/>
      <w:divBdr>
        <w:top w:val="none" w:sz="0" w:space="0" w:color="auto"/>
        <w:left w:val="none" w:sz="0" w:space="0" w:color="auto"/>
        <w:bottom w:val="none" w:sz="0" w:space="0" w:color="auto"/>
        <w:right w:val="none" w:sz="0" w:space="0" w:color="auto"/>
      </w:divBdr>
    </w:div>
    <w:div w:id="1550536447">
      <w:bodyDiv w:val="1"/>
      <w:marLeft w:val="0"/>
      <w:marRight w:val="0"/>
      <w:marTop w:val="0"/>
      <w:marBottom w:val="0"/>
      <w:divBdr>
        <w:top w:val="none" w:sz="0" w:space="0" w:color="auto"/>
        <w:left w:val="none" w:sz="0" w:space="0" w:color="auto"/>
        <w:bottom w:val="none" w:sz="0" w:space="0" w:color="auto"/>
        <w:right w:val="none" w:sz="0" w:space="0" w:color="auto"/>
      </w:divBdr>
    </w:div>
    <w:div w:id="1579248478">
      <w:bodyDiv w:val="1"/>
      <w:marLeft w:val="0"/>
      <w:marRight w:val="0"/>
      <w:marTop w:val="0"/>
      <w:marBottom w:val="0"/>
      <w:divBdr>
        <w:top w:val="none" w:sz="0" w:space="0" w:color="auto"/>
        <w:left w:val="none" w:sz="0" w:space="0" w:color="auto"/>
        <w:bottom w:val="none" w:sz="0" w:space="0" w:color="auto"/>
        <w:right w:val="none" w:sz="0" w:space="0" w:color="auto"/>
      </w:divBdr>
    </w:div>
    <w:div w:id="1595549400">
      <w:bodyDiv w:val="1"/>
      <w:marLeft w:val="0"/>
      <w:marRight w:val="0"/>
      <w:marTop w:val="0"/>
      <w:marBottom w:val="0"/>
      <w:divBdr>
        <w:top w:val="none" w:sz="0" w:space="0" w:color="auto"/>
        <w:left w:val="none" w:sz="0" w:space="0" w:color="auto"/>
        <w:bottom w:val="none" w:sz="0" w:space="0" w:color="auto"/>
        <w:right w:val="none" w:sz="0" w:space="0" w:color="auto"/>
      </w:divBdr>
    </w:div>
    <w:div w:id="1600723170">
      <w:bodyDiv w:val="1"/>
      <w:marLeft w:val="0"/>
      <w:marRight w:val="0"/>
      <w:marTop w:val="0"/>
      <w:marBottom w:val="0"/>
      <w:divBdr>
        <w:top w:val="none" w:sz="0" w:space="0" w:color="auto"/>
        <w:left w:val="none" w:sz="0" w:space="0" w:color="auto"/>
        <w:bottom w:val="none" w:sz="0" w:space="0" w:color="auto"/>
        <w:right w:val="none" w:sz="0" w:space="0" w:color="auto"/>
      </w:divBdr>
    </w:div>
    <w:div w:id="1605572998">
      <w:bodyDiv w:val="1"/>
      <w:marLeft w:val="0"/>
      <w:marRight w:val="0"/>
      <w:marTop w:val="0"/>
      <w:marBottom w:val="0"/>
      <w:divBdr>
        <w:top w:val="none" w:sz="0" w:space="0" w:color="auto"/>
        <w:left w:val="none" w:sz="0" w:space="0" w:color="auto"/>
        <w:bottom w:val="none" w:sz="0" w:space="0" w:color="auto"/>
        <w:right w:val="none" w:sz="0" w:space="0" w:color="auto"/>
      </w:divBdr>
    </w:div>
    <w:div w:id="1673068633">
      <w:bodyDiv w:val="1"/>
      <w:marLeft w:val="0"/>
      <w:marRight w:val="0"/>
      <w:marTop w:val="0"/>
      <w:marBottom w:val="0"/>
      <w:divBdr>
        <w:top w:val="none" w:sz="0" w:space="0" w:color="auto"/>
        <w:left w:val="none" w:sz="0" w:space="0" w:color="auto"/>
        <w:bottom w:val="none" w:sz="0" w:space="0" w:color="auto"/>
        <w:right w:val="none" w:sz="0" w:space="0" w:color="auto"/>
      </w:divBdr>
    </w:div>
    <w:div w:id="1703285965">
      <w:bodyDiv w:val="1"/>
      <w:marLeft w:val="0"/>
      <w:marRight w:val="0"/>
      <w:marTop w:val="0"/>
      <w:marBottom w:val="0"/>
      <w:divBdr>
        <w:top w:val="none" w:sz="0" w:space="0" w:color="auto"/>
        <w:left w:val="none" w:sz="0" w:space="0" w:color="auto"/>
        <w:bottom w:val="none" w:sz="0" w:space="0" w:color="auto"/>
        <w:right w:val="none" w:sz="0" w:space="0" w:color="auto"/>
      </w:divBdr>
    </w:div>
    <w:div w:id="1726559963">
      <w:bodyDiv w:val="1"/>
      <w:marLeft w:val="0"/>
      <w:marRight w:val="0"/>
      <w:marTop w:val="0"/>
      <w:marBottom w:val="0"/>
      <w:divBdr>
        <w:top w:val="none" w:sz="0" w:space="0" w:color="auto"/>
        <w:left w:val="none" w:sz="0" w:space="0" w:color="auto"/>
        <w:bottom w:val="none" w:sz="0" w:space="0" w:color="auto"/>
        <w:right w:val="none" w:sz="0" w:space="0" w:color="auto"/>
      </w:divBdr>
    </w:div>
    <w:div w:id="1727878878">
      <w:bodyDiv w:val="1"/>
      <w:marLeft w:val="0"/>
      <w:marRight w:val="0"/>
      <w:marTop w:val="0"/>
      <w:marBottom w:val="0"/>
      <w:divBdr>
        <w:top w:val="none" w:sz="0" w:space="0" w:color="auto"/>
        <w:left w:val="none" w:sz="0" w:space="0" w:color="auto"/>
        <w:bottom w:val="none" w:sz="0" w:space="0" w:color="auto"/>
        <w:right w:val="none" w:sz="0" w:space="0" w:color="auto"/>
      </w:divBdr>
    </w:div>
    <w:div w:id="1800412498">
      <w:bodyDiv w:val="1"/>
      <w:marLeft w:val="0"/>
      <w:marRight w:val="0"/>
      <w:marTop w:val="0"/>
      <w:marBottom w:val="0"/>
      <w:divBdr>
        <w:top w:val="none" w:sz="0" w:space="0" w:color="auto"/>
        <w:left w:val="none" w:sz="0" w:space="0" w:color="auto"/>
        <w:bottom w:val="none" w:sz="0" w:space="0" w:color="auto"/>
        <w:right w:val="none" w:sz="0" w:space="0" w:color="auto"/>
      </w:divBdr>
    </w:div>
    <w:div w:id="1846478826">
      <w:bodyDiv w:val="1"/>
      <w:marLeft w:val="0"/>
      <w:marRight w:val="0"/>
      <w:marTop w:val="0"/>
      <w:marBottom w:val="0"/>
      <w:divBdr>
        <w:top w:val="none" w:sz="0" w:space="0" w:color="auto"/>
        <w:left w:val="none" w:sz="0" w:space="0" w:color="auto"/>
        <w:bottom w:val="none" w:sz="0" w:space="0" w:color="auto"/>
        <w:right w:val="none" w:sz="0" w:space="0" w:color="auto"/>
      </w:divBdr>
    </w:div>
    <w:div w:id="2010864217">
      <w:bodyDiv w:val="1"/>
      <w:marLeft w:val="0"/>
      <w:marRight w:val="0"/>
      <w:marTop w:val="0"/>
      <w:marBottom w:val="0"/>
      <w:divBdr>
        <w:top w:val="none" w:sz="0" w:space="0" w:color="auto"/>
        <w:left w:val="none" w:sz="0" w:space="0" w:color="auto"/>
        <w:bottom w:val="none" w:sz="0" w:space="0" w:color="auto"/>
        <w:right w:val="none" w:sz="0" w:space="0" w:color="auto"/>
      </w:divBdr>
    </w:div>
    <w:div w:id="206971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1%D0%BB%D0%BE%D0%B1%D0%BE%D0%B4%D0%B0" TargetMode="External"/><Relationship Id="rId18" Type="http://schemas.openxmlformats.org/officeDocument/2006/relationships/hyperlink" Target="https://ru.wikipedia.org/wiki/%D0%A3%D0%B5%D0%B7%D0%B4%D1%8B_%D0%A0%D0%BE%D1%81%D1%81%D0%B8%D0%B8" TargetMode="External"/><Relationship Id="rId26" Type="http://schemas.openxmlformats.org/officeDocument/2006/relationships/hyperlink" Target="https://ru.wikipedia.org/wiki/1924_%D0%B3%D0%BE%D0%B4" TargetMode="External"/><Relationship Id="rId39" Type="http://schemas.openxmlformats.org/officeDocument/2006/relationships/hyperlink" Target="https://ru.wikipedia.org/wiki/%D0%A5%D0%BE%D1%82%D0%BC%D1%8B%D0%B6%D1%81%D0%BA_(%D0%91%D0%BE%D1%80%D0%B8%D1%81%D0%BE%D0%B2%D1%81%D0%BA%D0%B8%D0%B9_%D1%80%D0%B0%D0%B9%D0%BE%D0%BD)" TargetMode="External"/><Relationship Id="rId21" Type="http://schemas.openxmlformats.org/officeDocument/2006/relationships/hyperlink" Target="https://ru.wikipedia.org/wiki/%D0%93%D1%80%D0%B0%D0%B9%D0%B2%D0%BE%D1%80%D0%BE%D0%BD%D1%81%D0%BA%D0%B8%D0%B9_%D1%83%D0%B5%D0%B7%D0%B4" TargetMode="External"/><Relationship Id="rId34" Type="http://schemas.openxmlformats.org/officeDocument/2006/relationships/hyperlink" Target="https://ru.wikipedia.org/wiki/%D0%93%D1%80%D0%B0%D0%B9%D0%B2%D0%BE%D1%80%D0%BE%D0%BD%D1%81%D0%BA%D0%B8%D0%B9_%D1%83%D0%B5%D0%B7%D0%B4" TargetMode="External"/><Relationship Id="rId42" Type="http://schemas.openxmlformats.org/officeDocument/2006/relationships/hyperlink" Target="https://ru.wikipedia.org/wiki/%D0%9A%D1%83%D1%80%D1%81%D0%BA%D0%B0%D1%8F_%D0%BE%D0%B1%D0%BB%D0%B0%D1%81%D1%82%D1%8C" TargetMode="External"/><Relationship Id="rId47" Type="http://schemas.openxmlformats.org/officeDocument/2006/relationships/hyperlink" Target="https://ru.wikipedia.org/wiki/%D0%9E%D0%BA%D1%82%D1%8F%D0%B1%D1%80%D1%8C%D1%81%D0%BA%D0%BE-%D0%93%D0%BE%D1%82%D0%BD%D1%8F%D0%BD%D1%81%D0%BA%D0%BE%D0%B5_%D1%81%D0%B5%D0%BB%D1%8C%D1%81%D0%BA%D0%BE%D0%B5_%D0%BF%D0%BE%D1%81%D0%B5%D0%BB%D0%B5%D0%BD%D0%B8%D0%B5" TargetMode="External"/><Relationship Id="rId50" Type="http://schemas.openxmlformats.org/officeDocument/2006/relationships/hyperlink" Target="https://ru.wikipedia.org/wiki/%D0%91%D0%B5%D0%BB%D0%B3%D0%BE%D1%80%D0%BE%D0%B4%D1%81%D0%BA%D0%B8%D0%B9_%D1%80%D0%B5%D0%B3%D0%B8%D0%BE%D0%BD_%D0%AE%D0%B3%D0%BE-%D0%92%D0%BE%D1%81%D1%82%D0%BE%D1%87%D0%BD%D0%BE%D0%B9_%D0%B6%D0%B5%D0%BB%D0%B5%D0%B7%D0%BD%D0%BE%D0%B9_%D0%B4%D0%BE%D1%80%D0%BE%D0%B3%D0%B8" TargetMode="External"/><Relationship Id="rId55" Type="http://schemas.openxmlformats.org/officeDocument/2006/relationships/hyperlink" Target="https://pandia.ru/text/category/selmzskoe_hozyajstvo/" TargetMode="External"/><Relationship Id="rId63" Type="http://schemas.openxmlformats.org/officeDocument/2006/relationships/hyperlink" Target="https://borisovka.info/media/site_platform_media/2017/3/16/upolnomochenyyodnookno.pdf" TargetMode="External"/><Relationship Id="rId68" Type="http://schemas.openxmlformats.org/officeDocument/2006/relationships/hyperlink" Target="https://borisovka.info/normativno-pravovaya-baza/rasporyazhenie-administracii-31-01-20-86-r/" TargetMode="External"/><Relationship Id="rId7" Type="http://schemas.openxmlformats.org/officeDocument/2006/relationships/footnotes" Target="footnotes.xml"/><Relationship Id="rId71" Type="http://schemas.openxmlformats.org/officeDocument/2006/relationships/hyperlink" Target="https://invest.gov.ru/map" TargetMode="External"/><Relationship Id="rId2" Type="http://schemas.openxmlformats.org/officeDocument/2006/relationships/numbering" Target="numbering.xml"/><Relationship Id="rId16" Type="http://schemas.openxmlformats.org/officeDocument/2006/relationships/hyperlink" Target="https://ru.wikipedia.org/wiki/%D0%A5%D0%BE%D1%82%D0%BC%D1%8B%D0%B6%D1%81%D0%BA%D0%B8%D0%B9_%D1%83%D0%B5%D0%B7%D0%B4" TargetMode="External"/><Relationship Id="rId29" Type="http://schemas.openxmlformats.org/officeDocument/2006/relationships/hyperlink" Target="https://ru.wikipedia.org/wiki/%D0%91%D0%BE%D1%80%D0%B8%D1%81%D0%BE%D0%B2%D1%81%D0%BA%D0%B8%D0%B9_%D1%83%D0%B5%D0%B7%D0%B4_(%D0%9A%D1%83%D1%80%D1%81%D0%BA%D0%B0%D1%8F_%D0%B3%D1%83%D0%B1%D0%B5%D1%80%D0%BD%D0%B8%D1%8F)" TargetMode="External"/><Relationship Id="rId11" Type="http://schemas.openxmlformats.org/officeDocument/2006/relationships/hyperlink" Target="https://ru.wikipedia.org/wiki/%D0%93%D0%BE%D1%80%D0%BE%D0%B4%D1%81%D0%BA%D0%BE%D0%B5_%D0%BF%D0%BE%D1%81%D0%B5%D0%BB%D0%B5%D0%BD%D0%B8%D0%B5" TargetMode="External"/><Relationship Id="rId24" Type="http://schemas.openxmlformats.org/officeDocument/2006/relationships/hyperlink" Target="https://ru.wikipedia.org/wiki/1905_%D0%B3%D0%BE%D0%B4" TargetMode="External"/><Relationship Id="rId32" Type="http://schemas.openxmlformats.org/officeDocument/2006/relationships/hyperlink" Target="https://ru.wikipedia.org/wiki/%D0%93%D1%80%D0%B0%D0%B9%D0%B2%D0%BE%D1%80%D0%BE%D0%BD" TargetMode="External"/><Relationship Id="rId37" Type="http://schemas.openxmlformats.org/officeDocument/2006/relationships/hyperlink" Target="https://ru.wikipedia.org/wiki/%D0%91%D0%B5%D0%BB%D0%B3%D0%BE%D1%80%D0%BE%D0%B4%D1%81%D0%BA%D0%B8%D0%B9_%D0%BE%D0%BA%D1%80%D1%83%D0%B3" TargetMode="External"/><Relationship Id="rId40" Type="http://schemas.openxmlformats.org/officeDocument/2006/relationships/hyperlink" Target="https://ru.wikipedia.org/wiki/13_%D0%B8%D1%8E%D0%BD%D1%8F" TargetMode="External"/><Relationship Id="rId45" Type="http://schemas.openxmlformats.org/officeDocument/2006/relationships/hyperlink" Target="https://ru.wikipedia.org/wiki/6_%D0%BC%D0%B0%D1%8F" TargetMode="External"/><Relationship Id="rId53" Type="http://schemas.openxmlformats.org/officeDocument/2006/relationships/hyperlink" Target="https://isp-vrn.ru/belgorodskaya_borisovsky_poselok_borisovka/provider/dwell" TargetMode="External"/><Relationship Id="rId58" Type="http://schemas.openxmlformats.org/officeDocument/2006/relationships/hyperlink" Target="https://borisovka.info/media/site_platform_media/2017/3/14/1999r-1.doc" TargetMode="External"/><Relationship Id="rId66" Type="http://schemas.openxmlformats.org/officeDocument/2006/relationships/hyperlink" Target="https://borisovka.info/media/site_platform_media/2017/3/16/117.pdf" TargetMode="Externa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ru.wikipedia.org/wiki/1695_%D0%B3%D0%BE%D0%B4" TargetMode="External"/><Relationship Id="rId23" Type="http://schemas.openxmlformats.org/officeDocument/2006/relationships/hyperlink" Target="https://ru.wikipedia.org/wiki/14_%D0%BD%D0%BE%D1%8F%D0%B1%D1%80%D1%8F" TargetMode="External"/><Relationship Id="rId28" Type="http://schemas.openxmlformats.org/officeDocument/2006/relationships/hyperlink" Target="https://ru.wikipedia.org/wiki/%D0%91%D0%BE%D1%80%D0%B8%D1%81%D0%BE%D0%B2%D0%BA%D0%B0_(%D0%91%D0%B5%D0%BB%D0%B3%D0%BE%D1%80%D0%BE%D0%B4%D1%81%D0%BA%D0%B0%D1%8F_%D0%BE%D0%B1%D0%BB%D0%B0%D1%81%D1%82%D1%8C)" TargetMode="External"/><Relationship Id="rId36" Type="http://schemas.openxmlformats.org/officeDocument/2006/relationships/hyperlink" Target="https://ru.wikipedia.org/wiki/1928_%D0%B3%D0%BE%D0%B4" TargetMode="External"/><Relationship Id="rId49" Type="http://schemas.openxmlformats.org/officeDocument/2006/relationships/hyperlink" Target="https://tochka-na-karte.ru/Goroda-i-Gosudarstva/370-Belgorod.html" TargetMode="External"/><Relationship Id="rId57" Type="http://schemas.openxmlformats.org/officeDocument/2006/relationships/hyperlink" Target="https://pandia.ru/text/category/individualmznoe_predprinimatelmzstvo/" TargetMode="External"/><Relationship Id="rId61" Type="http://schemas.openxmlformats.org/officeDocument/2006/relationships/hyperlink" Target="https://borisovka.info/media/site_platform_media/2017/3/31/upolnomochennyymchp.pdf" TargetMode="External"/><Relationship Id="rId10" Type="http://schemas.openxmlformats.org/officeDocument/2006/relationships/hyperlink" Target="https://ru.wikipedia.org/wiki/%D0%9C%D1%83%D0%BD%D0%B8%D1%86%D0%B8%D0%BF%D0%B0%D0%BB%D1%8C%D0%BD%D0%BE%D0%B5_%D0%BE%D0%B1%D1%80%D0%B0%D0%B7%D0%BE%D0%B2%D0%B0%D0%BD%D0%B8%D0%B5" TargetMode="External"/><Relationship Id="rId19" Type="http://schemas.openxmlformats.org/officeDocument/2006/relationships/hyperlink" Target="https://ru.wikipedia.org/wiki/%D0%93%D1%80%D0%B0%D0%B9%D0%B2%D0%BE%D1%80%D0%BE%D0%BD" TargetMode="External"/><Relationship Id="rId31" Type="http://schemas.openxmlformats.org/officeDocument/2006/relationships/hyperlink" Target="https://ru.wikipedia.org/wiki/1925_%D0%B3%D0%BE%D0%B4" TargetMode="External"/><Relationship Id="rId44" Type="http://schemas.openxmlformats.org/officeDocument/2006/relationships/hyperlink" Target="https://ru.wikipedia.org/wiki/2006_%D0%B3%D0%BE%D0%B4" TargetMode="External"/><Relationship Id="rId52" Type="http://schemas.openxmlformats.org/officeDocument/2006/relationships/hyperlink" Target="https://isp-vrn.ru/belgorodskaya_borisovsky_poselok_borisovka/provider/flat" TargetMode="External"/><Relationship Id="rId60" Type="http://schemas.openxmlformats.org/officeDocument/2006/relationships/hyperlink" Target="https://borisovka.info/media/site_platform_media/2017/3/16/49-ekonomika.pdf" TargetMode="External"/><Relationship Id="rId65" Type="http://schemas.openxmlformats.org/officeDocument/2006/relationships/hyperlink" Target="https://borisovka.info/media/site_platform_media/2017/3/16/rasporyazhenieobutverzhdeniiplana1136r.pdf" TargetMode="External"/><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nvest.gov.ru/map" TargetMode="External"/><Relationship Id="rId14" Type="http://schemas.openxmlformats.org/officeDocument/2006/relationships/hyperlink" Target="https://ru.wikipedia.org/wiki/%D0%91%D0%BE%D1%80%D0%B8%D1%81%D0%BE%D0%B2%D0%BA%D0%B0_(%D0%91%D0%B5%D0%BB%D0%B3%D0%BE%D1%80%D0%BE%D0%B4%D1%81%D0%BA%D0%B0%D1%8F_%D0%BE%D0%B1%D0%BB%D0%B0%D1%81%D1%82%D1%8C)" TargetMode="External"/><Relationship Id="rId22" Type="http://schemas.openxmlformats.org/officeDocument/2006/relationships/hyperlink" Target="https://ru.wikipedia.org/wiki/1905_%D0%B3%D0%BE%D0%B4" TargetMode="External"/><Relationship Id="rId27" Type="http://schemas.openxmlformats.org/officeDocument/2006/relationships/hyperlink" Target="https://ru.wikipedia.org/wiki/%D0%A1%D0%B5%D0%BB%D1%8C%D1%81%D0%BA%D0%B8%D0%B9_%D1%81%D0%BE%D0%B2%D0%B5%D1%82" TargetMode="External"/><Relationship Id="rId30" Type="http://schemas.openxmlformats.org/officeDocument/2006/relationships/hyperlink" Target="https://ru.wikipedia.org/wiki/1_%D0%B8%D1%8E%D0%BD%D1%8F" TargetMode="External"/><Relationship Id="rId35" Type="http://schemas.openxmlformats.org/officeDocument/2006/relationships/hyperlink" Target="https://ru.wikipedia.org/wiki/30_%D0%B8%D1%8E%D0%BB%D1%8F" TargetMode="External"/><Relationship Id="rId43" Type="http://schemas.openxmlformats.org/officeDocument/2006/relationships/hyperlink" Target="https://ru.wikipedia.org/wiki/1_%D1%8F%D0%BD%D0%B2%D0%B0%D1%80%D1%8F" TargetMode="External"/><Relationship Id="rId48" Type="http://schemas.openxmlformats.org/officeDocument/2006/relationships/hyperlink" Target="https://ru.wikipedia.org/wiki/%D0%9A%D1%80%D0%B0%D1%81%D0%BD%D0%BE%D0%BA%D1%83%D1%82%D1%81%D0%BA%D0%BE%D0%B5_%D1%81%D0%B5%D0%BB%D1%8C%D1%81%D0%BA%D0%BE%D0%B5_%D0%BF%D0%BE%D1%81%D0%B5%D0%BB%D0%B5%D0%BD%D0%B8%D0%B5_(%D0%91%D0%B5%D0%BB%D0%B3%D0%BE%D1%80%D0%BE%D0%B4%D1%81%D0%BA%D0%B0%D1%8F_%D0%BE%D0%B1%D0%BB%D0%B0%D1%81%D1%82%D1%8C)" TargetMode="External"/><Relationship Id="rId56" Type="http://schemas.openxmlformats.org/officeDocument/2006/relationships/hyperlink" Target="https://pandia.ru/text/category/agrarno_promishlennij_kompleks__apk_/" TargetMode="External"/><Relationship Id="rId64" Type="http://schemas.openxmlformats.org/officeDocument/2006/relationships/hyperlink" Target="https://borisovka.info/media/site_platform_media/2017/4/3/87okoordinacionnomsovete.pdf" TargetMode="External"/><Relationship Id="rId69" Type="http://schemas.openxmlformats.org/officeDocument/2006/relationships/hyperlink" Target="https://borisovka.info/media/site_platform_media/2021/3/23/58-r-ot-28012021g.pdf" TargetMode="External"/><Relationship Id="rId8" Type="http://schemas.openxmlformats.org/officeDocument/2006/relationships/endnotes" Target="endnotes.xml"/><Relationship Id="rId51" Type="http://schemas.openxmlformats.org/officeDocument/2006/relationships/hyperlink" Target="https://ru.wikipedia.org/wiki/%D0%AE%D0%B3%D0%BE-%D0%92%D0%BE%D1%81%D1%82%D0%BE%D1%87%D0%BD%D0%B0%D1%8F_%D0%B6%D0%B5%D0%BB%D0%B5%D0%B7%D0%BD%D0%B0%D1%8F_%D0%B4%D0%BE%D1%80%D0%BE%D0%B3%D0%B0" TargetMode="External"/><Relationship Id="rId72" Type="http://schemas.openxmlformats.org/officeDocument/2006/relationships/hyperlink" Target="mailto:firmanchuk@internet.ru" TargetMode="External"/><Relationship Id="rId3" Type="http://schemas.openxmlformats.org/officeDocument/2006/relationships/styles" Target="styles.xml"/><Relationship Id="rId12" Type="http://schemas.openxmlformats.org/officeDocument/2006/relationships/hyperlink" Target="https://ru.wikipedia.org/wiki/%D0%A1%D0%B5%D0%BB%D1%8C%D1%81%D0%BA%D0%BE%D0%B5_%D0%BF%D0%BE%D1%81%D0%B5%D0%BB%D0%B5%D0%BD%D0%B8%D0%B5" TargetMode="External"/><Relationship Id="rId17" Type="http://schemas.openxmlformats.org/officeDocument/2006/relationships/hyperlink" Target="https://ru.wikipedia.org/wiki/1838_%D0%B3%D0%BE%D0%B4" TargetMode="External"/><Relationship Id="rId25" Type="http://schemas.openxmlformats.org/officeDocument/2006/relationships/hyperlink" Target="https://ru.wikipedia.org/wiki/12_%D0%BC%D0%B0%D1%8F" TargetMode="External"/><Relationship Id="rId33" Type="http://schemas.openxmlformats.org/officeDocument/2006/relationships/hyperlink" Target="https://ru.wikipedia.org/wiki/%D0%91%D0%BE%D1%80%D0%B8%D1%81%D0%BE%D0%B2%D1%81%D0%BA%D0%B8%D0%B9_%D1%83%D0%B5%D0%B7%D0%B4_(%D0%9A%D1%83%D1%80%D1%81%D0%BA%D0%B0%D1%8F_%D0%B3%D1%83%D0%B1%D0%B5%D1%80%D0%BD%D0%B8%D1%8F)" TargetMode="External"/><Relationship Id="rId38" Type="http://schemas.openxmlformats.org/officeDocument/2006/relationships/hyperlink" Target="https://ru.wikipedia.org/wiki/%D0%A6%D0%B5%D0%BD%D1%82%D1%80%D0%B0%D0%BB%D1%8C%D0%BD%D0%BE-%D0%A7%D0%B5%D1%80%D0%BD%D0%BE%D0%B7%D1%91%D0%BC%D0%BD%D0%B0%D1%8F_%D0%BE%D0%B1%D0%BB%D0%B0%D1%81%D1%82%D1%8C" TargetMode="External"/><Relationship Id="rId46" Type="http://schemas.openxmlformats.org/officeDocument/2006/relationships/hyperlink" Target="https://ru.wikipedia.org/wiki/2013_%D0%B3%D0%BE%D0%B4" TargetMode="External"/><Relationship Id="rId59" Type="http://schemas.openxmlformats.org/officeDocument/2006/relationships/hyperlink" Target="https://borisovka.info/media/site_platform_media/2017/3/16/postanovlenie378pp.pdf" TargetMode="External"/><Relationship Id="rId67" Type="http://schemas.openxmlformats.org/officeDocument/2006/relationships/hyperlink" Target="https://borisovka.info/media/site_platform_media/2018/8/17/49-ot-13072018-g.pdf" TargetMode="External"/><Relationship Id="rId20" Type="http://schemas.openxmlformats.org/officeDocument/2006/relationships/hyperlink" Target="https://ru.wikipedia.org/wiki/%D0%93%D1%80%D0%B0%D0%B9%D0%B2%D0%BE%D1%80%D0%BE%D0%BD%D1%81%D0%BA%D0%B8%D0%B9_%D1%83%D0%B5%D0%B7%D0%B4" TargetMode="External"/><Relationship Id="rId41" Type="http://schemas.openxmlformats.org/officeDocument/2006/relationships/hyperlink" Target="https://ru.wikipedia.org/wiki/1934_%D0%B3%D0%BE%D0%B4" TargetMode="External"/><Relationship Id="rId54" Type="http://schemas.openxmlformats.org/officeDocument/2006/relationships/hyperlink" Target="https://isp-vrn.ru/belgorodskaya_borisovsky_poselok_borisovka/provider/wireless" TargetMode="External"/><Relationship Id="rId62" Type="http://schemas.openxmlformats.org/officeDocument/2006/relationships/hyperlink" Target="https://borisovka.info/media/site_platform_media/2017/3/16/poryadokodnookno.pdf" TargetMode="External"/><Relationship Id="rId70" Type="http://schemas.openxmlformats.org/officeDocument/2006/relationships/hyperlink" Target="https://borisovka.info/media/site_platform_media/2021/9/30/65-ot-24092021g.pdf"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3346DAD3-EAB2-45D3-BAC2-BED82107E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8489</TotalTime>
  <Pages>57</Pages>
  <Words>20213</Words>
  <Characters>115218</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dc:creator>
  <cp:keywords/>
  <dc:description/>
  <cp:lastModifiedBy>econom</cp:lastModifiedBy>
  <cp:revision>319</cp:revision>
  <cp:lastPrinted>2024-03-27T07:53:00Z</cp:lastPrinted>
  <dcterms:created xsi:type="dcterms:W3CDTF">2021-11-08T12:07:00Z</dcterms:created>
  <dcterms:modified xsi:type="dcterms:W3CDTF">2024-03-27T08:37:00Z</dcterms:modified>
</cp:coreProperties>
</file>