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8341" w14:textId="77777777" w:rsidR="00E46E3B" w:rsidRDefault="00E46E3B" w:rsidP="00E46E3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Hlk192071783"/>
      <w:r>
        <w:rPr>
          <w:b/>
          <w:color w:val="000000"/>
          <w:sz w:val="28"/>
          <w:szCs w:val="28"/>
          <w:shd w:val="clear" w:color="auto" w:fill="FFFFFF"/>
        </w:rPr>
        <w:t xml:space="preserve">Как не стать жертвой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киберхищения</w:t>
      </w:r>
      <w:proofErr w:type="spellEnd"/>
    </w:p>
    <w:p w14:paraId="620331BF" w14:textId="77777777" w:rsidR="00E46E3B" w:rsidRDefault="00E46E3B" w:rsidP="00E46E3B">
      <w:pPr>
        <w:ind w:firstLine="709"/>
        <w:jc w:val="both"/>
        <w:rPr>
          <w:b/>
          <w:bCs/>
          <w:sz w:val="28"/>
          <w:szCs w:val="28"/>
        </w:rPr>
      </w:pPr>
    </w:p>
    <w:p w14:paraId="2F986420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 2024 году на территории Белгородской области совершено 5804 дистанционных преступления, ущерб от которых составил более 1,6 миллиардов рублей.</w:t>
      </w:r>
    </w:p>
    <w:p w14:paraId="0445DD25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Чтобы не стать жертвой киберпреступников, нужно следовать ряду правил, в частности:</w:t>
      </w:r>
    </w:p>
    <w:p w14:paraId="07418CCB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хранить банковские карты в надежном месте, исключающем возможность доступа к нему посторонних, а также не передавать карты другим лицам;</w:t>
      </w:r>
    </w:p>
    <w:p w14:paraId="78C2EBA2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немедленно заблокировать банковскую карту в случае ее утери;</w:t>
      </w:r>
    </w:p>
    <w:p w14:paraId="68D6A647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пользоваться только защищенными банкоматами;</w:t>
      </w:r>
    </w:p>
    <w:p w14:paraId="0DB5D886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не переводить по просьбе или требованию незнакомых лиц денежные средства на указанные ими реквизиты;</w:t>
      </w:r>
    </w:p>
    <w:p w14:paraId="14404148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устанавливать мобильные приложения, скачанные в официальных онлайн-магазинах;</w:t>
      </w:r>
    </w:p>
    <w:p w14:paraId="00152E44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никому не сообщать ПИН-код и </w:t>
      </w:r>
      <w:r>
        <w:rPr>
          <w:sz w:val="28"/>
          <w:lang w:val="en-US"/>
        </w:rPr>
        <w:t>CVV</w:t>
      </w:r>
      <w:r>
        <w:rPr>
          <w:sz w:val="28"/>
        </w:rPr>
        <w:t>-код своих банковских карт, в том числе по телефону, не вводить эти данные на непроверенных сайтах или в мобильных приложениях;</w:t>
      </w:r>
    </w:p>
    <w:p w14:paraId="479CA8A4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совершать покупки только на сайтах, обеспечивающих безопасное соединение, а также в проверенных онлайн-магазинах и мобильных приложениях;</w:t>
      </w:r>
    </w:p>
    <w:p w14:paraId="5FFE6F6C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не открывать подозрительные сообщения и вложения на электронной почте и в мобильных приложениях, не отвечать на спам-сообщения;</w:t>
      </w:r>
    </w:p>
    <w:p w14:paraId="3F057387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не переходить по ссылкам из писем или сообщений, полученных от неизвестных лиц, а также по подозрительным (нетипичным) ссылкам от знакомых людей;</w:t>
      </w:r>
    </w:p>
    <w:p w14:paraId="4F2DCE18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не сообщать никому свои персональные данные, в том числе сведения о паспорте, СНИЛС и пр.;</w:t>
      </w:r>
    </w:p>
    <w:p w14:paraId="2B485692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установить антивирусное программное обеспечение на свои устройства;</w:t>
      </w:r>
    </w:p>
    <w:p w14:paraId="112DEF71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в случае утраты устройства, к которому подключены услуги мобильного банка, немедленно отключить данные услуги в банке;</w:t>
      </w:r>
    </w:p>
    <w:p w14:paraId="2A4771B5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при поступлении звонков от незнакомых лиц, в том числе представившихся сотрудниками правоохранительных органов, прервать звонок и позвонить на официальный номер органа, из которого поступил звонок, с целью удостоверения личности и намерений звонившего лица;</w:t>
      </w:r>
    </w:p>
    <w:p w14:paraId="11E1F450" w14:textId="77777777" w:rsidR="00E46E3B" w:rsidRDefault="00E46E3B" w:rsidP="00E46E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в случае звонка с незнакомого номера от лица, представившегося близким родственником, прервать звонок и связаться со звонившим по действительно принадлежащему ему номеру.</w:t>
      </w:r>
      <w:bookmarkEnd w:id="0"/>
    </w:p>
    <w:p w14:paraId="4F7411E3" w14:textId="77777777" w:rsidR="00536A6A" w:rsidRPr="00E46E3B" w:rsidRDefault="00536A6A" w:rsidP="00E46E3B">
      <w:bookmarkStart w:id="1" w:name="_GoBack"/>
      <w:bookmarkEnd w:id="1"/>
    </w:p>
    <w:sectPr w:rsidR="00536A6A" w:rsidRPr="00E46E3B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46E3B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