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34" w:rsidRDefault="000D6A34" w:rsidP="000D6A34">
      <w:pPr>
        <w:spacing w:line="240" w:lineRule="auto"/>
        <w:ind w:firstLine="709"/>
        <w:jc w:val="both"/>
        <w:rPr>
          <w:spacing w:val="0"/>
        </w:rPr>
      </w:pPr>
      <w:r w:rsidRPr="000D6A34">
        <w:rPr>
          <w:spacing w:val="0"/>
        </w:rPr>
        <w:t xml:space="preserve">В 2023 году проводится очередной 27-й конкурс на соискание премий Правительства Российской Федерации в области качества (далее – конкурс), которые присуждаются организациям за достижение значительных результатов в области качества продукции и услуг, обеспечения их безопасности, а также за внедрение высокоэффективных методов менеджмента качества. </w:t>
      </w:r>
    </w:p>
    <w:p w:rsidR="000D6A34" w:rsidRDefault="000D6A34" w:rsidP="000D6A34">
      <w:pPr>
        <w:spacing w:line="240" w:lineRule="auto"/>
        <w:ind w:firstLine="709"/>
        <w:jc w:val="both"/>
        <w:rPr>
          <w:spacing w:val="0"/>
        </w:rPr>
      </w:pPr>
      <w:r w:rsidRPr="000D6A34">
        <w:rPr>
          <w:spacing w:val="0"/>
        </w:rPr>
        <w:t xml:space="preserve">Председателем Совета по присуждению премии Правительства Российской Федерации в области качества (далее – Совет по присуждению премии) является Заместитель Председателя Правительства Российской Федерации – Министр промышленности и торговли Российской Федерации </w:t>
      </w:r>
      <w:proofErr w:type="spellStart"/>
      <w:r w:rsidRPr="000D6A34">
        <w:rPr>
          <w:spacing w:val="0"/>
        </w:rPr>
        <w:t>Мантуров</w:t>
      </w:r>
      <w:proofErr w:type="spellEnd"/>
      <w:r w:rsidRPr="000D6A34">
        <w:rPr>
          <w:spacing w:val="0"/>
        </w:rPr>
        <w:t xml:space="preserve"> Д.В.</w:t>
      </w:r>
    </w:p>
    <w:p w:rsidR="000D6A34" w:rsidRDefault="000D6A34" w:rsidP="000D6A34">
      <w:pPr>
        <w:spacing w:line="240" w:lineRule="auto"/>
        <w:ind w:firstLine="709"/>
        <w:jc w:val="both"/>
        <w:rPr>
          <w:spacing w:val="0"/>
        </w:rPr>
      </w:pPr>
      <w:r w:rsidRPr="000D6A34">
        <w:rPr>
          <w:spacing w:val="0"/>
        </w:rPr>
        <w:t xml:space="preserve">С 2017 года функции секретариата Совета по присуждению премии возложены на автономную некоммерческую организацию «Российская система качества». </w:t>
      </w:r>
    </w:p>
    <w:p w:rsidR="000D6A34" w:rsidRPr="000D6A34" w:rsidRDefault="000D6A34" w:rsidP="000D6A34">
      <w:pPr>
        <w:spacing w:line="240" w:lineRule="auto"/>
        <w:ind w:firstLine="709"/>
        <w:jc w:val="both"/>
        <w:rPr>
          <w:spacing w:val="0"/>
        </w:rPr>
      </w:pPr>
      <w:r w:rsidRPr="000D6A34">
        <w:rPr>
          <w:spacing w:val="0"/>
        </w:rPr>
        <w:t>За время проведения конкурса в нем приняли участие организации из 80 субъектов Российской Федерации и самых разных сфер деятельности и отраслей промышленности: здравоохранение, пищевая промышленность, машиностроение, образование, научно-производственная деятельность, а также торговля и сфера услуг. Участие в конкурсе предполагает системный анализ деятельности организации как в рамках освоения метода самооценки своей деятельности, таки со стороны экспертной комиссии. Оценка организаций проводится по критериям модели премии, установленным национальным стандартом ГОСТ Р59916-2021 «Премии Правительства Российской Федерации в области качества. Модель конкурса и принципы проведения оценки</w:t>
      </w:r>
    </w:p>
    <w:p w:rsidR="000D6A34" w:rsidRPr="000D6A34" w:rsidRDefault="000D6A34" w:rsidP="000D6A34">
      <w:pPr>
        <w:spacing w:line="240" w:lineRule="auto"/>
        <w:ind w:firstLine="709"/>
        <w:jc w:val="both"/>
        <w:rPr>
          <w:spacing w:val="0"/>
        </w:rPr>
      </w:pPr>
      <w:r w:rsidRPr="000D6A34">
        <w:rPr>
          <w:spacing w:val="0"/>
        </w:rPr>
        <w:t>Подача заявки, рассмотрение документов и заочная оценка системы менеджмента организации проводятся бесплатно.</w:t>
      </w:r>
    </w:p>
    <w:p w:rsidR="000D6A34" w:rsidRDefault="000D6A34" w:rsidP="000D6A34">
      <w:pPr>
        <w:spacing w:line="240" w:lineRule="auto"/>
        <w:ind w:firstLine="709"/>
        <w:jc w:val="both"/>
        <w:rPr>
          <w:spacing w:val="0"/>
        </w:rPr>
      </w:pPr>
      <w:r w:rsidRPr="000D6A34">
        <w:rPr>
          <w:spacing w:val="0"/>
        </w:rPr>
        <w:t>Обследование конкурсантов в местах осуществления деятельности проводится экспертными комиссиями в порядке, установленном пунктами 10.2.3-10.2.6 раздела 10 национального стандарта Российской Федерации ГОСТР 59915-2021 «Премии Правительства Российской Федерации в области качества. Руководство по проведению конкурса».</w:t>
      </w:r>
      <w:r>
        <w:rPr>
          <w:spacing w:val="0"/>
        </w:rPr>
        <w:t xml:space="preserve"> </w:t>
      </w:r>
    </w:p>
    <w:p w:rsidR="00E71CFA" w:rsidRPr="000D6A34" w:rsidRDefault="000D6A34" w:rsidP="000D6A34">
      <w:pPr>
        <w:spacing w:line="240" w:lineRule="auto"/>
        <w:ind w:firstLine="709"/>
        <w:jc w:val="both"/>
        <w:rPr>
          <w:spacing w:val="0"/>
        </w:rPr>
      </w:pPr>
      <w:r w:rsidRPr="000D6A34">
        <w:rPr>
          <w:spacing w:val="0"/>
        </w:rPr>
        <w:t xml:space="preserve">Более подробную информацию о порядке проведения конкурса и условиях участия можно получить в секретариате Совета по присуждению премии (тел.: (495) 777-43-12, </w:t>
      </w:r>
      <w:proofErr w:type="spellStart"/>
      <w:r w:rsidRPr="000D6A34">
        <w:rPr>
          <w:spacing w:val="0"/>
        </w:rPr>
        <w:t>доб</w:t>
      </w:r>
      <w:proofErr w:type="spellEnd"/>
      <w:r w:rsidRPr="000D6A34">
        <w:rPr>
          <w:spacing w:val="0"/>
        </w:rPr>
        <w:t xml:space="preserve">. 158, 211, 454; </w:t>
      </w:r>
      <w:proofErr w:type="spellStart"/>
      <w:r w:rsidRPr="000D6A34">
        <w:rPr>
          <w:spacing w:val="0"/>
        </w:rPr>
        <w:t>e-mail:award@roskachestvo.gov.ru</w:t>
      </w:r>
      <w:proofErr w:type="spellEnd"/>
      <w:r w:rsidRPr="000D6A34">
        <w:rPr>
          <w:spacing w:val="0"/>
        </w:rPr>
        <w:t>), а также на сайте: https://roskachestvo.gov.ru/award</w:t>
      </w:r>
    </w:p>
    <w:p w:rsidR="000D6A34" w:rsidRPr="000D6A34" w:rsidRDefault="000D6A34" w:rsidP="000D6A34">
      <w:pPr>
        <w:spacing w:line="240" w:lineRule="auto"/>
        <w:ind w:firstLine="709"/>
        <w:jc w:val="both"/>
        <w:rPr>
          <w:spacing w:val="0"/>
        </w:rPr>
      </w:pPr>
    </w:p>
    <w:sectPr w:rsidR="000D6A34" w:rsidRPr="000D6A34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A34"/>
    <w:rsid w:val="000D6A34"/>
    <w:rsid w:val="001806AC"/>
    <w:rsid w:val="001C3134"/>
    <w:rsid w:val="004C0D0E"/>
    <w:rsid w:val="008424C2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dcterms:created xsi:type="dcterms:W3CDTF">2023-02-09T10:17:00Z</dcterms:created>
  <dcterms:modified xsi:type="dcterms:W3CDTF">2023-02-09T10:17:00Z</dcterms:modified>
</cp:coreProperties>
</file>