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6C" w:rsidRPr="0069086C" w:rsidRDefault="0069086C" w:rsidP="0069086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9086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НЕ ПЛАТИЛА АЛИМЕНТЫ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районном суде Борисовского района поддержано государственное обвинение по уголовному делу о совершении жительницей села Крюково Борисовского района преступления, предусмотренного статьей </w:t>
      </w:r>
      <w:proofErr w:type="gramStart"/>
      <w:r w:rsidRPr="0069086C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69086C">
        <w:rPr>
          <w:rFonts w:eastAsia="Times New Roman"/>
          <w:color w:val="auto"/>
          <w:sz w:val="24"/>
          <w:szCs w:val="24"/>
          <w:lang w:eastAsia="ru-RU"/>
        </w:rPr>
        <w:t>. 1 ст. 157 Уголовного кодекса Российской Федерации – неуплата родителем без уважительных причин средств на содержание несовершеннолетнего ребенка.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>В судебном заседании подсудимая виновной себя признала и пояснила, что в указанный период алименты не платила.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женщина признана виновной в совершении вышеуказанного преступления, ей назначено наказание в виде исправительных работ на срок 9 месяцев с удержанием 5 % в доход государства.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>Так, решением Борисовского районного суда Белгородской области от 15 марта 2021 года с женщины взысканы алименты на содержание несовершеннолетних детей 2004 года рождения, 2006 года рождения, 2015 года рождения.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 xml:space="preserve">За неуплату без уважительных причин в нарушение указанного решения суда средств на содержание несовершеннолетних детей, постановлением мирового судьи судебного участка №1 Борисовского района от 11 июня 2021 года она привлечена к административной ответственности по ст. 5.35.1 ч. 1 </w:t>
      </w:r>
      <w:proofErr w:type="spellStart"/>
      <w:r w:rsidRPr="0069086C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69086C">
        <w:rPr>
          <w:rFonts w:eastAsia="Times New Roman"/>
          <w:color w:val="auto"/>
          <w:sz w:val="24"/>
          <w:szCs w:val="24"/>
          <w:lang w:eastAsia="ru-RU"/>
        </w:rPr>
        <w:t xml:space="preserve"> РФ к наказанию в виде 60 часов обязательных работ.</w:t>
      </w:r>
    </w:p>
    <w:p w:rsidR="0069086C" w:rsidRPr="0069086C" w:rsidRDefault="0069086C" w:rsidP="0069086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9086C">
        <w:rPr>
          <w:rFonts w:eastAsia="Times New Roman"/>
          <w:color w:val="auto"/>
          <w:sz w:val="24"/>
          <w:szCs w:val="24"/>
          <w:lang w:eastAsia="ru-RU"/>
        </w:rPr>
        <w:t xml:space="preserve">Будучи </w:t>
      </w:r>
      <w:proofErr w:type="gramStart"/>
      <w:r w:rsidRPr="0069086C">
        <w:rPr>
          <w:rFonts w:eastAsia="Times New Roman"/>
          <w:color w:val="auto"/>
          <w:sz w:val="24"/>
          <w:szCs w:val="24"/>
          <w:lang w:eastAsia="ru-RU"/>
        </w:rPr>
        <w:t>подвергнутой</w:t>
      </w:r>
      <w:proofErr w:type="gramEnd"/>
      <w:r w:rsidRPr="0069086C">
        <w:rPr>
          <w:rFonts w:eastAsia="Times New Roman"/>
          <w:color w:val="auto"/>
          <w:sz w:val="24"/>
          <w:szCs w:val="24"/>
          <w:lang w:eastAsia="ru-RU"/>
        </w:rPr>
        <w:t xml:space="preserve"> административному наказанию, проживая по месту жительства, в нарушение решения суда женщина неоднократно не уплатила средства на содержание несовершеннолетних детей в период с 1 октября 2021 года по 8 февраля 2022 года, в размере 109 324,02 рублей.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6C"/>
    <w:rsid w:val="000E7439"/>
    <w:rsid w:val="00481BF9"/>
    <w:rsid w:val="0069086C"/>
    <w:rsid w:val="008168AE"/>
    <w:rsid w:val="00D62A3E"/>
    <w:rsid w:val="00DB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9086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86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86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2022-07-25T13:08:00Z</dcterms:created>
  <dcterms:modified xsi:type="dcterms:W3CDTF">2022-07-25T13:08:00Z</dcterms:modified>
</cp:coreProperties>
</file>