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B6" w:rsidRPr="00B425B6" w:rsidRDefault="00B425B6" w:rsidP="00B425B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425B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ОСУЖДЕН БЫВШИЙ ДИРЕКТОР БОРИСОВСКОГО ВОДОКАНАЛА</w:t>
      </w:r>
    </w:p>
    <w:p w:rsidR="00B425B6" w:rsidRPr="00B425B6" w:rsidRDefault="00B425B6" w:rsidP="00B42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425B6">
        <w:rPr>
          <w:rFonts w:eastAsia="Times New Roman"/>
          <w:color w:val="auto"/>
          <w:sz w:val="24"/>
          <w:szCs w:val="24"/>
          <w:lang w:eastAsia="ru-RU"/>
        </w:rPr>
        <w:t>Прокуратурой в районном суде Борисовского района поддержано государственное обвинение по уголовному делу о совершении 35-летним директором производственного подразделения «Борисовский район» филиала «Западный» ГУП «Белоблводоканал», предусмотренного ч. 3 ст. 159 Уголовного кодекса Российской Федерации – мошенничество, с использованием своего служебного положения.</w:t>
      </w:r>
    </w:p>
    <w:p w:rsidR="00B425B6" w:rsidRPr="00B425B6" w:rsidRDefault="00B425B6" w:rsidP="00B42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425B6">
        <w:rPr>
          <w:rFonts w:eastAsia="Times New Roman"/>
          <w:color w:val="auto"/>
          <w:sz w:val="24"/>
          <w:szCs w:val="24"/>
          <w:lang w:eastAsia="ru-RU"/>
        </w:rPr>
        <w:t>В ходе предварительного расследования и в судебном заседании подсудимый свою вину не признавал, однако в ходе многочисленных судебных заседаний удалось доказать вину директора в совершении преступления.</w:t>
      </w:r>
    </w:p>
    <w:p w:rsidR="00B425B6" w:rsidRPr="00B425B6" w:rsidRDefault="00B425B6" w:rsidP="00B42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425B6">
        <w:rPr>
          <w:rFonts w:eastAsia="Times New Roman"/>
          <w:color w:val="auto"/>
          <w:sz w:val="24"/>
          <w:szCs w:val="24"/>
          <w:lang w:eastAsia="ru-RU"/>
        </w:rPr>
        <w:t>С 2019 года мужчина назначен на должность директора производственного подразделения «Борисовский район» филиала «Западный» ГУП «Белоблводоканал». Согласно выданной ГУП «Белоблводоканал» доверенности, он уполномочен подписывать от имени данной организации счета-договоры и договоры приобретения товарно-материальных ценностей, услуг, работ на сумму не более 30 000 рублей в месяц.</w:t>
      </w:r>
    </w:p>
    <w:p w:rsidR="00B425B6" w:rsidRPr="00B425B6" w:rsidRDefault="00B425B6" w:rsidP="00B42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425B6">
        <w:rPr>
          <w:rFonts w:eastAsia="Times New Roman"/>
          <w:color w:val="auto"/>
          <w:sz w:val="24"/>
          <w:szCs w:val="24"/>
          <w:lang w:eastAsia="ru-RU"/>
        </w:rPr>
        <w:t>В мае 2019 года, он заключил с индивидуальным предпринимателем договор на услуги по ремонту и обслуживанию транспортных средств, состоящих на балансе подразделения на сумму не более 30 000 рублей в месяц.</w:t>
      </w:r>
    </w:p>
    <w:p w:rsidR="00B425B6" w:rsidRPr="00B425B6" w:rsidRDefault="00B425B6" w:rsidP="00B42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425B6">
        <w:rPr>
          <w:rFonts w:eastAsia="Times New Roman"/>
          <w:color w:val="auto"/>
          <w:sz w:val="24"/>
          <w:szCs w:val="24"/>
          <w:lang w:eastAsia="ru-RU"/>
        </w:rPr>
        <w:t>В 2019 году у директора, возник и сформировался преступный умысел, направленный на хищение денежных средств, принадлежащих ГУП «Белоблводоканал», путем обмана, используя свое служебное положение, при осуществлении ремонта личного автомобиля у предпринимателя, внеся в акты приемки-сдачи оказанных услуг заведомо ложные сведения о ремонте и обслуживании служебных транспортных средств указанного предприятия.</w:t>
      </w:r>
    </w:p>
    <w:p w:rsidR="00B425B6" w:rsidRPr="00B425B6" w:rsidRDefault="00B425B6" w:rsidP="00B42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425B6">
        <w:rPr>
          <w:rFonts w:eastAsia="Times New Roman"/>
          <w:color w:val="auto"/>
          <w:sz w:val="24"/>
          <w:szCs w:val="24"/>
          <w:lang w:eastAsia="ru-RU"/>
        </w:rPr>
        <w:t>Директор не производя расчет с ИП личными денежными средствами за ремонт своего автомобиля, в период с 12 марта 2019 года по 25 ноября 2019 года, внес заведомо ложные сведения о произведенном ремонте и обслуживании служебных транспортных средств в акты приемки-сдачи оказанных ИП услуг на общую сумму 74 630 рублей, в то время как, ремонт производился его личного автомобиля. По указанным актам приемки-сдачи оказанных услуг ГУП «Белоблводоканал» на счет ИП перечислил денежные средства в размере 74 630 рублей.</w:t>
      </w:r>
    </w:p>
    <w:p w:rsidR="00B425B6" w:rsidRPr="00B425B6" w:rsidRDefault="00B425B6" w:rsidP="00B42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425B6">
        <w:rPr>
          <w:rFonts w:eastAsia="Times New Roman"/>
          <w:color w:val="auto"/>
          <w:sz w:val="24"/>
          <w:szCs w:val="24"/>
          <w:lang w:eastAsia="ru-RU"/>
        </w:rPr>
        <w:t>Таким образом, директор мошенническим путем, используя служебное положение, оплатил ИП работу по ремонту своего личного автомобиля Киа Соренто, за счет денежных средств, принадлежащих ГУП «Белоблводоканал».</w:t>
      </w:r>
    </w:p>
    <w:p w:rsidR="00B425B6" w:rsidRPr="00B425B6" w:rsidRDefault="00B425B6" w:rsidP="00B425B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425B6">
        <w:rPr>
          <w:rFonts w:eastAsia="Times New Roman"/>
          <w:color w:val="auto"/>
          <w:sz w:val="24"/>
          <w:szCs w:val="24"/>
          <w:lang w:eastAsia="ru-RU"/>
        </w:rPr>
        <w:t>Приговором Борисовского районного суда директор признан виновным в совершении вышеуказанного преступления, ему назначено наказание в виде 300 000 рублей штрафа.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5B6"/>
    <w:rsid w:val="000E7439"/>
    <w:rsid w:val="00255372"/>
    <w:rsid w:val="00481BF9"/>
    <w:rsid w:val="008168AE"/>
    <w:rsid w:val="00B425B6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425B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B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25B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2022-07-26T06:14:00Z</dcterms:created>
  <dcterms:modified xsi:type="dcterms:W3CDTF">2022-07-26T06:14:00Z</dcterms:modified>
</cp:coreProperties>
</file>