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A1" w:rsidRPr="00B73EA1" w:rsidRDefault="00B73EA1" w:rsidP="00B73EA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73EA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СОВЕРШЕНИЕ КОРРУПЦИОННЫХ ПРЕСТУПЛЕНИЙ В ОБРАЗОВАТЕЛЬНЫХ ОРГАНИЗАЦИЯХ</w:t>
      </w:r>
    </w:p>
    <w:p w:rsidR="00B73EA1" w:rsidRPr="00B73EA1" w:rsidRDefault="00B73EA1" w:rsidP="00B73E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Статьей 290 Уголовного кодекса Российской Федерации предусмотрена уголовная ответственность за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B73EA1">
        <w:rPr>
          <w:rFonts w:eastAsia="Times New Roman"/>
          <w:color w:val="auto"/>
          <w:sz w:val="24"/>
          <w:szCs w:val="24"/>
          <w:lang w:eastAsia="ru-RU"/>
        </w:rPr>
        <w:t>числе</w:t>
      </w:r>
      <w:proofErr w:type="gramEnd"/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</w:t>
      </w:r>
      <w:proofErr w:type="gramStart"/>
      <w:r w:rsidRPr="00B73EA1">
        <w:rPr>
          <w:rFonts w:eastAsia="Times New Roman"/>
          <w:color w:val="auto"/>
          <w:sz w:val="24"/>
          <w:szCs w:val="24"/>
          <w:lang w:eastAsia="ru-RU"/>
        </w:rPr>
        <w:t>лица</w:t>
      </w:r>
      <w:proofErr w:type="gramEnd"/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B73EA1" w:rsidRPr="00B73EA1" w:rsidRDefault="00B73EA1" w:rsidP="00B73E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73EA1">
        <w:rPr>
          <w:rFonts w:eastAsia="Times New Roman"/>
          <w:color w:val="auto"/>
          <w:sz w:val="24"/>
          <w:szCs w:val="24"/>
          <w:lang w:eastAsia="ru-RU"/>
        </w:rPr>
        <w:t>Таким образом, к ответственности за получение взятки может быть привлечено только должностное лицо.</w:t>
      </w:r>
    </w:p>
    <w:p w:rsidR="00B73EA1" w:rsidRPr="00B73EA1" w:rsidRDefault="00B73EA1" w:rsidP="00B73E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73EA1">
        <w:rPr>
          <w:rFonts w:eastAsia="Times New Roman"/>
          <w:color w:val="auto"/>
          <w:sz w:val="24"/>
          <w:szCs w:val="24"/>
          <w:lang w:eastAsia="ru-RU"/>
        </w:rPr>
        <w:t>Федеральный закон № 273-ФЗ определяет педагогического работника как физическое лицо, состоящее в трудовых, служебных отношениях с организацией, осуществляющей образовательную деятельность, и выполняющее обязанности по обучению, воспитанию обучающихся и (или) организации образовательной деятельности (п. 21 ст. 2).</w:t>
      </w:r>
      <w:proofErr w:type="gramEnd"/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 Педагогические работники – участники образовательных отношений, т.е. отношений по реализации прав граждан на образование, целью которых является освоение обучающимися содержания образовательных программ (п. 30, 31 ст. 2).</w:t>
      </w:r>
    </w:p>
    <w:p w:rsidR="00B73EA1" w:rsidRPr="00B73EA1" w:rsidRDefault="00B73EA1" w:rsidP="00B73E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Согласно п. 3 Постановления Пленума Верховного Суда РФ от 10.02.2000 г. № 6 «О судебной практике по делам о взяточничестве и коммерческом подкупе» 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 </w:t>
      </w:r>
      <w:proofErr w:type="gramStart"/>
      <w:r w:rsidRPr="00B73EA1">
        <w:rPr>
          <w:rFonts w:eastAsia="Times New Roman"/>
          <w:color w:val="auto"/>
          <w:sz w:val="24"/>
          <w:szCs w:val="24"/>
          <w:lang w:eastAsia="ru-RU"/>
        </w:rPr>
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</w:r>
      <w:proofErr w:type="gramEnd"/>
    </w:p>
    <w:p w:rsidR="00B73EA1" w:rsidRPr="00B73EA1" w:rsidRDefault="00B73EA1" w:rsidP="00B73E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Таким образом, если преподаватель наделен указанными полномочиями и от реализации этих полномочий зависит правовое положение обучающихся (например, при приеме лиц на обучение, проведении промежуточной или итоговой аттестации обучающихся и др.), он будет считаться должностным лицом, ответственным за соблюдение прав и свобод граждан в области образования. </w:t>
      </w:r>
      <w:proofErr w:type="gramStart"/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Следовательно, преподаватель при получении взятки за совершение действий (бездействия) в пользу взяткодателя или представляемых им лиц при выполнении им трудовых функций – внесении нужных оценок в ведомость успеваемости или зачетную книжку, зачета не выполненных фактически учебных работ, </w:t>
      </w:r>
      <w:proofErr w:type="spellStart"/>
      <w:r w:rsidRPr="00B73EA1">
        <w:rPr>
          <w:rFonts w:eastAsia="Times New Roman"/>
          <w:color w:val="auto"/>
          <w:sz w:val="24"/>
          <w:szCs w:val="24"/>
          <w:lang w:eastAsia="ru-RU"/>
        </w:rPr>
        <w:t>назаконного</w:t>
      </w:r>
      <w:proofErr w:type="spellEnd"/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 назначения повышенной стипендии, выдачи документов на проживание в </w:t>
      </w:r>
      <w:r w:rsidRPr="00B73EA1">
        <w:rPr>
          <w:rFonts w:eastAsia="Times New Roman"/>
          <w:color w:val="auto"/>
          <w:sz w:val="24"/>
          <w:szCs w:val="24"/>
          <w:lang w:eastAsia="ru-RU"/>
        </w:rPr>
        <w:lastRenderedPageBreak/>
        <w:t>общежитии и др. – совершает преступление, предусмотренное ст. 290 УК РФ, и должен быть привлечен к</w:t>
      </w:r>
      <w:proofErr w:type="gramEnd"/>
      <w:r w:rsidRPr="00B73EA1">
        <w:rPr>
          <w:rFonts w:eastAsia="Times New Roman"/>
          <w:color w:val="auto"/>
          <w:sz w:val="24"/>
          <w:szCs w:val="24"/>
          <w:lang w:eastAsia="ru-RU"/>
        </w:rPr>
        <w:t xml:space="preserve"> уголовной ответственности, предусмотренной данной статьей.</w:t>
      </w:r>
    </w:p>
    <w:p w:rsidR="00B73EA1" w:rsidRPr="00B73EA1" w:rsidRDefault="00B73EA1" w:rsidP="00B73E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73EA1">
        <w:rPr>
          <w:rFonts w:eastAsia="Times New Roman"/>
          <w:color w:val="auto"/>
          <w:sz w:val="24"/>
          <w:szCs w:val="24"/>
          <w:lang w:eastAsia="ru-RU"/>
        </w:rPr>
        <w:t>При этом студент или иное лицо, дающее взятку, несет ответственность в соответствии со ст. 291 УК РФ, но может быть освобождено от уголовной ответственности при активном способствовании раскрытию и (или) расследованию преступления, а также в случае, если имело место вымогательство взятки со стороны должностного лица, либо если после совершения преступления взяткодатель добровольно сообщил в орган, имеющий право возбудить уголовное дело</w:t>
      </w:r>
      <w:proofErr w:type="gramEnd"/>
      <w:r w:rsidRPr="00B73EA1">
        <w:rPr>
          <w:rFonts w:eastAsia="Times New Roman"/>
          <w:color w:val="auto"/>
          <w:sz w:val="24"/>
          <w:szCs w:val="24"/>
          <w:lang w:eastAsia="ru-RU"/>
        </w:rPr>
        <w:t>, о даче взятки.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A1"/>
    <w:rsid w:val="000E7439"/>
    <w:rsid w:val="00481BF9"/>
    <w:rsid w:val="008168AE"/>
    <w:rsid w:val="00B73EA1"/>
    <w:rsid w:val="00D62A3E"/>
    <w:rsid w:val="00D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73EA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EA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3EA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2022-07-26T10:28:00Z</dcterms:created>
  <dcterms:modified xsi:type="dcterms:W3CDTF">2022-07-26T10:28:00Z</dcterms:modified>
</cp:coreProperties>
</file>