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FC" w:rsidRDefault="00BE7BFC" w:rsidP="00BE7BFC">
      <w:pPr>
        <w:jc w:val="both"/>
      </w:pPr>
    </w:p>
    <w:p w:rsidR="00BE7BFC" w:rsidRDefault="00BE7BFC" w:rsidP="00BE7BFC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</w:t>
      </w:r>
      <w:r w:rsidRPr="0019037B">
        <w:rPr>
          <w:b/>
          <w:color w:val="333333"/>
          <w:sz w:val="28"/>
          <w:szCs w:val="28"/>
        </w:rPr>
        <w:t xml:space="preserve"> новом порядке назначения судебной экспертизы в гражданском процессе</w:t>
      </w:r>
    </w:p>
    <w:p w:rsidR="00BE7BFC" w:rsidRDefault="00BE7BFC" w:rsidP="00BE7BFC">
      <w:pPr>
        <w:jc w:val="both"/>
        <w:rPr>
          <w:b/>
          <w:sz w:val="28"/>
          <w:szCs w:val="28"/>
        </w:rPr>
      </w:pPr>
    </w:p>
    <w:p w:rsidR="00BE7BFC" w:rsidRPr="00BE7BFC" w:rsidRDefault="00BE7BFC" w:rsidP="00BE7BFC">
      <w:pPr>
        <w:ind w:firstLine="709"/>
        <w:contextualSpacing/>
        <w:jc w:val="both"/>
        <w:rPr>
          <w:sz w:val="28"/>
          <w:szCs w:val="28"/>
        </w:rPr>
      </w:pPr>
      <w:r w:rsidRPr="00BE7BFC">
        <w:rPr>
          <w:sz w:val="28"/>
          <w:szCs w:val="28"/>
        </w:rPr>
        <w:t>Со 2 августа 2024 года изменился порядок назначения судебной экспертизы по ходатайству стороны в гражданском процессе.</w:t>
      </w:r>
    </w:p>
    <w:p w:rsidR="00BE7BFC" w:rsidRPr="00BE7BFC" w:rsidRDefault="00BE7BFC" w:rsidP="00BE7BFC">
      <w:pPr>
        <w:ind w:firstLine="709"/>
        <w:contextualSpacing/>
        <w:jc w:val="both"/>
        <w:rPr>
          <w:sz w:val="28"/>
          <w:szCs w:val="28"/>
        </w:rPr>
      </w:pPr>
      <w:r w:rsidRPr="00BE7BFC">
        <w:rPr>
          <w:sz w:val="28"/>
          <w:szCs w:val="28"/>
        </w:rPr>
        <w:t>Статья 79 Гражданского процессуального кодекса Российской Федерации дополнена частью 4, в соответствии с которой в случае заявления стороной или другими лицами, участвующими в деле, х</w:t>
      </w:r>
      <w:bookmarkStart w:id="0" w:name="_GoBack"/>
      <w:bookmarkEnd w:id="0"/>
      <w:r w:rsidRPr="00BE7BFC">
        <w:rPr>
          <w:sz w:val="28"/>
          <w:szCs w:val="28"/>
        </w:rPr>
        <w:t>одатайства о назначении экспертизы суд предлагает лицам, заявившим соответствующее ходатайство, внести на депозитный счет суда денежные средства на оплату указанной экспертизы.</w:t>
      </w:r>
    </w:p>
    <w:p w:rsidR="00BE7BFC" w:rsidRPr="00BE7BFC" w:rsidRDefault="00BE7BFC" w:rsidP="00BE7BFC">
      <w:pPr>
        <w:ind w:firstLine="709"/>
        <w:contextualSpacing/>
        <w:jc w:val="both"/>
        <w:rPr>
          <w:sz w:val="28"/>
          <w:szCs w:val="28"/>
        </w:rPr>
      </w:pPr>
      <w:r w:rsidRPr="00BE7BFC">
        <w:rPr>
          <w:sz w:val="28"/>
          <w:szCs w:val="28"/>
        </w:rPr>
        <w:t>Если в установленный судом срок на депозитный счет суда не были внесены денежные суммы, подлежащие выплате экспертам, суд вправе отклонить ходатайство о назначении экспертизы.</w:t>
      </w:r>
    </w:p>
    <w:p w:rsidR="00BE7BFC" w:rsidRPr="00BE7BFC" w:rsidRDefault="00BE7BFC" w:rsidP="00BE7BFC">
      <w:pPr>
        <w:ind w:firstLine="709"/>
        <w:contextualSpacing/>
        <w:jc w:val="both"/>
        <w:rPr>
          <w:sz w:val="28"/>
          <w:szCs w:val="28"/>
        </w:rPr>
      </w:pPr>
      <w:r w:rsidRPr="00BE7BFC">
        <w:rPr>
          <w:sz w:val="28"/>
          <w:szCs w:val="28"/>
        </w:rPr>
        <w:t>Исключение составляют случаи, если экспертиза назначается по инициативе суда либо гражданин освобожден судом от уплаты расходов на проведение экспертизы.</w:t>
      </w:r>
    </w:p>
    <w:p w:rsidR="00C55DA9" w:rsidRPr="00557239" w:rsidRDefault="00C55DA9" w:rsidP="008A5C19">
      <w:pPr>
        <w:jc w:val="both"/>
        <w:rPr>
          <w:sz w:val="28"/>
          <w:szCs w:val="27"/>
        </w:rPr>
      </w:pPr>
    </w:p>
    <w:sectPr w:rsidR="00C55DA9" w:rsidRPr="00557239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967DB"/>
    <w:rsid w:val="000A03F7"/>
    <w:rsid w:val="000C6556"/>
    <w:rsid w:val="000D667E"/>
    <w:rsid w:val="000E0690"/>
    <w:rsid w:val="000E20D3"/>
    <w:rsid w:val="000E53E9"/>
    <w:rsid w:val="00106E49"/>
    <w:rsid w:val="00106FF8"/>
    <w:rsid w:val="001243E5"/>
    <w:rsid w:val="00142D75"/>
    <w:rsid w:val="001545BC"/>
    <w:rsid w:val="00160CCF"/>
    <w:rsid w:val="00160CF5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80569"/>
    <w:rsid w:val="002A2FED"/>
    <w:rsid w:val="00320798"/>
    <w:rsid w:val="00343824"/>
    <w:rsid w:val="00357674"/>
    <w:rsid w:val="00372859"/>
    <w:rsid w:val="003F402B"/>
    <w:rsid w:val="004014C0"/>
    <w:rsid w:val="00406304"/>
    <w:rsid w:val="004074A0"/>
    <w:rsid w:val="00407A76"/>
    <w:rsid w:val="004802A2"/>
    <w:rsid w:val="004C15DA"/>
    <w:rsid w:val="004E74F9"/>
    <w:rsid w:val="004F4C11"/>
    <w:rsid w:val="004F4EAD"/>
    <w:rsid w:val="004F6EB4"/>
    <w:rsid w:val="00500886"/>
    <w:rsid w:val="00507321"/>
    <w:rsid w:val="00521EEC"/>
    <w:rsid w:val="00531855"/>
    <w:rsid w:val="00532C7B"/>
    <w:rsid w:val="00541560"/>
    <w:rsid w:val="00543DA6"/>
    <w:rsid w:val="00557239"/>
    <w:rsid w:val="00581874"/>
    <w:rsid w:val="005C22A1"/>
    <w:rsid w:val="005C358B"/>
    <w:rsid w:val="005C7615"/>
    <w:rsid w:val="005E4267"/>
    <w:rsid w:val="005F3AEF"/>
    <w:rsid w:val="005F61A3"/>
    <w:rsid w:val="00601875"/>
    <w:rsid w:val="00662F6B"/>
    <w:rsid w:val="00666BA5"/>
    <w:rsid w:val="00670333"/>
    <w:rsid w:val="00670E58"/>
    <w:rsid w:val="006A4D34"/>
    <w:rsid w:val="006B044E"/>
    <w:rsid w:val="006D4FA5"/>
    <w:rsid w:val="006D5C1C"/>
    <w:rsid w:val="006F6C12"/>
    <w:rsid w:val="0070065C"/>
    <w:rsid w:val="00716BA3"/>
    <w:rsid w:val="007210F1"/>
    <w:rsid w:val="00722F64"/>
    <w:rsid w:val="00723471"/>
    <w:rsid w:val="007465C2"/>
    <w:rsid w:val="00755D0E"/>
    <w:rsid w:val="00756B1A"/>
    <w:rsid w:val="007C07E9"/>
    <w:rsid w:val="007C6404"/>
    <w:rsid w:val="007E09C6"/>
    <w:rsid w:val="007E18A4"/>
    <w:rsid w:val="00807F07"/>
    <w:rsid w:val="00815601"/>
    <w:rsid w:val="008303DA"/>
    <w:rsid w:val="008617E8"/>
    <w:rsid w:val="00873891"/>
    <w:rsid w:val="008837D6"/>
    <w:rsid w:val="00897C78"/>
    <w:rsid w:val="008A5C19"/>
    <w:rsid w:val="008B413A"/>
    <w:rsid w:val="008B706D"/>
    <w:rsid w:val="008D77CD"/>
    <w:rsid w:val="00904EE0"/>
    <w:rsid w:val="00905E4E"/>
    <w:rsid w:val="009079F7"/>
    <w:rsid w:val="00913ADC"/>
    <w:rsid w:val="00913D30"/>
    <w:rsid w:val="009370C1"/>
    <w:rsid w:val="00942605"/>
    <w:rsid w:val="00944A0B"/>
    <w:rsid w:val="00981A06"/>
    <w:rsid w:val="00981A4C"/>
    <w:rsid w:val="00982562"/>
    <w:rsid w:val="009A4847"/>
    <w:rsid w:val="009D3F46"/>
    <w:rsid w:val="009F218C"/>
    <w:rsid w:val="00A05EAE"/>
    <w:rsid w:val="00A24CAF"/>
    <w:rsid w:val="00A46CD3"/>
    <w:rsid w:val="00A56E06"/>
    <w:rsid w:val="00A7467B"/>
    <w:rsid w:val="00A873D8"/>
    <w:rsid w:val="00AB3E31"/>
    <w:rsid w:val="00AB6ACE"/>
    <w:rsid w:val="00AC6DDF"/>
    <w:rsid w:val="00AD7C5E"/>
    <w:rsid w:val="00AE05D9"/>
    <w:rsid w:val="00AE09D4"/>
    <w:rsid w:val="00B247DB"/>
    <w:rsid w:val="00B420A8"/>
    <w:rsid w:val="00B55F39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55DA9"/>
    <w:rsid w:val="00C64BC2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72C25"/>
    <w:rsid w:val="00D772E0"/>
    <w:rsid w:val="00D821A7"/>
    <w:rsid w:val="00DA4899"/>
    <w:rsid w:val="00DB084A"/>
    <w:rsid w:val="00DB0889"/>
    <w:rsid w:val="00DB0F82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127ED"/>
    <w:rsid w:val="00F2324C"/>
    <w:rsid w:val="00F2796A"/>
    <w:rsid w:val="00F40358"/>
    <w:rsid w:val="00F64658"/>
    <w:rsid w:val="00F652AF"/>
    <w:rsid w:val="00F673AA"/>
    <w:rsid w:val="00FB2404"/>
    <w:rsid w:val="00FD573F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91F2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2024-11-05T15:30:00Z</cp:lastPrinted>
  <dcterms:created xsi:type="dcterms:W3CDTF">2024-11-28T09:09:00Z</dcterms:created>
  <dcterms:modified xsi:type="dcterms:W3CDTF">2024-11-28T09:09:00Z</dcterms:modified>
</cp:coreProperties>
</file>