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9C" w:rsidRPr="000A429C" w:rsidRDefault="000A429C" w:rsidP="000A429C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0A429C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ПРОКУРАТУРОЙ БОРИСОВСКОГО РАЙОНА ВЫЯВЛЕНЫ НАРУШЕНИЯ МИГРАЦИОННОГО ЗАКОНОДАТЕЛЬСТВА И ЗАКОНОДАТЕЛЬСТВА О ПРОТИВОДЕЙСТВИИ ЭКСТРЕМИСТСКОЙ ДЕЯТЕЛЬНОСТИ</w:t>
      </w:r>
    </w:p>
    <w:p w:rsidR="000A429C" w:rsidRPr="000A429C" w:rsidRDefault="000A429C" w:rsidP="000A42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A429C">
        <w:rPr>
          <w:rFonts w:eastAsia="Times New Roman"/>
          <w:color w:val="auto"/>
          <w:sz w:val="24"/>
          <w:szCs w:val="24"/>
          <w:lang w:eastAsia="ru-RU"/>
        </w:rPr>
        <w:t>Прокуратурой района проведена проверка соблюдения на поднадзорной территории миграционного законодательства и законодательства о противодействии экстремисткой деятельности, входе которой выявлены следующие нарушения.</w:t>
      </w:r>
    </w:p>
    <w:p w:rsidR="000A429C" w:rsidRPr="000A429C" w:rsidRDefault="000A429C" w:rsidP="000A42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0A429C">
        <w:rPr>
          <w:rFonts w:eastAsia="Times New Roman"/>
          <w:color w:val="auto"/>
          <w:sz w:val="24"/>
          <w:szCs w:val="24"/>
          <w:lang w:eastAsia="ru-RU"/>
        </w:rPr>
        <w:t>В соответствии со статьей 1 Федерального закона от 25.07.2002 г. № 115-ФЗ «О правовом положении иностранных граждан в Российской Федерации» настоящий Федеральный закон определяет правовое положение иностранных граждан в Российской Федерации, а также регулирует отношения между иностранными гражданами, с одной стороны, и органами государственной власти, органами местного самоуправления, должностными лицами указанных органов, с другой стороны, возникающие в связи с пребыванием (проживанием</w:t>
      </w:r>
      <w:proofErr w:type="gramEnd"/>
      <w:r w:rsidRPr="000A429C">
        <w:rPr>
          <w:rFonts w:eastAsia="Times New Roman"/>
          <w:color w:val="auto"/>
          <w:sz w:val="24"/>
          <w:szCs w:val="24"/>
          <w:lang w:eastAsia="ru-RU"/>
        </w:rPr>
        <w:t>) иностранных граждан в Российской Федерации.</w:t>
      </w:r>
    </w:p>
    <w:p w:rsidR="000A429C" w:rsidRPr="000A429C" w:rsidRDefault="000A429C" w:rsidP="000A42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A429C">
        <w:rPr>
          <w:rFonts w:eastAsia="Times New Roman"/>
          <w:color w:val="auto"/>
          <w:sz w:val="24"/>
          <w:szCs w:val="24"/>
          <w:lang w:eastAsia="ru-RU"/>
        </w:rPr>
        <w:t>Статьей 2 Федерального закона от 25.07.2002 № 114-ФЗ «О противодействии экстремистской деятельности» определено, что одним из основных принципов противодействия экстремистской деятельности является приоритет мер, направленных на предупреждение экстремистской деятельности.</w:t>
      </w:r>
    </w:p>
    <w:p w:rsidR="000A429C" w:rsidRPr="000A429C" w:rsidRDefault="000A429C" w:rsidP="000A42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0A429C">
        <w:rPr>
          <w:rFonts w:eastAsia="Times New Roman"/>
          <w:color w:val="auto"/>
          <w:sz w:val="24"/>
          <w:szCs w:val="24"/>
          <w:lang w:eastAsia="ru-RU"/>
        </w:rPr>
        <w:t>В соответствии со статьями 3-5 Федерального закона от 25.07.2002г. № 114-ФЗ «О противодействии экстремистской деятельности» противодействие экстремистской деятельности заключается в принятии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деятельности, а также в выявлении, предупреждении и пресечении экстремистской деятельности общественных и религиозных объединений, иных организаций, физических лиц.</w:t>
      </w:r>
      <w:proofErr w:type="gramEnd"/>
    </w:p>
    <w:p w:rsidR="000A429C" w:rsidRPr="000A429C" w:rsidRDefault="000A429C" w:rsidP="000A42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0A429C">
        <w:rPr>
          <w:rFonts w:eastAsia="Times New Roman"/>
          <w:color w:val="auto"/>
          <w:sz w:val="24"/>
          <w:szCs w:val="24"/>
          <w:lang w:eastAsia="ru-RU"/>
        </w:rPr>
        <w:t>В силу пунктов 7.1, 7.2 части 1 статьи 14 ФЗ № 131-ФЗ «Об общих принципах организации местного самоуправления в РФ» от 06.10.2003 к вопросам местного значения поселения отнесено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а так же создание условий для реализации мер, направленных на укрепление межнационального</w:t>
      </w:r>
      <w:proofErr w:type="gramEnd"/>
      <w:r w:rsidRPr="000A429C">
        <w:rPr>
          <w:rFonts w:eastAsia="Times New Roman"/>
          <w:color w:val="auto"/>
          <w:sz w:val="24"/>
          <w:szCs w:val="24"/>
          <w:lang w:eastAsia="ru-RU"/>
        </w:rPr>
        <w:t xml:space="preserve">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0A429C" w:rsidRPr="000A429C" w:rsidRDefault="000A429C" w:rsidP="000A42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A429C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Статьей 4 Федерального закона от 18.07.2006 № 109-ФЗ предусмотрено, что миграционный учет </w:t>
      </w:r>
      <w:proofErr w:type="gramStart"/>
      <w:r w:rsidRPr="000A429C">
        <w:rPr>
          <w:rFonts w:eastAsia="Times New Roman"/>
          <w:color w:val="auto"/>
          <w:sz w:val="24"/>
          <w:szCs w:val="24"/>
          <w:lang w:eastAsia="ru-RU"/>
        </w:rPr>
        <w:t>осуществляется</w:t>
      </w:r>
      <w:proofErr w:type="gramEnd"/>
      <w:r w:rsidRPr="000A429C">
        <w:rPr>
          <w:rFonts w:eastAsia="Times New Roman"/>
          <w:color w:val="auto"/>
          <w:sz w:val="24"/>
          <w:szCs w:val="24"/>
          <w:lang w:eastAsia="ru-RU"/>
        </w:rPr>
        <w:t xml:space="preserve"> в том числе в целях формирования полной, достоверной, оперативной и актуальной информации о перемещениях иностранных граждан, необходимой для прогнозирования последствий указанных перемещений, а также для ведения государственного статистического наблюдения в сфере миграции; защиты основ конституционного строя, нравственности, здоровья, прав и законных интересов граждан Российской Федерации и иностранных граждан, находящихся в Российской Федерации, а также в целях обеспечения национальной безопасности Российской Федерации и общественной безопасности путем противодействия незаконной миграции и иным противоправным проявлениям.</w:t>
      </w:r>
    </w:p>
    <w:p w:rsidR="000A429C" w:rsidRPr="000A429C" w:rsidRDefault="000A429C" w:rsidP="000A42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0A429C">
        <w:rPr>
          <w:rFonts w:eastAsia="Times New Roman"/>
          <w:color w:val="auto"/>
          <w:sz w:val="24"/>
          <w:szCs w:val="24"/>
          <w:lang w:eastAsia="ru-RU"/>
        </w:rPr>
        <w:t>Согласно статьи</w:t>
      </w:r>
      <w:proofErr w:type="gramEnd"/>
      <w:r w:rsidRPr="000A429C">
        <w:rPr>
          <w:rFonts w:eastAsia="Times New Roman"/>
          <w:color w:val="auto"/>
          <w:sz w:val="24"/>
          <w:szCs w:val="24"/>
          <w:lang w:eastAsia="ru-RU"/>
        </w:rPr>
        <w:t xml:space="preserve"> 11 Федерального закона от 18.07.2006 № 109-ФЗ, миграционный учет осуществляется органами миграционного учета в соответствии с компетенцией, установленной законодательством Российской Федерации. Иные федеральные органы исполнительной власти могут осуществлять отдельные полномочия в области миграционного учета в соответствии с законодательством Российской Федерации.</w:t>
      </w:r>
    </w:p>
    <w:p w:rsidR="000A429C" w:rsidRPr="000A429C" w:rsidRDefault="000A429C" w:rsidP="000A42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A429C">
        <w:rPr>
          <w:rFonts w:eastAsia="Times New Roman"/>
          <w:color w:val="auto"/>
          <w:sz w:val="24"/>
          <w:szCs w:val="24"/>
          <w:lang w:eastAsia="ru-RU"/>
        </w:rPr>
        <w:t xml:space="preserve">Частью 3 статьи 10 Федерального закона от 18 июля 2006 № 109-ФЗ определено, что взаимодействие органов миграционного учета с иными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целях эффективного использования и </w:t>
      </w:r>
      <w:proofErr w:type="gramStart"/>
      <w:r w:rsidRPr="000A429C">
        <w:rPr>
          <w:rFonts w:eastAsia="Times New Roman"/>
          <w:color w:val="auto"/>
          <w:sz w:val="24"/>
          <w:szCs w:val="24"/>
          <w:lang w:eastAsia="ru-RU"/>
        </w:rPr>
        <w:t>защиты</w:t>
      </w:r>
      <w:proofErr w:type="gramEnd"/>
      <w:r w:rsidRPr="000A429C">
        <w:rPr>
          <w:rFonts w:eastAsia="Times New Roman"/>
          <w:color w:val="auto"/>
          <w:sz w:val="24"/>
          <w:szCs w:val="24"/>
          <w:lang w:eastAsia="ru-RU"/>
        </w:rPr>
        <w:t xml:space="preserve"> содержащихся в информационных системах (в том числе в государственной информационной системе миграционного учета) сведений об иностранных гражданах, предоставления сведений для предоставления государственных или муниципальных услуг осуществляется в порядке, установленном Правительством Российской Федерации.</w:t>
      </w:r>
    </w:p>
    <w:p w:rsidR="000A429C" w:rsidRPr="000A429C" w:rsidRDefault="000A429C" w:rsidP="000A42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0A429C">
        <w:rPr>
          <w:rFonts w:eastAsia="Times New Roman"/>
          <w:color w:val="auto"/>
          <w:sz w:val="24"/>
          <w:szCs w:val="24"/>
          <w:lang w:eastAsia="ru-RU"/>
        </w:rPr>
        <w:t>Проверкой установлено, что в нарушение изложенных требований законодательства в результате бездействия администраций сельских поселений Борисовского района мероприятия, направленные на регулирование потока иностранных граждан, в том числе иностранной рабочей силы, противодействие нелегальной миграции не проводились, сверки с ОМВД России по Борисовскому району о количестве иностранных граждан, прибывших на территорию поселения не осуществлялись.</w:t>
      </w:r>
      <w:proofErr w:type="gramEnd"/>
    </w:p>
    <w:p w:rsidR="000A429C" w:rsidRPr="000A429C" w:rsidRDefault="000A429C" w:rsidP="000A42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0A429C">
        <w:rPr>
          <w:rFonts w:eastAsia="Times New Roman"/>
          <w:color w:val="auto"/>
          <w:sz w:val="24"/>
          <w:szCs w:val="24"/>
          <w:lang w:eastAsia="ru-RU"/>
        </w:rPr>
        <w:t>Кроме этого, администрациями не реализован комплекс профилактических, в том числе воспитательных, пропагандистских мер, направленных на предупреждение экстремистской деятельности, не приняты конкретные практические меры, направленные на предупреждение экстремистских проявлений: не организован и не проводился месячник по борьбе с экстремизмом, не оформлен на соответствующую тематику стенд и не вывешен в здании администрации сельского поселения, не проведены беседы с населением на предмет недопущения</w:t>
      </w:r>
      <w:proofErr w:type="gramEnd"/>
      <w:r w:rsidRPr="000A429C">
        <w:rPr>
          <w:rFonts w:eastAsia="Times New Roman"/>
          <w:color w:val="auto"/>
          <w:sz w:val="24"/>
          <w:szCs w:val="24"/>
          <w:lang w:eastAsia="ru-RU"/>
        </w:rPr>
        <w:t xml:space="preserve"> экстремистских проявлений, не проведены рабочие встречи с </w:t>
      </w:r>
      <w:proofErr w:type="gramStart"/>
      <w:r w:rsidRPr="000A429C">
        <w:rPr>
          <w:rFonts w:eastAsia="Times New Roman"/>
          <w:color w:val="auto"/>
          <w:sz w:val="24"/>
          <w:szCs w:val="24"/>
          <w:lang w:eastAsia="ru-RU"/>
        </w:rPr>
        <w:t>заведующими</w:t>
      </w:r>
      <w:proofErr w:type="gramEnd"/>
      <w:r w:rsidRPr="000A429C">
        <w:rPr>
          <w:rFonts w:eastAsia="Times New Roman"/>
          <w:color w:val="auto"/>
          <w:sz w:val="24"/>
          <w:szCs w:val="24"/>
          <w:lang w:eastAsia="ru-RU"/>
        </w:rPr>
        <w:t xml:space="preserve"> социально-культурных организаций (сельских культурных центров) по вопросам разъяснения требований действующего законодательства о противодействии экстремистской деятельности и профилактике межнациональных (межэтнических) конфликтов.</w:t>
      </w:r>
    </w:p>
    <w:p w:rsidR="000A429C" w:rsidRPr="000A429C" w:rsidRDefault="000A429C" w:rsidP="000A42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A429C">
        <w:rPr>
          <w:rFonts w:eastAsia="Times New Roman"/>
          <w:color w:val="auto"/>
          <w:sz w:val="24"/>
          <w:szCs w:val="24"/>
          <w:lang w:eastAsia="ru-RU"/>
        </w:rPr>
        <w:t>По результатам проверки внесено 10 представлений об устранении выявленных нарушений, которые находятся в стадии рассмотрения.</w:t>
      </w:r>
    </w:p>
    <w:p w:rsidR="000A429C" w:rsidRPr="000A429C" w:rsidRDefault="000A429C" w:rsidP="000A42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A429C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0A429C" w:rsidRPr="000A429C" w:rsidRDefault="000A429C" w:rsidP="000A42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A429C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0A429C" w:rsidRPr="000A429C" w:rsidRDefault="000A429C" w:rsidP="000A42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A429C">
        <w:rPr>
          <w:rFonts w:eastAsia="Times New Roman"/>
          <w:b/>
          <w:bCs/>
          <w:color w:val="auto"/>
          <w:sz w:val="24"/>
          <w:szCs w:val="24"/>
          <w:lang w:eastAsia="ru-RU"/>
        </w:rPr>
        <w:lastRenderedPageBreak/>
        <w:t>Прокурор Борисовского района</w:t>
      </w:r>
    </w:p>
    <w:p w:rsidR="000A429C" w:rsidRPr="000A429C" w:rsidRDefault="000A429C" w:rsidP="000A429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0A429C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старший советник юстиции                                                     А.М. </w:t>
      </w:r>
      <w:proofErr w:type="spellStart"/>
      <w:r w:rsidRPr="000A429C">
        <w:rPr>
          <w:rFonts w:eastAsia="Times New Roman"/>
          <w:b/>
          <w:bCs/>
          <w:color w:val="auto"/>
          <w:sz w:val="24"/>
          <w:szCs w:val="24"/>
          <w:lang w:eastAsia="ru-RU"/>
        </w:rPr>
        <w:t>Желтонога</w:t>
      </w:r>
      <w:proofErr w:type="spellEnd"/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29C"/>
    <w:rsid w:val="000A429C"/>
    <w:rsid w:val="000E7439"/>
    <w:rsid w:val="00481BF9"/>
    <w:rsid w:val="008168AE"/>
    <w:rsid w:val="008F57B1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0A429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29C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429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2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8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2022-07-25T07:06:00Z</dcterms:created>
  <dcterms:modified xsi:type="dcterms:W3CDTF">2022-07-25T07:06:00Z</dcterms:modified>
</cp:coreProperties>
</file>