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FC" w:rsidRPr="005D4BE4" w:rsidRDefault="00C346FC" w:rsidP="005D4BE4">
      <w:pPr>
        <w:jc w:val="center"/>
        <w:rPr>
          <w:rFonts w:ascii="Times New Roman" w:hAnsi="Times New Roman" w:cs="Times New Roman"/>
          <w:b/>
        </w:rPr>
      </w:pPr>
      <w:r w:rsidRPr="005D4BE4">
        <w:rPr>
          <w:rFonts w:ascii="Times New Roman" w:hAnsi="Times New Roman" w:cs="Times New Roman"/>
          <w:b/>
        </w:rPr>
        <w:t xml:space="preserve">ИНФОРМАЦИЯ </w:t>
      </w:r>
      <w:r w:rsidR="005D4BE4" w:rsidRPr="005D4BE4">
        <w:rPr>
          <w:rFonts w:ascii="Times New Roman" w:hAnsi="Times New Roman" w:cs="Times New Roman"/>
          <w:b/>
        </w:rPr>
        <w:br/>
      </w:r>
      <w:r w:rsidRPr="005D4BE4">
        <w:rPr>
          <w:rFonts w:ascii="Times New Roman" w:hAnsi="Times New Roman" w:cs="Times New Roman"/>
          <w:b/>
        </w:rPr>
        <w:t>о порядке ведения регионального кадастра отходов Белгородской области</w:t>
      </w:r>
    </w:p>
    <w:p w:rsidR="00C346FC" w:rsidRPr="005D4BE4" w:rsidRDefault="00C346FC" w:rsidP="00C346FC">
      <w:pPr>
        <w:jc w:val="both"/>
        <w:rPr>
          <w:rFonts w:ascii="Times New Roman" w:hAnsi="Times New Roman" w:cs="Times New Roman"/>
        </w:rPr>
      </w:pPr>
      <w:r w:rsidRPr="005D4BE4">
        <w:rPr>
          <w:rFonts w:ascii="Times New Roman" w:hAnsi="Times New Roman" w:cs="Times New Roman"/>
        </w:rPr>
        <w:t xml:space="preserve">Постановлением Правительства Белгородской области от 14 августа 2017 года </w:t>
      </w:r>
      <w:proofErr w:type="spellStart"/>
      <w:r w:rsidRPr="005D4BE4">
        <w:rPr>
          <w:rFonts w:ascii="Times New Roman" w:hAnsi="Times New Roman" w:cs="Times New Roman"/>
        </w:rPr>
        <w:t>No</w:t>
      </w:r>
      <w:proofErr w:type="spellEnd"/>
      <w:r w:rsidRPr="005D4BE4">
        <w:rPr>
          <w:rFonts w:ascii="Times New Roman" w:hAnsi="Times New Roman" w:cs="Times New Roman"/>
        </w:rPr>
        <w:t xml:space="preserve"> 301-пп «Об утверждении Порядка ведения регионального кадастра отходов Белгородской области» утвержден порядок ведения регионального кадастра отходов Белгородской области (далее - Порядок).</w:t>
      </w:r>
    </w:p>
    <w:p w:rsidR="00C346FC" w:rsidRPr="005D4BE4" w:rsidRDefault="00C346FC" w:rsidP="00C346FC">
      <w:pPr>
        <w:jc w:val="both"/>
        <w:rPr>
          <w:rFonts w:ascii="Times New Roman" w:hAnsi="Times New Roman" w:cs="Times New Roman"/>
        </w:rPr>
      </w:pPr>
      <w:r w:rsidRPr="005D4BE4">
        <w:rPr>
          <w:rFonts w:ascii="Times New Roman" w:hAnsi="Times New Roman" w:cs="Times New Roman"/>
        </w:rPr>
        <w:t>Организация и ведение рег</w:t>
      </w:r>
      <w:bookmarkStart w:id="0" w:name="_GoBack"/>
      <w:bookmarkEnd w:id="0"/>
      <w:r w:rsidRPr="005D4BE4">
        <w:rPr>
          <w:rFonts w:ascii="Times New Roman" w:hAnsi="Times New Roman" w:cs="Times New Roman"/>
        </w:rPr>
        <w:t>ионального кадастра отходов Белгородской области осуществляются департаментом жилищно-коммунального хозяйства Белгородской области.</w:t>
      </w:r>
    </w:p>
    <w:p w:rsidR="00C346FC" w:rsidRPr="005D4BE4" w:rsidRDefault="00C346FC" w:rsidP="00C346FC">
      <w:pPr>
        <w:jc w:val="both"/>
        <w:rPr>
          <w:rFonts w:ascii="Times New Roman" w:hAnsi="Times New Roman" w:cs="Times New Roman"/>
        </w:rPr>
      </w:pPr>
      <w:r w:rsidRPr="005D4BE4">
        <w:rPr>
          <w:rFonts w:ascii="Times New Roman" w:hAnsi="Times New Roman" w:cs="Times New Roman"/>
        </w:rPr>
        <w:t>В целях учета движения всех отходов на территории области, начиная с момента их образования и заканчивая захоронением, разработана автоматизированная информационная система «Кадастр отходов Белгородской области» (далее - АИС «Кадастр отходов»).</w:t>
      </w:r>
    </w:p>
    <w:p w:rsidR="00C346FC" w:rsidRPr="005D4BE4" w:rsidRDefault="00C346FC" w:rsidP="00C346FC">
      <w:pPr>
        <w:jc w:val="both"/>
        <w:rPr>
          <w:rFonts w:ascii="Times New Roman" w:hAnsi="Times New Roman" w:cs="Times New Roman"/>
        </w:rPr>
      </w:pPr>
      <w:proofErr w:type="gramStart"/>
      <w:r w:rsidRPr="005D4BE4">
        <w:rPr>
          <w:rFonts w:ascii="Times New Roman" w:hAnsi="Times New Roman" w:cs="Times New Roman"/>
        </w:rPr>
        <w:t>Хозяйствующие субъекты, на балансе которых находятся объекты размещения отходов или осуществляющие их эксплуатацию; хозяйствующие субъекты, осуществляющие деятельность посбору и транспортированию отходов; хозяйствующие субъекты, на балансе которых находятся объекты обработки, утилизации, обезвреживания отходов или осуществляющие их эксплуатацию; хозяйствующие субъекты, на которых внедрены технологии утилизации и обезвреживания отходов; хозяйствующие субъекты образующие отходы;</w:t>
      </w:r>
      <w:proofErr w:type="gramEnd"/>
      <w:r w:rsidRPr="005D4BE4">
        <w:rPr>
          <w:rFonts w:ascii="Times New Roman" w:hAnsi="Times New Roman" w:cs="Times New Roman"/>
        </w:rPr>
        <w:t xml:space="preserve"> администрации муниципальных районов и городских округов (далее - Пользователи) в соответствии с Порядком вносят соответствующую информацию в АИС «Кадастр отходов».</w:t>
      </w:r>
    </w:p>
    <w:p w:rsidR="009267CA" w:rsidRDefault="00C346FC" w:rsidP="00C346FC">
      <w:pPr>
        <w:jc w:val="both"/>
        <w:rPr>
          <w:rFonts w:ascii="Times New Roman" w:hAnsi="Times New Roman" w:cs="Times New Roman"/>
        </w:rPr>
      </w:pPr>
      <w:r w:rsidRPr="005D4BE4">
        <w:rPr>
          <w:rFonts w:ascii="Times New Roman" w:hAnsi="Times New Roman" w:cs="Times New Roman"/>
        </w:rPr>
        <w:t>Указанная информация заполняется Пользователями в электронном виде в срок до 01 марта ежегодно на портале АИС «Региональный кадастр отходов Белгородской области» (</w:t>
      </w:r>
      <w:hyperlink r:id="rId4" w:history="1">
        <w:r w:rsidRPr="005D4BE4">
          <w:rPr>
            <w:rStyle w:val="a3"/>
            <w:rFonts w:ascii="Times New Roman" w:hAnsi="Times New Roman" w:cs="Times New Roman"/>
          </w:rPr>
          <w:t>https://kadastr.belgkh.ru/</w:t>
        </w:r>
      </w:hyperlink>
      <w:r w:rsidRPr="005D4BE4">
        <w:rPr>
          <w:rFonts w:ascii="Times New Roman" w:hAnsi="Times New Roman" w:cs="Times New Roman"/>
        </w:rPr>
        <w:t xml:space="preserve">) за отчетный календарный год. </w:t>
      </w:r>
    </w:p>
    <w:p w:rsidR="00C346FC" w:rsidRPr="005D4BE4" w:rsidRDefault="00C346FC" w:rsidP="00C346FC">
      <w:pPr>
        <w:jc w:val="both"/>
        <w:rPr>
          <w:rFonts w:ascii="Times New Roman" w:hAnsi="Times New Roman" w:cs="Times New Roman"/>
        </w:rPr>
      </w:pPr>
      <w:r w:rsidRPr="005D4BE4">
        <w:rPr>
          <w:rFonts w:ascii="Times New Roman" w:hAnsi="Times New Roman" w:cs="Times New Roman"/>
        </w:rPr>
        <w:t>Обращаем Ваше внимание на то, что регистрация Пользователей в АИС «Кадастр отходов» осуществляется с помощью Единой системы идентификац</w:t>
      </w:r>
      <w:proofErr w:type="gramStart"/>
      <w:r w:rsidRPr="005D4BE4">
        <w:rPr>
          <w:rFonts w:ascii="Times New Roman" w:hAnsi="Times New Roman" w:cs="Times New Roman"/>
        </w:rPr>
        <w:t>ии и ау</w:t>
      </w:r>
      <w:proofErr w:type="gramEnd"/>
      <w:r w:rsidRPr="005D4BE4">
        <w:rPr>
          <w:rFonts w:ascii="Times New Roman" w:hAnsi="Times New Roman" w:cs="Times New Roman"/>
        </w:rPr>
        <w:t>тентификации (</w:t>
      </w:r>
      <w:hyperlink r:id="rId5" w:history="1">
        <w:r w:rsidRPr="005D4BE4">
          <w:rPr>
            <w:rStyle w:val="a3"/>
            <w:rFonts w:ascii="Times New Roman" w:hAnsi="Times New Roman" w:cs="Times New Roman"/>
          </w:rPr>
          <w:t>https://esia.gosuslugi.ru</w:t>
        </w:r>
      </w:hyperlink>
      <w:r w:rsidRPr="005D4BE4">
        <w:rPr>
          <w:rFonts w:ascii="Times New Roman" w:hAnsi="Times New Roman" w:cs="Times New Roman"/>
        </w:rPr>
        <w:t>). Отчеты, представленные в адрес департамента ЖКХ области на бумажном носителе, также необходимо заполнить в АИС «Кадастр отходов».</w:t>
      </w:r>
    </w:p>
    <w:p w:rsidR="00C346FC" w:rsidRPr="005D4BE4" w:rsidRDefault="00C346FC" w:rsidP="00C346FC">
      <w:pPr>
        <w:jc w:val="both"/>
        <w:rPr>
          <w:rFonts w:ascii="Times New Roman" w:hAnsi="Times New Roman" w:cs="Times New Roman"/>
        </w:rPr>
      </w:pPr>
      <w:r w:rsidRPr="005D4BE4">
        <w:rPr>
          <w:rFonts w:ascii="Times New Roman" w:hAnsi="Times New Roman" w:cs="Times New Roman"/>
        </w:rPr>
        <w:t>Одновременно сообщаем, что за непредставление, несвоевременное представление, представление недостоверных сведений, необходимых для формирования и ведения регионального кадастра отходов Белгородской области, юридические лица, индивидуальные предприниматели и должностные лица, в обязанности которых входит представление сведений в соответствии с указанным Порядком, несут ответственность в соответствии с законодательством Белгородской области.</w:t>
      </w:r>
    </w:p>
    <w:p w:rsidR="00C346FC" w:rsidRPr="008B1A5C" w:rsidRDefault="00C346FC" w:rsidP="008B1A5C">
      <w:pPr>
        <w:jc w:val="both"/>
        <w:rPr>
          <w:rFonts w:ascii="Times New Roman" w:hAnsi="Times New Roman" w:cs="Times New Roman"/>
        </w:rPr>
      </w:pPr>
      <w:r w:rsidRPr="005D4BE4">
        <w:rPr>
          <w:rFonts w:ascii="Times New Roman" w:hAnsi="Times New Roman" w:cs="Times New Roman"/>
        </w:rPr>
        <w:t xml:space="preserve">Ознакомиться с Порядком можно на официальном источнике опубликования законов Белгородской области и иных правовых актов «Вестник нормативных правовых актов Белгородской области» по адресу: </w:t>
      </w:r>
      <w:hyperlink r:id="rId6" w:history="1">
        <w:r w:rsidRPr="005D4BE4">
          <w:rPr>
            <w:rStyle w:val="a3"/>
            <w:rFonts w:ascii="Times New Roman" w:hAnsi="Times New Roman" w:cs="Times New Roman"/>
          </w:rPr>
          <w:t>http://zakon.belregion.ru/upload/iblock/086/301-nn.pdf</w:t>
        </w:r>
      </w:hyperlink>
    </w:p>
    <w:sectPr w:rsidR="00C346FC" w:rsidRPr="008B1A5C" w:rsidSect="00BA5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6FC"/>
    <w:rsid w:val="005D4BE4"/>
    <w:rsid w:val="00826404"/>
    <w:rsid w:val="008B1A5C"/>
    <w:rsid w:val="009267CA"/>
    <w:rsid w:val="00A5698A"/>
    <w:rsid w:val="00BA5B3F"/>
    <w:rsid w:val="00C346FC"/>
    <w:rsid w:val="00F64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6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6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belregion.ru/upload/iblock/086/301-nn.pdf" TargetMode="External"/><Relationship Id="rId5" Type="http://schemas.openxmlformats.org/officeDocument/2006/relationships/hyperlink" Target="https://esia.gosuslugi.ru" TargetMode="External"/><Relationship Id="rId4" Type="http://schemas.openxmlformats.org/officeDocument/2006/relationships/hyperlink" Target="https://kadastr.belgkh.ru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Альшевская Александра Сергеевна</dc:creator>
  <cp:lastModifiedBy>APK</cp:lastModifiedBy>
  <cp:revision>5</cp:revision>
  <dcterms:created xsi:type="dcterms:W3CDTF">2018-04-05T09:49:00Z</dcterms:created>
  <dcterms:modified xsi:type="dcterms:W3CDTF">2026-02-06T08:22:00Z</dcterms:modified>
</cp:coreProperties>
</file>