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E" w:rsidRDefault="007211BF" w:rsidP="007211B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092E9E" w:rsidRDefault="00092E9E" w:rsidP="00092E9E">
      <w:pPr>
        <w:spacing w:after="0"/>
        <w:rPr>
          <w:rFonts w:ascii="Times New Roman" w:hAnsi="Times New Roman"/>
          <w:b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6D2D" w:rsidRDefault="00092E9E" w:rsidP="0052791E">
      <w:pPr>
        <w:spacing w:after="0"/>
        <w:rPr>
          <w:rStyle w:val="markedcontent"/>
          <w:rFonts w:ascii="Times New Roman" w:hAnsi="Times New Roman"/>
          <w:b/>
          <w:sz w:val="28"/>
          <w:szCs w:val="28"/>
        </w:rPr>
      </w:pPr>
      <w:r w:rsidRPr="00ED746C">
        <w:rPr>
          <w:rFonts w:ascii="Times New Roman" w:hAnsi="Times New Roman"/>
          <w:b/>
          <w:sz w:val="28"/>
          <w:szCs w:val="28"/>
        </w:rPr>
        <w:t>«</w:t>
      </w:r>
      <w:r w:rsidR="0052791E" w:rsidRPr="0052791E">
        <w:rPr>
          <w:rStyle w:val="markedcontent"/>
          <w:rFonts w:ascii="Times New Roman" w:hAnsi="Times New Roman"/>
          <w:b/>
          <w:sz w:val="28"/>
          <w:szCs w:val="28"/>
        </w:rPr>
        <w:t xml:space="preserve">Прием документов, а также выдача решений </w:t>
      </w:r>
    </w:p>
    <w:p w:rsidR="0052791E" w:rsidRDefault="0052791E" w:rsidP="0052791E">
      <w:pPr>
        <w:spacing w:after="0"/>
        <w:rPr>
          <w:rStyle w:val="markedcontent"/>
          <w:rFonts w:ascii="Times New Roman" w:hAnsi="Times New Roman"/>
          <w:b/>
          <w:sz w:val="28"/>
          <w:szCs w:val="28"/>
        </w:rPr>
      </w:pPr>
      <w:r w:rsidRPr="0052791E">
        <w:rPr>
          <w:rStyle w:val="markedcontent"/>
          <w:rFonts w:ascii="Times New Roman" w:hAnsi="Times New Roman"/>
          <w:b/>
          <w:sz w:val="28"/>
          <w:szCs w:val="28"/>
        </w:rPr>
        <w:t>о переводе или об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791E">
        <w:rPr>
          <w:rStyle w:val="markedcontent"/>
          <w:rFonts w:ascii="Times New Roman" w:hAnsi="Times New Roman"/>
          <w:b/>
          <w:sz w:val="28"/>
          <w:szCs w:val="28"/>
        </w:rPr>
        <w:t xml:space="preserve">отказе в переводе жилого </w:t>
      </w:r>
    </w:p>
    <w:p w:rsidR="00092E9E" w:rsidRPr="00ED746C" w:rsidRDefault="0052791E" w:rsidP="0052791E">
      <w:pPr>
        <w:spacing w:after="0"/>
        <w:rPr>
          <w:rFonts w:ascii="Times New Roman" w:hAnsi="Times New Roman"/>
          <w:b/>
          <w:sz w:val="28"/>
          <w:szCs w:val="28"/>
        </w:rPr>
      </w:pPr>
      <w:r w:rsidRPr="0052791E">
        <w:rPr>
          <w:rStyle w:val="markedcontent"/>
          <w:rFonts w:ascii="Times New Roman" w:hAnsi="Times New Roman"/>
          <w:b/>
          <w:sz w:val="28"/>
          <w:szCs w:val="28"/>
        </w:rPr>
        <w:t>помещения в нежилое или нежилого</w:t>
      </w:r>
      <w:r w:rsidRPr="0052791E">
        <w:rPr>
          <w:rFonts w:ascii="Times New Roman" w:hAnsi="Times New Roman"/>
          <w:b/>
          <w:sz w:val="28"/>
          <w:szCs w:val="28"/>
        </w:rPr>
        <w:br/>
      </w:r>
      <w:r w:rsidRPr="0052791E">
        <w:rPr>
          <w:rStyle w:val="markedcontent"/>
          <w:rFonts w:ascii="Times New Roman" w:hAnsi="Times New Roman"/>
          <w:b/>
          <w:sz w:val="28"/>
          <w:szCs w:val="28"/>
        </w:rPr>
        <w:t>помещения в жилое помещение</w:t>
      </w:r>
      <w:r w:rsidR="00092E9E" w:rsidRPr="00ED746C">
        <w:rPr>
          <w:rFonts w:ascii="Times New Roman" w:hAnsi="Times New Roman"/>
          <w:b/>
          <w:sz w:val="28"/>
          <w:szCs w:val="28"/>
        </w:rPr>
        <w:t>»</w:t>
      </w:r>
    </w:p>
    <w:p w:rsidR="00092E9E" w:rsidRDefault="00092E9E" w:rsidP="00092E9E">
      <w:pPr>
        <w:pStyle w:val="11"/>
        <w:ind w:firstLine="51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E047D" w:rsidRDefault="00CE047D" w:rsidP="00CE047D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Градостроительным кодексом</w:t>
      </w:r>
      <w:r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Федеральными законами</w:t>
      </w:r>
      <w:r w:rsidRPr="000C34C5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8" w:anchor="7D20K3" w:history="1"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№ 210-ФЗ 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0C34C5">
        <w:rPr>
          <w:rFonts w:ascii="Times New Roman" w:hAnsi="Times New Roman"/>
          <w:color w:val="auto"/>
          <w:sz w:val="28"/>
          <w:szCs w:val="28"/>
        </w:rPr>
        <w:t>, от 06 октября 2003 года № 131-ФЗ «Об общих принципах организации местного самоуправления в Российской Федерации»,  постановлением Правительства Р</w:t>
      </w:r>
      <w:r>
        <w:rPr>
          <w:rFonts w:ascii="Times New Roman" w:hAnsi="Times New Roman"/>
          <w:color w:val="auto"/>
          <w:sz w:val="28"/>
          <w:szCs w:val="28"/>
        </w:rPr>
        <w:t>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CE047D" w:rsidRPr="00CE047D" w:rsidRDefault="00CE047D" w:rsidP="00CE047D"/>
    <w:p w:rsidR="00092E9E" w:rsidRPr="00E00D33" w:rsidRDefault="0052791E" w:rsidP="0052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2E9E">
        <w:rPr>
          <w:rFonts w:ascii="Times New Roman" w:hAnsi="Times New Roman"/>
          <w:sz w:val="28"/>
          <w:szCs w:val="28"/>
        </w:rPr>
        <w:t xml:space="preserve">1. </w:t>
      </w:r>
      <w:r w:rsidR="00092E9E" w:rsidRPr="00124E31">
        <w:rPr>
          <w:rFonts w:ascii="Times New Roman" w:hAnsi="Times New Roman"/>
          <w:sz w:val="28"/>
          <w:szCs w:val="28"/>
        </w:rPr>
        <w:t xml:space="preserve">Утвердить </w:t>
      </w:r>
      <w:r w:rsidR="00092E9E" w:rsidRPr="00124E31">
        <w:rPr>
          <w:rFonts w:ascii="Times New Roman" w:hAnsi="Times New Roman"/>
          <w:bCs/>
          <w:sz w:val="28"/>
          <w:szCs w:val="28"/>
        </w:rPr>
        <w:t>административн</w:t>
      </w:r>
      <w:r w:rsidR="00092E9E">
        <w:rPr>
          <w:rFonts w:ascii="Times New Roman" w:hAnsi="Times New Roman"/>
          <w:bCs/>
          <w:sz w:val="28"/>
          <w:szCs w:val="28"/>
        </w:rPr>
        <w:t>ый</w:t>
      </w:r>
      <w:r w:rsidR="00092E9E" w:rsidRPr="00124E31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 w:rsidR="00092E9E">
        <w:rPr>
          <w:rFonts w:ascii="Times New Roman" w:hAnsi="Times New Roman"/>
          <w:bCs/>
          <w:sz w:val="28"/>
          <w:szCs w:val="28"/>
        </w:rPr>
        <w:t>я</w:t>
      </w:r>
      <w:r w:rsidR="00092E9E" w:rsidRPr="00124E31">
        <w:rPr>
          <w:rFonts w:ascii="Times New Roman" w:hAnsi="Times New Roman"/>
          <w:bCs/>
          <w:sz w:val="28"/>
          <w:szCs w:val="28"/>
        </w:rPr>
        <w:t xml:space="preserve"> </w:t>
      </w:r>
      <w:r w:rsidR="00092E9E" w:rsidRPr="00124E3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92E9E" w:rsidRPr="000D0CD5">
        <w:rPr>
          <w:rFonts w:ascii="Times New Roman" w:hAnsi="Times New Roman"/>
          <w:sz w:val="28"/>
          <w:szCs w:val="28"/>
        </w:rPr>
        <w:t>«</w:t>
      </w:r>
      <w:r w:rsidRPr="0052791E">
        <w:rPr>
          <w:rStyle w:val="markedcontent"/>
          <w:rFonts w:ascii="Times New Roman" w:hAnsi="Times New Roman"/>
          <w:sz w:val="28"/>
          <w:szCs w:val="28"/>
        </w:rPr>
        <w:t>Прием документов, а также выдача решений о переводе или об</w:t>
      </w:r>
      <w:r w:rsidRPr="0052791E">
        <w:rPr>
          <w:rFonts w:ascii="Times New Roman" w:hAnsi="Times New Roman"/>
          <w:sz w:val="28"/>
          <w:szCs w:val="28"/>
        </w:rPr>
        <w:br/>
      </w:r>
      <w:r w:rsidRPr="0052791E">
        <w:rPr>
          <w:rStyle w:val="markedcontent"/>
          <w:rFonts w:ascii="Times New Roman" w:hAnsi="Times New Roman"/>
          <w:sz w:val="28"/>
          <w:szCs w:val="28"/>
        </w:rPr>
        <w:t>отказе в переводе жилого помещения в нежилое или нежилого</w:t>
      </w:r>
      <w:r w:rsidRPr="0052791E">
        <w:rPr>
          <w:rFonts w:ascii="Times New Roman" w:hAnsi="Times New Roman"/>
          <w:sz w:val="28"/>
          <w:szCs w:val="28"/>
        </w:rPr>
        <w:br/>
      </w:r>
      <w:r w:rsidRPr="0052791E">
        <w:rPr>
          <w:rStyle w:val="markedcontent"/>
          <w:rFonts w:ascii="Times New Roman" w:hAnsi="Times New Roman"/>
          <w:sz w:val="28"/>
          <w:szCs w:val="28"/>
        </w:rPr>
        <w:t>помещения в жилое помещение</w:t>
      </w:r>
      <w:r w:rsidR="00092E9E" w:rsidRPr="000D0CD5">
        <w:rPr>
          <w:rFonts w:ascii="Times New Roman" w:hAnsi="Times New Roman"/>
          <w:sz w:val="28"/>
          <w:szCs w:val="28"/>
        </w:rPr>
        <w:t>»</w:t>
      </w:r>
      <w:r w:rsidR="00092E9E">
        <w:rPr>
          <w:rFonts w:ascii="Times New Roman" w:hAnsi="Times New Roman"/>
          <w:b/>
          <w:sz w:val="28"/>
          <w:szCs w:val="28"/>
        </w:rPr>
        <w:t xml:space="preserve"> </w:t>
      </w:r>
      <w:r w:rsidR="00092E9E" w:rsidRPr="00124E31">
        <w:rPr>
          <w:sz w:val="28"/>
          <w:szCs w:val="28"/>
        </w:rPr>
        <w:t xml:space="preserve"> </w:t>
      </w:r>
      <w:r w:rsidR="00092E9E" w:rsidRPr="00124E31">
        <w:rPr>
          <w:rFonts w:ascii="Times New Roman" w:hAnsi="Times New Roman"/>
          <w:sz w:val="28"/>
          <w:szCs w:val="28"/>
        </w:rPr>
        <w:t>(прилагае</w:t>
      </w:r>
      <w:r w:rsidR="00092E9E" w:rsidRPr="00E00D33">
        <w:rPr>
          <w:rFonts w:ascii="Times New Roman" w:hAnsi="Times New Roman"/>
          <w:sz w:val="28"/>
          <w:szCs w:val="28"/>
        </w:rPr>
        <w:t>тся).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92E9E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ED746C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Предоставить в отдел организационно-контрольной работы администрации Борисовского района справку об опубликовании постановления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в районной газете «Призыв», сетевом издании «Призыв 31»  и </w:t>
      </w:r>
      <w:r w:rsidRPr="00092E9E">
        <w:rPr>
          <w:rFonts w:ascii="Times New Roman" w:hAnsi="Times New Roman"/>
          <w:sz w:val="28"/>
          <w:szCs w:val="28"/>
        </w:rPr>
        <w:t>размещении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092E9E" w:rsidRDefault="00092E9E" w:rsidP="00A5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62A3">
        <w:rPr>
          <w:rFonts w:ascii="Times New Roman" w:hAnsi="Times New Roman"/>
          <w:sz w:val="28"/>
          <w:szCs w:val="28"/>
        </w:rPr>
        <w:t>Отделу архитектуры администрации Борисовского района   (Усенко</w:t>
      </w:r>
      <w:r w:rsidR="00A52C4A">
        <w:rPr>
          <w:rFonts w:ascii="Times New Roman" w:hAnsi="Times New Roman"/>
          <w:sz w:val="28"/>
          <w:szCs w:val="28"/>
        </w:rPr>
        <w:t xml:space="preserve"> </w:t>
      </w:r>
      <w:r w:rsidRPr="001862A3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092E9E" w:rsidRPr="00886CA1" w:rsidRDefault="00092E9E" w:rsidP="00092E9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4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Борисовского района Белгородской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0469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33AB1">
        <w:rPr>
          <w:rFonts w:ascii="Times New Roman" w:hAnsi="Times New Roman" w:cs="Times New Roman"/>
          <w:b w:val="0"/>
          <w:sz w:val="28"/>
          <w:szCs w:val="28"/>
        </w:rPr>
        <w:t>2</w:t>
      </w:r>
      <w:r w:rsidR="0067244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2791E" w:rsidRPr="0052791E">
        <w:rPr>
          <w:rStyle w:val="markedcontent"/>
          <w:rFonts w:ascii="Times New Roman" w:hAnsi="Times New Roman" w:cs="Times New Roman"/>
          <w:b w:val="0"/>
          <w:sz w:val="28"/>
          <w:szCs w:val="28"/>
        </w:rPr>
        <w:t>Прием документов, а также выдача решений о переводе или об</w:t>
      </w:r>
      <w:r w:rsidR="00240FD3">
        <w:rPr>
          <w:rStyle w:val="markedconten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91E" w:rsidRPr="0052791E">
        <w:rPr>
          <w:rStyle w:val="markedcontent"/>
          <w:rFonts w:ascii="Times New Roman" w:hAnsi="Times New Roman" w:cs="Times New Roman"/>
          <w:b w:val="0"/>
          <w:sz w:val="28"/>
          <w:szCs w:val="28"/>
        </w:rPr>
        <w:t>отказе в переводе жилого помещения в нежилое или нежилого</w:t>
      </w:r>
      <w:r w:rsidR="00240FD3">
        <w:rPr>
          <w:rStyle w:val="markedconten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91E" w:rsidRPr="0052791E">
        <w:rPr>
          <w:rStyle w:val="markedcontent"/>
          <w:rFonts w:ascii="Times New Roman" w:hAnsi="Times New Roman" w:cs="Times New Roman"/>
          <w:b w:val="0"/>
          <w:sz w:val="28"/>
          <w:szCs w:val="28"/>
        </w:rPr>
        <w:t>помещения в жилое помещение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6CA1">
        <w:rPr>
          <w:rFonts w:ascii="Times New Roman" w:hAnsi="Times New Roman"/>
          <w:b w:val="0"/>
          <w:sz w:val="28"/>
          <w:szCs w:val="28"/>
        </w:rPr>
        <w:t>.</w:t>
      </w:r>
    </w:p>
    <w:p w:rsidR="00092E9E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92E9E" w:rsidRPr="001862A3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62A3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промышленности, строительству, транспорту, связи и ЖКХ </w:t>
      </w:r>
      <w:r>
        <w:rPr>
          <w:rFonts w:ascii="Times New Roman" w:hAnsi="Times New Roman"/>
          <w:sz w:val="28"/>
          <w:szCs w:val="28"/>
        </w:rPr>
        <w:t>Корниенко Д.В</w:t>
      </w:r>
      <w:r w:rsidRPr="001862A3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092E9E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Борисовского района</w:t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B6744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050B3">
        <w:rPr>
          <w:rFonts w:ascii="Times New Roman" w:hAnsi="Times New Roman"/>
          <w:b/>
          <w:sz w:val="28"/>
          <w:szCs w:val="28"/>
        </w:rPr>
        <w:t xml:space="preserve"> Н.И. Давыдов</w:t>
      </w: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6A6724" w:rsidRDefault="006A6724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6A6724" w:rsidRDefault="006A6724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092E9E" w:rsidRDefault="00092E9E" w:rsidP="00092E9E">
      <w:pPr>
        <w:pStyle w:val="ConsPlusTitle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от «___» 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>_____</w:t>
      </w:r>
    </w:p>
    <w:p w:rsidR="00092E9E" w:rsidRDefault="00092E9E" w:rsidP="00092E9E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:rsidR="00F55AC2" w:rsidRPr="00684B37" w:rsidRDefault="00180CB2" w:rsidP="008731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37165" w:rsidRPr="00C37165">
        <w:rPr>
          <w:rStyle w:val="markedcontent"/>
          <w:rFonts w:ascii="Times New Roman" w:hAnsi="Times New Roman"/>
          <w:b/>
          <w:sz w:val="28"/>
          <w:szCs w:val="28"/>
        </w:rPr>
        <w:t>Прием документов, а также выдача решений о переводе или об</w:t>
      </w:r>
      <w:r w:rsidR="00C37165" w:rsidRPr="00C37165">
        <w:rPr>
          <w:rFonts w:ascii="Times New Roman" w:hAnsi="Times New Roman"/>
          <w:b/>
          <w:sz w:val="28"/>
          <w:szCs w:val="28"/>
        </w:rPr>
        <w:br/>
      </w:r>
      <w:r w:rsidR="00C37165" w:rsidRPr="00C37165">
        <w:rPr>
          <w:rStyle w:val="markedcontent"/>
          <w:rFonts w:ascii="Times New Roman" w:hAnsi="Times New Roman"/>
          <w:b/>
          <w:sz w:val="28"/>
          <w:szCs w:val="28"/>
        </w:rPr>
        <w:t>отказе в переводе жилого помещения в нежилое или нежилого</w:t>
      </w:r>
      <w:r w:rsidR="00C37165" w:rsidRPr="00C37165">
        <w:rPr>
          <w:rFonts w:ascii="Times New Roman" w:hAnsi="Times New Roman"/>
          <w:b/>
          <w:sz w:val="28"/>
          <w:szCs w:val="28"/>
        </w:rPr>
        <w:br/>
      </w:r>
      <w:r w:rsidR="00C37165" w:rsidRPr="00C37165">
        <w:rPr>
          <w:rStyle w:val="markedcontent"/>
          <w:rFonts w:ascii="Times New Roman" w:hAnsi="Times New Roman"/>
          <w:b/>
          <w:sz w:val="28"/>
          <w:szCs w:val="28"/>
        </w:rPr>
        <w:t>помещения в жилое помещение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B5674" w:rsidRPr="00684B37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F55AC2" w:rsidRPr="00684B37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4B37">
        <w:rPr>
          <w:rFonts w:ascii="Times New Roman" w:hAnsi="Times New Roman"/>
          <w:sz w:val="28"/>
          <w:szCs w:val="28"/>
        </w:rPr>
        <w:t>Общие</w:t>
      </w:r>
      <w:r w:rsidR="00510ED8" w:rsidRPr="00684B37"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положения</w:t>
      </w:r>
    </w:p>
    <w:p w:rsidR="00CB5674" w:rsidRPr="00684B37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регулирования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административного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регламента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F249E" w:rsidRPr="00684B37" w:rsidRDefault="00F55AC2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</w:t>
      </w:r>
      <w:r w:rsidR="00B67440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7E4A" w:rsidRPr="00684B37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C37165" w:rsidRPr="00C37165">
        <w:rPr>
          <w:rStyle w:val="markedcontent"/>
          <w:rFonts w:ascii="Times New Roman" w:hAnsi="Times New Roman"/>
          <w:sz w:val="28"/>
          <w:szCs w:val="28"/>
        </w:rPr>
        <w:t>Прием документов, а также выдача решений о переводе или об</w:t>
      </w:r>
      <w:r w:rsidR="00C3716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C37165" w:rsidRPr="00C37165">
        <w:rPr>
          <w:rStyle w:val="markedcontent"/>
          <w:rFonts w:ascii="Times New Roman" w:hAnsi="Times New Roman"/>
          <w:sz w:val="28"/>
          <w:szCs w:val="28"/>
        </w:rPr>
        <w:t>отказе в переводе жилого помещения в нежилое или нежилого</w:t>
      </w:r>
      <w:r w:rsidR="00C3716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C37165" w:rsidRPr="00C37165">
        <w:rPr>
          <w:rStyle w:val="markedcontent"/>
          <w:rFonts w:ascii="Times New Roman" w:hAnsi="Times New Roman"/>
          <w:sz w:val="28"/>
          <w:szCs w:val="28"/>
        </w:rPr>
        <w:t>помещения в жилое помещение</w:t>
      </w:r>
      <w:r w:rsidR="00F0437B" w:rsidRPr="00684B3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(далее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−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473D" w:rsidRP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D21D2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муниципальная </w:t>
      </w:r>
      <w:r w:rsidR="00684B37"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C37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определяет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сроки,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последовательность,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371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м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стандарт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устанавливает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взаимодействия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физическими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юридическими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лицами,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индивидуальными предпринимателями,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органами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6744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власти,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учреждениями в ходе </w:t>
      </w:r>
      <w:r w:rsidR="00D35AD3" w:rsidRPr="00684B37">
        <w:rPr>
          <w:rFonts w:ascii="Times New Roman" w:hAnsi="Times New Roman"/>
          <w:spacing w:val="2"/>
          <w:sz w:val="28"/>
          <w:szCs w:val="28"/>
          <w:lang w:eastAsia="ru-RU"/>
        </w:rPr>
        <w:t>осуществления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процедуры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D431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B46719" w:rsidRPr="00B46719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B46719" w:rsidRPr="00B46719">
        <w:rPr>
          <w:rStyle w:val="markedcontent"/>
          <w:rFonts w:ascii="Times New Roman" w:hAnsi="Times New Roman"/>
          <w:sz w:val="28"/>
          <w:szCs w:val="28"/>
        </w:rPr>
        <w:t>рием документов, а также выдача решений о переводе или об</w:t>
      </w:r>
      <w:r w:rsidR="00B4671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46719" w:rsidRPr="00B46719">
        <w:rPr>
          <w:rStyle w:val="markedcontent"/>
          <w:rFonts w:ascii="Times New Roman" w:hAnsi="Times New Roman"/>
          <w:sz w:val="28"/>
          <w:szCs w:val="28"/>
        </w:rPr>
        <w:t>отказе в переводе жилого помещения в нежилое или нежилого</w:t>
      </w:r>
      <w:r w:rsidR="00B4671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46719" w:rsidRPr="00B46719">
        <w:rPr>
          <w:rStyle w:val="markedcontent"/>
          <w:rFonts w:ascii="Times New Roman" w:hAnsi="Times New Roman"/>
          <w:sz w:val="28"/>
          <w:szCs w:val="28"/>
        </w:rPr>
        <w:t>помещения в жилое</w:t>
      </w:r>
      <w:r w:rsidR="00B4671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46719" w:rsidRPr="00B46719">
        <w:rPr>
          <w:rStyle w:val="markedcontent"/>
          <w:rFonts w:ascii="Times New Roman" w:hAnsi="Times New Roman"/>
          <w:sz w:val="28"/>
          <w:szCs w:val="28"/>
        </w:rPr>
        <w:t>помещение</w:t>
      </w:r>
      <w:r w:rsidR="00B46719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87D20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</w:t>
      </w:r>
      <w:r w:rsidR="00DB3BE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46719">
        <w:rPr>
          <w:rFonts w:ascii="Times New Roman" w:hAnsi="Times New Roman"/>
          <w:spacing w:val="2"/>
          <w:sz w:val="28"/>
          <w:szCs w:val="28"/>
          <w:lang w:eastAsia="ru-RU"/>
        </w:rPr>
        <w:t>перевод помещения</w:t>
      </w:r>
      <w:r w:rsidR="00087D20" w:rsidRPr="00684B3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D4318" w:rsidRPr="00684B37" w:rsidRDefault="00CD4318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20CBB" w:rsidRPr="00684B37" w:rsidRDefault="006D21D2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слуга предоставляется физическим лицам, юридическим лицам, индивидуальным предпринимателям. </w:t>
      </w:r>
    </w:p>
    <w:p w:rsidR="00D20CBB" w:rsidRPr="00684B37" w:rsidRDefault="00D20CBB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заявлением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о </w:t>
      </w:r>
      <w:r w:rsidR="00B46719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заявление)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вправе обратиться </w:t>
      </w:r>
      <w:r w:rsidR="00273E68" w:rsidRPr="00273E68">
        <w:rPr>
          <w:rFonts w:ascii="Times New Roman" w:hAnsi="Times New Roman"/>
          <w:sz w:val="28"/>
          <w:szCs w:val="28"/>
        </w:rPr>
        <w:t>собственник соответствующего помещения или уполномоченное им лицо (далее - заявитель)</w:t>
      </w:r>
      <w:r w:rsidR="00B03016">
        <w:rPr>
          <w:rFonts w:ascii="Times New Roman" w:hAnsi="Times New Roman"/>
          <w:sz w:val="28"/>
          <w:szCs w:val="28"/>
        </w:rPr>
        <w:t xml:space="preserve">,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</w:t>
      </w:r>
      <w:r w:rsidR="00D2066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B01B51" w:rsidRPr="00B67440" w:rsidRDefault="00F55AC2" w:rsidP="00D06771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услуга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предоставляется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заявителю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отделом архитектуры </w:t>
      </w:r>
      <w:r w:rsidR="00B67440" w:rsidRPr="004B15C9">
        <w:rPr>
          <w:rFonts w:ascii="Times New Roman" w:hAnsi="Times New Roman"/>
          <w:sz w:val="28"/>
          <w:szCs w:val="28"/>
        </w:rPr>
        <w:t xml:space="preserve"> </w:t>
      </w:r>
      <w:r w:rsidR="00B67440">
        <w:rPr>
          <w:rFonts w:ascii="Times New Roman" w:hAnsi="Times New Roman"/>
          <w:sz w:val="28"/>
          <w:szCs w:val="28"/>
        </w:rPr>
        <w:t>администрации Борисовского района Белгородской области</w:t>
      </w:r>
      <w:r w:rsidR="00B24EC8">
        <w:rPr>
          <w:rFonts w:ascii="Times New Roman" w:hAnsi="Times New Roman"/>
          <w:sz w:val="28"/>
          <w:szCs w:val="28"/>
        </w:rPr>
        <w:t xml:space="preserve"> 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вариантом предоставления </w:t>
      </w:r>
      <w:r w:rsidR="00B6744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B24EC8" w:rsidRPr="004B15C9">
        <w:rPr>
          <w:rFonts w:ascii="Times New Roman" w:hAnsi="Times New Roman"/>
          <w:sz w:val="28"/>
          <w:szCs w:val="28"/>
        </w:rPr>
        <w:t xml:space="preserve"> </w:t>
      </w:r>
      <w:r w:rsidR="00B24EC8">
        <w:rPr>
          <w:rFonts w:ascii="Times New Roman" w:hAnsi="Times New Roman"/>
          <w:sz w:val="28"/>
          <w:szCs w:val="28"/>
        </w:rPr>
        <w:t xml:space="preserve">администрации </w:t>
      </w:r>
      <w:r w:rsidR="00B24EC8">
        <w:rPr>
          <w:rFonts w:ascii="Times New Roman" w:hAnsi="Times New Roman"/>
          <w:sz w:val="28"/>
          <w:szCs w:val="28"/>
        </w:rPr>
        <w:lastRenderedPageBreak/>
        <w:t>Борисовского района Белгородской области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  <w:r w:rsid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B67440" w:rsidRPr="00D06771" w:rsidRDefault="00B67440" w:rsidP="00B67440">
      <w:pPr>
        <w:pStyle w:val="ad"/>
        <w:shd w:val="clear" w:color="auto" w:fill="FFFFFF"/>
        <w:tabs>
          <w:tab w:val="left" w:pos="993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6771" w:rsidRPr="000A223B" w:rsidRDefault="00D06771" w:rsidP="00D06771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0A223B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Стандарт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предоставления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услуги</w:t>
      </w:r>
    </w:p>
    <w:p w:rsidR="0083256D" w:rsidRPr="000A223B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0A223B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0A223B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0A223B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0A223B" w:rsidRDefault="004A30F6" w:rsidP="0058573A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«</w:t>
      </w:r>
      <w:r w:rsidR="004D05FA" w:rsidRPr="00C37165">
        <w:rPr>
          <w:rStyle w:val="markedcontent"/>
          <w:rFonts w:ascii="Times New Roman" w:hAnsi="Times New Roman"/>
          <w:sz w:val="28"/>
          <w:szCs w:val="28"/>
        </w:rPr>
        <w:t>Прием документов, а также выдача решений о переводе или об</w:t>
      </w:r>
      <w:r w:rsidR="004D05F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4D05FA" w:rsidRPr="00C37165">
        <w:rPr>
          <w:rStyle w:val="markedcontent"/>
          <w:rFonts w:ascii="Times New Roman" w:hAnsi="Times New Roman"/>
          <w:sz w:val="28"/>
          <w:szCs w:val="28"/>
        </w:rPr>
        <w:t>отказе в переводе жилого помещения в нежилое или нежилого</w:t>
      </w:r>
      <w:r w:rsidR="004D05F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4D05FA" w:rsidRPr="00C37165">
        <w:rPr>
          <w:rStyle w:val="markedcontent"/>
          <w:rFonts w:ascii="Times New Roman" w:hAnsi="Times New Roman"/>
          <w:sz w:val="28"/>
          <w:szCs w:val="28"/>
        </w:rPr>
        <w:t>помещения в жилое помещение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="00B60255" w:rsidRPr="000A223B">
        <w:rPr>
          <w:rFonts w:ascii="Times New Roman" w:hAnsi="Times New Roman"/>
          <w:sz w:val="28"/>
          <w:szCs w:val="28"/>
        </w:rPr>
        <w:t>.</w:t>
      </w:r>
    </w:p>
    <w:bookmarkEnd w:id="0"/>
    <w:p w:rsidR="00197ABE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1"/>
    <w:p w:rsidR="0083256D" w:rsidRPr="00B60255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233189" w:rsidRPr="00233189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B24EC8" w:rsidRPr="004B15C9">
        <w:rPr>
          <w:rFonts w:ascii="Times New Roman" w:hAnsi="Times New Roman"/>
          <w:sz w:val="28"/>
          <w:szCs w:val="28"/>
        </w:rPr>
        <w:t xml:space="preserve"> </w:t>
      </w:r>
      <w:r w:rsidR="00B24EC8">
        <w:rPr>
          <w:rFonts w:ascii="Times New Roman" w:hAnsi="Times New Roman"/>
          <w:sz w:val="28"/>
          <w:szCs w:val="28"/>
        </w:rPr>
        <w:t xml:space="preserve">администрации Борисовского района Белгородской области (далее - </w:t>
      </w:r>
      <w:r w:rsidR="006A6724">
        <w:rPr>
          <w:rFonts w:ascii="Times New Roman" w:hAnsi="Times New Roman"/>
          <w:sz w:val="28"/>
          <w:szCs w:val="28"/>
        </w:rPr>
        <w:t>Отдел</w:t>
      </w:r>
      <w:r w:rsidR="00B24EC8">
        <w:rPr>
          <w:rFonts w:ascii="Times New Roman" w:hAnsi="Times New Roman"/>
          <w:sz w:val="28"/>
          <w:szCs w:val="28"/>
        </w:rPr>
        <w:t>)</w:t>
      </w:r>
      <w:r w:rsidR="00050EC7">
        <w:rPr>
          <w:rFonts w:ascii="Times New Roman" w:hAnsi="Times New Roman"/>
          <w:sz w:val="28"/>
          <w:szCs w:val="28"/>
        </w:rPr>
        <w:t>, находящ</w:t>
      </w:r>
      <w:r w:rsidR="008F165F">
        <w:rPr>
          <w:rFonts w:ascii="Times New Roman" w:hAnsi="Times New Roman"/>
          <w:sz w:val="28"/>
          <w:szCs w:val="28"/>
        </w:rPr>
        <w:t>ий</w:t>
      </w:r>
      <w:r w:rsidR="00050EC7">
        <w:rPr>
          <w:rFonts w:ascii="Times New Roman" w:hAnsi="Times New Roman"/>
          <w:sz w:val="28"/>
          <w:szCs w:val="28"/>
        </w:rPr>
        <w:t>ся по адресу: Белгородская область, Борисовский район, п. Борисовка, ул. Первомайская, д. 20, 3 этаж, кабинет №9</w:t>
      </w:r>
      <w:r w:rsidR="00233189">
        <w:rPr>
          <w:rFonts w:ascii="Times New Roman" w:hAnsi="Times New Roman"/>
          <w:sz w:val="28"/>
          <w:szCs w:val="28"/>
        </w:rPr>
        <w:t>.</w:t>
      </w:r>
    </w:p>
    <w:p w:rsidR="00700B43" w:rsidRPr="00233189" w:rsidRDefault="00233189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0B43" w:rsidRPr="0023318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заявление о предоставлении муниципальной услуги</w:t>
      </w:r>
    </w:p>
    <w:p w:rsidR="00B13F66" w:rsidRPr="00B13F66" w:rsidRDefault="00700B4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подано в 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173AC" w:rsidRPr="00A173AC">
        <w:rPr>
          <w:rFonts w:ascii="Times New Roman" w:hAnsi="Times New Roman"/>
          <w:bCs/>
          <w:color w:val="000000"/>
          <w:sz w:val="28"/>
          <w:szCs w:val="28"/>
        </w:rPr>
        <w:t>тделение №</w:t>
      </w:r>
      <w:r w:rsidR="003861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73AC" w:rsidRPr="00A173AC">
        <w:rPr>
          <w:rFonts w:ascii="Times New Roman" w:hAnsi="Times New Roman"/>
          <w:bCs/>
          <w:color w:val="000000"/>
          <w:sz w:val="28"/>
          <w:szCs w:val="28"/>
        </w:rPr>
        <w:t>14 в Борисовском районе ГАУ БО «МФЦ»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 xml:space="preserve"> (далее –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A173AC">
        <w:rPr>
          <w:rFonts w:ascii="Times New Roman" w:hAnsi="Times New Roman"/>
          <w:spacing w:val="2"/>
          <w:sz w:val="28"/>
          <w:szCs w:val="28"/>
          <w:lang w:eastAsia="ru-RU"/>
        </w:rPr>
        <w:t xml:space="preserve">),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173AC">
        <w:rPr>
          <w:rFonts w:ascii="Times New Roman" w:hAnsi="Times New Roman"/>
          <w:sz w:val="28"/>
          <w:szCs w:val="28"/>
        </w:rPr>
        <w:t>находящ</w:t>
      </w:r>
      <w:r w:rsidR="00A8015B">
        <w:rPr>
          <w:rFonts w:ascii="Times New Roman" w:hAnsi="Times New Roman"/>
          <w:sz w:val="28"/>
          <w:szCs w:val="28"/>
        </w:rPr>
        <w:t>ее</w:t>
      </w:r>
      <w:r w:rsidR="00A173AC">
        <w:rPr>
          <w:rFonts w:ascii="Times New Roman" w:hAnsi="Times New Roman"/>
          <w:sz w:val="28"/>
          <w:szCs w:val="28"/>
        </w:rPr>
        <w:t xml:space="preserve">ся по адресу: Белгородская область, Борисовский район, п. Борисовка, пл. Ушакова, д. 3,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приеме заявления и документов и (или)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информации, необходимых для предоставления муниципальной услуги,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принимается уполномоченным должностным лицом МФЦ.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cr/>
      </w:r>
    </w:p>
    <w:p w:rsidR="00B13F66" w:rsidRPr="000A223B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2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2"/>
    <w:p w:rsidR="0083256D" w:rsidRPr="000A223B" w:rsidRDefault="0083256D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0A223B" w:rsidRDefault="00F55AC2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является:</w:t>
      </w:r>
    </w:p>
    <w:p w:rsidR="004760CC" w:rsidRPr="000A223B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3" w:name="_Hlk32499688"/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87D20" w:rsidRPr="000A223B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4D05FA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1D6C5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760CC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87D20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об отказе в предоставлении </w:t>
      </w:r>
      <w:r w:rsidR="0085510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9A079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дубликат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D05FA">
        <w:rPr>
          <w:rFonts w:ascii="Times New Roman" w:hAnsi="Times New Roman"/>
          <w:spacing w:val="2"/>
          <w:sz w:val="28"/>
          <w:szCs w:val="28"/>
          <w:lang w:eastAsia="ru-RU"/>
        </w:rPr>
        <w:t>перевод</w:t>
      </w:r>
      <w:r w:rsidR="000B06F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4D05F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о </w:t>
      </w:r>
      <w:r w:rsidR="000B06F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106F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решения </w:t>
      </w:r>
      <w:r w:rsidR="000B06FB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0B06F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6740" w:rsidRPr="001D6740" w:rsidRDefault="001D6740" w:rsidP="001D6740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</w:t>
      </w:r>
      <w:r w:rsidR="00747476">
        <w:rPr>
          <w:rFonts w:ascii="Times New Roman" w:hAnsi="Times New Roman"/>
          <w:bCs/>
          <w:spacing w:val="2"/>
          <w:sz w:val="28"/>
          <w:szCs w:val="28"/>
          <w:lang w:eastAsia="ru-RU"/>
        </w:rPr>
        <w:t>е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 предоставлении муниципальной услуги, указанные в пункте 2.3.1</w:t>
      </w:r>
      <w:r w:rsidR="000B06F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 w:rsidR="000B06F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2</w:t>
      </w:r>
      <w:r w:rsidR="00887DC0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</w:t>
      </w:r>
      <w:r w:rsidR="00747476">
        <w:rPr>
          <w:rFonts w:ascii="Times New Roman" w:hAnsi="Times New Roman"/>
          <w:bCs/>
          <w:spacing w:val="2"/>
          <w:sz w:val="28"/>
          <w:szCs w:val="28"/>
          <w:lang w:eastAsia="ru-RU"/>
        </w:rPr>
        <w:t>е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т следующие реквизиты: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3.3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3.4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bookmarkEnd w:id="3"/>
    <w:p w:rsidR="004D3820" w:rsidRPr="001D674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виде распечатанного экземпляра электронного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документа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органе местного самоуправления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4D382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ЕПГУ или РПГУ;</w:t>
      </w:r>
    </w:p>
    <w:p w:rsidR="004D3820" w:rsidRPr="000A223B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197ABE" w:rsidRPr="00BE50CE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0A223B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0A223B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4</w:t>
      </w:r>
      <w:r w:rsidR="00F34D19">
        <w:rPr>
          <w:rFonts w:ascii="Times New Roman" w:hAnsi="Times New Roman"/>
          <w:sz w:val="28"/>
          <w:szCs w:val="28"/>
          <w:lang w:eastAsia="ru-RU"/>
        </w:rPr>
        <w:t>5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 xml:space="preserve"> 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7E336B">
        <w:rPr>
          <w:rFonts w:ascii="Times New Roman" w:hAnsi="Times New Roman"/>
          <w:sz w:val="28"/>
          <w:szCs w:val="28"/>
          <w:lang w:eastAsia="ru-RU"/>
        </w:rPr>
        <w:t>Р</w:t>
      </w:r>
      <w:r w:rsidR="007E336B" w:rsidRPr="000A223B">
        <w:rPr>
          <w:rFonts w:ascii="Times New Roman" w:hAnsi="Times New Roman"/>
          <w:sz w:val="28"/>
          <w:szCs w:val="28"/>
          <w:lang w:eastAsia="ru-RU"/>
        </w:rPr>
        <w:t xml:space="preserve">ешение о </w:t>
      </w:r>
      <w:r w:rsidR="007E336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760FE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04DC6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- 5 рабочих дней – </w:t>
      </w:r>
      <w:r w:rsidRPr="00604DC6">
        <w:rPr>
          <w:rFonts w:ascii="Times New Roman" w:hAnsi="Times New Roman"/>
          <w:sz w:val="28"/>
          <w:szCs w:val="28"/>
          <w:lang w:eastAsia="ru-RU"/>
        </w:rPr>
        <w:t>в случае варианта предоставления муниципальной услуги 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решения </w:t>
      </w:r>
      <w:r w:rsidR="007E336B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E336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</w:t>
      </w:r>
      <w:r w:rsidR="007E336B" w:rsidRPr="000A223B">
        <w:rPr>
          <w:rFonts w:ascii="Times New Roman" w:hAnsi="Times New Roman"/>
          <w:sz w:val="28"/>
          <w:szCs w:val="28"/>
          <w:lang w:eastAsia="ru-RU"/>
        </w:rPr>
        <w:t>решени</w:t>
      </w:r>
      <w:r w:rsidR="007E336B">
        <w:rPr>
          <w:rFonts w:ascii="Times New Roman" w:hAnsi="Times New Roman"/>
          <w:sz w:val="28"/>
          <w:szCs w:val="28"/>
          <w:lang w:eastAsia="ru-RU"/>
        </w:rPr>
        <w:t>я</w:t>
      </w:r>
      <w:r w:rsidR="007E336B" w:rsidRPr="000A223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7E336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7E336B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решения </w:t>
      </w:r>
      <w:r w:rsidR="007E336B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E336B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74D44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B312F5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</w:t>
      </w:r>
      <w:r w:rsidR="00887D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</w:t>
      </w:r>
      <w:r w:rsidR="00204AB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на ЕПГУ или РПГУ</w:t>
      </w:r>
      <w:r w:rsidR="00F34D19">
        <w:rPr>
          <w:rFonts w:ascii="Times New Roman" w:hAnsi="Times New Roman"/>
          <w:sz w:val="28"/>
          <w:szCs w:val="28"/>
          <w:lang w:eastAsia="ru-RU"/>
        </w:rPr>
        <w:t>, в</w:t>
      </w:r>
      <w:r w:rsidR="00F34D19">
        <w:t xml:space="preserve"> </w:t>
      </w:r>
      <w:r w:rsidR="00F34D19" w:rsidRPr="00F34D19">
        <w:rPr>
          <w:rFonts w:ascii="Times New Roman" w:hAnsi="Times New Roman"/>
          <w:sz w:val="28"/>
          <w:szCs w:val="28"/>
        </w:rPr>
        <w:t>случае представления заявителем документов</w:t>
      </w:r>
      <w:r w:rsidR="00F34D19">
        <w:rPr>
          <w:rFonts w:ascii="Times New Roman" w:hAnsi="Times New Roman"/>
          <w:sz w:val="28"/>
          <w:szCs w:val="28"/>
        </w:rPr>
        <w:t xml:space="preserve"> </w:t>
      </w:r>
      <w:r w:rsidR="00F34D19" w:rsidRPr="00F34D19">
        <w:rPr>
          <w:rFonts w:ascii="Times New Roman" w:hAnsi="Times New Roman"/>
          <w:sz w:val="28"/>
          <w:szCs w:val="28"/>
        </w:rPr>
        <w:t xml:space="preserve">через </w:t>
      </w:r>
      <w:r w:rsidR="00F34D19">
        <w:rPr>
          <w:rFonts w:ascii="Times New Roman" w:hAnsi="Times New Roman"/>
          <w:sz w:val="28"/>
          <w:szCs w:val="28"/>
        </w:rPr>
        <w:t>МФЦ</w:t>
      </w:r>
      <w:r w:rsidR="00F34D19" w:rsidRPr="00F34D19">
        <w:rPr>
          <w:rFonts w:ascii="Times New Roman" w:hAnsi="Times New Roman"/>
          <w:sz w:val="28"/>
          <w:szCs w:val="28"/>
        </w:rPr>
        <w:t xml:space="preserve"> срок принятия решения </w:t>
      </w:r>
      <w:r w:rsidR="00F40AD0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40AD0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F34D19" w:rsidRPr="00F34D19">
        <w:rPr>
          <w:rFonts w:ascii="Times New Roman" w:hAnsi="Times New Roman"/>
          <w:sz w:val="28"/>
          <w:szCs w:val="28"/>
        </w:rPr>
        <w:t xml:space="preserve"> или об отказе в </w:t>
      </w:r>
      <w:r w:rsidR="00F40AD0">
        <w:rPr>
          <w:rFonts w:ascii="Times New Roman" w:hAnsi="Times New Roman"/>
          <w:sz w:val="28"/>
          <w:szCs w:val="28"/>
        </w:rPr>
        <w:t>переводе</w:t>
      </w:r>
      <w:r w:rsidR="00F34D19" w:rsidRPr="00F34D19">
        <w:rPr>
          <w:rFonts w:ascii="Times New Roman" w:hAnsi="Times New Roman"/>
          <w:sz w:val="28"/>
          <w:szCs w:val="28"/>
        </w:rPr>
        <w:t xml:space="preserve"> исчисляется со дня передачи </w:t>
      </w:r>
      <w:r w:rsidR="00F34D19">
        <w:rPr>
          <w:rFonts w:ascii="Times New Roman" w:hAnsi="Times New Roman"/>
          <w:sz w:val="28"/>
          <w:szCs w:val="28"/>
        </w:rPr>
        <w:t>МФЦ</w:t>
      </w:r>
      <w:r w:rsidR="00F34D19" w:rsidRPr="00F34D19">
        <w:rPr>
          <w:rFonts w:ascii="Times New Roman" w:hAnsi="Times New Roman"/>
          <w:sz w:val="28"/>
          <w:szCs w:val="28"/>
        </w:rPr>
        <w:t xml:space="preserve"> таких документов в</w:t>
      </w:r>
      <w:r w:rsidR="00F34D19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6DEF" w:rsidRPr="00B312F5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B312F5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4" w:name="_Hlk32500179"/>
      <w:r w:rsid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="00D06771" w:rsidRP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равовые основания для предоставления </w:t>
      </w:r>
      <w:r w:rsidR="00B13F66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4"/>
    </w:p>
    <w:p w:rsidR="0083256D" w:rsidRPr="00B312F5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34E48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аются</w:t>
      </w:r>
      <w:r w:rsidR="00734E4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34E48"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="00CE047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самоуправления муниципального района </w:t>
      </w:r>
      <w:r w:rsidR="00CE047D" w:rsidRPr="000C34C5">
        <w:rPr>
          <w:rFonts w:ascii="Times New Roman" w:hAnsi="Times New Roman"/>
          <w:sz w:val="28"/>
          <w:szCs w:val="28"/>
        </w:rPr>
        <w:t>«Борисовский район»</w:t>
      </w:r>
      <w:r w:rsidR="00DB3BEA" w:rsidRPr="00DB3BE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6" w:name="_Hlk32490926"/>
      <w:r w:rsidR="008F60D6" w:rsidRPr="00DB3BEA">
        <w:rPr>
          <w:rFonts w:ascii="Times New Roman" w:hAnsi="Times New Roman"/>
          <w:sz w:val="28"/>
          <w:szCs w:val="28"/>
        </w:rPr>
        <w:fldChar w:fldCharType="begin"/>
      </w:r>
      <w:r w:rsidR="00DB3BEA" w:rsidRPr="00DB3BEA">
        <w:rPr>
          <w:rFonts w:ascii="Times New Roman" w:hAnsi="Times New Roman"/>
          <w:sz w:val="28"/>
          <w:szCs w:val="28"/>
        </w:rPr>
        <w:instrText xml:space="preserve"> HYPERLINK "https://borisovskij-r31.gosweb.gosuslugi.ru" </w:instrText>
      </w:r>
      <w:r w:rsidR="008F60D6" w:rsidRPr="00DB3BEA">
        <w:rPr>
          <w:rFonts w:ascii="Times New Roman" w:hAnsi="Times New Roman"/>
          <w:sz w:val="28"/>
          <w:szCs w:val="28"/>
        </w:rPr>
        <w:fldChar w:fldCharType="separate"/>
      </w:r>
      <w:r w:rsidR="00DB3BEA" w:rsidRPr="00DB3BEA">
        <w:rPr>
          <w:rStyle w:val="aff2"/>
          <w:rFonts w:ascii="Times New Roman" w:hAnsi="Times New Roman"/>
          <w:color w:val="auto"/>
          <w:sz w:val="28"/>
          <w:szCs w:val="28"/>
          <w:u w:val="none"/>
        </w:rPr>
        <w:t>https://borisovskij-r31.gosweb.gosuslugi.ru</w:t>
      </w:r>
      <w:r w:rsidR="008F60D6" w:rsidRPr="00DB3BEA">
        <w:rPr>
          <w:rFonts w:ascii="Times New Roman" w:hAnsi="Times New Roman"/>
          <w:sz w:val="28"/>
          <w:szCs w:val="28"/>
        </w:rPr>
        <w:fldChar w:fldCharType="end"/>
      </w:r>
      <w:r w:rsidR="00DB3BEA" w:rsidRPr="008338BE">
        <w:rPr>
          <w:sz w:val="28"/>
          <w:szCs w:val="28"/>
        </w:rPr>
        <w:t>.</w:t>
      </w:r>
      <w:r w:rsidR="00DB3BE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6"/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5"/>
    <w:p w:rsidR="00B13F66" w:rsidRPr="00B312F5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B312F5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B312F5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34A46" w:rsidRDefault="00D34A46" w:rsidP="001F144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Заявление</w:t>
      </w:r>
      <w:r w:rsidR="000323C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3C6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№ 1 </w:t>
      </w:r>
      <w:r>
        <w:rPr>
          <w:rFonts w:ascii="Times New Roman" w:hAnsi="Times New Roman"/>
          <w:sz w:val="28"/>
          <w:szCs w:val="28"/>
          <w:lang w:eastAsia="ru-RU"/>
        </w:rPr>
        <w:t>и документы заявитель представляет:</w:t>
      </w:r>
    </w:p>
    <w:p w:rsid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 w:rsidR="00DB3BEA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="00D34A46">
        <w:rPr>
          <w:rFonts w:ascii="Times New Roman" w:hAnsi="Times New Roman"/>
          <w:sz w:val="28"/>
          <w:szCs w:val="28"/>
          <w:lang w:eastAsia="ru-RU"/>
        </w:rPr>
        <w:t>(по желанию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>заявление может быть заполнено сотрудником МФЦ);</w:t>
      </w:r>
    </w:p>
    <w:p w:rsidR="00D34A46" w:rsidRP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заполнения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заявления на </w:t>
      </w:r>
      <w:r>
        <w:rPr>
          <w:rFonts w:ascii="Times New Roman" w:hAnsi="Times New Roman"/>
          <w:sz w:val="28"/>
          <w:szCs w:val="28"/>
          <w:lang w:eastAsia="ru-RU"/>
        </w:rPr>
        <w:t>ЕПГУ или РПГУ</w:t>
      </w:r>
      <w:r w:rsidR="004F79C0">
        <w:rPr>
          <w:rFonts w:ascii="Times New Roman" w:hAnsi="Times New Roman"/>
          <w:sz w:val="28"/>
          <w:szCs w:val="28"/>
          <w:lang w:eastAsia="ru-RU"/>
        </w:rPr>
        <w:t>.</w:t>
      </w:r>
      <w:r w:rsidR="008D2763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1F1442" w:rsidRDefault="001F1442" w:rsidP="001F1442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1B3BBA" w:rsidRPr="005B5869" w:rsidRDefault="001B3BBA" w:rsidP="00A07C1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A07C19" w:rsidRPr="00A07C19"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A07C19" w:rsidRPr="00A07C19">
        <w:rPr>
          <w:rFonts w:ascii="Times New Roman" w:hAnsi="Times New Roman"/>
          <w:b w:val="0"/>
        </w:rPr>
        <w:t>д</w:t>
      </w:r>
      <w:r w:rsidR="00A07C19" w:rsidRPr="00A07C19">
        <w:rPr>
          <w:rFonts w:ascii="Times New Roman" w:hAnsi="Times New Roman"/>
          <w:b w:val="0"/>
          <w:sz w:val="28"/>
          <w:szCs w:val="28"/>
        </w:rPr>
        <w:t>ля физических лиц</w:t>
      </w:r>
      <w:r w:rsidR="005B5869" w:rsidRPr="008B6897">
        <w:rPr>
          <w:rFonts w:ascii="Times New Roman" w:hAnsi="Times New Roman"/>
          <w:sz w:val="22"/>
          <w:szCs w:val="22"/>
        </w:rPr>
        <w:t>/</w:t>
      </w:r>
      <w:r w:rsidR="005B5869" w:rsidRPr="005B5869">
        <w:rPr>
          <w:rFonts w:ascii="Times New Roman" w:hAnsi="Times New Roman"/>
          <w:b w:val="0"/>
          <w:sz w:val="28"/>
          <w:szCs w:val="28"/>
        </w:rPr>
        <w:t>индивидуальных предпринимателей: ФИО, документ, удостоверяющий личность: вид документа паспорт</w:t>
      </w:r>
      <w:r w:rsidR="00343C96">
        <w:rPr>
          <w:rFonts w:ascii="Times New Roman" w:hAnsi="Times New Roman"/>
          <w:b w:val="0"/>
          <w:sz w:val="28"/>
          <w:szCs w:val="28"/>
        </w:rPr>
        <w:t xml:space="preserve"> </w:t>
      </w:r>
      <w:r w:rsidR="00343C96" w:rsidRPr="00343C96">
        <w:rPr>
          <w:rFonts w:ascii="Times New Roman" w:hAnsi="Times New Roman"/>
          <w:b w:val="0"/>
          <w:sz w:val="28"/>
          <w:szCs w:val="28"/>
        </w:rPr>
        <w:t>(серия, номер, кем и когда выдан)</w:t>
      </w:r>
      <w:r w:rsidR="005B5869" w:rsidRPr="005B5869">
        <w:rPr>
          <w:rFonts w:ascii="Times New Roman" w:hAnsi="Times New Roman"/>
          <w:b w:val="0"/>
          <w:sz w:val="28"/>
          <w:szCs w:val="28"/>
        </w:rPr>
        <w:t xml:space="preserve">, ИНН, СНИЛС, ОГРНИП (для индивидуальных предпринимателей  </w:t>
      </w:r>
      <w:r w:rsidRPr="005B5869">
        <w:rPr>
          <w:rFonts w:ascii="Times New Roman" w:hAnsi="Times New Roman"/>
          <w:b w:val="0"/>
          <w:sz w:val="28"/>
          <w:szCs w:val="28"/>
        </w:rPr>
        <w:t>;</w:t>
      </w:r>
    </w:p>
    <w:p w:rsidR="00A07C19" w:rsidRPr="005B5869" w:rsidRDefault="001B3BBA" w:rsidP="00A07C1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  <w:r w:rsidRPr="005B5869">
        <w:rPr>
          <w:rFonts w:ascii="Times New Roman" w:hAnsi="Times New Roman"/>
          <w:b w:val="0"/>
          <w:sz w:val="28"/>
          <w:szCs w:val="28"/>
        </w:rPr>
        <w:t xml:space="preserve">          -</w:t>
      </w:r>
      <w:r w:rsidR="00A07C19" w:rsidRPr="005B5869">
        <w:rPr>
          <w:rFonts w:ascii="Times New Roman" w:hAnsi="Times New Roman"/>
          <w:b w:val="0"/>
          <w:sz w:val="28"/>
          <w:szCs w:val="28"/>
        </w:rPr>
        <w:t xml:space="preserve"> для юридических лиц</w:t>
      </w:r>
      <w:r w:rsidR="005B5869" w:rsidRPr="005B5869">
        <w:rPr>
          <w:rFonts w:ascii="Times New Roman" w:hAnsi="Times New Roman"/>
          <w:b w:val="0"/>
          <w:sz w:val="28"/>
          <w:szCs w:val="28"/>
        </w:rPr>
        <w:t xml:space="preserve"> полное наименование юридического лица, ОГРН, ИНН;</w:t>
      </w:r>
    </w:p>
    <w:p w:rsidR="001F1442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мест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нахождения </w:t>
      </w:r>
      <w:r w:rsidR="008F4B33">
        <w:rPr>
          <w:rFonts w:ascii="Times New Roman" w:hAnsi="Times New Roman"/>
          <w:spacing w:val="2"/>
          <w:sz w:val="28"/>
          <w:szCs w:val="28"/>
          <w:lang w:eastAsia="ru-RU"/>
        </w:rPr>
        <w:t>переводимого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помещения;</w:t>
      </w:r>
    </w:p>
    <w:p w:rsidR="001B3BBA" w:rsidRPr="001F1442" w:rsidRDefault="001B3BBA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намерение осуществить</w:t>
      </w:r>
      <w:r w:rsidR="00343C96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47476">
        <w:rPr>
          <w:rFonts w:ascii="Times New Roman" w:hAnsi="Times New Roman"/>
          <w:sz w:val="28"/>
          <w:szCs w:val="28"/>
          <w:lang w:eastAsia="ru-RU"/>
        </w:rPr>
        <w:t xml:space="preserve">перевод </w:t>
      </w:r>
      <w:r w:rsidR="001C5FD5" w:rsidRPr="00C37165">
        <w:rPr>
          <w:rStyle w:val="markedcontent"/>
          <w:rFonts w:ascii="Times New Roman" w:hAnsi="Times New Roman"/>
          <w:sz w:val="28"/>
          <w:szCs w:val="28"/>
        </w:rPr>
        <w:t>жилого помещения в нежилое или нежилого</w:t>
      </w:r>
      <w:r w:rsidR="001C5FD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C5FD5" w:rsidRPr="00C37165">
        <w:rPr>
          <w:rStyle w:val="markedcontent"/>
          <w:rFonts w:ascii="Times New Roman" w:hAnsi="Times New Roman"/>
          <w:sz w:val="28"/>
          <w:szCs w:val="28"/>
        </w:rPr>
        <w:t>помещения в жилое помещение</w:t>
      </w:r>
      <w:r>
        <w:rPr>
          <w:rFonts w:ascii="Times New Roman" w:hAnsi="Times New Roman"/>
          <w:sz w:val="28"/>
          <w:szCs w:val="28"/>
        </w:rPr>
        <w:t>;</w:t>
      </w:r>
    </w:p>
    <w:p w:rsidR="001F1442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7C1818" w:rsidRPr="007C1818">
        <w:rPr>
          <w:rFonts w:ascii="Times New Roman" w:hAnsi="Times New Roman"/>
          <w:sz w:val="28"/>
          <w:szCs w:val="28"/>
        </w:rPr>
        <w:t>права собственности, договора найма, договора аренды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A4C4C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почты, телефон для связи с заявителем</w:t>
      </w:r>
      <w:r w:rsidR="007C1818">
        <w:rPr>
          <w:rFonts w:ascii="Times New Roman" w:hAnsi="Times New Roman"/>
          <w:sz w:val="28"/>
          <w:szCs w:val="28"/>
          <w:lang w:eastAsia="ru-RU"/>
        </w:rPr>
        <w:t>.</w:t>
      </w:r>
    </w:p>
    <w:p w:rsidR="0083256D" w:rsidRPr="00B312F5" w:rsidRDefault="008D2763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="00BE50CE" w:rsidRPr="00B312F5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услуги, которые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BE50CE" w:rsidRPr="00B312F5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документ, подтверждающий полномочия представителя заявителя, в случае обращения за предоставлением </w:t>
      </w:r>
      <w:r w:rsid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услуги представителя заявителя;</w:t>
      </w:r>
    </w:p>
    <w:p w:rsidR="00007261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A70E00" w:rsidRPr="00A70E00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007261" w:rsidRPr="00435475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07261"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права на который не зарегистрированы в Едином государственном реестре недвижимости;</w:t>
      </w:r>
    </w:p>
    <w:p w:rsidR="00AB5AE8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A70E00" w:rsidRPr="00AB5AE8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r w:rsidR="00007261" w:rsidRPr="00007261">
        <w:rPr>
          <w:rFonts w:ascii="Times New Roman" w:hAnsi="Times New Roman"/>
          <w:sz w:val="28"/>
          <w:szCs w:val="28"/>
        </w:rPr>
        <w:t xml:space="preserve"> </w:t>
      </w:r>
      <w:r w:rsidR="00AB5AE8">
        <w:rPr>
          <w:rFonts w:ascii="Times New Roman" w:hAnsi="Times New Roman"/>
          <w:sz w:val="28"/>
          <w:szCs w:val="28"/>
        </w:rPr>
        <w:t xml:space="preserve">             </w:t>
      </w:r>
    </w:p>
    <w:p w:rsidR="00BE50CE" w:rsidRPr="00AB5AE8" w:rsidRDefault="00AB5AE8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B5AE8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r w:rsidR="00007261" w:rsidRPr="00AB5AE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70E00" w:rsidRPr="00A70E00" w:rsidRDefault="00727898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A70E00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A70E00" w:rsidRPr="00A70E00">
        <w:rPr>
          <w:rFonts w:ascii="Times New Roman" w:hAnsi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8165D" w:rsidRPr="0028165D" w:rsidRDefault="00EB4B29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="000323C6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приложения № 1 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:rsidR="0028165D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направлен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23658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C06E7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форме электронного документа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(подписывается электронной подписью);</w:t>
      </w:r>
    </w:p>
    <w:p w:rsidR="00197ABE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представлен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лично (или через представителя) в</w:t>
      </w:r>
      <w:r w:rsid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 местного самоуправления либо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146D" w:rsidRPr="00B9146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D2763" w:rsidRPr="0028165D" w:rsidRDefault="0028165D" w:rsidP="0058573A">
      <w:pPr>
        <w:pStyle w:val="10"/>
        <w:numPr>
          <w:ilvl w:val="2"/>
          <w:numId w:val="2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 w:rsidR="00B155C6"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 w:rsidR="00B155C6">
        <w:rPr>
          <w:rFonts w:ascii="Times New Roman" w:hAnsi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</w:t>
      </w:r>
      <w:r w:rsidR="006903F7">
        <w:rPr>
          <w:rFonts w:ascii="Times New Roman" w:hAnsi="Times New Roman"/>
          <w:b w:val="0"/>
          <w:sz w:val="28"/>
          <w:szCs w:val="28"/>
        </w:rPr>
        <w:t>Отделом</w:t>
      </w:r>
      <w:r w:rsidR="00975FC1" w:rsidRPr="008D2763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28165D" w:rsidRPr="00753AA3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228"/>
      <w:r w:rsidRPr="00753AA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0879FF" w:rsidRDefault="00EB4B29" w:rsidP="0058573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</w:t>
      </w:r>
      <w:r w:rsidR="00DA741B" w:rsidRPr="00DA741B">
        <w:rPr>
          <w:rFonts w:ascii="Times New Roman" w:hAnsi="Times New Roman"/>
          <w:sz w:val="28"/>
          <w:szCs w:val="28"/>
        </w:rPr>
        <w:t xml:space="preserve"> </w:t>
      </w:r>
      <w:r w:rsidR="00DA741B">
        <w:rPr>
          <w:rFonts w:ascii="Times New Roman" w:hAnsi="Times New Roman"/>
          <w:sz w:val="28"/>
          <w:szCs w:val="28"/>
        </w:rPr>
        <w:t xml:space="preserve">о </w:t>
      </w:r>
      <w:r w:rsidR="00DA741B" w:rsidRPr="006903F7">
        <w:rPr>
          <w:rFonts w:ascii="Times New Roman" w:hAnsi="Times New Roman"/>
          <w:sz w:val="28"/>
          <w:szCs w:val="28"/>
        </w:rPr>
        <w:t>переустраиваемо</w:t>
      </w:r>
      <w:r w:rsidR="00DA741B">
        <w:rPr>
          <w:rFonts w:ascii="Times New Roman" w:hAnsi="Times New Roman"/>
          <w:sz w:val="28"/>
          <w:szCs w:val="28"/>
        </w:rPr>
        <w:t>м</w:t>
      </w:r>
      <w:r w:rsidR="00DA741B" w:rsidRPr="006903F7">
        <w:rPr>
          <w:rFonts w:ascii="Times New Roman" w:hAnsi="Times New Roman"/>
          <w:sz w:val="28"/>
          <w:szCs w:val="28"/>
        </w:rPr>
        <w:t xml:space="preserve"> и (или) перепланируемо</w:t>
      </w:r>
      <w:r w:rsidR="00DA741B">
        <w:rPr>
          <w:rFonts w:ascii="Times New Roman" w:hAnsi="Times New Roman"/>
          <w:sz w:val="28"/>
          <w:szCs w:val="28"/>
        </w:rPr>
        <w:t>м</w:t>
      </w:r>
      <w:r w:rsidR="00DA741B" w:rsidRPr="006903F7">
        <w:rPr>
          <w:rFonts w:ascii="Times New Roman" w:hAnsi="Times New Roman"/>
          <w:sz w:val="28"/>
          <w:szCs w:val="28"/>
        </w:rPr>
        <w:t xml:space="preserve"> помещени</w:t>
      </w:r>
      <w:r w:rsidR="00DA741B">
        <w:rPr>
          <w:rFonts w:ascii="Times New Roman" w:hAnsi="Times New Roman"/>
          <w:sz w:val="28"/>
          <w:szCs w:val="28"/>
        </w:rPr>
        <w:t>и</w:t>
      </w:r>
      <w:r w:rsidR="00DA741B" w:rsidRPr="006903F7">
        <w:rPr>
          <w:rFonts w:ascii="Times New Roman" w:hAnsi="Times New Roman"/>
          <w:sz w:val="28"/>
          <w:szCs w:val="28"/>
        </w:rPr>
        <w:t xml:space="preserve"> в многоквартирном дом</w:t>
      </w:r>
      <w:r w:rsidR="00DA741B">
        <w:rPr>
          <w:rFonts w:ascii="Times New Roman" w:hAnsi="Times New Roman"/>
          <w:sz w:val="28"/>
          <w:szCs w:val="28"/>
        </w:rPr>
        <w:t>е</w:t>
      </w:r>
      <w:r w:rsidR="000879FF">
        <w:rPr>
          <w:rFonts w:ascii="Times New Roman" w:hAnsi="Times New Roman"/>
          <w:sz w:val="28"/>
          <w:szCs w:val="28"/>
        </w:rPr>
        <w:t>;</w:t>
      </w:r>
    </w:p>
    <w:p w:rsidR="00727898" w:rsidRDefault="00727898" w:rsidP="0058573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898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27898" w:rsidRPr="00727898" w:rsidRDefault="00727898" w:rsidP="00727898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bookmarkStart w:id="8" w:name="sub_1229"/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Pr="00727898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помещение.</w:t>
      </w:r>
    </w:p>
    <w:p w:rsidR="00E212EE" w:rsidRDefault="00E212EE" w:rsidP="00DA74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E40B4F">
        <w:rPr>
          <w:rFonts w:ascii="Times New Roman" w:hAnsi="Times New Roman"/>
          <w:sz w:val="28"/>
          <w:szCs w:val="28"/>
        </w:rPr>
        <w:t xml:space="preserve">2.6.7. </w:t>
      </w:r>
      <w:r w:rsidR="00106FF2" w:rsidRPr="00E212EE">
        <w:rPr>
          <w:rFonts w:ascii="Times New Roman" w:hAnsi="Times New Roman"/>
          <w:sz w:val="28"/>
          <w:szCs w:val="28"/>
        </w:rPr>
        <w:t>Отдел</w:t>
      </w:r>
      <w:r w:rsidR="0028165D" w:rsidRPr="00E212EE">
        <w:rPr>
          <w:rFonts w:ascii="Times New Roman" w:hAnsi="Times New Roman"/>
          <w:sz w:val="28"/>
          <w:szCs w:val="28"/>
        </w:rPr>
        <w:t xml:space="preserve">, </w:t>
      </w:r>
      <w:r w:rsidR="00B9146D" w:rsidRPr="00E212EE">
        <w:rPr>
          <w:rFonts w:ascii="Times New Roman" w:hAnsi="Times New Roman"/>
          <w:sz w:val="28"/>
          <w:szCs w:val="28"/>
        </w:rPr>
        <w:t xml:space="preserve">МФЦ </w:t>
      </w:r>
      <w:r w:rsidR="0028165D" w:rsidRPr="00E212EE">
        <w:rPr>
          <w:rFonts w:ascii="Times New Roman" w:hAnsi="Times New Roman"/>
          <w:sz w:val="28"/>
          <w:szCs w:val="28"/>
        </w:rPr>
        <w:t>не вправе требовать от заявителя:</w:t>
      </w:r>
      <w:bookmarkEnd w:id="8"/>
    </w:p>
    <w:p w:rsidR="00DA741B" w:rsidRPr="00E212EE" w:rsidRDefault="00DA741B" w:rsidP="00E21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2EE">
        <w:rPr>
          <w:rFonts w:ascii="Times New Roman" w:hAnsi="Times New Roman"/>
          <w:sz w:val="28"/>
          <w:szCs w:val="28"/>
        </w:rPr>
        <w:t xml:space="preserve">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E212EE">
        <w:rPr>
          <w:rFonts w:ascii="Times New Roman" w:hAnsi="Times New Roman"/>
          <w:sz w:val="28"/>
          <w:szCs w:val="28"/>
        </w:rPr>
        <w:br/>
        <w:t xml:space="preserve">         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      № 210-ФЗ);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DA741B">
        <w:rPr>
          <w:rFonts w:ascii="Times New Roman" w:hAnsi="Times New Roman"/>
          <w:b w:val="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 w:rsidRPr="00DA741B">
        <w:rPr>
          <w:rFonts w:ascii="Times New Roman" w:hAnsi="Times New Roman"/>
          <w:b w:val="0"/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DA741B">
        <w:rPr>
          <w:rFonts w:ascii="Times New Roman" w:hAnsi="Times New Roman"/>
          <w:b w:val="0"/>
          <w:sz w:val="28"/>
          <w:szCs w:val="28"/>
        </w:rPr>
        <w:t>4) представления документов и информации, отсутствие и (или)</w:t>
      </w:r>
      <w:r w:rsidRPr="00DA741B">
        <w:rPr>
          <w:rFonts w:ascii="Times New Roman" w:hAnsi="Times New Roman"/>
          <w:b w:val="0"/>
          <w:sz w:val="28"/>
          <w:szCs w:val="28"/>
        </w:rPr>
        <w:br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DA741B">
        <w:rPr>
          <w:rFonts w:ascii="Times New Roman" w:hAnsi="Times New Roman"/>
          <w:b w:val="0"/>
          <w:sz w:val="28"/>
          <w:szCs w:val="28"/>
        </w:rPr>
        <w:t>а) изменение требований нормативных правовых актов, касающихся</w:t>
      </w:r>
      <w:r w:rsidRPr="00DA741B">
        <w:rPr>
          <w:rFonts w:ascii="Times New Roman" w:hAnsi="Times New Roman"/>
          <w:b w:val="0"/>
          <w:sz w:val="28"/>
          <w:szCs w:val="28"/>
        </w:rPr>
        <w:br/>
        <w:t>предоставления муниципальной услуги, после первоначальной</w:t>
      </w:r>
      <w:r w:rsidRPr="00DA741B">
        <w:rPr>
          <w:rFonts w:ascii="Times New Roman" w:hAnsi="Times New Roman"/>
          <w:b w:val="0"/>
          <w:sz w:val="28"/>
          <w:szCs w:val="28"/>
        </w:rPr>
        <w:br/>
        <w:t>подачи заявления о предоставлении муниципальной услуги;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г) выявление документально подтвержденного факта (признаков)</w:t>
      </w:r>
      <w:r w:rsidRPr="00DA741B">
        <w:rPr>
          <w:rFonts w:ascii="Times New Roman" w:hAnsi="Times New Roman"/>
          <w:b w:val="0"/>
          <w:sz w:val="28"/>
          <w:szCs w:val="28"/>
        </w:rPr>
        <w:br/>
        <w:t>ошибочного или противоправного действия (бездействия) должностного лица органа, предоставляющего государственную услугу, или органа,</w:t>
      </w:r>
      <w:r w:rsidRPr="00DA741B">
        <w:rPr>
          <w:rFonts w:ascii="Times New Roman" w:hAnsi="Times New Roman"/>
          <w:b w:val="0"/>
          <w:sz w:val="28"/>
          <w:szCs w:val="28"/>
        </w:rPr>
        <w:br/>
        <w:t>предоставляющего муниципальную услугу, государственного или</w:t>
      </w:r>
      <w:r w:rsidRPr="00DA741B">
        <w:rPr>
          <w:rFonts w:ascii="Times New Roman" w:hAnsi="Times New Roman"/>
          <w:b w:val="0"/>
          <w:sz w:val="28"/>
          <w:szCs w:val="28"/>
        </w:rPr>
        <w:br/>
        <w:t>муниципального служащего, работника многофункционального центра,</w:t>
      </w:r>
      <w:r w:rsidRPr="00DA741B">
        <w:rPr>
          <w:rFonts w:ascii="Times New Roman" w:hAnsi="Times New Roman"/>
          <w:b w:val="0"/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DA741B">
        <w:rPr>
          <w:rFonts w:ascii="Times New Roman" w:hAnsi="Times New Roman"/>
          <w:b w:val="0"/>
          <w:sz w:val="28"/>
          <w:szCs w:val="28"/>
        </w:rPr>
        <w:br/>
        <w:t>закона № 210-ФЗ, при первоначальном отказе в приеме документов, необходимых для предоставления муниципальной услуги, либо в</w:t>
      </w:r>
      <w:r w:rsidRPr="00DA741B">
        <w:rPr>
          <w:rFonts w:ascii="Times New Roman" w:hAnsi="Times New Roman"/>
          <w:b w:val="0"/>
          <w:sz w:val="28"/>
          <w:szCs w:val="28"/>
        </w:rPr>
        <w:br/>
        <w:t>предоставлении муниципальной услуги, о чем в письменном виде за подписью руководителя органа, предоставляющего государственную</w:t>
      </w:r>
      <w:r w:rsidRPr="00DA741B">
        <w:rPr>
          <w:rFonts w:ascii="Times New Roman" w:hAnsi="Times New Roman"/>
          <w:b w:val="0"/>
          <w:sz w:val="28"/>
          <w:szCs w:val="28"/>
        </w:rPr>
        <w:br/>
        <w:t>услугу, или органа, предоставляющего муниципальную услугу, руководителя</w:t>
      </w:r>
      <w:r w:rsidRPr="00DA741B">
        <w:rPr>
          <w:rFonts w:ascii="Times New Roman" w:hAnsi="Times New Roman"/>
          <w:b w:val="0"/>
          <w:sz w:val="28"/>
          <w:szCs w:val="28"/>
        </w:rPr>
        <w:br/>
        <w:t>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DA741B">
        <w:rPr>
          <w:rFonts w:ascii="Times New Roman" w:hAnsi="Times New Roman"/>
          <w:b w:val="0"/>
          <w:sz w:val="28"/>
          <w:szCs w:val="28"/>
        </w:rPr>
        <w:br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DA741B">
        <w:rPr>
          <w:rFonts w:ascii="Times New Roman" w:hAnsi="Times New Roman"/>
          <w:b w:val="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DA741B">
          <w:rPr>
            <w:rFonts w:ascii="Times New Roman" w:hAnsi="Times New Roman"/>
            <w:b w:val="0"/>
            <w:color w:val="000000"/>
            <w:sz w:val="28"/>
            <w:szCs w:val="28"/>
          </w:rPr>
          <w:t>пунктом 7.2 части 1 статьи 16</w:t>
        </w:r>
      </w:hyperlink>
      <w:r w:rsidRPr="00DA741B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27.07.2010 г. №210-ФЗ «Об </w:t>
      </w:r>
      <w:r w:rsidRPr="00DA741B">
        <w:rPr>
          <w:rFonts w:ascii="Times New Roman" w:hAnsi="Times New Roman"/>
          <w:b w:val="0"/>
          <w:sz w:val="28"/>
          <w:szCs w:val="28"/>
        </w:rPr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28165D" w:rsidRPr="00753AA3" w:rsidRDefault="0028165D" w:rsidP="00EB4B29">
      <w:pPr>
        <w:pStyle w:val="10"/>
        <w:numPr>
          <w:ilvl w:val="0"/>
          <w:numId w:val="0"/>
        </w:numPr>
        <w:spacing w:line="240" w:lineRule="auto"/>
        <w:ind w:left="2773"/>
      </w:pPr>
    </w:p>
    <w:p w:rsidR="007D2A40" w:rsidRPr="00753AA3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lastRenderedPageBreak/>
        <w:t>Исчерпывающий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перечень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в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753AA3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753AA3" w:rsidRDefault="009E64A5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Основаниями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в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="00EE0189" w:rsidRPr="00753AA3">
        <w:rPr>
          <w:rFonts w:ascii="Times New Roman" w:hAnsi="Times New Roman"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услуги,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являются: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_RefHeading__16681_1239231982"/>
      <w:bookmarkStart w:id="10" w:name="__RefHeading__16689_1239231982"/>
      <w:bookmarkStart w:id="11" w:name="__RefHeading__16703_1239231982"/>
      <w:bookmarkStart w:id="12" w:name="__RefHeading__16705_1239231982"/>
      <w:bookmarkStart w:id="13" w:name="__RefHeading__16709_1239231982"/>
      <w:bookmarkEnd w:id="9"/>
      <w:bookmarkEnd w:id="10"/>
      <w:bookmarkEnd w:id="11"/>
      <w:bookmarkEnd w:id="12"/>
      <w:bookmarkEnd w:id="13"/>
      <w:r w:rsidRPr="00753AA3">
        <w:rPr>
          <w:rFonts w:ascii="Times New Roman" w:hAnsi="Times New Roman"/>
          <w:sz w:val="28"/>
          <w:szCs w:val="28"/>
        </w:rPr>
        <w:t>1)</w:t>
      </w:r>
      <w:r w:rsidRPr="00753AA3">
        <w:rPr>
          <w:rFonts w:ascii="Times New Roman" w:hAnsi="Times New Roman"/>
          <w:sz w:val="28"/>
          <w:szCs w:val="28"/>
        </w:rPr>
        <w:tab/>
        <w:t xml:space="preserve"> заявление подано в орган местного самоуправления или организацию, в полномочия которых не входит предоставление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3)</w:t>
      </w:r>
      <w:r w:rsidRPr="00753AA3">
        <w:rPr>
          <w:rFonts w:ascii="Times New Roman" w:hAnsi="Times New Roman"/>
          <w:sz w:val="28"/>
          <w:szCs w:val="28"/>
        </w:rPr>
        <w:tab/>
        <w:t xml:space="preserve">представленные документы или сведения утратили силу на момент обращения за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услугой (сведения док</w:t>
      </w:r>
      <w:r w:rsidR="00257C23"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 w:rsidR="00257C23"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 w:rsidR="00257C23"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 w:rsidR="00753AA3">
        <w:rPr>
          <w:rFonts w:ascii="Times New Roman" w:hAnsi="Times New Roman"/>
          <w:sz w:val="28"/>
          <w:szCs w:val="28"/>
        </w:rPr>
        <w:t>з</w:t>
      </w:r>
      <w:r w:rsidR="00257C23">
        <w:rPr>
          <w:rFonts w:ascii="Times New Roman" w:hAnsi="Times New Roman"/>
          <w:sz w:val="28"/>
          <w:szCs w:val="28"/>
        </w:rPr>
        <w:t>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4)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5)</w:t>
      </w:r>
      <w:r w:rsidRPr="00753AA3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B312F5" w:rsidRPr="00B312F5">
        <w:rPr>
          <w:rFonts w:ascii="Times New Roman" w:hAnsi="Times New Roman"/>
          <w:sz w:val="28"/>
          <w:szCs w:val="28"/>
        </w:rPr>
        <w:t xml:space="preserve"> </w:t>
      </w:r>
      <w:r w:rsidR="00B312F5" w:rsidRPr="00753AA3">
        <w:rPr>
          <w:rFonts w:ascii="Times New Roman" w:hAnsi="Times New Roman"/>
          <w:sz w:val="28"/>
          <w:szCs w:val="28"/>
        </w:rPr>
        <w:t>муниципальной</w:t>
      </w:r>
      <w:r w:rsidRPr="00753AA3">
        <w:rPr>
          <w:rFonts w:ascii="Times New Roman" w:hAnsi="Times New Roman"/>
          <w:sz w:val="28"/>
          <w:szCs w:val="28"/>
        </w:rPr>
        <w:t xml:space="preserve"> 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6)</w:t>
      </w:r>
      <w:r w:rsidRPr="00753AA3">
        <w:rPr>
          <w:rFonts w:ascii="Times New Roman" w:hAnsi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</w:t>
      </w:r>
      <w:r w:rsidR="00257C23"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753AA3">
        <w:rPr>
          <w:rFonts w:ascii="Times New Roman" w:hAnsi="Times New Roman"/>
          <w:sz w:val="28"/>
          <w:szCs w:val="28"/>
        </w:rPr>
        <w:tab/>
        <w:t xml:space="preserve"> подача </w:t>
      </w:r>
      <w:r w:rsidR="00B155C6">
        <w:rPr>
          <w:rFonts w:ascii="Times New Roman" w:hAnsi="Times New Roman"/>
          <w:sz w:val="28"/>
          <w:szCs w:val="28"/>
        </w:rPr>
        <w:t>заявления</w:t>
      </w:r>
      <w:r w:rsidR="00B312F5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8)</w:t>
      </w:r>
      <w:r w:rsidRPr="00753AA3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3E6F9B"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 w:rsidR="003E6F9B"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</w:t>
      </w:r>
      <w:r w:rsidR="00B312F5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 w:rsidR="00B155C6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</w:t>
      </w:r>
      <w:r w:rsidR="004F79C0">
        <w:rPr>
          <w:rFonts w:ascii="Times New Roman" w:hAnsi="Times New Roman"/>
          <w:sz w:val="28"/>
          <w:szCs w:val="28"/>
        </w:rPr>
        <w:t>я</w:t>
      </w:r>
      <w:r w:rsidR="00C52BA7"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 w:rsidR="00B155C6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рассмотрения.</w:t>
      </w:r>
    </w:p>
    <w:p w:rsidR="00CB5674" w:rsidRPr="00753AA3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753AA3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753AA3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753AA3" w:rsidRDefault="00B629A7" w:rsidP="0058573A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83242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 не предусмотрены.</w:t>
      </w:r>
    </w:p>
    <w:p w:rsidR="00497853" w:rsidRPr="00753AA3" w:rsidRDefault="00F55AC2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</w:t>
      </w:r>
      <w:r w:rsidR="00D55527">
        <w:rPr>
          <w:rFonts w:ascii="Times New Roman" w:hAnsi="Times New Roman"/>
          <w:sz w:val="28"/>
          <w:szCs w:val="28"/>
          <w:lang w:eastAsia="ru-RU"/>
        </w:rPr>
        <w:t>Р</w:t>
      </w:r>
      <w:r w:rsidR="00D55527" w:rsidRPr="000A223B">
        <w:rPr>
          <w:rFonts w:ascii="Times New Roman" w:hAnsi="Times New Roman"/>
          <w:sz w:val="28"/>
          <w:szCs w:val="28"/>
          <w:lang w:eastAsia="ru-RU"/>
        </w:rPr>
        <w:t xml:space="preserve">ешение о </w:t>
      </w:r>
      <w:r w:rsidR="00D55527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7B52BE" w:rsidRPr="00753AA3" w:rsidRDefault="00946701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 w:rsidR="00D16B2F" w:rsidRPr="00D16B2F">
        <w:rPr>
          <w:rFonts w:ascii="Times New Roman" w:hAnsi="Times New Roman"/>
          <w:sz w:val="28"/>
          <w:szCs w:val="28"/>
        </w:rPr>
        <w:t>поступлени</w:t>
      </w:r>
      <w:r w:rsidR="004B4047">
        <w:rPr>
          <w:rFonts w:ascii="Times New Roman" w:hAnsi="Times New Roman"/>
          <w:sz w:val="28"/>
          <w:szCs w:val="28"/>
        </w:rPr>
        <w:t>е</w:t>
      </w:r>
      <w:r w:rsidR="00D16B2F" w:rsidRPr="00D16B2F">
        <w:rPr>
          <w:rFonts w:ascii="Times New Roman" w:hAnsi="Times New Roman"/>
          <w:sz w:val="28"/>
          <w:szCs w:val="28"/>
        </w:rPr>
        <w:t xml:space="preserve">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указанных в пункте 2.6.6. Административного регламента, если соответствующий документ не представлен заявителем по собственной инициативе. </w:t>
      </w:r>
    </w:p>
    <w:p w:rsidR="00CB12D8" w:rsidRDefault="007B52B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2) </w:t>
      </w:r>
      <w:r w:rsidR="00446617" w:rsidRPr="00D16B2F">
        <w:rPr>
          <w:rFonts w:ascii="Times New Roman" w:hAnsi="Times New Roman"/>
          <w:sz w:val="28"/>
          <w:szCs w:val="28"/>
        </w:rPr>
        <w:t xml:space="preserve">если </w:t>
      </w:r>
      <w:r w:rsidR="00CB12D8">
        <w:rPr>
          <w:rFonts w:ascii="Times New Roman" w:hAnsi="Times New Roman"/>
          <w:sz w:val="28"/>
          <w:szCs w:val="28"/>
        </w:rPr>
        <w:t>Отдел</w:t>
      </w:r>
      <w:r w:rsidR="00446617" w:rsidRPr="00D16B2F">
        <w:rPr>
          <w:rFonts w:ascii="Times New Roman" w:hAnsi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указанных в пункте 2.6.6.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B52BE" w:rsidRDefault="007B52B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3) </w:t>
      </w:r>
      <w:r w:rsidR="00E64ADB" w:rsidRPr="00E64ADB">
        <w:rPr>
          <w:rFonts w:ascii="Times New Roman" w:hAnsi="Times New Roman"/>
          <w:sz w:val="28"/>
          <w:szCs w:val="28"/>
        </w:rPr>
        <w:t>представлени</w:t>
      </w:r>
      <w:r w:rsidR="00E64ADB">
        <w:rPr>
          <w:rFonts w:ascii="Times New Roman" w:hAnsi="Times New Roman"/>
          <w:sz w:val="28"/>
          <w:szCs w:val="28"/>
        </w:rPr>
        <w:t>е</w:t>
      </w:r>
      <w:r w:rsidR="00E64ADB" w:rsidRPr="00E64ADB">
        <w:rPr>
          <w:rFonts w:ascii="Times New Roman" w:hAnsi="Times New Roman"/>
          <w:sz w:val="28"/>
          <w:szCs w:val="28"/>
        </w:rPr>
        <w:t xml:space="preserve"> документов в ненадлежащий орган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72B7F" w:rsidRPr="00753AA3" w:rsidRDefault="00C72B7F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4) </w:t>
      </w:r>
      <w:r w:rsidRPr="00C72B7F">
        <w:rPr>
          <w:rFonts w:ascii="Times New Roman" w:hAnsi="Times New Roman"/>
          <w:sz w:val="28"/>
          <w:szCs w:val="28"/>
        </w:rPr>
        <w:t>несоблюдения предусмотренных</w:t>
      </w:r>
      <w:r>
        <w:rPr>
          <w:rFonts w:ascii="Times New Roman" w:hAnsi="Times New Roman"/>
          <w:sz w:val="28"/>
          <w:szCs w:val="28"/>
        </w:rPr>
        <w:t xml:space="preserve"> ст. 22 Жилищного</w:t>
      </w:r>
      <w:r w:rsidRPr="00C7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72B7F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C72B7F">
        <w:rPr>
          <w:rFonts w:ascii="Times New Roman" w:hAnsi="Times New Roman"/>
          <w:sz w:val="28"/>
          <w:szCs w:val="28"/>
        </w:rPr>
        <w:t xml:space="preserve"> условий перевода помещения;</w:t>
      </w:r>
    </w:p>
    <w:p w:rsidR="007B52BE" w:rsidRPr="00753AA3" w:rsidRDefault="00C23C3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B52BE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E64ADB" w:rsidRPr="00E64ADB">
        <w:rPr>
          <w:rFonts w:ascii="Times New Roman" w:hAnsi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64ADB">
        <w:t>.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2.8.3. Для варианта предоставления услуги: «Получение дубликата </w:t>
      </w:r>
      <w:r w:rsidR="00E413D5">
        <w:rPr>
          <w:rFonts w:ascii="Times New Roman" w:hAnsi="Times New Roman"/>
          <w:sz w:val="28"/>
          <w:szCs w:val="28"/>
          <w:lang w:eastAsia="ru-RU"/>
        </w:rPr>
        <w:t>р</w:t>
      </w:r>
      <w:r w:rsidR="00E413D5" w:rsidRPr="000A223B">
        <w:rPr>
          <w:rFonts w:ascii="Times New Roman" w:hAnsi="Times New Roman"/>
          <w:sz w:val="28"/>
          <w:szCs w:val="28"/>
          <w:lang w:eastAsia="ru-RU"/>
        </w:rPr>
        <w:t xml:space="preserve">ешение о </w:t>
      </w:r>
      <w:r w:rsidR="00E413D5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раздела 2</w:t>
      </w:r>
      <w:r w:rsidR="00AA340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4605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994605" w:rsidRDefault="00994605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испрашиваемое решение </w:t>
      </w:r>
      <w:r w:rsidR="00E413D5"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413D5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E413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принималось.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2.8.4. Для варианта предоставления услуги: «</w:t>
      </w:r>
      <w:r w:rsidR="00D52931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D52931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D529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</w:t>
      </w:r>
      <w:r w:rsidR="00B2707A">
        <w:rPr>
          <w:rStyle w:val="markedcontent"/>
          <w:rFonts w:ascii="Times New Roman" w:hAnsi="Times New Roman"/>
          <w:sz w:val="28"/>
          <w:szCs w:val="28"/>
        </w:rPr>
        <w:t>перевода</w:t>
      </w:r>
      <w:r w:rsidR="00911424" w:rsidRPr="00ED746C">
        <w:rPr>
          <w:rStyle w:val="markedcontent"/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32C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EA41B7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A74C4F">
        <w:rPr>
          <w:rFonts w:ascii="Times New Roman" w:hAnsi="Times New Roman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отсутствие факта допущения опечаток и (или) ошибок в</w:t>
      </w:r>
      <w:r w:rsidR="00A74C4F">
        <w:rPr>
          <w:rFonts w:ascii="Times New Roman" w:hAnsi="Times New Roman"/>
          <w:sz w:val="28"/>
          <w:szCs w:val="28"/>
          <w:lang w:eastAsia="ru-RU"/>
        </w:rPr>
        <w:t xml:space="preserve"> решении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C4F"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180CB2" w:rsidRDefault="000E376A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0E376A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Default="007B52BE" w:rsidP="0058573A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180CB2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0A223B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0A223B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A223B">
        <w:rPr>
          <w:rFonts w:ascii="Times New Roman" w:hAnsi="Times New Roman"/>
          <w:sz w:val="28"/>
          <w:szCs w:val="28"/>
        </w:rPr>
        <w:t xml:space="preserve"> в </w:t>
      </w:r>
      <w:r w:rsidR="00106FF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A223B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725AD9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или в МФЦ</w:t>
      </w:r>
      <w:r w:rsidRPr="000A223B">
        <w:rPr>
          <w:rFonts w:ascii="Times New Roman" w:hAnsi="Times New Roman"/>
          <w:sz w:val="28"/>
          <w:szCs w:val="28"/>
        </w:rPr>
        <w:t xml:space="preserve"> составляет не более 15 минут. </w:t>
      </w:r>
    </w:p>
    <w:p w:rsidR="00B732D5" w:rsidRPr="00B47682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EC5932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Срок регистрации </w:t>
      </w:r>
      <w:r w:rsidR="00261735" w:rsidRP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запроса заявителя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Default="00735C2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 подлежит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40B4F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>тделе</w:t>
      </w:r>
      <w:r w:rsidR="00C13272" w:rsidRPr="000E3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его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87B19" w:rsidRPr="00EB5339" w:rsidRDefault="00C87B19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Уведомление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аявителя о принятии к рассмотрению </w:t>
      </w:r>
      <w:r w:rsidR="00C13272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запроса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20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о необходимости представления недостающей к нему информации осуществляется </w:t>
      </w:r>
      <w:r w:rsidR="00E40B4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позднее одного рабочего дня, следующего за днем заполнения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8475C8" w:rsidRPr="00EB5339">
        <w:rPr>
          <w:rFonts w:ascii="Times New Roman" w:hAnsi="Times New Roman"/>
          <w:color w:val="000000"/>
          <w:sz w:val="28"/>
          <w:szCs w:val="28"/>
        </w:rPr>
        <w:t>ЕПГУ или РПГУ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64168" w:rsidRPr="00735C28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4541E1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4541E1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62D2" w:rsidRPr="00F51E69" w:rsidRDefault="005B62D2" w:rsidP="005B62D2">
      <w:pPr>
        <w:pStyle w:val="10"/>
        <w:numPr>
          <w:ilvl w:val="0"/>
          <w:numId w:val="33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</w:t>
      </w:r>
      <w:r w:rsidR="00A94EFE">
        <w:rPr>
          <w:rFonts w:ascii="Times New Roman" w:hAnsi="Times New Roman"/>
          <w:spacing w:val="2"/>
          <w:sz w:val="28"/>
          <w:szCs w:val="28"/>
          <w:lang w:eastAsia="ru-RU"/>
        </w:rPr>
        <w:t>, где располагается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18395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наименование;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местонахождение и юридический адрес;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режим работы;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 приема;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телефонов для справок.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оснащаются: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средствами оказания первой медицинской помощи;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туалетными комнатами для посетителей.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кабинета и наименования отдела;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графика приема Заявителей.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сурдопереводчика и тифлосурдопереводчика;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B62D2" w:rsidRPr="00090C27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B5674" w:rsidRPr="00090C27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</w:p>
    <w:p w:rsidR="009D00E4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Default="00CF088A" w:rsidP="00CF088A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>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2.13.2.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4D0BB8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CD2" w:rsidRPr="00A12273" w:rsidRDefault="00EC4CD2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22FC" w:rsidRDefault="00F55AC2" w:rsidP="00873142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9022FC" w:rsidRPr="00FE0B49" w:rsidRDefault="009022FC" w:rsidP="009022FC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C4CD2" w:rsidRPr="00EC4CD2" w:rsidRDefault="00EC4CD2" w:rsidP="00EC4CD2">
      <w:pPr>
        <w:pStyle w:val="ad"/>
        <w:numPr>
          <w:ilvl w:val="2"/>
          <w:numId w:val="2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EC4CD2" w:rsidRPr="00EC4CD2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 w:rsidR="005D37A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подготовка </w:t>
      </w:r>
      <w:r w:rsidR="0018395A" w:rsidRPr="0018395A">
        <w:rPr>
          <w:rFonts w:ascii="Times New Roman" w:hAnsi="Times New Roman"/>
          <w:sz w:val="28"/>
          <w:szCs w:val="28"/>
        </w:rPr>
        <w:t>проект</w:t>
      </w:r>
      <w:r w:rsidR="005D37A0">
        <w:rPr>
          <w:rFonts w:ascii="Times New Roman" w:hAnsi="Times New Roman"/>
          <w:sz w:val="28"/>
          <w:szCs w:val="28"/>
        </w:rPr>
        <w:t>а</w:t>
      </w:r>
      <w:r w:rsidR="0018395A" w:rsidRPr="0018395A">
        <w:rPr>
          <w:rFonts w:ascii="Times New Roman" w:hAnsi="Times New Roman"/>
          <w:sz w:val="28"/>
          <w:szCs w:val="28"/>
        </w:rPr>
        <w:t xml:space="preserve"> </w:t>
      </w:r>
      <w:r w:rsidR="00696A91" w:rsidRPr="00696A91">
        <w:rPr>
          <w:rFonts w:ascii="Times New Roman" w:hAnsi="Times New Roman"/>
          <w:sz w:val="28"/>
          <w:szCs w:val="28"/>
        </w:rPr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696A91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C4CD2" w:rsidRPr="00EC4CD2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2) выдача документа, подтверждающего передачу 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EC4CD2" w:rsidRPr="000C5341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5D37A0">
        <w:rPr>
          <w:rFonts w:ascii="Times New Roman" w:hAnsi="Times New Roman"/>
          <w:spacing w:val="2"/>
          <w:sz w:val="28"/>
          <w:szCs w:val="28"/>
          <w:lang w:eastAsia="ru-RU"/>
        </w:rPr>
        <w:t xml:space="preserve">оформление </w:t>
      </w:r>
      <w:r w:rsidR="000C5341" w:rsidRPr="000C5341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C5341" w:rsidRPr="000C5341">
        <w:rPr>
          <w:rFonts w:ascii="Times New Roman" w:hAnsi="Times New Roman"/>
          <w:sz w:val="28"/>
          <w:szCs w:val="28"/>
        </w:rPr>
        <w:t>ротокола общего собрания собственников помещений в многоквартирном доме, содержащий решение об их согласии на перевод жилого помещения в нежилое помещение с приложением согласия каждого собственника всех помещений, примыкающих к переводимому помещению, на перевод жилого помещения в нежилое помещение</w:t>
      </w:r>
      <w:r w:rsidR="006C10BA" w:rsidRPr="000C5341">
        <w:rPr>
          <w:rFonts w:ascii="Times New Roman" w:hAnsi="Times New Roman"/>
          <w:sz w:val="28"/>
          <w:szCs w:val="28"/>
        </w:rPr>
        <w:t>.</w:t>
      </w:r>
    </w:p>
    <w:p w:rsidR="00EC4CD2" w:rsidRPr="00EC4CD2" w:rsidRDefault="00EC4CD2" w:rsidP="00500FA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__RefHeading__16789_1239231982"/>
      <w:bookmarkEnd w:id="14"/>
      <w:r w:rsidRPr="00EC4CD2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z w:val="28"/>
          <w:szCs w:val="28"/>
          <w:lang w:eastAsia="ru-RU"/>
        </w:rPr>
        <w:t>следующие информационные системы: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2.14.3.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направляются в следующих форматах: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2.14.4.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A97B66">
        <w:rPr>
          <w:rFonts w:ascii="Times New Roman" w:hAnsi="Times New Roman"/>
          <w:sz w:val="28"/>
          <w:szCs w:val="28"/>
          <w:lang w:eastAsia="ru-RU"/>
        </w:rPr>
        <w:lastRenderedPageBreak/>
        <w:t>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2.14.5.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C4CD2" w:rsidRP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>Состав,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сроки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выполнения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</w:p>
    <w:p w:rsidR="00F55AC2" w:rsidRPr="005E7C3A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7C3A">
        <w:rPr>
          <w:rFonts w:ascii="Times New Roman" w:hAnsi="Times New Roman"/>
          <w:sz w:val="28"/>
          <w:szCs w:val="28"/>
        </w:rPr>
        <w:t>административных</w:t>
      </w:r>
      <w:r w:rsidR="00510ED8" w:rsidRPr="005E7C3A"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процедур</w:t>
      </w:r>
    </w:p>
    <w:p w:rsidR="007C3608" w:rsidRPr="007C3608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F21805" w:rsidRDefault="00FF1074" w:rsidP="00D46C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Заявитель вправе получить муницип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8E0352" w:rsidRDefault="008E0352" w:rsidP="008E035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1) 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ешение 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="00760FEC">
        <w:rPr>
          <w:rFonts w:ascii="Times New Roman" w:hAnsi="Times New Roman"/>
          <w:sz w:val="28"/>
          <w:szCs w:val="28"/>
          <w:lang w:eastAsia="ru-RU"/>
        </w:rPr>
        <w:t>»;</w:t>
      </w:r>
    </w:p>
    <w:p w:rsidR="005B09F8" w:rsidRDefault="008E0352" w:rsidP="008E0352">
      <w:pPr>
        <w:spacing w:after="0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B09F8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04DC6">
        <w:rPr>
          <w:rFonts w:ascii="Times New Roman" w:hAnsi="Times New Roman"/>
          <w:sz w:val="28"/>
          <w:szCs w:val="28"/>
          <w:lang w:eastAsia="ru-RU"/>
        </w:rPr>
        <w:t>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0FEC" w:rsidRPr="005B09F8" w:rsidRDefault="008E0352" w:rsidP="008E0352">
      <w:pPr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B09F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«Получение </w:t>
      </w:r>
      <w:r w:rsidRPr="000A223B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переводе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760FEC">
        <w:rPr>
          <w:rFonts w:ascii="Times New Roman" w:hAnsi="Times New Roman"/>
          <w:sz w:val="28"/>
          <w:szCs w:val="28"/>
          <w:lang w:eastAsia="ru-RU"/>
        </w:rPr>
        <w:t>.</w:t>
      </w:r>
    </w:p>
    <w:p w:rsidR="0081268D" w:rsidRPr="00180CB2" w:rsidRDefault="0081268D" w:rsidP="0081268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D212A8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09F8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3.2.1.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административной процедуре профилирования заявителя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вариант предоставления муниципальной услуги на основе: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прохождения заявителем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экспертной системы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систем, препятствующих подаче запроса на предоставление муниципальной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1164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323C6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приведен перечень общих признаков, по которым объединяются категории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заявителей, а также комбинации признаков заявителей, каждая из которых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соответствует одному варианту предоставления муниципальной услуги.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3.</w:t>
      </w:r>
      <w:r w:rsidR="00D2320B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 Вариант предоставления муниципальной услуги определяется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предъявляется заявителю: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ализа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предоставленных документов в ходе личного приема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органе местного самоуправления,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МФЦ, по результатам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которых заявителю предлагается подходящий вариант предоставления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услуги;</w:t>
      </w:r>
    </w:p>
    <w:p w:rsid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при заполнении интерактивного запроса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системы.</w:t>
      </w:r>
    </w:p>
    <w:p w:rsidR="00D212A8" w:rsidRDefault="00D212A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редоставления услуги </w:t>
      </w:r>
    </w:p>
    <w:p w:rsid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2E0A46" w:rsidRPr="002E0A46">
        <w:rPr>
          <w:rFonts w:ascii="Times New Roman" w:hAnsi="Times New Roman"/>
          <w:b/>
          <w:sz w:val="28"/>
          <w:szCs w:val="28"/>
          <w:lang w:eastAsia="ru-RU"/>
        </w:rPr>
        <w:t xml:space="preserve">Решение о </w:t>
      </w:r>
      <w:r w:rsidR="002E0A46" w:rsidRPr="002E0A46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переводе помещения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268D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3.3.1. </w:t>
      </w:r>
      <w:r w:rsidR="006D21D2"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</w:p>
    <w:p w:rsidR="00FB47F0" w:rsidRPr="00180CB2" w:rsidRDefault="00FB47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34D5C" w:rsidRP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</w:t>
      </w:r>
      <w:r w:rsidR="007360FE">
        <w:rPr>
          <w:rFonts w:ascii="Times New Roman" w:hAnsi="Times New Roman"/>
          <w:sz w:val="28"/>
          <w:szCs w:val="28"/>
          <w:lang w:eastAsia="ru-RU"/>
        </w:rPr>
        <w:t>переводе помещения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FF7F3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609FA" w:rsidRPr="00B34D5C" w:rsidRDefault="00A609F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личного кабинета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FA13F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500BD" w:rsidRDefault="004500BD" w:rsidP="004500BD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посещении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МФЦ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аявитель (представитель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МФЦ,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устанавливает личность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аявителя, в том числе проверяет документ, удостоверяющий личность, проверяет полномочия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аявителя, в том числе полномочия представителя действовать от его имени;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у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 заполненного заявления или при неправильном его заполнении специалист помогает заявителю заполнить заявление;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2.6.3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Административного регламента. При отсутствии оснований, предусмотренных пунктом 2.7.1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 регистрирует заявление в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сообщает заявителю максимальный срок получения документа, являющегося результатом пред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оставления муниципальной услуги;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специалист отказывает в приеме с объяснением причин.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500BD" w:rsidRDefault="00205267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Отдела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="004500B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="004500BD"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и прилагаемых к нему документов в электронной форме с использованием ЕПГУ или РПГУ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при отсутствии оснований, указанных в пункте 2.7.1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решение об отказе в приеме документов.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Результатом административной процедуры является зарегистрированное заявление либо отказ в приеме документов.</w:t>
      </w:r>
    </w:p>
    <w:p w:rsidR="004500BD" w:rsidRDefault="004500BD" w:rsidP="004500BD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335A2" w:rsidRDefault="007335A2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88A" w:rsidRPr="00D2320B" w:rsidRDefault="00D2320B" w:rsidP="00D2320B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 xml:space="preserve">3.3.2. </w:t>
      </w:r>
      <w:r w:rsidR="006D21D2" w:rsidRPr="00D2320B">
        <w:rPr>
          <w:rFonts w:ascii="Times New Roman" w:hAnsi="Times New Roman"/>
          <w:b w:val="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C7088A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021AA7">
        <w:rPr>
          <w:rFonts w:ascii="Times New Roman" w:hAnsi="Times New Roman"/>
          <w:sz w:val="28"/>
          <w:szCs w:val="28"/>
        </w:rPr>
        <w:t>заявления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8015B" w:rsidRDefault="00C00DA6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6296F" w:rsidRPr="00180CB2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A6296F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выполн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ение административной процедуры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6347AA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устанавливает необходимость </w:t>
      </w:r>
      <w:r w:rsidR="00C00DA6" w:rsidRPr="00753AA3">
        <w:rPr>
          <w:rFonts w:ascii="Times New Roman" w:hAnsi="Times New Roman"/>
          <w:sz w:val="28"/>
          <w:szCs w:val="28"/>
        </w:rPr>
        <w:t>запр</w:t>
      </w:r>
      <w:r w:rsidR="00C00DA6">
        <w:rPr>
          <w:rFonts w:ascii="Times New Roman" w:hAnsi="Times New Roman"/>
          <w:sz w:val="28"/>
          <w:szCs w:val="28"/>
        </w:rPr>
        <w:t>оса документов</w:t>
      </w:r>
      <w:r w:rsidR="00C00DA6" w:rsidRPr="00753AA3">
        <w:rPr>
          <w:rFonts w:ascii="Times New Roman" w:hAnsi="Times New Roman"/>
          <w:sz w:val="28"/>
          <w:szCs w:val="28"/>
        </w:rPr>
        <w:t xml:space="preserve"> в порядке межведомственного взаимодействия</w:t>
      </w:r>
      <w:r w:rsidR="00AE25B7">
        <w:rPr>
          <w:rFonts w:ascii="Times New Roman" w:hAnsi="Times New Roman"/>
          <w:sz w:val="28"/>
          <w:szCs w:val="28"/>
        </w:rPr>
        <w:t>,</w:t>
      </w:r>
      <w:r w:rsidR="00C00DA6" w:rsidRPr="00753AA3">
        <w:rPr>
          <w:rFonts w:ascii="Times New Roman" w:hAnsi="Times New Roman"/>
          <w:sz w:val="28"/>
          <w:szCs w:val="28"/>
        </w:rPr>
        <w:t xml:space="preserve"> которые заявитель </w:t>
      </w:r>
      <w:r w:rsidR="00C00DA6">
        <w:rPr>
          <w:rFonts w:ascii="Times New Roman" w:hAnsi="Times New Roman"/>
          <w:sz w:val="28"/>
          <w:szCs w:val="28"/>
        </w:rPr>
        <w:t>не</w:t>
      </w:r>
      <w:r w:rsidR="00C00DA6" w:rsidRPr="00753AA3">
        <w:rPr>
          <w:rFonts w:ascii="Times New Roman" w:hAnsi="Times New Roman"/>
          <w:sz w:val="28"/>
          <w:szCs w:val="28"/>
        </w:rPr>
        <w:t xml:space="preserve"> представи</w:t>
      </w:r>
      <w:r w:rsidR="00C00DA6">
        <w:rPr>
          <w:rFonts w:ascii="Times New Roman" w:hAnsi="Times New Roman"/>
          <w:sz w:val="28"/>
          <w:szCs w:val="28"/>
        </w:rPr>
        <w:t>л</w:t>
      </w:r>
      <w:r w:rsidR="00C00DA6" w:rsidRPr="00753AA3">
        <w:rPr>
          <w:rFonts w:ascii="Times New Roman" w:hAnsi="Times New Roman"/>
          <w:sz w:val="28"/>
          <w:szCs w:val="28"/>
        </w:rPr>
        <w:t xml:space="preserve"> самостоятельно</w:t>
      </w:r>
      <w:r w:rsidR="00C00DA6">
        <w:rPr>
          <w:rFonts w:ascii="Times New Roman" w:hAnsi="Times New Roman"/>
          <w:sz w:val="28"/>
          <w:szCs w:val="28"/>
        </w:rPr>
        <w:t>;</w:t>
      </w:r>
    </w:p>
    <w:p w:rsidR="00EF4430" w:rsidRDefault="00971D63" w:rsidP="00C00DA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использованием системы межведомственного электронного взаимодействия направляет межведомственные запросы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4430">
        <w:rPr>
          <w:rFonts w:ascii="Times New Roman" w:hAnsi="Times New Roman"/>
          <w:spacing w:val="2"/>
          <w:sz w:val="28"/>
          <w:szCs w:val="24"/>
          <w:lang w:eastAsia="ru-RU"/>
        </w:rPr>
        <w:t xml:space="preserve">в 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ФГБУ «Федеральная кадастровая палата Федеральной службы </w:t>
      </w:r>
      <w:r w:rsidR="00B67440">
        <w:rPr>
          <w:rFonts w:ascii="Times New Roman" w:hAnsi="Times New Roman"/>
          <w:spacing w:val="2"/>
          <w:sz w:val="28"/>
          <w:szCs w:val="24"/>
          <w:lang w:eastAsia="ru-RU"/>
        </w:rPr>
        <w:t>муниципальной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 регистрации, кадастра и картографии по</w:t>
      </w:r>
      <w:r w:rsidR="00231528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области».</w:t>
      </w:r>
    </w:p>
    <w:p w:rsidR="00EF4430" w:rsidRPr="00EF4430" w:rsidRDefault="00EF4430" w:rsidP="00C00DA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30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пять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971D63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(непредставление) документов, указанных в пункте 2.6.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EA41B7" w:rsidRP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подраздела 2.6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, по собственной инициативе</w:t>
      </w: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в </w:t>
      </w:r>
      <w:r w:rsidR="00A609FA">
        <w:rPr>
          <w:rFonts w:ascii="Times New Roman" w:hAnsi="Times New Roman"/>
          <w:spacing w:val="2"/>
          <w:sz w:val="28"/>
          <w:szCs w:val="28"/>
          <w:lang w:eastAsia="ru-RU"/>
        </w:rPr>
        <w:t>СЭД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межведомственных запросов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Default="0023152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702E" w:rsidRPr="00D2320B" w:rsidRDefault="00A323D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</w:t>
      </w:r>
      <w:r w:rsidR="00D2320B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.3.3.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Рассмотрение документов и сведений</w:t>
      </w:r>
    </w:p>
    <w:p w:rsidR="00B51508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ления административной процедур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ы является получение специалистом, уполномоченным на выполнение административной процедуры, зарегистрированного заявления с 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прилагаемыми документами и полученными ответами на межведомственный запрос.</w:t>
      </w:r>
    </w:p>
    <w:p w:rsidR="007D702E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3F591E" w:rsidRDefault="003F591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оснований, предусмотренных 2.8.2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</w:t>
      </w:r>
      <w:r w:rsidR="004E18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девятнадцать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Default="005C64C0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B565D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соответствие </w:t>
      </w:r>
      <w:r w:rsidR="00FB565D"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и представленных документов </w:t>
      </w:r>
      <w:r w:rsidR="001F03C2">
        <w:rPr>
          <w:rFonts w:ascii="Times New Roman" w:hAnsi="Times New Roman"/>
          <w:spacing w:val="2"/>
          <w:sz w:val="28"/>
          <w:szCs w:val="28"/>
          <w:lang w:eastAsia="ru-RU"/>
        </w:rPr>
        <w:t>требованиям</w:t>
      </w:r>
      <w:r w:rsidR="001F03C2" w:rsidRPr="001F03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03C2">
        <w:rPr>
          <w:rFonts w:ascii="Times New Roman" w:hAnsi="Times New Roman"/>
          <w:spacing w:val="2"/>
          <w:sz w:val="28"/>
          <w:szCs w:val="28"/>
          <w:lang w:eastAsia="ru-RU"/>
        </w:rPr>
        <w:t>для предоставления муниципальной услуги</w:t>
      </w:r>
      <w:r w:rsidR="008C3F5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A55D80" w:rsidRP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направление </w:t>
      </w:r>
      <w:r w:rsidR="00A55D80" w:rsidRPr="00B51508">
        <w:rPr>
          <w:rFonts w:ascii="Times New Roman" w:hAnsi="Times New Roman"/>
          <w:spacing w:val="2"/>
          <w:sz w:val="28"/>
          <w:szCs w:val="28"/>
          <w:lang w:eastAsia="ru-RU"/>
        </w:rPr>
        <w:t>заявления и представленных документов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начальнику Отдела на рассмотрение</w:t>
      </w:r>
      <w:r w:rsidR="000B60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Pr="002C26A2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ата административной процедуры </w:t>
      </w:r>
      <w:r w:rsidR="007E5635">
        <w:rPr>
          <w:rFonts w:ascii="Times New Roman" w:hAnsi="Times New Roman"/>
          <w:spacing w:val="2"/>
          <w:sz w:val="28"/>
          <w:szCs w:val="28"/>
          <w:lang w:eastAsia="ru-RU"/>
        </w:rPr>
        <w:t>на бумажном носителе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в электронной форме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C4082" w:rsidRDefault="007C4082" w:rsidP="007C408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012CC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A55D80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Принятие решения о предоставлении </w:t>
      </w:r>
      <w:r w:rsidR="00AC6E1B"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</w:p>
    <w:p w:rsidR="000012CC" w:rsidRPr="0055788E" w:rsidRDefault="000012CC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 w:rsidR="0055788E">
        <w:rPr>
          <w:rFonts w:ascii="Times New Roman" w:hAnsi="Times New Roman"/>
          <w:b w:val="0"/>
          <w:bCs/>
          <w:sz w:val="28"/>
          <w:szCs w:val="28"/>
        </w:rPr>
        <w:t>поступлени</w:t>
      </w:r>
      <w:r w:rsidR="00BB37F3">
        <w:rPr>
          <w:rFonts w:ascii="Times New Roman" w:hAnsi="Times New Roman"/>
          <w:b w:val="0"/>
          <w:bCs/>
          <w:sz w:val="28"/>
          <w:szCs w:val="28"/>
        </w:rPr>
        <w:t>е</w:t>
      </w:r>
      <w:r w:rsidR="0055788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5788E" w:rsidRPr="0055788E">
        <w:rPr>
          <w:rFonts w:ascii="Times New Roman" w:hAnsi="Times New Roman"/>
          <w:b w:val="0"/>
          <w:bCs/>
          <w:sz w:val="28"/>
          <w:szCs w:val="28"/>
        </w:rPr>
        <w:t xml:space="preserve">пакета документов для </w:t>
      </w:r>
      <w:r w:rsidR="006F2235">
        <w:rPr>
          <w:rFonts w:ascii="Times New Roman" w:hAnsi="Times New Roman"/>
          <w:b w:val="0"/>
          <w:bCs/>
          <w:sz w:val="28"/>
          <w:szCs w:val="28"/>
        </w:rPr>
        <w:t xml:space="preserve">осуществления </w:t>
      </w:r>
      <w:r w:rsidR="002936F1" w:rsidRPr="002936F1">
        <w:rPr>
          <w:rFonts w:ascii="Times New Roman" w:hAnsi="Times New Roman"/>
          <w:b w:val="0"/>
          <w:sz w:val="28"/>
          <w:szCs w:val="28"/>
          <w:lang w:eastAsia="ru-RU"/>
        </w:rPr>
        <w:t>перевода помещения</w:t>
      </w:r>
      <w:r w:rsidR="0055788E" w:rsidRPr="005578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94B62" w:rsidRDefault="003372AE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94B62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тветственным за выполнение административной процедуры,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начальник Отдела</w:t>
      </w:r>
      <w:r w:rsidR="00094B6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012CC" w:rsidRDefault="003372A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Начальник Отдела</w:t>
      </w:r>
      <w:r w:rsidR="00094B62" w:rsidRPr="00094B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рассматривает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C35467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 представленны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к нему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b w:val="0"/>
          <w:sz w:val="28"/>
          <w:szCs w:val="28"/>
          <w:lang w:eastAsia="ru-RU"/>
        </w:rPr>
        <w:t>ы</w:t>
      </w:r>
      <w:r w:rsidR="00C35467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принимает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о </w:t>
      </w:r>
      <w:r w:rsidR="006F2235" w:rsidRPr="006F2235">
        <w:rPr>
          <w:rFonts w:ascii="Times New Roman" w:hAnsi="Times New Roman"/>
          <w:b w:val="0"/>
          <w:sz w:val="28"/>
          <w:szCs w:val="28"/>
          <w:lang w:eastAsia="ru-RU"/>
        </w:rPr>
        <w:t>переводе помещения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или об отказе </w:t>
      </w:r>
      <w:r w:rsidR="006F2235">
        <w:rPr>
          <w:rFonts w:ascii="Times New Roman" w:hAnsi="Times New Roman"/>
          <w:b w:val="0"/>
          <w:sz w:val="28"/>
          <w:szCs w:val="28"/>
          <w:lang w:eastAsia="ru-RU"/>
        </w:rPr>
        <w:t xml:space="preserve">в </w:t>
      </w:r>
      <w:r w:rsidR="006F2235"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235" w:rsidRPr="006F2235">
        <w:rPr>
          <w:rFonts w:ascii="Times New Roman" w:hAnsi="Times New Roman"/>
          <w:b w:val="0"/>
          <w:sz w:val="28"/>
          <w:szCs w:val="28"/>
          <w:lang w:eastAsia="ru-RU"/>
        </w:rPr>
        <w:t>переводе помещения</w:t>
      </w:r>
      <w:r w:rsidR="000C6E8D">
        <w:rPr>
          <w:rStyle w:val="markedcontent"/>
          <w:rFonts w:ascii="Times New Roman" w:hAnsi="Times New Roman"/>
          <w:b w:val="0"/>
          <w:sz w:val="28"/>
          <w:szCs w:val="28"/>
        </w:rPr>
        <w:t xml:space="preserve"> и передает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 пакет документов с соответствующей визой специалисту Отдела для подготовки соответствующего решения</w:t>
      </w:r>
      <w:r w:rsidR="005578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07F07" w:rsidRDefault="000C6E8D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Style w:val="markedcontent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Специалист 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Отдела готовит </w:t>
      </w:r>
      <w:r w:rsidR="00075863">
        <w:rPr>
          <w:rFonts w:ascii="Times New Roman" w:hAnsi="Times New Roman"/>
          <w:b w:val="0"/>
          <w:sz w:val="28"/>
          <w:szCs w:val="28"/>
          <w:lang w:eastAsia="ru-RU"/>
        </w:rPr>
        <w:t xml:space="preserve">решение </w:t>
      </w:r>
      <w:r w:rsidR="00075863"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о </w:t>
      </w:r>
      <w:r w:rsidR="006F2235" w:rsidRPr="006F2235">
        <w:rPr>
          <w:rFonts w:ascii="Times New Roman" w:hAnsi="Times New Roman"/>
          <w:b w:val="0"/>
          <w:sz w:val="28"/>
          <w:szCs w:val="28"/>
          <w:lang w:eastAsia="ru-RU"/>
        </w:rPr>
        <w:t>переводе помещения</w:t>
      </w:r>
      <w:r w:rsidR="000758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F2235">
        <w:rPr>
          <w:rFonts w:ascii="Times New Roman" w:hAnsi="Times New Roman"/>
          <w:b w:val="0"/>
          <w:bCs/>
          <w:sz w:val="28"/>
          <w:szCs w:val="28"/>
        </w:rPr>
        <w:t xml:space="preserve">или </w:t>
      </w:r>
      <w:r w:rsidR="00075863">
        <w:rPr>
          <w:rFonts w:ascii="Times New Roman" w:hAnsi="Times New Roman"/>
          <w:b w:val="0"/>
          <w:bCs/>
          <w:sz w:val="28"/>
          <w:szCs w:val="28"/>
        </w:rPr>
        <w:t xml:space="preserve">об отказе </w:t>
      </w:r>
      <w:r w:rsidR="00D930E7" w:rsidRPr="00D930E7">
        <w:rPr>
          <w:rFonts w:ascii="Times New Roman" w:hAnsi="Times New Roman"/>
          <w:b w:val="0"/>
          <w:sz w:val="28"/>
          <w:szCs w:val="28"/>
          <w:lang w:eastAsia="ru-RU"/>
        </w:rPr>
        <w:t>в переводе помещения</w:t>
      </w:r>
      <w:r w:rsidR="007360FE">
        <w:rPr>
          <w:rFonts w:ascii="Times New Roman" w:hAnsi="Times New Roman"/>
          <w:b w:val="0"/>
          <w:sz w:val="28"/>
          <w:szCs w:val="28"/>
          <w:lang w:eastAsia="ru-RU"/>
        </w:rPr>
        <w:t xml:space="preserve"> в виде уведомления 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>и передает</w:t>
      </w:r>
      <w:r w:rsidR="008D108B" w:rsidRPr="008D108B">
        <w:rPr>
          <w:rStyle w:val="markedcontent"/>
          <w:rFonts w:ascii="Times New Roman" w:hAnsi="Times New Roman"/>
          <w:b w:val="0"/>
          <w:sz w:val="28"/>
          <w:szCs w:val="28"/>
        </w:rPr>
        <w:t xml:space="preserve"> </w:t>
      </w:r>
      <w:r w:rsidR="008D108B">
        <w:rPr>
          <w:rStyle w:val="markedcontent"/>
          <w:rFonts w:ascii="Times New Roman" w:hAnsi="Times New Roman"/>
          <w:b w:val="0"/>
          <w:sz w:val="28"/>
          <w:szCs w:val="28"/>
        </w:rPr>
        <w:t xml:space="preserve">для </w:t>
      </w:r>
      <w:r w:rsidR="008D108B">
        <w:rPr>
          <w:rFonts w:ascii="Times New Roman" w:hAnsi="Times New Roman"/>
          <w:b w:val="0"/>
          <w:bCs/>
          <w:sz w:val="28"/>
          <w:szCs w:val="28"/>
        </w:rPr>
        <w:t xml:space="preserve">подписания 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 </w:t>
      </w:r>
      <w:r w:rsidR="008D108B">
        <w:rPr>
          <w:rFonts w:ascii="Times New Roman" w:hAnsi="Times New Roman"/>
          <w:b w:val="0"/>
          <w:bCs/>
          <w:sz w:val="28"/>
          <w:szCs w:val="28"/>
        </w:rPr>
        <w:t>начальнику Отдела.</w:t>
      </w:r>
    </w:p>
    <w:p w:rsidR="0055788E" w:rsidRPr="00BB37F3" w:rsidRDefault="0055788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После подписания </w:t>
      </w:r>
      <w:r w:rsidR="008545EA">
        <w:rPr>
          <w:rFonts w:ascii="Times New Roman" w:hAnsi="Times New Roman"/>
          <w:b w:val="0"/>
          <w:sz w:val="28"/>
          <w:szCs w:val="28"/>
          <w:lang w:eastAsia="ru-RU"/>
        </w:rPr>
        <w:t xml:space="preserve">решения </w:t>
      </w:r>
      <w:r w:rsidR="008545EA"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о </w:t>
      </w:r>
      <w:r w:rsidR="008545EA" w:rsidRPr="006F2235">
        <w:rPr>
          <w:rFonts w:ascii="Times New Roman" w:hAnsi="Times New Roman"/>
          <w:b w:val="0"/>
          <w:sz w:val="28"/>
          <w:szCs w:val="28"/>
          <w:lang w:eastAsia="ru-RU"/>
        </w:rPr>
        <w:t>переводе помещения</w:t>
      </w:r>
      <w:r w:rsidR="008545EA">
        <w:rPr>
          <w:rFonts w:ascii="Times New Roman" w:hAnsi="Times New Roman"/>
          <w:b w:val="0"/>
          <w:bCs/>
          <w:sz w:val="28"/>
          <w:szCs w:val="28"/>
        </w:rPr>
        <w:t xml:space="preserve"> или об отказе </w:t>
      </w:r>
      <w:r w:rsidR="008545EA" w:rsidRPr="00D930E7">
        <w:rPr>
          <w:rFonts w:ascii="Times New Roman" w:hAnsi="Times New Roman"/>
          <w:b w:val="0"/>
          <w:sz w:val="28"/>
          <w:szCs w:val="28"/>
          <w:lang w:eastAsia="ru-RU"/>
        </w:rPr>
        <w:t>в переводе помещения</w:t>
      </w:r>
      <w:r w:rsidR="008545E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такое решение направляется в </w:t>
      </w:r>
      <w:r w:rsidR="00106FF2">
        <w:rPr>
          <w:rFonts w:ascii="Times New Roman" w:hAnsi="Times New Roman"/>
          <w:b w:val="0"/>
          <w:bCs/>
          <w:sz w:val="28"/>
          <w:szCs w:val="28"/>
        </w:rPr>
        <w:t>Отдел</w:t>
      </w:r>
      <w:r w:rsidR="00DE78F7" w:rsidRPr="00BB37F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B2931" w:rsidRDefault="00094B62" w:rsidP="0093130A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4B62" w:rsidRDefault="00094B62" w:rsidP="0093130A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094B62">
        <w:rPr>
          <w:rFonts w:ascii="Times New Roman" w:hAnsi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наличие (</w:t>
      </w:r>
      <w:r w:rsidR="00CB797C">
        <w:rPr>
          <w:rFonts w:ascii="Times New Roman" w:hAnsi="Times New Roman"/>
          <w:b w:val="0"/>
          <w:bCs/>
          <w:sz w:val="28"/>
          <w:szCs w:val="28"/>
        </w:rPr>
        <w:t>отсутствие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DE78F7">
        <w:rPr>
          <w:rFonts w:ascii="Times New Roman" w:hAnsi="Times New Roman"/>
          <w:b w:val="0"/>
          <w:bCs/>
          <w:sz w:val="28"/>
          <w:szCs w:val="28"/>
        </w:rPr>
        <w:t>оснований, предусмотренных пунктом 2.8.2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>подраздела 2.</w:t>
      </w:r>
      <w:r w:rsidR="00EA41B7">
        <w:rPr>
          <w:rFonts w:ascii="Times New Roman" w:hAnsi="Times New Roman"/>
          <w:b w:val="0"/>
          <w:bCs/>
          <w:sz w:val="28"/>
          <w:szCs w:val="28"/>
        </w:rPr>
        <w:t>8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раздела 2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84B37">
        <w:rPr>
          <w:rFonts w:ascii="Times New Roman" w:hAnsi="Times New Roman"/>
          <w:b w:val="0"/>
          <w:bCs/>
          <w:sz w:val="28"/>
          <w:szCs w:val="28"/>
        </w:rPr>
        <w:t>А</w:t>
      </w:r>
      <w:r w:rsidR="00DE78F7">
        <w:rPr>
          <w:rFonts w:ascii="Times New Roman" w:hAnsi="Times New Roman"/>
          <w:b w:val="0"/>
          <w:bCs/>
          <w:sz w:val="28"/>
          <w:szCs w:val="28"/>
        </w:rPr>
        <w:t>дминистративного регламента.</w:t>
      </w:r>
    </w:p>
    <w:p w:rsidR="00094B6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DE7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360FE">
        <w:rPr>
          <w:rFonts w:ascii="Times New Roman" w:hAnsi="Times New Roman"/>
          <w:bCs/>
          <w:spacing w:val="2"/>
          <w:sz w:val="28"/>
          <w:szCs w:val="28"/>
          <w:lang w:eastAsia="ru-RU"/>
        </w:rPr>
        <w:t>ув</w:t>
      </w:r>
      <w:r w:rsidR="00C05775">
        <w:rPr>
          <w:rFonts w:ascii="Times New Roman" w:hAnsi="Times New Roman"/>
          <w:bCs/>
          <w:spacing w:val="2"/>
          <w:sz w:val="28"/>
          <w:szCs w:val="28"/>
          <w:lang w:eastAsia="ru-RU"/>
        </w:rPr>
        <w:t>е</w:t>
      </w:r>
      <w:r w:rsidR="007360FE">
        <w:rPr>
          <w:rFonts w:ascii="Times New Roman" w:hAnsi="Times New Roman"/>
          <w:bCs/>
          <w:spacing w:val="2"/>
          <w:sz w:val="28"/>
          <w:szCs w:val="28"/>
          <w:lang w:eastAsia="ru-RU"/>
        </w:rPr>
        <w:t>домление</w:t>
      </w:r>
      <w:r w:rsidR="00DE78F7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05775" w:rsidRPr="00C05775">
        <w:rPr>
          <w:rFonts w:ascii="Times New Roman" w:hAnsi="Times New Roman"/>
          <w:sz w:val="28"/>
          <w:szCs w:val="28"/>
        </w:rPr>
        <w:t>о переводе (отказе в переводе) жилого (нежилого)</w:t>
      </w:r>
      <w:r w:rsidR="00C05775" w:rsidRPr="00C05775">
        <w:rPr>
          <w:rFonts w:ascii="Times New Roman" w:hAnsi="Times New Roman"/>
          <w:sz w:val="28"/>
          <w:szCs w:val="28"/>
        </w:rPr>
        <w:br/>
        <w:t>помещения в нежилое (жилое) помещение</w:t>
      </w:r>
      <w:r w:rsidR="00C05775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7360FE"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к Административному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4B62" w:rsidRPr="002C26A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результата административной процедуры на бумажном носителе или в электронной форме.</w:t>
      </w:r>
    </w:p>
    <w:p w:rsidR="00094B62" w:rsidRPr="000012CC" w:rsidRDefault="00094B62" w:rsidP="00094B62">
      <w:pPr>
        <w:pStyle w:val="10"/>
        <w:numPr>
          <w:ilvl w:val="0"/>
          <w:numId w:val="0"/>
        </w:numPr>
        <w:tabs>
          <w:tab w:val="clear" w:pos="1134"/>
          <w:tab w:val="left" w:pos="720"/>
        </w:tabs>
        <w:ind w:left="360" w:hanging="360"/>
        <w:rPr>
          <w:rFonts w:ascii="Times New Roman" w:hAnsi="Times New Roman"/>
          <w:b w:val="0"/>
          <w:bCs/>
          <w:sz w:val="28"/>
          <w:szCs w:val="28"/>
        </w:rPr>
      </w:pPr>
    </w:p>
    <w:p w:rsidR="007D3759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A55D80">
        <w:rPr>
          <w:rFonts w:ascii="Times New Roman" w:hAnsi="Times New Roman"/>
          <w:bCs/>
          <w:spacing w:val="2"/>
          <w:sz w:val="28"/>
          <w:szCs w:val="28"/>
          <w:lang w:eastAsia="ru-RU"/>
        </w:rPr>
        <w:t>5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AD065F" w:rsidRPr="00CB797C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5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5"/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B797C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Default="002C799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CF7915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заявления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через ЕПГУ или РПГУ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>для выдачи заявителю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заявление подано заявителем через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Default="003D13D5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B9146D">
        <w:rPr>
          <w:rFonts w:ascii="Times New Roman" w:hAnsi="Times New Roman"/>
          <w:sz w:val="28"/>
          <w:szCs w:val="28"/>
        </w:rPr>
        <w:t xml:space="preserve"> </w:t>
      </w:r>
      <w:r w:rsidR="00CB797C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A609FA" w:rsidRPr="007B1DFF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1C1389" w:rsidRPr="000802F0" w:rsidRDefault="001C1389" w:rsidP="001C138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внесение информации о результате услуги в СЭД 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Pr="00DD23E8" w:rsidRDefault="00A323D0" w:rsidP="00DD23E8">
      <w:pPr>
        <w:numPr>
          <w:ilvl w:val="1"/>
          <w:numId w:val="2"/>
        </w:numPr>
        <w:ind w:left="433" w:hanging="433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предоставления услуги </w:t>
      </w:r>
      <w:r w:rsidRPr="00DD23E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D23E8" w:rsidRPr="00DD23E8">
        <w:rPr>
          <w:rFonts w:ascii="Times New Roman" w:hAnsi="Times New Roman"/>
          <w:b/>
          <w:sz w:val="28"/>
          <w:szCs w:val="28"/>
          <w:lang w:eastAsia="ru-RU"/>
        </w:rPr>
        <w:t xml:space="preserve">Получение дубликата решения о </w:t>
      </w:r>
      <w:r w:rsidR="00DD23E8" w:rsidRPr="00DD23E8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переводе помещения</w:t>
      </w:r>
      <w:r w:rsidRPr="00DD23E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7333D" w:rsidRPr="00A323D0" w:rsidRDefault="0047333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85D6A" w:rsidRPr="00180CB2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B34D5C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предоставлении </w:t>
      </w:r>
      <w:r w:rsidRPr="00985D6A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дубликата решения </w:t>
      </w:r>
      <w:r w:rsidRPr="00F51CC1">
        <w:rPr>
          <w:rFonts w:ascii="Times New Roman" w:hAnsi="Times New Roman"/>
          <w:spacing w:val="2"/>
          <w:sz w:val="28"/>
          <w:szCs w:val="28"/>
          <w:lang w:eastAsia="ru-RU"/>
        </w:rPr>
        <w:t xml:space="preserve">о </w:t>
      </w:r>
      <w:r w:rsidR="00F51CC1" w:rsidRPr="00F51CC1">
        <w:rPr>
          <w:rFonts w:ascii="Times New Roman" w:hAnsi="Times New Roman"/>
          <w:sz w:val="28"/>
          <w:szCs w:val="28"/>
        </w:rPr>
        <w:t>переводе помещения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форме;</w:t>
      </w:r>
    </w:p>
    <w:p w:rsidR="00B8705B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B340E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B340E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EC0680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8E318F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решения о </w:t>
      </w:r>
      <w:r w:rsidR="00F51CC1" w:rsidRPr="00F51CC1">
        <w:rPr>
          <w:rFonts w:ascii="Times New Roman" w:hAnsi="Times New Roman"/>
          <w:sz w:val="28"/>
          <w:szCs w:val="28"/>
        </w:rPr>
        <w:t>переводе помещения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СЭД </w:t>
      </w:r>
      <w:r w:rsidR="004F4091" w:rsidRPr="007B1DFF">
        <w:rPr>
          <w:rFonts w:ascii="Times New Roman" w:hAnsi="Times New Roman"/>
          <w:sz w:val="28"/>
          <w:szCs w:val="28"/>
          <w:lang w:eastAsia="ru-RU"/>
        </w:rPr>
        <w:t>(или в журнале регистрации)</w:t>
      </w:r>
      <w:r w:rsidR="004F40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решения о </w:t>
      </w:r>
      <w:r w:rsidR="00F51CC1" w:rsidRPr="00F51CC1">
        <w:rPr>
          <w:rFonts w:ascii="Times New Roman" w:hAnsi="Times New Roman"/>
          <w:sz w:val="28"/>
          <w:szCs w:val="28"/>
        </w:rPr>
        <w:t>переводе помещения</w:t>
      </w:r>
      <w:r w:rsidR="003A239F"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выдается (направляется) заявителю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3.3.6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05B" w:rsidRDefault="00B8705B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D23E8" w:rsidRPr="00DD23E8">
        <w:rPr>
          <w:rFonts w:ascii="Times New Roman" w:hAnsi="Times New Roman"/>
          <w:b/>
          <w:sz w:val="28"/>
          <w:szCs w:val="28"/>
          <w:lang w:eastAsia="ru-RU"/>
        </w:rPr>
        <w:t xml:space="preserve">Получение решения о </w:t>
      </w:r>
      <w:r w:rsidR="00DD23E8" w:rsidRPr="00DD23E8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переводе помещения</w:t>
      </w:r>
      <w:r w:rsidR="00DD23E8" w:rsidRPr="00DD23E8">
        <w:rPr>
          <w:rFonts w:ascii="Times New Roman" w:hAnsi="Times New Roman"/>
          <w:b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решения о </w:t>
      </w:r>
      <w:r w:rsidR="00DD23E8" w:rsidRPr="00DD23E8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переводе помещения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в документе, являющимся результатом предоставления муниципальной услуги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F4091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4091" w:rsidRPr="00274ED2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форме.</w:t>
      </w:r>
    </w:p>
    <w:p w:rsidR="00274ED2" w:rsidRDefault="00E51D8E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274ED2" w:rsidRDefault="00205267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E51D8E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рассматривает заявление и проводит проверку указанных в нем сведений в срок, не превышающий 2 календарных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:rsidR="00BF76FC" w:rsidRDefault="00BF76FC" w:rsidP="00BF76FC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 Административного регламента).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BF76FC">
        <w:rPr>
          <w:rFonts w:ascii="Times New Roman" w:hAnsi="Times New Roman"/>
          <w:spacing w:val="2"/>
          <w:sz w:val="28"/>
          <w:szCs w:val="28"/>
          <w:lang w:eastAsia="ru-RU"/>
        </w:rPr>
        <w:t>решения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F76FC" w:rsidRDefault="00BF76FC" w:rsidP="00B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96449">
        <w:rPr>
          <w:rFonts w:ascii="Times New Roman" w:hAnsi="Times New Roman"/>
          <w:sz w:val="28"/>
          <w:szCs w:val="28"/>
          <w:lang w:eastAsia="ru-RU"/>
        </w:rPr>
        <w:t>СЭД (или в журнале регистрации)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99418D" w:rsidRPr="00274ED2" w:rsidRDefault="0099418D" w:rsidP="0099418D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180CB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контроля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за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CE047D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BA1463" w:rsidRPr="00180CB2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Текущий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производится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62A0">
        <w:rPr>
          <w:rFonts w:ascii="Times New Roman" w:hAnsi="Times New Roman"/>
          <w:spacing w:val="2"/>
          <w:sz w:val="28"/>
          <w:szCs w:val="28"/>
          <w:lang w:eastAsia="ru-RU"/>
        </w:rPr>
        <w:t>начальником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996449" w:rsidRDefault="00205267" w:rsidP="00996449">
      <w:pPr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Специалист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начальник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ответственны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выполнение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процедур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(действий),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нес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237C4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соблюдение сроков и порядка приема документов на получение муниципальной услуги.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Персональная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специалиста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закрепляется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6449" w:rsidRPr="00996449">
        <w:rPr>
          <w:rFonts w:ascii="Times New Roman" w:hAnsi="Times New Roman"/>
          <w:sz w:val="28"/>
          <w:szCs w:val="28"/>
        </w:rPr>
        <w:t>положени</w:t>
      </w:r>
      <w:r w:rsidR="005A5726">
        <w:rPr>
          <w:rFonts w:ascii="Times New Roman" w:hAnsi="Times New Roman"/>
          <w:sz w:val="28"/>
          <w:szCs w:val="28"/>
        </w:rPr>
        <w:t>и</w:t>
      </w:r>
      <w:r w:rsidR="00996449" w:rsidRPr="00996449">
        <w:rPr>
          <w:rFonts w:ascii="Times New Roman" w:hAnsi="Times New Roman"/>
          <w:sz w:val="28"/>
          <w:szCs w:val="28"/>
        </w:rPr>
        <w:t xml:space="preserve"> о</w:t>
      </w:r>
      <w:r w:rsidR="005A5726">
        <w:rPr>
          <w:rFonts w:ascii="Times New Roman" w:hAnsi="Times New Roman"/>
          <w:sz w:val="28"/>
          <w:szCs w:val="28"/>
        </w:rPr>
        <w:t>б</w:t>
      </w:r>
      <w:r w:rsidR="00996449" w:rsidRPr="00996449">
        <w:rPr>
          <w:rFonts w:ascii="Times New Roman" w:hAnsi="Times New Roman"/>
          <w:sz w:val="28"/>
          <w:szCs w:val="28"/>
        </w:rPr>
        <w:t xml:space="preserve"> </w:t>
      </w:r>
      <w:r w:rsidR="00106FF2">
        <w:rPr>
          <w:rFonts w:ascii="Times New Roman" w:hAnsi="Times New Roman"/>
          <w:sz w:val="28"/>
          <w:szCs w:val="28"/>
        </w:rPr>
        <w:t>Отдел</w:t>
      </w:r>
      <w:r w:rsidR="005A5726">
        <w:rPr>
          <w:rFonts w:ascii="Times New Roman" w:hAnsi="Times New Roman"/>
          <w:sz w:val="28"/>
          <w:szCs w:val="28"/>
        </w:rPr>
        <w:t>е</w:t>
      </w:r>
      <w:r w:rsidR="00996449" w:rsidRPr="00996449">
        <w:rPr>
          <w:rFonts w:ascii="Times New Roman" w:hAnsi="Times New Roman"/>
          <w:sz w:val="28"/>
          <w:szCs w:val="28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требованиями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законодательства.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317F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25AD9">
        <w:rPr>
          <w:rFonts w:ascii="Times New Roman" w:hAnsi="Times New Roman"/>
          <w:spacing w:val="2"/>
          <w:sz w:val="28"/>
          <w:szCs w:val="28"/>
          <w:lang w:eastAsia="ru-RU"/>
        </w:rPr>
        <w:t>Отделом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правовых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сотрудниками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сотрудники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83256D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83256D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предоставлением муниципальной услуги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должностными лицами осуществляется со стороны граждан, их объединений и организаций путем направления обращений, как в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180CB2" w:rsidRDefault="00DE3347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Администрацией должна быть обеспечена возможность заявителю оценить на ЕПГУ</w:t>
      </w:r>
      <w:r w:rsidR="003D1400" w:rsidRPr="00905650">
        <w:rPr>
          <w:rFonts w:ascii="Times New Roman" w:hAnsi="Times New Roman"/>
          <w:sz w:val="28"/>
          <w:szCs w:val="28"/>
        </w:rPr>
        <w:t xml:space="preserve"> и (или) </w:t>
      </w:r>
      <w:r w:rsidRPr="00905650">
        <w:rPr>
          <w:rFonts w:ascii="Times New Roman" w:hAnsi="Times New Roman"/>
          <w:sz w:val="28"/>
          <w:szCs w:val="28"/>
        </w:rPr>
        <w:t xml:space="preserve"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4F4091">
        <w:rPr>
          <w:rFonts w:ascii="Times New Roman" w:hAnsi="Times New Roman"/>
          <w:sz w:val="28"/>
          <w:szCs w:val="28"/>
        </w:rPr>
        <w:t>муниципальных</w:t>
      </w:r>
      <w:r w:rsidRPr="00905650">
        <w:rPr>
          <w:rFonts w:ascii="Times New Roman" w:hAnsi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905650">
        <w:rPr>
          <w:rFonts w:ascii="Times New Roman" w:hAnsi="Times New Roman"/>
          <w:sz w:val="28"/>
          <w:szCs w:val="28"/>
        </w:rPr>
        <w:t>«</w:t>
      </w:r>
      <w:r w:rsidRPr="00905650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905650">
        <w:rPr>
          <w:rFonts w:ascii="Times New Roman" w:hAnsi="Times New Roman"/>
          <w:sz w:val="28"/>
          <w:szCs w:val="28"/>
        </w:rPr>
        <w:t>»</w:t>
      </w:r>
      <w:r w:rsidRPr="00905650">
        <w:rPr>
          <w:rFonts w:ascii="Times New Roman" w:hAnsi="Times New Roman"/>
          <w:sz w:val="28"/>
          <w:szCs w:val="28"/>
        </w:rPr>
        <w:t>.</w:t>
      </w:r>
    </w:p>
    <w:p w:rsidR="0084125B" w:rsidRPr="00873142" w:rsidRDefault="0084125B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F55AC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Досудебный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(внесудебный)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порядок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обжалования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решений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и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действий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(бездействия)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органа,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предоставляющего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услугу,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также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180CB2" w:rsidRPr="00180CB2">
        <w:rPr>
          <w:rFonts w:ascii="Times New Roman" w:hAnsi="Times New Roman"/>
          <w:sz w:val="28"/>
          <w:szCs w:val="28"/>
        </w:rPr>
        <w:t xml:space="preserve">его </w:t>
      </w:r>
      <w:r w:rsidRPr="00180CB2">
        <w:rPr>
          <w:rFonts w:ascii="Times New Roman" w:hAnsi="Times New Roman"/>
          <w:sz w:val="28"/>
          <w:szCs w:val="28"/>
        </w:rPr>
        <w:t>должностных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лиц</w:t>
      </w:r>
    </w:p>
    <w:p w:rsidR="003F759D" w:rsidRPr="00180CB2" w:rsidRDefault="003F759D" w:rsidP="003F759D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873142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CB5674" w:rsidRPr="003F759D" w:rsidRDefault="00F55AC2" w:rsidP="004E4D48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4D48"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3F759D" w:rsidRDefault="00F55AC2" w:rsidP="003F759D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lastRenderedPageBreak/>
        <w:t>Предметом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84403F" w:rsidRDefault="0084403F" w:rsidP="0084403F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3A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4403F" w:rsidRPr="0084403F" w:rsidRDefault="0084403F" w:rsidP="002C0192">
      <w:pPr>
        <w:pStyle w:val="1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3F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84403F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w:anchor="P193" w:history="1">
        <w:r w:rsidRPr="0084403F">
          <w:rPr>
            <w:rFonts w:ascii="Times New Roman" w:hAnsi="Times New Roman"/>
            <w:sz w:val="28"/>
            <w:szCs w:val="28"/>
          </w:rPr>
          <w:t xml:space="preserve">  подразделом 2.6</w:t>
        </w:r>
      </w:hyperlink>
      <w:r w:rsidRPr="0084403F">
        <w:rPr>
          <w:rFonts w:ascii="Times New Roman" w:hAnsi="Times New Roman"/>
          <w:sz w:val="28"/>
          <w:szCs w:val="28"/>
        </w:rPr>
        <w:t>.</w:t>
      </w:r>
      <w:r w:rsidR="00E40B4F">
        <w:rPr>
          <w:rFonts w:ascii="Times New Roman" w:hAnsi="Times New Roman"/>
          <w:sz w:val="28"/>
          <w:szCs w:val="28"/>
        </w:rPr>
        <w:t>7.</w:t>
      </w:r>
    </w:p>
    <w:p w:rsidR="00CB5674" w:rsidRPr="003F759D" w:rsidRDefault="00A45472" w:rsidP="002C0192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снованием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Default="00F55AC2" w:rsidP="002C0192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A45472" w:rsidRDefault="00A45472" w:rsidP="002C019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E4D48" w:rsidRPr="00A45472" w:rsidRDefault="004E4D48" w:rsidP="00A45472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</w:t>
      </w:r>
      <w:r w:rsidR="004F4091"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Default="00F55AC2" w:rsidP="002C0192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подается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бумажном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носителе,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BF4932"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форме:</w:t>
      </w:r>
    </w:p>
    <w:p w:rsidR="00CB5674" w:rsidRPr="003F759D" w:rsidRDefault="00A45472" w:rsidP="002C0192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A01BE3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442DB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A01BE3"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45472" w:rsidRPr="00A45472" w:rsidRDefault="00A45472" w:rsidP="002C0192">
      <w:pPr>
        <w:pStyle w:val="ad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709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5472">
        <w:rPr>
          <w:rFonts w:ascii="Times New Roman" w:hAnsi="Times New Roman"/>
          <w:sz w:val="28"/>
          <w:szCs w:val="28"/>
        </w:rPr>
        <w:t>на имя главы администрации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Default="00BF4932" w:rsidP="00BF4932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3F759D" w:rsidRDefault="00F55AC2" w:rsidP="006A3210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3F759D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3F759D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3F759D">
        <w:rPr>
          <w:rFonts w:ascii="Times New Roman" w:hAnsi="Times New Roman"/>
          <w:b w:val="0"/>
          <w:sz w:val="28"/>
          <w:szCs w:val="28"/>
        </w:rPr>
        <w:t xml:space="preserve">,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3F759D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РПГУ</w:t>
      </w:r>
      <w:r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3F759D" w:rsidRDefault="00F55AC2" w:rsidP="006A3210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3F759D" w:rsidRDefault="00F55AC2" w:rsidP="006A3210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заявителю;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0F34BD" w:rsidRDefault="00F55AC2" w:rsidP="000F34BD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  <w:r w:rsidR="000F34B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0F34BD" w:rsidRPr="000F34BD" w:rsidRDefault="000F34BD" w:rsidP="000F34BD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0F34B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администрацией Борисовского района по адресу: 309340, Белгородская область, Борисовский </w:t>
      </w:r>
      <w:r w:rsidRPr="000F34BD">
        <w:rPr>
          <w:rFonts w:ascii="Times New Roman" w:hAnsi="Times New Roman"/>
          <w:sz w:val="28"/>
          <w:szCs w:val="28"/>
        </w:rPr>
        <w:lastRenderedPageBreak/>
        <w:t xml:space="preserve">район, пос. Борисовка, </w:t>
      </w:r>
      <w:r>
        <w:rPr>
          <w:rFonts w:ascii="Times New Roman" w:hAnsi="Times New Roman"/>
          <w:sz w:val="28"/>
          <w:szCs w:val="28"/>
        </w:rPr>
        <w:t>пл. Ушакова, д.2</w:t>
      </w:r>
      <w:r w:rsidRPr="000F34BD">
        <w:rPr>
          <w:rFonts w:ascii="Times New Roman" w:hAnsi="Times New Roman"/>
          <w:sz w:val="28"/>
          <w:szCs w:val="28"/>
        </w:rPr>
        <w:t xml:space="preserve">. Регистрация жалоб осуществляется приемной администрации Борисовского района и направляется для рассмотрения адресату, указанному в соответствии с </w:t>
      </w:r>
      <w:hyperlink w:anchor="P460" w:history="1">
        <w:r w:rsidRPr="000F34BD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0F34BD">
        <w:rPr>
          <w:rFonts w:ascii="Times New Roman" w:hAnsi="Times New Roman"/>
          <w:sz w:val="28"/>
          <w:szCs w:val="28"/>
        </w:rPr>
        <w:t xml:space="preserve"> данного раздела. Время приема жалоб должно совпадать со временем предоставления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30</w:t>
      </w:r>
      <w:r w:rsidR="002676F0" w:rsidRPr="003F759D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3F759D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3F759D">
        <w:rPr>
          <w:rFonts w:ascii="Times New Roman" w:hAnsi="Times New Roman"/>
          <w:b w:val="0"/>
          <w:sz w:val="28"/>
          <w:szCs w:val="28"/>
        </w:rPr>
        <w:t>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или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180CB2" w:rsidRDefault="00F55AC2" w:rsidP="002C0192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180CB2" w:rsidRDefault="00F55AC2" w:rsidP="002C0192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B00148" w:rsidRDefault="00F55AC2" w:rsidP="002C0192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B00148" w:rsidRDefault="00F55AC2" w:rsidP="002C0192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580C65" w:rsidRPr="00202C9E" w:rsidRDefault="00580C65" w:rsidP="00580C65">
      <w:pPr>
        <w:pStyle w:val="ConsPlusNormal"/>
        <w:jc w:val="right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F51CC1" w:rsidRDefault="00F51CC1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F51CC1" w:rsidRDefault="00F51CC1" w:rsidP="00231CEB">
      <w:pPr>
        <w:jc w:val="right"/>
        <w:rPr>
          <w:rFonts w:ascii="Times New Roman" w:hAnsi="Times New Roman"/>
          <w:b/>
          <w:sz w:val="28"/>
          <w:szCs w:val="28"/>
        </w:rPr>
      </w:pPr>
    </w:p>
    <w:p w:rsidR="00CE047D" w:rsidRDefault="00CE047D" w:rsidP="00231CEB">
      <w:pPr>
        <w:jc w:val="right"/>
        <w:rPr>
          <w:rFonts w:ascii="Times New Roman" w:hAnsi="Times New Roman"/>
          <w:b/>
          <w:sz w:val="28"/>
          <w:szCs w:val="28"/>
        </w:rPr>
      </w:pPr>
    </w:p>
    <w:p w:rsidR="008442DB" w:rsidRDefault="008442DB" w:rsidP="00231CEB">
      <w:pPr>
        <w:jc w:val="right"/>
        <w:rPr>
          <w:rFonts w:ascii="Times New Roman" w:hAnsi="Times New Roman"/>
          <w:b/>
          <w:sz w:val="28"/>
          <w:szCs w:val="28"/>
        </w:rPr>
      </w:pPr>
    </w:p>
    <w:p w:rsidR="00231CEB" w:rsidRPr="00747476" w:rsidRDefault="00231CEB" w:rsidP="00231CEB">
      <w:pPr>
        <w:jc w:val="right"/>
        <w:rPr>
          <w:rFonts w:ascii="Times New Roman" w:hAnsi="Times New Roman"/>
          <w:b/>
          <w:sz w:val="28"/>
          <w:szCs w:val="28"/>
        </w:rPr>
      </w:pPr>
      <w:r w:rsidRPr="00747476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:rsidR="00231CEB" w:rsidRPr="00747476" w:rsidRDefault="00231CEB" w:rsidP="00231CEB">
      <w:pPr>
        <w:jc w:val="right"/>
        <w:rPr>
          <w:rFonts w:ascii="Times New Roman" w:hAnsi="Times New Roman"/>
          <w:b/>
          <w:sz w:val="28"/>
          <w:szCs w:val="28"/>
        </w:rPr>
      </w:pPr>
      <w:r w:rsidRPr="0074747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747476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</w:t>
      </w:r>
      <w:r w:rsidRPr="00747476">
        <w:rPr>
          <w:rFonts w:ascii="Times New Roman" w:hAnsi="Times New Roman"/>
          <w:b/>
          <w:sz w:val="28"/>
          <w:szCs w:val="28"/>
        </w:rPr>
        <w:br/>
        <w:t>«Перевод жилого помещения в нежилое</w:t>
      </w:r>
      <w:r w:rsidRPr="00747476">
        <w:rPr>
          <w:rFonts w:ascii="Times New Roman" w:hAnsi="Times New Roman"/>
          <w:b/>
          <w:sz w:val="28"/>
          <w:szCs w:val="28"/>
        </w:rPr>
        <w:br/>
        <w:t>помещение и нежилого помещения в</w:t>
      </w:r>
      <w:r w:rsidRPr="00747476">
        <w:rPr>
          <w:rFonts w:ascii="Times New Roman" w:hAnsi="Times New Roman"/>
          <w:b/>
          <w:sz w:val="28"/>
          <w:szCs w:val="28"/>
        </w:rPr>
        <w:br/>
        <w:t>жилое помещение»</w:t>
      </w:r>
    </w:p>
    <w:p w:rsidR="00231CEB" w:rsidRDefault="00231CEB" w:rsidP="00231CEB">
      <w:pPr>
        <w:jc w:val="right"/>
        <w:rPr>
          <w:rFonts w:ascii="Times New Roman" w:hAnsi="Times New Roman"/>
          <w:sz w:val="28"/>
          <w:szCs w:val="28"/>
        </w:rPr>
      </w:pPr>
      <w:r w:rsidRPr="008B6897">
        <w:rPr>
          <w:rFonts w:ascii="Times New Roman" w:hAnsi="Times New Roman"/>
          <w:sz w:val="28"/>
          <w:szCs w:val="28"/>
        </w:rPr>
        <w:t>кому:</w:t>
      </w:r>
      <w:r>
        <w:rPr>
          <w:rFonts w:ascii="Times New Roman" w:hAnsi="Times New Roman"/>
          <w:sz w:val="28"/>
          <w:szCs w:val="28"/>
        </w:rPr>
        <w:t xml:space="preserve"> начальнику отдела - главному архитектору</w:t>
      </w:r>
    </w:p>
    <w:p w:rsidR="00231CEB" w:rsidRDefault="00231CEB" w:rsidP="00231C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Борисовского района </w:t>
      </w:r>
      <w:r w:rsidRPr="008B6897">
        <w:rPr>
          <w:rFonts w:ascii="Times New Roman" w:hAnsi="Times New Roman"/>
          <w:sz w:val="28"/>
          <w:szCs w:val="28"/>
        </w:rPr>
        <w:t xml:space="preserve"> </w:t>
      </w:r>
    </w:p>
    <w:p w:rsidR="00231CEB" w:rsidRDefault="00231CEB" w:rsidP="00231CEB">
      <w:pPr>
        <w:jc w:val="right"/>
        <w:rPr>
          <w:rFonts w:ascii="Times New Roman" w:hAnsi="Times New Roman"/>
        </w:rPr>
      </w:pPr>
      <w:r w:rsidRPr="008B6897">
        <w:rPr>
          <w:rFonts w:ascii="Times New Roman" w:hAnsi="Times New Roman"/>
          <w:sz w:val="28"/>
          <w:szCs w:val="28"/>
        </w:rPr>
        <w:t>от кого:___________________________________</w:t>
      </w:r>
      <w:r w:rsidRPr="008B6897">
        <w:rPr>
          <w:rFonts w:ascii="Times New Roman" w:hAnsi="Times New Roman"/>
          <w:sz w:val="28"/>
          <w:szCs w:val="28"/>
        </w:rPr>
        <w:br/>
      </w:r>
      <w:r w:rsidRPr="008B6897">
        <w:rPr>
          <w:rFonts w:ascii="Times New Roman" w:hAnsi="Times New Roman"/>
        </w:rPr>
        <w:t>(полное наименование, ИНН, ОГРН юридического лица)</w:t>
      </w:r>
      <w:r w:rsidRPr="008B6897">
        <w:rPr>
          <w:rFonts w:ascii="Times New Roman" w:hAnsi="Times New Roman"/>
          <w:sz w:val="28"/>
          <w:szCs w:val="28"/>
        </w:rPr>
        <w:br/>
        <w:t>___________________________________</w:t>
      </w:r>
      <w:r w:rsidRPr="008B6897">
        <w:rPr>
          <w:rFonts w:ascii="Times New Roman" w:hAnsi="Times New Roman"/>
          <w:sz w:val="28"/>
          <w:szCs w:val="28"/>
        </w:rPr>
        <w:br/>
      </w:r>
      <w:r w:rsidRPr="008B6897">
        <w:rPr>
          <w:rFonts w:ascii="Times New Roman" w:hAnsi="Times New Roman"/>
        </w:rPr>
        <w:t>(контактный телефон, электронная почта, почтовый адрес)</w:t>
      </w:r>
      <w:r w:rsidRPr="008B6897">
        <w:rPr>
          <w:rFonts w:ascii="Times New Roman" w:hAnsi="Times New Roman"/>
          <w:sz w:val="28"/>
          <w:szCs w:val="28"/>
        </w:rPr>
        <w:br/>
        <w:t>___________________________________</w:t>
      </w:r>
      <w:r w:rsidRPr="008B6897">
        <w:rPr>
          <w:rFonts w:ascii="Times New Roman" w:hAnsi="Times New Roman"/>
          <w:sz w:val="28"/>
          <w:szCs w:val="28"/>
        </w:rPr>
        <w:br/>
      </w:r>
      <w:r w:rsidRPr="008B6897">
        <w:rPr>
          <w:rFonts w:ascii="Times New Roman" w:hAnsi="Times New Roman"/>
        </w:rPr>
        <w:t>(фамилия, имя, отчество (последнее - при наличии),</w:t>
      </w:r>
      <w:r w:rsidRPr="008B6897">
        <w:rPr>
          <w:rFonts w:ascii="Times New Roman" w:hAnsi="Times New Roman"/>
        </w:rPr>
        <w:br/>
        <w:t>данные документа, удостоверяющего личность,</w:t>
      </w:r>
      <w:r w:rsidRPr="008B6897">
        <w:rPr>
          <w:rFonts w:ascii="Times New Roman" w:hAnsi="Times New Roman"/>
        </w:rPr>
        <w:br/>
        <w:t>контактный телефон, адрес электронной почты уполномоченного лица)</w:t>
      </w:r>
      <w:r w:rsidRPr="008B6897">
        <w:rPr>
          <w:rFonts w:ascii="Times New Roman" w:hAnsi="Times New Roman"/>
        </w:rPr>
        <w:br/>
      </w:r>
      <w:r w:rsidRPr="008B6897">
        <w:rPr>
          <w:rFonts w:ascii="Times New Roman" w:hAnsi="Times New Roman"/>
          <w:sz w:val="28"/>
          <w:szCs w:val="28"/>
        </w:rPr>
        <w:t>_________________________________________</w:t>
      </w:r>
      <w:r w:rsidRPr="008B6897">
        <w:rPr>
          <w:rFonts w:ascii="Times New Roman" w:hAnsi="Times New Roman"/>
          <w:sz w:val="28"/>
          <w:szCs w:val="28"/>
        </w:rPr>
        <w:br/>
      </w:r>
      <w:r w:rsidRPr="008B6897">
        <w:rPr>
          <w:rFonts w:ascii="Times New Roman" w:hAnsi="Times New Roman"/>
        </w:rPr>
        <w:t>(данные представителя заявителя)</w:t>
      </w:r>
      <w:r w:rsidRPr="008B6897">
        <w:rPr>
          <w:rFonts w:ascii="Times New Roman" w:hAnsi="Times New Roman"/>
        </w:rPr>
        <w:br/>
      </w:r>
    </w:p>
    <w:p w:rsidR="00231CEB" w:rsidRPr="008B6897" w:rsidRDefault="00231CEB" w:rsidP="00231CEB">
      <w:pPr>
        <w:jc w:val="center"/>
        <w:rPr>
          <w:rFonts w:ascii="Times New Roman" w:hAnsi="Times New Roman"/>
          <w:b/>
          <w:sz w:val="28"/>
          <w:szCs w:val="28"/>
        </w:rPr>
      </w:pPr>
      <w:r w:rsidRPr="008B6897">
        <w:rPr>
          <w:rFonts w:ascii="Times New Roman" w:hAnsi="Times New Roman"/>
          <w:b/>
          <w:sz w:val="28"/>
          <w:szCs w:val="28"/>
        </w:rPr>
        <w:t>ЗАЯВЛЕНИЕ</w:t>
      </w:r>
      <w:r w:rsidRPr="008B6897">
        <w:rPr>
          <w:rFonts w:ascii="Times New Roman" w:hAnsi="Times New Roman"/>
          <w:sz w:val="28"/>
          <w:szCs w:val="28"/>
        </w:rPr>
        <w:br/>
      </w:r>
      <w:r w:rsidRPr="008B6897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231CEB" w:rsidRDefault="00231CEB" w:rsidP="00231CEB">
      <w:pPr>
        <w:jc w:val="center"/>
        <w:rPr>
          <w:rFonts w:ascii="Times New Roman" w:hAnsi="Times New Roman"/>
          <w:b/>
        </w:rPr>
      </w:pPr>
    </w:p>
    <w:p w:rsidR="00231CEB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B6897">
        <w:rPr>
          <w:rFonts w:ascii="Times New Roman" w:hAnsi="Times New Roman"/>
          <w:sz w:val="28"/>
          <w:szCs w:val="28"/>
        </w:rPr>
        <w:t>Прошу предоставить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897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8B689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8B68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897">
        <w:rPr>
          <w:rFonts w:ascii="Times New Roman" w:hAnsi="Times New Roman"/>
          <w:sz w:val="28"/>
          <w:szCs w:val="28"/>
        </w:rPr>
        <w:t xml:space="preserve">отношении помещения, находящегося в </w:t>
      </w:r>
      <w:r>
        <w:rPr>
          <w:rFonts w:ascii="Times New Roman" w:hAnsi="Times New Roman"/>
          <w:sz w:val="28"/>
          <w:szCs w:val="28"/>
        </w:rPr>
        <w:t>с</w:t>
      </w:r>
      <w:r w:rsidRPr="008B6897">
        <w:rPr>
          <w:rFonts w:ascii="Times New Roman" w:hAnsi="Times New Roman"/>
          <w:sz w:val="28"/>
          <w:szCs w:val="28"/>
        </w:rPr>
        <w:t>обственности</w:t>
      </w:r>
      <w:r w:rsidRPr="00FE730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</w:t>
      </w:r>
      <w:r w:rsidRPr="00FE7308">
        <w:rPr>
          <w:rFonts w:ascii="Times New Roman" w:hAnsi="Times New Roman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CEB" w:rsidRPr="006E3911" w:rsidRDefault="00231CEB" w:rsidP="0023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CEB" w:rsidRPr="008B6897" w:rsidRDefault="00231CEB" w:rsidP="00231CEB">
      <w:pPr>
        <w:jc w:val="center"/>
        <w:rPr>
          <w:rFonts w:ascii="Times New Roman" w:hAnsi="Times New Roman"/>
        </w:rPr>
      </w:pPr>
      <w:r w:rsidRPr="008B6897">
        <w:rPr>
          <w:rFonts w:ascii="Times New Roman" w:hAnsi="Times New Roman"/>
        </w:rPr>
        <w:t>(для физических лиц/индивидуальных предпринимателей: ФИО, документ, удостоверяющий личность:</w:t>
      </w:r>
      <w:r>
        <w:rPr>
          <w:rFonts w:ascii="Times New Roman" w:hAnsi="Times New Roman"/>
        </w:rPr>
        <w:t xml:space="preserve"> </w:t>
      </w:r>
      <w:r w:rsidRPr="008B6897">
        <w:rPr>
          <w:rFonts w:ascii="Times New Roman" w:hAnsi="Times New Roman"/>
        </w:rPr>
        <w:t>вид документа паспорт, ИНН, СНИЛС, ОГРНИП (для индивидуальных предпринимателей, для</w:t>
      </w:r>
      <w:r>
        <w:rPr>
          <w:rFonts w:ascii="Times New Roman" w:hAnsi="Times New Roman"/>
        </w:rPr>
        <w:t xml:space="preserve"> </w:t>
      </w:r>
      <w:r w:rsidRPr="008B6897">
        <w:rPr>
          <w:rFonts w:ascii="Times New Roman" w:hAnsi="Times New Roman"/>
        </w:rPr>
        <w:t>юридических лиц: полное наименование юридического лица, ОГРН, ИНН)</w:t>
      </w:r>
    </w:p>
    <w:p w:rsidR="00231CEB" w:rsidRPr="006E3911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911">
        <w:rPr>
          <w:rFonts w:ascii="Times New Roman" w:hAnsi="Times New Roman"/>
          <w:sz w:val="28"/>
          <w:szCs w:val="28"/>
        </w:rPr>
        <w:t>Расположенного по адресу:__</w:t>
      </w:r>
      <w:r>
        <w:rPr>
          <w:rFonts w:ascii="Times New Roman" w:hAnsi="Times New Roman"/>
          <w:sz w:val="28"/>
          <w:szCs w:val="28"/>
        </w:rPr>
        <w:t>__</w:t>
      </w:r>
      <w:r w:rsidRPr="006E3911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231CEB" w:rsidRPr="008B6897" w:rsidRDefault="00231CEB" w:rsidP="00F51CC1">
      <w:pPr>
        <w:spacing w:after="0"/>
        <w:jc w:val="both"/>
        <w:rPr>
          <w:rFonts w:ascii="Times New Roman" w:hAnsi="Times New Roman"/>
          <w:i/>
        </w:rPr>
      </w:pPr>
      <w:r w:rsidRPr="008B6897">
        <w:rPr>
          <w:rFonts w:ascii="Times New Roman" w:hAnsi="Times New Roman"/>
          <w:i/>
        </w:rPr>
        <w:t xml:space="preserve">                                                            (город, улица, проспект, проезд, переулок, шоссе),</w:t>
      </w:r>
    </w:p>
    <w:p w:rsidR="00231CEB" w:rsidRPr="00FE7308" w:rsidRDefault="00231CEB" w:rsidP="00F51C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  <w:r w:rsidRPr="00FE7308">
        <w:rPr>
          <w:rFonts w:ascii="Times New Roman" w:hAnsi="Times New Roman"/>
        </w:rPr>
        <w:t>,</w:t>
      </w:r>
      <w:r w:rsidRPr="00FE7308">
        <w:rPr>
          <w:rFonts w:ascii="Times New Roman" w:hAnsi="Times New Roman"/>
          <w:sz w:val="24"/>
          <w:szCs w:val="24"/>
        </w:rPr>
        <w:br/>
      </w:r>
      <w:r w:rsidRPr="00FE7308">
        <w:rPr>
          <w:rFonts w:ascii="Times New Roman" w:hAnsi="Times New Roman"/>
        </w:rPr>
        <w:t>(</w:t>
      </w:r>
      <w:r>
        <w:rPr>
          <w:rFonts w:ascii="Times New Roman" w:hAnsi="Times New Roman"/>
        </w:rPr>
        <w:t>№</w:t>
      </w:r>
      <w:r w:rsidRPr="00FE7308">
        <w:rPr>
          <w:rFonts w:ascii="Times New Roman" w:hAnsi="Times New Roman"/>
        </w:rPr>
        <w:t xml:space="preserve"> квартиры, (текущее назначение помещения (общая площадь, жилая помещения)(жилое/нежилое) площадь) из (жилого/нежилого) помещения в (нежилое/жилое)</w:t>
      </w:r>
      <w:r>
        <w:rPr>
          <w:rFonts w:ascii="Times New Roman" w:hAnsi="Times New Roman"/>
        </w:rPr>
        <w:t xml:space="preserve"> </w:t>
      </w:r>
      <w:r w:rsidRPr="00FE7308">
        <w:rPr>
          <w:rFonts w:ascii="Times New Roman" w:hAnsi="Times New Roman"/>
        </w:rPr>
        <w:t>(нужное подчеркнуть)</w:t>
      </w:r>
      <w:r>
        <w:rPr>
          <w:rFonts w:ascii="Times New Roman" w:hAnsi="Times New Roman"/>
        </w:rPr>
        <w:t xml:space="preserve"> </w:t>
      </w:r>
      <w:r w:rsidRPr="00FE7308">
        <w:rPr>
          <w:rFonts w:ascii="Times New Roman" w:hAnsi="Times New Roman"/>
        </w:rPr>
        <w:t>(</w:t>
      </w:r>
      <w:r>
        <w:rPr>
          <w:rFonts w:ascii="Times New Roman" w:hAnsi="Times New Roman"/>
        </w:rPr>
        <w:t>№</w:t>
      </w:r>
      <w:r w:rsidRPr="00FE7308">
        <w:rPr>
          <w:rFonts w:ascii="Times New Roman" w:hAnsi="Times New Roman"/>
        </w:rPr>
        <w:t xml:space="preserve"> дома, </w:t>
      </w:r>
      <w:r>
        <w:rPr>
          <w:rFonts w:ascii="Times New Roman" w:hAnsi="Times New Roman"/>
        </w:rPr>
        <w:t>№</w:t>
      </w:r>
      <w:r w:rsidRPr="00FE7308">
        <w:rPr>
          <w:rFonts w:ascii="Times New Roman" w:hAnsi="Times New Roman"/>
        </w:rPr>
        <w:t>корпуса, строения)</w:t>
      </w:r>
      <w:r w:rsidRPr="00FE7308">
        <w:rPr>
          <w:rFonts w:ascii="Times New Roman" w:hAnsi="Times New Roman"/>
          <w:sz w:val="24"/>
          <w:szCs w:val="24"/>
        </w:rPr>
        <w:br/>
      </w:r>
    </w:p>
    <w:p w:rsidR="00231CEB" w:rsidRDefault="00231CEB" w:rsidP="00231CEB">
      <w:pPr>
        <w:rPr>
          <w:rFonts w:ascii="Times New Roman" w:hAnsi="Times New Roman"/>
          <w:sz w:val="28"/>
          <w:szCs w:val="28"/>
        </w:rPr>
      </w:pPr>
      <w:r w:rsidRPr="006E391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31CEB" w:rsidRPr="006E3911" w:rsidRDefault="00231CEB" w:rsidP="00231C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6E3911">
        <w:rPr>
          <w:rFonts w:ascii="Times New Roman" w:hAnsi="Times New Roman"/>
        </w:rPr>
        <w:t>(расшифровка подписи)</w:t>
      </w:r>
      <w:r w:rsidRPr="006E3911">
        <w:rPr>
          <w:rFonts w:ascii="Times New Roman" w:hAnsi="Times New Roman"/>
        </w:rPr>
        <w:br/>
      </w:r>
      <w:r w:rsidRPr="006E3911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6E3911">
        <w:rPr>
          <w:rFonts w:ascii="Times New Roman" w:hAnsi="Times New Roman"/>
          <w:sz w:val="28"/>
          <w:szCs w:val="28"/>
        </w:rPr>
        <w:br/>
      </w:r>
    </w:p>
    <w:p w:rsidR="00231CEB" w:rsidRPr="00747476" w:rsidRDefault="00231CEB" w:rsidP="00231CEB">
      <w:pPr>
        <w:jc w:val="right"/>
        <w:rPr>
          <w:rFonts w:ascii="Times New Roman" w:hAnsi="Times New Roman"/>
          <w:b/>
          <w:sz w:val="28"/>
          <w:szCs w:val="28"/>
        </w:rPr>
      </w:pPr>
      <w:r w:rsidRPr="00747476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13F7">
        <w:rPr>
          <w:rFonts w:ascii="Times New Roman" w:hAnsi="Times New Roman"/>
          <w:b/>
          <w:sz w:val="28"/>
          <w:szCs w:val="28"/>
        </w:rPr>
        <w:t>2</w:t>
      </w:r>
      <w:r w:rsidRPr="00747476">
        <w:rPr>
          <w:rFonts w:ascii="Times New Roman" w:hAnsi="Times New Roman"/>
          <w:b/>
          <w:sz w:val="28"/>
          <w:szCs w:val="28"/>
        </w:rPr>
        <w:t xml:space="preserve"> </w:t>
      </w:r>
    </w:p>
    <w:p w:rsidR="00231CEB" w:rsidRPr="00747476" w:rsidRDefault="00231CEB" w:rsidP="00231CEB">
      <w:pPr>
        <w:spacing w:after="0"/>
        <w:jc w:val="right"/>
        <w:rPr>
          <w:rStyle w:val="markedcontent"/>
          <w:rFonts w:ascii="Times New Roman" w:hAnsi="Times New Roman"/>
          <w:b/>
          <w:sz w:val="28"/>
          <w:szCs w:val="28"/>
        </w:rPr>
      </w:pPr>
      <w:r w:rsidRPr="0074747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747476"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</w:t>
      </w:r>
      <w:r w:rsidRPr="00747476">
        <w:rPr>
          <w:rFonts w:ascii="Times New Roman" w:hAnsi="Times New Roman"/>
          <w:b/>
          <w:sz w:val="28"/>
          <w:szCs w:val="28"/>
        </w:rPr>
        <w:br/>
        <w:t>«</w:t>
      </w:r>
      <w:r w:rsidRPr="00747476">
        <w:rPr>
          <w:rStyle w:val="markedcontent"/>
          <w:rFonts w:ascii="Times New Roman" w:hAnsi="Times New Roman"/>
          <w:b/>
          <w:sz w:val="28"/>
          <w:szCs w:val="28"/>
        </w:rPr>
        <w:t xml:space="preserve">Прием документов, а также выдача решений о </w:t>
      </w:r>
    </w:p>
    <w:p w:rsidR="00231CEB" w:rsidRPr="00747476" w:rsidRDefault="00231CEB" w:rsidP="00231CEB">
      <w:pPr>
        <w:spacing w:after="0"/>
        <w:jc w:val="right"/>
        <w:rPr>
          <w:rStyle w:val="markedcontent"/>
          <w:rFonts w:ascii="Times New Roman" w:hAnsi="Times New Roman"/>
          <w:b/>
          <w:sz w:val="28"/>
          <w:szCs w:val="28"/>
        </w:rPr>
      </w:pPr>
      <w:r w:rsidRPr="00747476">
        <w:rPr>
          <w:rStyle w:val="markedcontent"/>
          <w:rFonts w:ascii="Times New Roman" w:hAnsi="Times New Roman"/>
          <w:b/>
          <w:sz w:val="28"/>
          <w:szCs w:val="28"/>
        </w:rPr>
        <w:t xml:space="preserve">переводе или об отказе в переводе жилого </w:t>
      </w:r>
    </w:p>
    <w:p w:rsidR="00F51CC1" w:rsidRDefault="00231CEB" w:rsidP="00231CEB">
      <w:pPr>
        <w:jc w:val="right"/>
        <w:rPr>
          <w:rFonts w:ascii="Times New Roman" w:hAnsi="Times New Roman"/>
          <w:sz w:val="24"/>
          <w:szCs w:val="24"/>
        </w:rPr>
      </w:pPr>
      <w:r w:rsidRPr="00747476">
        <w:rPr>
          <w:rStyle w:val="markedcontent"/>
          <w:rFonts w:ascii="Times New Roman" w:hAnsi="Times New Roman"/>
          <w:b/>
          <w:sz w:val="28"/>
          <w:szCs w:val="28"/>
        </w:rPr>
        <w:t>помещения в нежилое или нежилого</w:t>
      </w:r>
      <w:r w:rsidRPr="00747476">
        <w:rPr>
          <w:rFonts w:ascii="Times New Roman" w:hAnsi="Times New Roman"/>
          <w:b/>
          <w:sz w:val="28"/>
          <w:szCs w:val="28"/>
        </w:rPr>
        <w:br/>
      </w:r>
      <w:r w:rsidRPr="00747476">
        <w:rPr>
          <w:rStyle w:val="markedcontent"/>
          <w:rFonts w:ascii="Times New Roman" w:hAnsi="Times New Roman"/>
          <w:b/>
          <w:sz w:val="28"/>
          <w:szCs w:val="28"/>
        </w:rPr>
        <w:t>помещения в жилое помещение</w:t>
      </w:r>
      <w:r w:rsidRPr="00747476">
        <w:rPr>
          <w:rFonts w:ascii="Times New Roman" w:hAnsi="Times New Roman"/>
          <w:b/>
          <w:sz w:val="28"/>
          <w:szCs w:val="28"/>
        </w:rPr>
        <w:t>»</w:t>
      </w:r>
    </w:p>
    <w:p w:rsidR="00231CEB" w:rsidRPr="00F51CC1" w:rsidRDefault="00F51CC1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1CEB" w:rsidRPr="00665FA5">
        <w:rPr>
          <w:rFonts w:ascii="Times New Roman" w:hAnsi="Times New Roman"/>
          <w:sz w:val="28"/>
          <w:szCs w:val="28"/>
        </w:rPr>
        <w:t>Кому</w:t>
      </w:r>
      <w:r w:rsidR="00231CE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231CEB">
        <w:rPr>
          <w:rFonts w:ascii="Times New Roman" w:hAnsi="Times New Roman"/>
          <w:sz w:val="28"/>
          <w:szCs w:val="28"/>
        </w:rPr>
        <w:t>__</w:t>
      </w:r>
    </w:p>
    <w:p w:rsidR="00231CEB" w:rsidRDefault="00F51CC1" w:rsidP="00231CEB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231CEB" w:rsidRPr="00FE7308">
        <w:rPr>
          <w:rFonts w:ascii="Times New Roman" w:hAnsi="Times New Roman"/>
          <w:sz w:val="18"/>
          <w:szCs w:val="18"/>
        </w:rPr>
        <w:t>(фамилия, имя, отчество –</w:t>
      </w:r>
      <w:r w:rsidR="00231CEB">
        <w:rPr>
          <w:rFonts w:ascii="Times New Roman" w:hAnsi="Times New Roman"/>
          <w:sz w:val="18"/>
          <w:szCs w:val="18"/>
        </w:rPr>
        <w:t xml:space="preserve"> </w:t>
      </w:r>
      <w:r w:rsidR="00231CEB" w:rsidRPr="00FE7308">
        <w:rPr>
          <w:rFonts w:ascii="Times New Roman" w:hAnsi="Times New Roman"/>
          <w:sz w:val="18"/>
          <w:szCs w:val="18"/>
        </w:rPr>
        <w:t>для граждан;</w:t>
      </w:r>
      <w:r>
        <w:rPr>
          <w:rFonts w:ascii="Times New Roman" w:hAnsi="Times New Roman"/>
          <w:sz w:val="18"/>
          <w:szCs w:val="18"/>
        </w:rPr>
        <w:t xml:space="preserve"> </w:t>
      </w:r>
      <w:r w:rsidR="00231CEB" w:rsidRPr="00FE7308">
        <w:rPr>
          <w:rFonts w:ascii="Times New Roman" w:hAnsi="Times New Roman"/>
          <w:sz w:val="18"/>
          <w:szCs w:val="18"/>
        </w:rPr>
        <w:t>полное наименование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о</w:t>
      </w:r>
      <w:r w:rsidR="00231CEB" w:rsidRPr="00FE7308">
        <w:rPr>
          <w:rFonts w:ascii="Times New Roman" w:hAnsi="Times New Roman"/>
          <w:sz w:val="18"/>
          <w:szCs w:val="18"/>
        </w:rPr>
        <w:t>рганизации</w:t>
      </w:r>
      <w:r>
        <w:rPr>
          <w:rFonts w:ascii="Times New Roman" w:hAnsi="Times New Roman"/>
          <w:sz w:val="18"/>
          <w:szCs w:val="18"/>
        </w:rPr>
        <w:t>- для ю</w:t>
      </w:r>
      <w:r w:rsidR="00231CEB" w:rsidRPr="00FE7308">
        <w:rPr>
          <w:rFonts w:ascii="Times New Roman" w:hAnsi="Times New Roman"/>
          <w:sz w:val="18"/>
          <w:szCs w:val="18"/>
        </w:rPr>
        <w:t>ридических</w:t>
      </w:r>
      <w:r>
        <w:rPr>
          <w:rFonts w:ascii="Times New Roman" w:hAnsi="Times New Roman"/>
          <w:sz w:val="18"/>
          <w:szCs w:val="18"/>
        </w:rPr>
        <w:t xml:space="preserve"> </w:t>
      </w:r>
      <w:r w:rsidR="00231CEB" w:rsidRPr="00FE7308">
        <w:rPr>
          <w:rFonts w:ascii="Times New Roman" w:hAnsi="Times New Roman"/>
          <w:sz w:val="18"/>
          <w:szCs w:val="18"/>
        </w:rPr>
        <w:t>лиц)</w:t>
      </w:r>
      <w:r w:rsidR="00231CEB" w:rsidRPr="00FE7308">
        <w:rPr>
          <w:rFonts w:ascii="Times New Roman" w:hAnsi="Times New Roman"/>
          <w:sz w:val="24"/>
          <w:szCs w:val="24"/>
        </w:rPr>
        <w:br/>
      </w:r>
      <w:r w:rsidR="00231CEB" w:rsidRPr="00665FA5">
        <w:rPr>
          <w:rFonts w:ascii="Times New Roman" w:hAnsi="Times New Roman"/>
          <w:sz w:val="28"/>
          <w:szCs w:val="28"/>
        </w:rPr>
        <w:t>Куда</w:t>
      </w:r>
      <w:r w:rsidR="00231C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="00231CEB">
        <w:rPr>
          <w:rFonts w:ascii="Times New Roman" w:hAnsi="Times New Roman"/>
          <w:sz w:val="28"/>
          <w:szCs w:val="28"/>
        </w:rPr>
        <w:t>___________________</w:t>
      </w:r>
      <w:r w:rsidR="00231CEB" w:rsidRPr="00665FA5">
        <w:rPr>
          <w:rFonts w:ascii="Times New Roman" w:hAnsi="Times New Roman"/>
          <w:sz w:val="28"/>
          <w:szCs w:val="28"/>
        </w:rPr>
        <w:br/>
      </w:r>
      <w:r w:rsidR="00231CEB" w:rsidRPr="00FE7308">
        <w:rPr>
          <w:rFonts w:ascii="Times New Roman" w:hAnsi="Times New Roman"/>
          <w:sz w:val="18"/>
          <w:szCs w:val="18"/>
        </w:rPr>
        <w:t>(почтовый индекс и адрес</w:t>
      </w:r>
      <w:r w:rsidR="00231CEB">
        <w:rPr>
          <w:rFonts w:ascii="Times New Roman" w:hAnsi="Times New Roman"/>
          <w:sz w:val="18"/>
          <w:szCs w:val="18"/>
        </w:rPr>
        <w:t xml:space="preserve"> </w:t>
      </w:r>
      <w:r w:rsidR="00231CEB" w:rsidRPr="00FE7308">
        <w:rPr>
          <w:rFonts w:ascii="Times New Roman" w:hAnsi="Times New Roman"/>
          <w:sz w:val="18"/>
          <w:szCs w:val="18"/>
        </w:rPr>
        <w:t>заявителя согласно заявлению</w:t>
      </w:r>
      <w:r w:rsidR="00231CEB">
        <w:rPr>
          <w:rFonts w:ascii="Times New Roman" w:hAnsi="Times New Roman"/>
          <w:sz w:val="18"/>
          <w:szCs w:val="18"/>
        </w:rPr>
        <w:t xml:space="preserve"> </w:t>
      </w:r>
      <w:r w:rsidR="00231CEB" w:rsidRPr="00FE7308">
        <w:rPr>
          <w:rFonts w:ascii="Times New Roman" w:hAnsi="Times New Roman"/>
          <w:sz w:val="18"/>
          <w:szCs w:val="18"/>
        </w:rPr>
        <w:t>о переводе)</w:t>
      </w:r>
      <w:r w:rsidR="00231CEB" w:rsidRPr="00FE7308">
        <w:rPr>
          <w:rFonts w:ascii="Times New Roman" w:hAnsi="Times New Roman"/>
          <w:sz w:val="24"/>
          <w:szCs w:val="24"/>
        </w:rPr>
        <w:br/>
      </w:r>
    </w:p>
    <w:p w:rsidR="00231CEB" w:rsidRDefault="00231CEB" w:rsidP="00F51CC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C7C3F">
        <w:rPr>
          <w:rFonts w:ascii="Times New Roman" w:hAnsi="Times New Roman"/>
          <w:b/>
          <w:sz w:val="28"/>
          <w:szCs w:val="28"/>
        </w:rPr>
        <w:t>УВЕДОМЛЕНИЕ</w:t>
      </w:r>
      <w:r w:rsidRPr="008C7C3F">
        <w:rPr>
          <w:rFonts w:ascii="Times New Roman" w:hAnsi="Times New Roman"/>
          <w:b/>
          <w:sz w:val="28"/>
          <w:szCs w:val="28"/>
        </w:rPr>
        <w:br/>
        <w:t>о переводе (отказе в переводе) жилого (нежилого)</w:t>
      </w:r>
      <w:r w:rsidRPr="008C7C3F">
        <w:rPr>
          <w:rFonts w:ascii="Times New Roman" w:hAnsi="Times New Roman"/>
          <w:b/>
          <w:sz w:val="28"/>
          <w:szCs w:val="28"/>
        </w:rPr>
        <w:br/>
        <w:t>помещения в нежилое (жилое) помещение</w:t>
      </w:r>
      <w:r w:rsidRPr="008C7C3F">
        <w:rPr>
          <w:rFonts w:ascii="Times New Roman" w:hAnsi="Times New Roman"/>
          <w:b/>
          <w:sz w:val="28"/>
          <w:szCs w:val="28"/>
        </w:rPr>
        <w:br/>
      </w:r>
    </w:p>
    <w:p w:rsidR="00231CEB" w:rsidRDefault="00231CEB" w:rsidP="00231CE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231CEB" w:rsidRDefault="00231CEB" w:rsidP="00F51C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7308"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7308">
        <w:rPr>
          <w:rFonts w:ascii="Times New Roman" w:hAnsi="Times New Roman"/>
          <w:sz w:val="18"/>
          <w:szCs w:val="18"/>
        </w:rPr>
        <w:t>осуществляющего перевод помещения)</w:t>
      </w:r>
      <w:r w:rsidRPr="00FE7308">
        <w:rPr>
          <w:rFonts w:ascii="Times New Roman" w:hAnsi="Times New Roman"/>
          <w:sz w:val="24"/>
          <w:szCs w:val="24"/>
        </w:rPr>
        <w:br/>
      </w:r>
      <w:r w:rsidRPr="008C7C3F">
        <w:rPr>
          <w:rFonts w:ascii="Times New Roman" w:hAnsi="Times New Roman"/>
          <w:sz w:val="28"/>
          <w:szCs w:val="28"/>
        </w:rPr>
        <w:t>рассмотрев представленные в соответствии с частью 2 статьи 23 Жилищного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C7C3F">
        <w:rPr>
          <w:rFonts w:ascii="Times New Roman" w:hAnsi="Times New Roman"/>
          <w:sz w:val="28"/>
          <w:szCs w:val="28"/>
        </w:rPr>
        <w:t>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3F">
        <w:rPr>
          <w:rFonts w:ascii="Times New Roman" w:hAnsi="Times New Roman"/>
          <w:sz w:val="28"/>
          <w:szCs w:val="28"/>
        </w:rPr>
        <w:t>Федерации документы о переводе помещения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3F">
        <w:rPr>
          <w:rFonts w:ascii="Times New Roman" w:hAnsi="Times New Roman"/>
          <w:sz w:val="28"/>
          <w:szCs w:val="28"/>
        </w:rPr>
        <w:t>площадью кв. м, находящегося по адресу: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CEB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CEB" w:rsidRDefault="00231CEB" w:rsidP="00F51C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7308">
        <w:rPr>
          <w:rFonts w:ascii="Times New Roman" w:hAnsi="Times New Roman"/>
          <w:sz w:val="18"/>
          <w:szCs w:val="18"/>
        </w:rPr>
        <w:t>(наименование городского или сельского поселения)</w:t>
      </w:r>
    </w:p>
    <w:p w:rsidR="00231CEB" w:rsidRPr="008C7C3F" w:rsidRDefault="00231CEB" w:rsidP="0023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CEB" w:rsidRPr="00491945" w:rsidRDefault="00231CEB" w:rsidP="00231CEB">
      <w:pPr>
        <w:jc w:val="both"/>
        <w:rPr>
          <w:rFonts w:ascii="Times New Roman" w:hAnsi="Times New Roman"/>
          <w:sz w:val="18"/>
          <w:szCs w:val="18"/>
        </w:rPr>
      </w:pPr>
      <w:r w:rsidRPr="00491945">
        <w:rPr>
          <w:rFonts w:ascii="Times New Roman" w:hAnsi="Times New Roman"/>
          <w:sz w:val="18"/>
          <w:szCs w:val="18"/>
        </w:rPr>
        <w:t xml:space="preserve"> (наименование улицы, площади, проспекта, бульвара, проезда и т.п.) дом , корпус (владение, строение) , кв. , из жилого (нежилого) в нежилое (жилое) (ненужное зачеркнуть) (ненужное зачеркнуть) в целях использования помещения в качестве (вид использования помещения в соответствии,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491945">
        <w:rPr>
          <w:rFonts w:ascii="Times New Roman" w:hAnsi="Times New Roman"/>
          <w:sz w:val="18"/>
          <w:szCs w:val="18"/>
        </w:rPr>
        <w:t xml:space="preserve">с заявлением о переводе) </w:t>
      </w:r>
    </w:p>
    <w:p w:rsidR="00231CEB" w:rsidRPr="008C7C3F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C7C3F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231CEB" w:rsidRDefault="00231CEB" w:rsidP="00F51CC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C7C3F">
        <w:rPr>
          <w:rFonts w:ascii="Times New Roman" w:hAnsi="Times New Roman"/>
          <w:sz w:val="28"/>
          <w:szCs w:val="28"/>
        </w:rPr>
        <w:t>а) перевести из жилого (нежилого) в нежилое (жилое) без предварительных условий;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8C7C3F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FE7308">
        <w:rPr>
          <w:rFonts w:ascii="Times New Roman" w:hAnsi="Times New Roman"/>
          <w:sz w:val="18"/>
          <w:szCs w:val="18"/>
        </w:rPr>
        <w:t>(ненужное зачеркнуть)</w:t>
      </w:r>
    </w:p>
    <w:p w:rsidR="00F51CC1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C3F">
        <w:rPr>
          <w:rFonts w:ascii="Times New Roman" w:hAnsi="Times New Roman"/>
          <w:sz w:val="28"/>
          <w:szCs w:val="28"/>
        </w:rPr>
        <w:t>б) перевести из жилого (нежилого) в нежилое (жилое) при условии проведения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3F">
        <w:rPr>
          <w:rFonts w:ascii="Times New Roman" w:hAnsi="Times New Roman"/>
          <w:sz w:val="28"/>
          <w:szCs w:val="28"/>
        </w:rPr>
        <w:t>порядке следующих видов работ:</w:t>
      </w:r>
    </w:p>
    <w:p w:rsidR="00231CEB" w:rsidRDefault="00231CEB" w:rsidP="00F51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CEB" w:rsidRDefault="00231CEB" w:rsidP="00F51CC1">
      <w:pPr>
        <w:spacing w:after="0"/>
        <w:jc w:val="center"/>
        <w:rPr>
          <w:rFonts w:ascii="Times New Roman" w:hAnsi="Times New Roman"/>
        </w:rPr>
      </w:pPr>
      <w:r w:rsidRPr="00FE7308">
        <w:rPr>
          <w:rFonts w:ascii="Times New Roman" w:hAnsi="Times New Roman"/>
          <w:sz w:val="18"/>
          <w:szCs w:val="18"/>
        </w:rPr>
        <w:t>(перечень работ по переустройству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7308">
        <w:rPr>
          <w:rFonts w:ascii="Times New Roman" w:hAnsi="Times New Roman"/>
          <w:sz w:val="18"/>
          <w:szCs w:val="18"/>
        </w:rPr>
        <w:t>(перепланировке) помещения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7308">
        <w:rPr>
          <w:rFonts w:ascii="Times New Roman" w:hAnsi="Times New Roman"/>
          <w:sz w:val="18"/>
          <w:szCs w:val="18"/>
        </w:rPr>
        <w:t>или иных необходимых работ по ремонту, реконструкции, реставрации помещения)</w:t>
      </w:r>
      <w:r w:rsidRPr="00FE7308">
        <w:rPr>
          <w:rFonts w:ascii="Times New Roman" w:hAnsi="Times New Roman"/>
        </w:rPr>
        <w:t>.</w:t>
      </w:r>
    </w:p>
    <w:p w:rsidR="00231CEB" w:rsidRDefault="00231CEB" w:rsidP="00231CE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C7C3F">
        <w:rPr>
          <w:rFonts w:ascii="Times New Roman" w:hAnsi="Times New Roman"/>
          <w:sz w:val="28"/>
          <w:szCs w:val="28"/>
        </w:rPr>
        <w:t>2. Отказать в переводе указанного помещения из жилого (нежилого) в нежилое (жилое)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C3F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_________________________________________     </w:t>
      </w:r>
      <w:r w:rsidRPr="00FE7308">
        <w:rPr>
          <w:rFonts w:ascii="Times New Roman" w:hAnsi="Times New Roman"/>
          <w:sz w:val="18"/>
          <w:szCs w:val="18"/>
        </w:rPr>
        <w:t>(основание(я), установленное частью 1 статьи 24 Жилищного кодекса Российской Федерации)</w:t>
      </w:r>
      <w:r w:rsidRPr="00FE7308">
        <w:rPr>
          <w:rFonts w:ascii="Times New Roman" w:hAnsi="Times New Roman"/>
          <w:sz w:val="24"/>
          <w:szCs w:val="24"/>
        </w:rPr>
        <w:br/>
      </w:r>
      <w:r w:rsidRPr="00FE7308">
        <w:rPr>
          <w:rFonts w:ascii="Times New Roman" w:hAnsi="Times New Roman"/>
          <w:sz w:val="18"/>
          <w:szCs w:val="18"/>
        </w:rPr>
        <w:t>(должность лица, подписавшего уведомление) (подпись) (расшифровка подписи)</w:t>
      </w:r>
    </w:p>
    <w:p w:rsidR="00231CEB" w:rsidRDefault="00231CEB" w:rsidP="00231CEB">
      <w:pPr>
        <w:jc w:val="both"/>
        <w:rPr>
          <w:rFonts w:ascii="Times New Roman" w:hAnsi="Times New Roman"/>
        </w:rPr>
      </w:pPr>
      <w:r w:rsidRPr="00FE7308">
        <w:rPr>
          <w:rFonts w:ascii="Times New Roman" w:hAnsi="Times New Roman"/>
          <w:sz w:val="24"/>
          <w:szCs w:val="24"/>
        </w:rPr>
        <w:br/>
      </w:r>
      <w:r w:rsidRPr="00FE7308">
        <w:rPr>
          <w:rFonts w:ascii="Times New Roman" w:hAnsi="Times New Roman"/>
        </w:rPr>
        <w:t>“</w:t>
      </w:r>
      <w:r>
        <w:rPr>
          <w:rFonts w:ascii="Times New Roman" w:hAnsi="Times New Roman"/>
        </w:rPr>
        <w:t>_____________________ ” 20_____</w:t>
      </w:r>
      <w:r w:rsidRPr="00FE7308">
        <w:rPr>
          <w:rFonts w:ascii="Times New Roman" w:hAnsi="Times New Roman"/>
        </w:rPr>
        <w:t xml:space="preserve"> г.</w:t>
      </w:r>
    </w:p>
    <w:p w:rsidR="00231CEB" w:rsidRPr="00153D36" w:rsidRDefault="00231CEB" w:rsidP="00231CEB">
      <w:pPr>
        <w:jc w:val="both"/>
        <w:rPr>
          <w:rFonts w:ascii="Times New Roman" w:hAnsi="Times New Roman"/>
        </w:rPr>
      </w:pPr>
      <w:r w:rsidRPr="00FE7308">
        <w:rPr>
          <w:rFonts w:ascii="Times New Roman" w:hAnsi="Times New Roman"/>
        </w:rPr>
        <w:t>М.П.</w:t>
      </w:r>
      <w:r w:rsidR="00CE047D">
        <w:rPr>
          <w:rFonts w:ascii="Times New Roman" w:hAnsi="Times New Roman"/>
        </w:rPr>
        <w:t xml:space="preserve"> (при наличии)</w:t>
      </w:r>
    </w:p>
    <w:p w:rsidR="008152FC" w:rsidRPr="00580C65" w:rsidRDefault="009851AB" w:rsidP="008152FC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lastRenderedPageBreak/>
        <w:t>П</w:t>
      </w:r>
      <w:r w:rsidR="008152FC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риложение № </w:t>
      </w:r>
      <w:r w:rsidR="00FA13F7">
        <w:rPr>
          <w:rFonts w:ascii="Times New Roman" w:hAnsi="Times New Roman"/>
          <w:b/>
          <w:spacing w:val="2"/>
          <w:sz w:val="28"/>
          <w:szCs w:val="26"/>
          <w:lang w:eastAsia="ru-RU"/>
        </w:rPr>
        <w:t>3</w:t>
      </w:r>
    </w:p>
    <w:p w:rsidR="008152FC" w:rsidRPr="00D26F72" w:rsidRDefault="008152FC" w:rsidP="008152FC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580C65" w:rsidRDefault="008152FC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</w:p>
    <w:p w:rsidR="00747476" w:rsidRDefault="008152FC" w:rsidP="00747476">
      <w:pPr>
        <w:spacing w:after="0"/>
        <w:jc w:val="right"/>
        <w:rPr>
          <w:rStyle w:val="markedcontent"/>
          <w:rFonts w:ascii="Times New Roman" w:hAnsi="Times New Roman"/>
          <w:b/>
          <w:sz w:val="28"/>
          <w:szCs w:val="28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747476" w:rsidRPr="0052791E">
        <w:rPr>
          <w:rStyle w:val="markedcontent"/>
          <w:rFonts w:ascii="Times New Roman" w:hAnsi="Times New Roman"/>
          <w:b/>
          <w:sz w:val="28"/>
          <w:szCs w:val="28"/>
        </w:rPr>
        <w:t xml:space="preserve">Прием документов, а также выдача решений о </w:t>
      </w:r>
    </w:p>
    <w:p w:rsidR="00747476" w:rsidRDefault="00747476" w:rsidP="00747476">
      <w:pPr>
        <w:spacing w:after="0"/>
        <w:jc w:val="right"/>
        <w:rPr>
          <w:rStyle w:val="markedcontent"/>
          <w:rFonts w:ascii="Times New Roman" w:hAnsi="Times New Roman"/>
          <w:b/>
          <w:sz w:val="28"/>
          <w:szCs w:val="28"/>
        </w:rPr>
      </w:pPr>
      <w:r w:rsidRPr="0052791E">
        <w:rPr>
          <w:rStyle w:val="markedcontent"/>
          <w:rFonts w:ascii="Times New Roman" w:hAnsi="Times New Roman"/>
          <w:b/>
          <w:sz w:val="28"/>
          <w:szCs w:val="28"/>
        </w:rPr>
        <w:t>переводе или об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52791E">
        <w:rPr>
          <w:rStyle w:val="markedcontent"/>
          <w:rFonts w:ascii="Times New Roman" w:hAnsi="Times New Roman"/>
          <w:b/>
          <w:sz w:val="28"/>
          <w:szCs w:val="28"/>
        </w:rPr>
        <w:t xml:space="preserve">отказе в переводе жилого </w:t>
      </w:r>
    </w:p>
    <w:p w:rsidR="008152FC" w:rsidRPr="00D26F72" w:rsidRDefault="00747476" w:rsidP="00747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52791E">
        <w:rPr>
          <w:rStyle w:val="markedcontent"/>
          <w:rFonts w:ascii="Times New Roman" w:hAnsi="Times New Roman"/>
          <w:b/>
          <w:sz w:val="28"/>
          <w:szCs w:val="28"/>
        </w:rPr>
        <w:t>помещения в нежилое или нежилого</w:t>
      </w:r>
      <w:r w:rsidRPr="0052791E">
        <w:rPr>
          <w:rFonts w:ascii="Times New Roman" w:hAnsi="Times New Roman"/>
          <w:b/>
          <w:sz w:val="28"/>
          <w:szCs w:val="28"/>
        </w:rPr>
        <w:br/>
      </w:r>
      <w:r w:rsidRPr="0052791E">
        <w:rPr>
          <w:rStyle w:val="markedcontent"/>
          <w:rFonts w:ascii="Times New Roman" w:hAnsi="Times New Roman"/>
          <w:b/>
          <w:sz w:val="28"/>
          <w:szCs w:val="28"/>
        </w:rPr>
        <w:t>помещения в жилое помещение</w:t>
      </w:r>
      <w:r w:rsidR="008152FC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8152FC" w:rsidRP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заявителей</w:t>
      </w:r>
      <w:r w:rsidR="00CA1E68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969C6" w:rsidP="0089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69C6" w:rsidRDefault="008969C6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E68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</w:t>
      </w:r>
      <w:r w:rsidR="00FF07EC" w:rsidRPr="00CA1E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1E68">
        <w:rPr>
          <w:rFonts w:ascii="Times New Roman" w:hAnsi="Times New Roman"/>
          <w:b/>
          <w:sz w:val="28"/>
          <w:szCs w:val="28"/>
          <w:lang w:eastAsia="ru-RU"/>
        </w:rPr>
        <w:t>одному варианту предоставления муниципальной услуги: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E68" w:rsidRPr="00580C65" w:rsidRDefault="00064CF9" w:rsidP="0058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="002B3C39">
        <w:rPr>
          <w:rFonts w:ascii="Times New Roman" w:hAnsi="Times New Roman"/>
          <w:sz w:val="28"/>
          <w:szCs w:val="28"/>
          <w:lang w:eastAsia="ru-RU"/>
        </w:rPr>
        <w:t>переводом помещения</w:t>
      </w:r>
      <w:r w:rsidR="00CA1E68" w:rsidRPr="00580C65"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CA1E68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за 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2B3C39">
        <w:rPr>
          <w:rFonts w:ascii="Times New Roman" w:hAnsi="Times New Roman"/>
          <w:sz w:val="28"/>
          <w:szCs w:val="28"/>
          <w:lang w:eastAsia="ru-RU"/>
        </w:rPr>
        <w:t>перевода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B340E0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</w:t>
      </w:r>
      <w:r>
        <w:rPr>
          <w:rFonts w:ascii="Times New Roman" w:hAnsi="Times New Roman"/>
          <w:sz w:val="28"/>
          <w:szCs w:val="28"/>
          <w:lang w:eastAsia="ru-RU"/>
        </w:rPr>
        <w:t>а получением дубликата</w:t>
      </w:r>
      <w:r w:rsidR="002B3C39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C39">
        <w:rPr>
          <w:rFonts w:ascii="Times New Roman" w:hAnsi="Times New Roman"/>
          <w:sz w:val="28"/>
          <w:szCs w:val="28"/>
          <w:lang w:eastAsia="ru-RU"/>
        </w:rPr>
        <w:t>о переводе</w:t>
      </w:r>
      <w:r w:rsidR="00064CF9" w:rsidRPr="00580C65">
        <w:rPr>
          <w:rFonts w:ascii="Times New Roman" w:hAnsi="Times New Roman"/>
          <w:sz w:val="28"/>
          <w:szCs w:val="28"/>
        </w:rPr>
        <w:t xml:space="preserve"> помещения</w:t>
      </w:r>
      <w:r w:rsidR="00E42E6B">
        <w:rPr>
          <w:rFonts w:ascii="Times New Roman" w:hAnsi="Times New Roman"/>
          <w:sz w:val="28"/>
          <w:szCs w:val="28"/>
          <w:lang w:eastAsia="ru-RU"/>
        </w:rPr>
        <w:t>.</w:t>
      </w:r>
    </w:p>
    <w:p w:rsidR="00B340E0" w:rsidRPr="002B3C39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2B3C39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2B3C39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CA1E68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B340E0" w:rsidRPr="00CA1E68" w:rsidSect="00F51CC1">
      <w:headerReference w:type="default" r:id="rId10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52" w:rsidRDefault="007A7E52" w:rsidP="0036420A">
      <w:pPr>
        <w:spacing w:after="0" w:line="240" w:lineRule="auto"/>
      </w:pPr>
      <w:r>
        <w:separator/>
      </w:r>
    </w:p>
  </w:endnote>
  <w:endnote w:type="continuationSeparator" w:id="1">
    <w:p w:rsidR="007A7E52" w:rsidRDefault="007A7E52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52" w:rsidRDefault="007A7E52" w:rsidP="0036420A">
      <w:pPr>
        <w:spacing w:after="0" w:line="240" w:lineRule="auto"/>
      </w:pPr>
      <w:r>
        <w:separator/>
      </w:r>
    </w:p>
  </w:footnote>
  <w:footnote w:type="continuationSeparator" w:id="1">
    <w:p w:rsidR="007A7E52" w:rsidRDefault="007A7E52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6B" w:rsidRDefault="008F60D6">
    <w:pPr>
      <w:pStyle w:val="aff4"/>
      <w:jc w:val="center"/>
    </w:pPr>
    <w:fldSimple w:instr="PAGE   \* MERGEFORMAT">
      <w:r w:rsidR="008442DB">
        <w:rPr>
          <w:noProof/>
        </w:rPr>
        <w:t>27</w:t>
      </w:r>
    </w:fldSimple>
  </w:p>
  <w:p w:rsidR="00E42E6B" w:rsidRDefault="00E42E6B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29"/>
  </w:num>
  <w:num w:numId="8">
    <w:abstractNumId w:val="24"/>
  </w:num>
  <w:num w:numId="9">
    <w:abstractNumId w:val="31"/>
  </w:num>
  <w:num w:numId="10">
    <w:abstractNumId w:val="14"/>
  </w:num>
  <w:num w:numId="11">
    <w:abstractNumId w:val="2"/>
  </w:num>
  <w:num w:numId="12">
    <w:abstractNumId w:val="4"/>
  </w:num>
  <w:num w:numId="13">
    <w:abstractNumId w:val="21"/>
  </w:num>
  <w:num w:numId="14">
    <w:abstractNumId w:val="8"/>
  </w:num>
  <w:num w:numId="15">
    <w:abstractNumId w:val="28"/>
  </w:num>
  <w:num w:numId="16">
    <w:abstractNumId w:val="18"/>
  </w:num>
  <w:num w:numId="17">
    <w:abstractNumId w:val="26"/>
  </w:num>
  <w:num w:numId="18">
    <w:abstractNumId w:val="15"/>
  </w:num>
  <w:num w:numId="19">
    <w:abstractNumId w:val="22"/>
  </w:num>
  <w:num w:numId="20">
    <w:abstractNumId w:val="27"/>
  </w:num>
  <w:num w:numId="21">
    <w:abstractNumId w:val="9"/>
  </w:num>
  <w:num w:numId="22">
    <w:abstractNumId w:val="13"/>
  </w:num>
  <w:num w:numId="23">
    <w:abstractNumId w:val="30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5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4DE2"/>
    <w:rsid w:val="00005580"/>
    <w:rsid w:val="00005D45"/>
    <w:rsid w:val="00006FB1"/>
    <w:rsid w:val="00007261"/>
    <w:rsid w:val="00012D81"/>
    <w:rsid w:val="00013075"/>
    <w:rsid w:val="00013B9D"/>
    <w:rsid w:val="0001523F"/>
    <w:rsid w:val="00015FB0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23C6"/>
    <w:rsid w:val="00036D2D"/>
    <w:rsid w:val="00036FBE"/>
    <w:rsid w:val="00037740"/>
    <w:rsid w:val="00037D37"/>
    <w:rsid w:val="00040DBE"/>
    <w:rsid w:val="00041A4C"/>
    <w:rsid w:val="000441DF"/>
    <w:rsid w:val="00045D9A"/>
    <w:rsid w:val="00046225"/>
    <w:rsid w:val="00050534"/>
    <w:rsid w:val="00050EC7"/>
    <w:rsid w:val="00051BA1"/>
    <w:rsid w:val="000546DF"/>
    <w:rsid w:val="000562A0"/>
    <w:rsid w:val="0005739C"/>
    <w:rsid w:val="00057D7E"/>
    <w:rsid w:val="00060352"/>
    <w:rsid w:val="000623A6"/>
    <w:rsid w:val="00063A73"/>
    <w:rsid w:val="00064CF9"/>
    <w:rsid w:val="00065B7C"/>
    <w:rsid w:val="00067169"/>
    <w:rsid w:val="00067CCC"/>
    <w:rsid w:val="00070DE7"/>
    <w:rsid w:val="00072940"/>
    <w:rsid w:val="00075863"/>
    <w:rsid w:val="00076C1D"/>
    <w:rsid w:val="000775B7"/>
    <w:rsid w:val="0008106F"/>
    <w:rsid w:val="0008108D"/>
    <w:rsid w:val="0008320F"/>
    <w:rsid w:val="000832A2"/>
    <w:rsid w:val="00083A1B"/>
    <w:rsid w:val="000879FF"/>
    <w:rsid w:val="00087D20"/>
    <w:rsid w:val="0009034A"/>
    <w:rsid w:val="0009099C"/>
    <w:rsid w:val="00090C27"/>
    <w:rsid w:val="00092E9E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06FB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5341"/>
    <w:rsid w:val="000C6E8D"/>
    <w:rsid w:val="000C7CAE"/>
    <w:rsid w:val="000D078E"/>
    <w:rsid w:val="000D0BA9"/>
    <w:rsid w:val="000D20D8"/>
    <w:rsid w:val="000D230A"/>
    <w:rsid w:val="000E160E"/>
    <w:rsid w:val="000E19C6"/>
    <w:rsid w:val="000E1F34"/>
    <w:rsid w:val="000E376A"/>
    <w:rsid w:val="000E4528"/>
    <w:rsid w:val="000E57D7"/>
    <w:rsid w:val="000F34BD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6FF2"/>
    <w:rsid w:val="00107E2F"/>
    <w:rsid w:val="00113202"/>
    <w:rsid w:val="0011434E"/>
    <w:rsid w:val="00114662"/>
    <w:rsid w:val="0011544A"/>
    <w:rsid w:val="0011643E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D51"/>
    <w:rsid w:val="0018395A"/>
    <w:rsid w:val="00184E2E"/>
    <w:rsid w:val="0018549C"/>
    <w:rsid w:val="00186C7E"/>
    <w:rsid w:val="001932C1"/>
    <w:rsid w:val="0019492E"/>
    <w:rsid w:val="001949FE"/>
    <w:rsid w:val="00197ABE"/>
    <w:rsid w:val="00197D8B"/>
    <w:rsid w:val="001A1214"/>
    <w:rsid w:val="001A1AAE"/>
    <w:rsid w:val="001A2A3A"/>
    <w:rsid w:val="001A2C72"/>
    <w:rsid w:val="001A30CA"/>
    <w:rsid w:val="001A55B5"/>
    <w:rsid w:val="001A5B46"/>
    <w:rsid w:val="001B1C2C"/>
    <w:rsid w:val="001B22F1"/>
    <w:rsid w:val="001B3BBA"/>
    <w:rsid w:val="001B7EAE"/>
    <w:rsid w:val="001C1140"/>
    <w:rsid w:val="001C1389"/>
    <w:rsid w:val="001C181D"/>
    <w:rsid w:val="001C5FD5"/>
    <w:rsid w:val="001C74AB"/>
    <w:rsid w:val="001D4EDA"/>
    <w:rsid w:val="001D6740"/>
    <w:rsid w:val="001D6A05"/>
    <w:rsid w:val="001D6C59"/>
    <w:rsid w:val="001D778F"/>
    <w:rsid w:val="001E110A"/>
    <w:rsid w:val="001E187E"/>
    <w:rsid w:val="001E37E3"/>
    <w:rsid w:val="001E5262"/>
    <w:rsid w:val="001E57E8"/>
    <w:rsid w:val="001E5B1B"/>
    <w:rsid w:val="001E61EA"/>
    <w:rsid w:val="001E709D"/>
    <w:rsid w:val="001E7CB3"/>
    <w:rsid w:val="001F03C2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4AB7"/>
    <w:rsid w:val="00205267"/>
    <w:rsid w:val="00205857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27604"/>
    <w:rsid w:val="00231528"/>
    <w:rsid w:val="00231CEB"/>
    <w:rsid w:val="00233189"/>
    <w:rsid w:val="00237C48"/>
    <w:rsid w:val="0024010F"/>
    <w:rsid w:val="00240FD3"/>
    <w:rsid w:val="002411AC"/>
    <w:rsid w:val="0024495F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735"/>
    <w:rsid w:val="0026436A"/>
    <w:rsid w:val="002644CB"/>
    <w:rsid w:val="002676F0"/>
    <w:rsid w:val="002702FA"/>
    <w:rsid w:val="00271335"/>
    <w:rsid w:val="00273E68"/>
    <w:rsid w:val="002749D1"/>
    <w:rsid w:val="00274EA3"/>
    <w:rsid w:val="00274ED2"/>
    <w:rsid w:val="00275A1D"/>
    <w:rsid w:val="00276D89"/>
    <w:rsid w:val="0028165D"/>
    <w:rsid w:val="002825DC"/>
    <w:rsid w:val="0028261E"/>
    <w:rsid w:val="00283B22"/>
    <w:rsid w:val="00292839"/>
    <w:rsid w:val="00292A14"/>
    <w:rsid w:val="002936F1"/>
    <w:rsid w:val="00294C61"/>
    <w:rsid w:val="00294FBC"/>
    <w:rsid w:val="002961B6"/>
    <w:rsid w:val="002A32F1"/>
    <w:rsid w:val="002A5A7D"/>
    <w:rsid w:val="002A6E0E"/>
    <w:rsid w:val="002B21DC"/>
    <w:rsid w:val="002B26DA"/>
    <w:rsid w:val="002B3C39"/>
    <w:rsid w:val="002B46E6"/>
    <w:rsid w:val="002B50D8"/>
    <w:rsid w:val="002B6857"/>
    <w:rsid w:val="002C0192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0A46"/>
    <w:rsid w:val="002E1798"/>
    <w:rsid w:val="002E1B91"/>
    <w:rsid w:val="002E2DFD"/>
    <w:rsid w:val="002F7CC0"/>
    <w:rsid w:val="00304997"/>
    <w:rsid w:val="00305EDE"/>
    <w:rsid w:val="00306FED"/>
    <w:rsid w:val="0031141B"/>
    <w:rsid w:val="00313091"/>
    <w:rsid w:val="00313C60"/>
    <w:rsid w:val="00315379"/>
    <w:rsid w:val="00316A8A"/>
    <w:rsid w:val="00316F9D"/>
    <w:rsid w:val="00317596"/>
    <w:rsid w:val="00321259"/>
    <w:rsid w:val="00321707"/>
    <w:rsid w:val="00321A27"/>
    <w:rsid w:val="003257FC"/>
    <w:rsid w:val="0032681B"/>
    <w:rsid w:val="0033422F"/>
    <w:rsid w:val="003372AE"/>
    <w:rsid w:val="00337501"/>
    <w:rsid w:val="00340699"/>
    <w:rsid w:val="0034079D"/>
    <w:rsid w:val="0034107F"/>
    <w:rsid w:val="00341782"/>
    <w:rsid w:val="0034303F"/>
    <w:rsid w:val="00343C96"/>
    <w:rsid w:val="0034415C"/>
    <w:rsid w:val="003441C6"/>
    <w:rsid w:val="00351D7D"/>
    <w:rsid w:val="00354135"/>
    <w:rsid w:val="00363CF4"/>
    <w:rsid w:val="0036420A"/>
    <w:rsid w:val="00365037"/>
    <w:rsid w:val="00370436"/>
    <w:rsid w:val="00370B50"/>
    <w:rsid w:val="00372278"/>
    <w:rsid w:val="003748DE"/>
    <w:rsid w:val="00375195"/>
    <w:rsid w:val="003761F6"/>
    <w:rsid w:val="00377432"/>
    <w:rsid w:val="003776DA"/>
    <w:rsid w:val="003817FD"/>
    <w:rsid w:val="00382F24"/>
    <w:rsid w:val="00383F2B"/>
    <w:rsid w:val="003852BA"/>
    <w:rsid w:val="00385C59"/>
    <w:rsid w:val="00386100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239F"/>
    <w:rsid w:val="003A30A1"/>
    <w:rsid w:val="003A5322"/>
    <w:rsid w:val="003A61C0"/>
    <w:rsid w:val="003B02B4"/>
    <w:rsid w:val="003B2931"/>
    <w:rsid w:val="003B2A13"/>
    <w:rsid w:val="003B3E72"/>
    <w:rsid w:val="003B43C7"/>
    <w:rsid w:val="003B4DEC"/>
    <w:rsid w:val="003C0E43"/>
    <w:rsid w:val="003C1D01"/>
    <w:rsid w:val="003C2270"/>
    <w:rsid w:val="003C3301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91E"/>
    <w:rsid w:val="003F70C8"/>
    <w:rsid w:val="003F759D"/>
    <w:rsid w:val="00400B70"/>
    <w:rsid w:val="004016DA"/>
    <w:rsid w:val="004027A2"/>
    <w:rsid w:val="00407BC6"/>
    <w:rsid w:val="00416B41"/>
    <w:rsid w:val="00417467"/>
    <w:rsid w:val="004175FB"/>
    <w:rsid w:val="004219C0"/>
    <w:rsid w:val="00423426"/>
    <w:rsid w:val="004254DA"/>
    <w:rsid w:val="00427778"/>
    <w:rsid w:val="0043094F"/>
    <w:rsid w:val="004316FE"/>
    <w:rsid w:val="00432685"/>
    <w:rsid w:val="00432801"/>
    <w:rsid w:val="00434144"/>
    <w:rsid w:val="00435475"/>
    <w:rsid w:val="004357C5"/>
    <w:rsid w:val="00436200"/>
    <w:rsid w:val="00436EBB"/>
    <w:rsid w:val="00443C19"/>
    <w:rsid w:val="004460DD"/>
    <w:rsid w:val="00446617"/>
    <w:rsid w:val="004500BD"/>
    <w:rsid w:val="00452604"/>
    <w:rsid w:val="00452EFA"/>
    <w:rsid w:val="00453B43"/>
    <w:rsid w:val="004541E1"/>
    <w:rsid w:val="00457548"/>
    <w:rsid w:val="00457ED9"/>
    <w:rsid w:val="00471AAF"/>
    <w:rsid w:val="00471AEB"/>
    <w:rsid w:val="0047333D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EC1"/>
    <w:rsid w:val="004A6352"/>
    <w:rsid w:val="004A63B7"/>
    <w:rsid w:val="004B079C"/>
    <w:rsid w:val="004B362F"/>
    <w:rsid w:val="004B4047"/>
    <w:rsid w:val="004B5528"/>
    <w:rsid w:val="004C0CBF"/>
    <w:rsid w:val="004C0D0E"/>
    <w:rsid w:val="004C23C0"/>
    <w:rsid w:val="004C5420"/>
    <w:rsid w:val="004C63D7"/>
    <w:rsid w:val="004C7474"/>
    <w:rsid w:val="004D05FA"/>
    <w:rsid w:val="004D0BB8"/>
    <w:rsid w:val="004D3820"/>
    <w:rsid w:val="004D79B6"/>
    <w:rsid w:val="004E098E"/>
    <w:rsid w:val="004E18A5"/>
    <w:rsid w:val="004E4D48"/>
    <w:rsid w:val="004F06AC"/>
    <w:rsid w:val="004F4091"/>
    <w:rsid w:val="004F79C0"/>
    <w:rsid w:val="00500958"/>
    <w:rsid w:val="00500FA9"/>
    <w:rsid w:val="005039A8"/>
    <w:rsid w:val="0050434C"/>
    <w:rsid w:val="00505C6B"/>
    <w:rsid w:val="005079B0"/>
    <w:rsid w:val="00510ED8"/>
    <w:rsid w:val="005114F1"/>
    <w:rsid w:val="00512597"/>
    <w:rsid w:val="0051310D"/>
    <w:rsid w:val="0051331D"/>
    <w:rsid w:val="005214DD"/>
    <w:rsid w:val="0052551B"/>
    <w:rsid w:val="005262E8"/>
    <w:rsid w:val="0052791E"/>
    <w:rsid w:val="00531231"/>
    <w:rsid w:val="005329FB"/>
    <w:rsid w:val="00532EDF"/>
    <w:rsid w:val="005336A2"/>
    <w:rsid w:val="00533D5E"/>
    <w:rsid w:val="0053658B"/>
    <w:rsid w:val="005402DE"/>
    <w:rsid w:val="005421E6"/>
    <w:rsid w:val="005424C2"/>
    <w:rsid w:val="005545C5"/>
    <w:rsid w:val="0055618D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0481"/>
    <w:rsid w:val="00580C65"/>
    <w:rsid w:val="0058505A"/>
    <w:rsid w:val="00585327"/>
    <w:rsid w:val="0058573A"/>
    <w:rsid w:val="005877D8"/>
    <w:rsid w:val="00593F0E"/>
    <w:rsid w:val="005946B5"/>
    <w:rsid w:val="00594E60"/>
    <w:rsid w:val="005959C6"/>
    <w:rsid w:val="00596010"/>
    <w:rsid w:val="00597B8D"/>
    <w:rsid w:val="005A167A"/>
    <w:rsid w:val="005A1CF5"/>
    <w:rsid w:val="005A5726"/>
    <w:rsid w:val="005B09F8"/>
    <w:rsid w:val="005B0AC5"/>
    <w:rsid w:val="005B304C"/>
    <w:rsid w:val="005B3994"/>
    <w:rsid w:val="005B5869"/>
    <w:rsid w:val="005B62D2"/>
    <w:rsid w:val="005B6CD0"/>
    <w:rsid w:val="005C1662"/>
    <w:rsid w:val="005C1DF0"/>
    <w:rsid w:val="005C2009"/>
    <w:rsid w:val="005C387F"/>
    <w:rsid w:val="005C4D1E"/>
    <w:rsid w:val="005C52A2"/>
    <w:rsid w:val="005C64C0"/>
    <w:rsid w:val="005C672F"/>
    <w:rsid w:val="005C7EDA"/>
    <w:rsid w:val="005D01DE"/>
    <w:rsid w:val="005D07B6"/>
    <w:rsid w:val="005D37A0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34FA"/>
    <w:rsid w:val="00614CEE"/>
    <w:rsid w:val="00615265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09F"/>
    <w:rsid w:val="006706A6"/>
    <w:rsid w:val="00672446"/>
    <w:rsid w:val="0067397F"/>
    <w:rsid w:val="00674762"/>
    <w:rsid w:val="00675783"/>
    <w:rsid w:val="006779F0"/>
    <w:rsid w:val="0068241D"/>
    <w:rsid w:val="00683973"/>
    <w:rsid w:val="00684B37"/>
    <w:rsid w:val="00685647"/>
    <w:rsid w:val="00687657"/>
    <w:rsid w:val="006903F7"/>
    <w:rsid w:val="0069051A"/>
    <w:rsid w:val="00690794"/>
    <w:rsid w:val="006929F6"/>
    <w:rsid w:val="00693EE6"/>
    <w:rsid w:val="00695541"/>
    <w:rsid w:val="00695AF2"/>
    <w:rsid w:val="00696A91"/>
    <w:rsid w:val="00697C65"/>
    <w:rsid w:val="006A1E32"/>
    <w:rsid w:val="006A3210"/>
    <w:rsid w:val="006A4E0F"/>
    <w:rsid w:val="006A6724"/>
    <w:rsid w:val="006A6D65"/>
    <w:rsid w:val="006A6F5E"/>
    <w:rsid w:val="006C0503"/>
    <w:rsid w:val="006C10BA"/>
    <w:rsid w:val="006C2268"/>
    <w:rsid w:val="006C4B54"/>
    <w:rsid w:val="006D0C9C"/>
    <w:rsid w:val="006D1FD5"/>
    <w:rsid w:val="006D21D2"/>
    <w:rsid w:val="006D37F9"/>
    <w:rsid w:val="006D50F5"/>
    <w:rsid w:val="006D7729"/>
    <w:rsid w:val="006D7B6B"/>
    <w:rsid w:val="006D7CCA"/>
    <w:rsid w:val="006E0CEC"/>
    <w:rsid w:val="006E610D"/>
    <w:rsid w:val="006E6D6F"/>
    <w:rsid w:val="006F2235"/>
    <w:rsid w:val="006F3043"/>
    <w:rsid w:val="006F4A40"/>
    <w:rsid w:val="006F7081"/>
    <w:rsid w:val="006F7F11"/>
    <w:rsid w:val="00700B43"/>
    <w:rsid w:val="0070287F"/>
    <w:rsid w:val="00702FD6"/>
    <w:rsid w:val="00704A6E"/>
    <w:rsid w:val="00707208"/>
    <w:rsid w:val="00707D07"/>
    <w:rsid w:val="00712325"/>
    <w:rsid w:val="0071398E"/>
    <w:rsid w:val="00716B1C"/>
    <w:rsid w:val="0072073D"/>
    <w:rsid w:val="00720AFC"/>
    <w:rsid w:val="007211BF"/>
    <w:rsid w:val="0072150D"/>
    <w:rsid w:val="00721A47"/>
    <w:rsid w:val="00722028"/>
    <w:rsid w:val="00724136"/>
    <w:rsid w:val="00725AD9"/>
    <w:rsid w:val="00727898"/>
    <w:rsid w:val="007335A2"/>
    <w:rsid w:val="00733AB1"/>
    <w:rsid w:val="00734847"/>
    <w:rsid w:val="00734E48"/>
    <w:rsid w:val="00735C28"/>
    <w:rsid w:val="007360FE"/>
    <w:rsid w:val="00736F86"/>
    <w:rsid w:val="007410D9"/>
    <w:rsid w:val="0074138F"/>
    <w:rsid w:val="0074608B"/>
    <w:rsid w:val="0074677A"/>
    <w:rsid w:val="00747476"/>
    <w:rsid w:val="00750330"/>
    <w:rsid w:val="00750B78"/>
    <w:rsid w:val="00753AA3"/>
    <w:rsid w:val="0075697F"/>
    <w:rsid w:val="007573C6"/>
    <w:rsid w:val="00757457"/>
    <w:rsid w:val="00760D5B"/>
    <w:rsid w:val="00760FEC"/>
    <w:rsid w:val="007715BC"/>
    <w:rsid w:val="00774B7D"/>
    <w:rsid w:val="0077582E"/>
    <w:rsid w:val="00776DCA"/>
    <w:rsid w:val="00781DA8"/>
    <w:rsid w:val="00782978"/>
    <w:rsid w:val="007853DA"/>
    <w:rsid w:val="007854CF"/>
    <w:rsid w:val="00787170"/>
    <w:rsid w:val="007903B4"/>
    <w:rsid w:val="0079059C"/>
    <w:rsid w:val="007926EF"/>
    <w:rsid w:val="0079626E"/>
    <w:rsid w:val="007976F0"/>
    <w:rsid w:val="00797F6F"/>
    <w:rsid w:val="007A2C06"/>
    <w:rsid w:val="007A544C"/>
    <w:rsid w:val="007A57BA"/>
    <w:rsid w:val="007A652F"/>
    <w:rsid w:val="007A7851"/>
    <w:rsid w:val="007A7E52"/>
    <w:rsid w:val="007B187F"/>
    <w:rsid w:val="007B1DFF"/>
    <w:rsid w:val="007B2752"/>
    <w:rsid w:val="007B52BE"/>
    <w:rsid w:val="007B54A9"/>
    <w:rsid w:val="007B6451"/>
    <w:rsid w:val="007B6706"/>
    <w:rsid w:val="007C1428"/>
    <w:rsid w:val="007C181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336B"/>
    <w:rsid w:val="007E5635"/>
    <w:rsid w:val="007E68F8"/>
    <w:rsid w:val="007E7527"/>
    <w:rsid w:val="007E78E5"/>
    <w:rsid w:val="007F1C44"/>
    <w:rsid w:val="007F238D"/>
    <w:rsid w:val="007F2D4E"/>
    <w:rsid w:val="007F52C1"/>
    <w:rsid w:val="008008D4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3BEC"/>
    <w:rsid w:val="008246AD"/>
    <w:rsid w:val="0083070D"/>
    <w:rsid w:val="0083187D"/>
    <w:rsid w:val="00831DAD"/>
    <w:rsid w:val="00832428"/>
    <w:rsid w:val="0083256D"/>
    <w:rsid w:val="0083529F"/>
    <w:rsid w:val="00836785"/>
    <w:rsid w:val="00840177"/>
    <w:rsid w:val="0084044D"/>
    <w:rsid w:val="0084055D"/>
    <w:rsid w:val="0084125B"/>
    <w:rsid w:val="0084141F"/>
    <w:rsid w:val="0084403F"/>
    <w:rsid w:val="008442DB"/>
    <w:rsid w:val="008468E6"/>
    <w:rsid w:val="008475C8"/>
    <w:rsid w:val="008502BC"/>
    <w:rsid w:val="00850B4E"/>
    <w:rsid w:val="00852357"/>
    <w:rsid w:val="008542E9"/>
    <w:rsid w:val="008545EA"/>
    <w:rsid w:val="00855101"/>
    <w:rsid w:val="00856D08"/>
    <w:rsid w:val="00862E40"/>
    <w:rsid w:val="00863669"/>
    <w:rsid w:val="00865CBF"/>
    <w:rsid w:val="008666FA"/>
    <w:rsid w:val="00866CC3"/>
    <w:rsid w:val="00866D15"/>
    <w:rsid w:val="008704E8"/>
    <w:rsid w:val="00872E57"/>
    <w:rsid w:val="00873142"/>
    <w:rsid w:val="0087469A"/>
    <w:rsid w:val="00880331"/>
    <w:rsid w:val="00882C63"/>
    <w:rsid w:val="008871F3"/>
    <w:rsid w:val="00887DC0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126D"/>
    <w:rsid w:val="008A308D"/>
    <w:rsid w:val="008A3D3E"/>
    <w:rsid w:val="008A4C4C"/>
    <w:rsid w:val="008B022B"/>
    <w:rsid w:val="008B2525"/>
    <w:rsid w:val="008B2B1D"/>
    <w:rsid w:val="008B3846"/>
    <w:rsid w:val="008B4915"/>
    <w:rsid w:val="008B5D13"/>
    <w:rsid w:val="008B759A"/>
    <w:rsid w:val="008B7913"/>
    <w:rsid w:val="008C01FD"/>
    <w:rsid w:val="008C3A6C"/>
    <w:rsid w:val="008C3F56"/>
    <w:rsid w:val="008C603C"/>
    <w:rsid w:val="008C700A"/>
    <w:rsid w:val="008D108B"/>
    <w:rsid w:val="008D2763"/>
    <w:rsid w:val="008D44AD"/>
    <w:rsid w:val="008D5E0F"/>
    <w:rsid w:val="008E0352"/>
    <w:rsid w:val="008E318F"/>
    <w:rsid w:val="008E4177"/>
    <w:rsid w:val="008E586C"/>
    <w:rsid w:val="008E6A43"/>
    <w:rsid w:val="008E6FC8"/>
    <w:rsid w:val="008F0D13"/>
    <w:rsid w:val="008F165F"/>
    <w:rsid w:val="008F29EA"/>
    <w:rsid w:val="008F3559"/>
    <w:rsid w:val="008F37B9"/>
    <w:rsid w:val="008F4B33"/>
    <w:rsid w:val="008F5234"/>
    <w:rsid w:val="008F6092"/>
    <w:rsid w:val="008F60D6"/>
    <w:rsid w:val="009022FC"/>
    <w:rsid w:val="0090317F"/>
    <w:rsid w:val="00903778"/>
    <w:rsid w:val="009046A0"/>
    <w:rsid w:val="009048FB"/>
    <w:rsid w:val="00905650"/>
    <w:rsid w:val="00907051"/>
    <w:rsid w:val="00907F07"/>
    <w:rsid w:val="00911424"/>
    <w:rsid w:val="009122FD"/>
    <w:rsid w:val="00913D69"/>
    <w:rsid w:val="0091592A"/>
    <w:rsid w:val="00916A4F"/>
    <w:rsid w:val="00917971"/>
    <w:rsid w:val="00917E64"/>
    <w:rsid w:val="009237B1"/>
    <w:rsid w:val="00923A21"/>
    <w:rsid w:val="00924A18"/>
    <w:rsid w:val="009250B9"/>
    <w:rsid w:val="00925C4E"/>
    <w:rsid w:val="0092751F"/>
    <w:rsid w:val="0093130A"/>
    <w:rsid w:val="0093377C"/>
    <w:rsid w:val="00933F92"/>
    <w:rsid w:val="009356EA"/>
    <w:rsid w:val="00937793"/>
    <w:rsid w:val="0093790F"/>
    <w:rsid w:val="00941DE8"/>
    <w:rsid w:val="009424BA"/>
    <w:rsid w:val="0094365F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71D63"/>
    <w:rsid w:val="00975362"/>
    <w:rsid w:val="00975FC1"/>
    <w:rsid w:val="00983070"/>
    <w:rsid w:val="00984652"/>
    <w:rsid w:val="009851AB"/>
    <w:rsid w:val="00985C03"/>
    <w:rsid w:val="00985D6A"/>
    <w:rsid w:val="009864F8"/>
    <w:rsid w:val="009917F2"/>
    <w:rsid w:val="0099186C"/>
    <w:rsid w:val="009923CC"/>
    <w:rsid w:val="0099418D"/>
    <w:rsid w:val="00994605"/>
    <w:rsid w:val="00996449"/>
    <w:rsid w:val="009A0791"/>
    <w:rsid w:val="009A747D"/>
    <w:rsid w:val="009B217C"/>
    <w:rsid w:val="009B26BE"/>
    <w:rsid w:val="009B6F57"/>
    <w:rsid w:val="009B6FCF"/>
    <w:rsid w:val="009B7AB1"/>
    <w:rsid w:val="009C064F"/>
    <w:rsid w:val="009C0C49"/>
    <w:rsid w:val="009C4275"/>
    <w:rsid w:val="009D00E4"/>
    <w:rsid w:val="009D37FB"/>
    <w:rsid w:val="009D3828"/>
    <w:rsid w:val="009D3BA0"/>
    <w:rsid w:val="009D4F04"/>
    <w:rsid w:val="009D5644"/>
    <w:rsid w:val="009E388C"/>
    <w:rsid w:val="009E64A5"/>
    <w:rsid w:val="009F4CAB"/>
    <w:rsid w:val="009F594B"/>
    <w:rsid w:val="009F7723"/>
    <w:rsid w:val="00A00FEA"/>
    <w:rsid w:val="00A01BE3"/>
    <w:rsid w:val="00A03801"/>
    <w:rsid w:val="00A04070"/>
    <w:rsid w:val="00A04690"/>
    <w:rsid w:val="00A04AE4"/>
    <w:rsid w:val="00A04D20"/>
    <w:rsid w:val="00A07C19"/>
    <w:rsid w:val="00A11583"/>
    <w:rsid w:val="00A12273"/>
    <w:rsid w:val="00A13D10"/>
    <w:rsid w:val="00A173AC"/>
    <w:rsid w:val="00A17C30"/>
    <w:rsid w:val="00A204EE"/>
    <w:rsid w:val="00A21CB5"/>
    <w:rsid w:val="00A22354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4ADE"/>
    <w:rsid w:val="00A378B4"/>
    <w:rsid w:val="00A408FE"/>
    <w:rsid w:val="00A41F2C"/>
    <w:rsid w:val="00A42648"/>
    <w:rsid w:val="00A45472"/>
    <w:rsid w:val="00A4604C"/>
    <w:rsid w:val="00A46C06"/>
    <w:rsid w:val="00A47E83"/>
    <w:rsid w:val="00A52C4A"/>
    <w:rsid w:val="00A54DD6"/>
    <w:rsid w:val="00A553F4"/>
    <w:rsid w:val="00A55D80"/>
    <w:rsid w:val="00A609FA"/>
    <w:rsid w:val="00A60CC6"/>
    <w:rsid w:val="00A6296F"/>
    <w:rsid w:val="00A62F75"/>
    <w:rsid w:val="00A6381E"/>
    <w:rsid w:val="00A63B26"/>
    <w:rsid w:val="00A64E97"/>
    <w:rsid w:val="00A66DEF"/>
    <w:rsid w:val="00A70E00"/>
    <w:rsid w:val="00A74C4F"/>
    <w:rsid w:val="00A76A18"/>
    <w:rsid w:val="00A7724B"/>
    <w:rsid w:val="00A8015B"/>
    <w:rsid w:val="00A810CD"/>
    <w:rsid w:val="00A810EC"/>
    <w:rsid w:val="00A815CA"/>
    <w:rsid w:val="00A82CC4"/>
    <w:rsid w:val="00A83750"/>
    <w:rsid w:val="00A84A6A"/>
    <w:rsid w:val="00A85BF6"/>
    <w:rsid w:val="00A86A15"/>
    <w:rsid w:val="00A91AD9"/>
    <w:rsid w:val="00A92F92"/>
    <w:rsid w:val="00A93E14"/>
    <w:rsid w:val="00A947FA"/>
    <w:rsid w:val="00A94EFE"/>
    <w:rsid w:val="00A9736D"/>
    <w:rsid w:val="00AA1009"/>
    <w:rsid w:val="00AA3408"/>
    <w:rsid w:val="00AA5451"/>
    <w:rsid w:val="00AB144D"/>
    <w:rsid w:val="00AB145D"/>
    <w:rsid w:val="00AB153E"/>
    <w:rsid w:val="00AB5AE8"/>
    <w:rsid w:val="00AB665D"/>
    <w:rsid w:val="00AB7454"/>
    <w:rsid w:val="00AB7B48"/>
    <w:rsid w:val="00AC1EC6"/>
    <w:rsid w:val="00AC1F57"/>
    <w:rsid w:val="00AC21C5"/>
    <w:rsid w:val="00AC438E"/>
    <w:rsid w:val="00AC446C"/>
    <w:rsid w:val="00AC4AFD"/>
    <w:rsid w:val="00AC511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25B7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016"/>
    <w:rsid w:val="00B03645"/>
    <w:rsid w:val="00B045F9"/>
    <w:rsid w:val="00B04ACC"/>
    <w:rsid w:val="00B07C30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4C3A"/>
    <w:rsid w:val="00B24EC8"/>
    <w:rsid w:val="00B26B43"/>
    <w:rsid w:val="00B2707A"/>
    <w:rsid w:val="00B312F5"/>
    <w:rsid w:val="00B3294D"/>
    <w:rsid w:val="00B340E0"/>
    <w:rsid w:val="00B34D5C"/>
    <w:rsid w:val="00B34F5D"/>
    <w:rsid w:val="00B40699"/>
    <w:rsid w:val="00B42A27"/>
    <w:rsid w:val="00B4418E"/>
    <w:rsid w:val="00B460CB"/>
    <w:rsid w:val="00B46719"/>
    <w:rsid w:val="00B47682"/>
    <w:rsid w:val="00B51508"/>
    <w:rsid w:val="00B51A47"/>
    <w:rsid w:val="00B52A57"/>
    <w:rsid w:val="00B52D6B"/>
    <w:rsid w:val="00B5304E"/>
    <w:rsid w:val="00B60255"/>
    <w:rsid w:val="00B629A7"/>
    <w:rsid w:val="00B63E7D"/>
    <w:rsid w:val="00B65F8F"/>
    <w:rsid w:val="00B66323"/>
    <w:rsid w:val="00B66FA6"/>
    <w:rsid w:val="00B67440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904A0"/>
    <w:rsid w:val="00B909D2"/>
    <w:rsid w:val="00B9146D"/>
    <w:rsid w:val="00B95BFD"/>
    <w:rsid w:val="00B95D58"/>
    <w:rsid w:val="00B96869"/>
    <w:rsid w:val="00B96E58"/>
    <w:rsid w:val="00B96EC1"/>
    <w:rsid w:val="00B97164"/>
    <w:rsid w:val="00B97C15"/>
    <w:rsid w:val="00BA1463"/>
    <w:rsid w:val="00BA272C"/>
    <w:rsid w:val="00BA2AAC"/>
    <w:rsid w:val="00BA4F30"/>
    <w:rsid w:val="00BB0E69"/>
    <w:rsid w:val="00BB271F"/>
    <w:rsid w:val="00BB37F3"/>
    <w:rsid w:val="00BC0C85"/>
    <w:rsid w:val="00BC1E66"/>
    <w:rsid w:val="00BC3EF8"/>
    <w:rsid w:val="00BC5459"/>
    <w:rsid w:val="00BC693A"/>
    <w:rsid w:val="00BD002F"/>
    <w:rsid w:val="00BD1416"/>
    <w:rsid w:val="00BD3869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BF76FC"/>
    <w:rsid w:val="00C00DA6"/>
    <w:rsid w:val="00C0250F"/>
    <w:rsid w:val="00C0497B"/>
    <w:rsid w:val="00C05775"/>
    <w:rsid w:val="00C05F9D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23C3E"/>
    <w:rsid w:val="00C30809"/>
    <w:rsid w:val="00C326BB"/>
    <w:rsid w:val="00C352DB"/>
    <w:rsid w:val="00C35467"/>
    <w:rsid w:val="00C35CF9"/>
    <w:rsid w:val="00C36341"/>
    <w:rsid w:val="00C37165"/>
    <w:rsid w:val="00C372C9"/>
    <w:rsid w:val="00C42647"/>
    <w:rsid w:val="00C43E98"/>
    <w:rsid w:val="00C442C8"/>
    <w:rsid w:val="00C44A69"/>
    <w:rsid w:val="00C46AED"/>
    <w:rsid w:val="00C47559"/>
    <w:rsid w:val="00C52BA7"/>
    <w:rsid w:val="00C54B54"/>
    <w:rsid w:val="00C56A00"/>
    <w:rsid w:val="00C64BB2"/>
    <w:rsid w:val="00C64D90"/>
    <w:rsid w:val="00C676D7"/>
    <w:rsid w:val="00C702A8"/>
    <w:rsid w:val="00C7088A"/>
    <w:rsid w:val="00C72B7F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3B1A"/>
    <w:rsid w:val="00C97656"/>
    <w:rsid w:val="00C97714"/>
    <w:rsid w:val="00CA1E68"/>
    <w:rsid w:val="00CA56D4"/>
    <w:rsid w:val="00CB06D8"/>
    <w:rsid w:val="00CB12D8"/>
    <w:rsid w:val="00CB2B19"/>
    <w:rsid w:val="00CB3D0B"/>
    <w:rsid w:val="00CB5358"/>
    <w:rsid w:val="00CB5674"/>
    <w:rsid w:val="00CB5F3E"/>
    <w:rsid w:val="00CB6594"/>
    <w:rsid w:val="00CB797C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47D"/>
    <w:rsid w:val="00CE0E89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6B2F"/>
    <w:rsid w:val="00D17FCF"/>
    <w:rsid w:val="00D20662"/>
    <w:rsid w:val="00D20CBB"/>
    <w:rsid w:val="00D20F29"/>
    <w:rsid w:val="00D212A8"/>
    <w:rsid w:val="00D2209B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3B01"/>
    <w:rsid w:val="00D34A46"/>
    <w:rsid w:val="00D35AD3"/>
    <w:rsid w:val="00D37C0F"/>
    <w:rsid w:val="00D4545F"/>
    <w:rsid w:val="00D45D1D"/>
    <w:rsid w:val="00D467FB"/>
    <w:rsid w:val="00D46CF1"/>
    <w:rsid w:val="00D47405"/>
    <w:rsid w:val="00D52705"/>
    <w:rsid w:val="00D52931"/>
    <w:rsid w:val="00D54798"/>
    <w:rsid w:val="00D54813"/>
    <w:rsid w:val="00D55107"/>
    <w:rsid w:val="00D55527"/>
    <w:rsid w:val="00D55AAE"/>
    <w:rsid w:val="00D56629"/>
    <w:rsid w:val="00D56FC3"/>
    <w:rsid w:val="00D601C5"/>
    <w:rsid w:val="00D65E18"/>
    <w:rsid w:val="00D66AE8"/>
    <w:rsid w:val="00D67465"/>
    <w:rsid w:val="00D73882"/>
    <w:rsid w:val="00D74D44"/>
    <w:rsid w:val="00D75B5F"/>
    <w:rsid w:val="00D77E23"/>
    <w:rsid w:val="00D81D8D"/>
    <w:rsid w:val="00D847B8"/>
    <w:rsid w:val="00D84AE9"/>
    <w:rsid w:val="00D84B17"/>
    <w:rsid w:val="00D90C3E"/>
    <w:rsid w:val="00D92226"/>
    <w:rsid w:val="00D930E7"/>
    <w:rsid w:val="00D95101"/>
    <w:rsid w:val="00D9789D"/>
    <w:rsid w:val="00DA3369"/>
    <w:rsid w:val="00DA4279"/>
    <w:rsid w:val="00DA5621"/>
    <w:rsid w:val="00DA741B"/>
    <w:rsid w:val="00DA746D"/>
    <w:rsid w:val="00DA7B58"/>
    <w:rsid w:val="00DA7CA9"/>
    <w:rsid w:val="00DB35A8"/>
    <w:rsid w:val="00DB3BEA"/>
    <w:rsid w:val="00DB3EC7"/>
    <w:rsid w:val="00DB3EFD"/>
    <w:rsid w:val="00DC1F41"/>
    <w:rsid w:val="00DC4948"/>
    <w:rsid w:val="00DC4B67"/>
    <w:rsid w:val="00DC69B8"/>
    <w:rsid w:val="00DD001E"/>
    <w:rsid w:val="00DD19BE"/>
    <w:rsid w:val="00DD1F35"/>
    <w:rsid w:val="00DD23E8"/>
    <w:rsid w:val="00DD353E"/>
    <w:rsid w:val="00DD51D6"/>
    <w:rsid w:val="00DD69A7"/>
    <w:rsid w:val="00DD7CF4"/>
    <w:rsid w:val="00DE0389"/>
    <w:rsid w:val="00DE13DD"/>
    <w:rsid w:val="00DE1BAD"/>
    <w:rsid w:val="00DE3347"/>
    <w:rsid w:val="00DE78F7"/>
    <w:rsid w:val="00DE7B9F"/>
    <w:rsid w:val="00DF0434"/>
    <w:rsid w:val="00DF19F7"/>
    <w:rsid w:val="00DF224A"/>
    <w:rsid w:val="00DF508F"/>
    <w:rsid w:val="00DF5592"/>
    <w:rsid w:val="00DF7539"/>
    <w:rsid w:val="00DF7739"/>
    <w:rsid w:val="00E006F1"/>
    <w:rsid w:val="00E01EF0"/>
    <w:rsid w:val="00E02179"/>
    <w:rsid w:val="00E04459"/>
    <w:rsid w:val="00E1087B"/>
    <w:rsid w:val="00E12B4B"/>
    <w:rsid w:val="00E14D11"/>
    <w:rsid w:val="00E173F6"/>
    <w:rsid w:val="00E212EE"/>
    <w:rsid w:val="00E22FF7"/>
    <w:rsid w:val="00E25041"/>
    <w:rsid w:val="00E30226"/>
    <w:rsid w:val="00E312CF"/>
    <w:rsid w:val="00E321D2"/>
    <w:rsid w:val="00E32893"/>
    <w:rsid w:val="00E36194"/>
    <w:rsid w:val="00E40B4F"/>
    <w:rsid w:val="00E413D5"/>
    <w:rsid w:val="00E42839"/>
    <w:rsid w:val="00E42E6B"/>
    <w:rsid w:val="00E42F7E"/>
    <w:rsid w:val="00E43652"/>
    <w:rsid w:val="00E46B3A"/>
    <w:rsid w:val="00E500C3"/>
    <w:rsid w:val="00E51A5A"/>
    <w:rsid w:val="00E51D8E"/>
    <w:rsid w:val="00E54ED1"/>
    <w:rsid w:val="00E627B3"/>
    <w:rsid w:val="00E627EA"/>
    <w:rsid w:val="00E629F4"/>
    <w:rsid w:val="00E64168"/>
    <w:rsid w:val="00E64ADB"/>
    <w:rsid w:val="00E669A5"/>
    <w:rsid w:val="00E673DD"/>
    <w:rsid w:val="00E71B0E"/>
    <w:rsid w:val="00E71BD0"/>
    <w:rsid w:val="00E74190"/>
    <w:rsid w:val="00E7761D"/>
    <w:rsid w:val="00E81A43"/>
    <w:rsid w:val="00E84424"/>
    <w:rsid w:val="00E863FC"/>
    <w:rsid w:val="00E939A1"/>
    <w:rsid w:val="00E946A7"/>
    <w:rsid w:val="00E94F24"/>
    <w:rsid w:val="00E963CF"/>
    <w:rsid w:val="00E97E4A"/>
    <w:rsid w:val="00EA038C"/>
    <w:rsid w:val="00EA1872"/>
    <w:rsid w:val="00EA1E89"/>
    <w:rsid w:val="00EA305B"/>
    <w:rsid w:val="00EA3532"/>
    <w:rsid w:val="00EA41B7"/>
    <w:rsid w:val="00EA487B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BFE"/>
    <w:rsid w:val="00EC4CD2"/>
    <w:rsid w:val="00EC5932"/>
    <w:rsid w:val="00EC6EF4"/>
    <w:rsid w:val="00ED267B"/>
    <w:rsid w:val="00ED515D"/>
    <w:rsid w:val="00ED664E"/>
    <w:rsid w:val="00ED746C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0C3F"/>
    <w:rsid w:val="00F02CC9"/>
    <w:rsid w:val="00F0437B"/>
    <w:rsid w:val="00F0447A"/>
    <w:rsid w:val="00F06AE3"/>
    <w:rsid w:val="00F103AE"/>
    <w:rsid w:val="00F10E80"/>
    <w:rsid w:val="00F1122B"/>
    <w:rsid w:val="00F12DD8"/>
    <w:rsid w:val="00F15269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495F"/>
    <w:rsid w:val="00F34D19"/>
    <w:rsid w:val="00F357A8"/>
    <w:rsid w:val="00F37B7C"/>
    <w:rsid w:val="00F4019F"/>
    <w:rsid w:val="00F40AD0"/>
    <w:rsid w:val="00F423F0"/>
    <w:rsid w:val="00F50B4B"/>
    <w:rsid w:val="00F51420"/>
    <w:rsid w:val="00F51CC1"/>
    <w:rsid w:val="00F5345D"/>
    <w:rsid w:val="00F5477D"/>
    <w:rsid w:val="00F5553F"/>
    <w:rsid w:val="00F55AC2"/>
    <w:rsid w:val="00F56CEE"/>
    <w:rsid w:val="00F57B74"/>
    <w:rsid w:val="00F60071"/>
    <w:rsid w:val="00F603D4"/>
    <w:rsid w:val="00F6098A"/>
    <w:rsid w:val="00F620E9"/>
    <w:rsid w:val="00F65853"/>
    <w:rsid w:val="00F67616"/>
    <w:rsid w:val="00F72678"/>
    <w:rsid w:val="00F74DDF"/>
    <w:rsid w:val="00F76038"/>
    <w:rsid w:val="00F76D13"/>
    <w:rsid w:val="00F777DE"/>
    <w:rsid w:val="00F8140C"/>
    <w:rsid w:val="00F825BD"/>
    <w:rsid w:val="00F847D8"/>
    <w:rsid w:val="00F85953"/>
    <w:rsid w:val="00F93C35"/>
    <w:rsid w:val="00F93FE5"/>
    <w:rsid w:val="00F94D3B"/>
    <w:rsid w:val="00F95297"/>
    <w:rsid w:val="00FA13F7"/>
    <w:rsid w:val="00FA1EE2"/>
    <w:rsid w:val="00FA2947"/>
    <w:rsid w:val="00FA414F"/>
    <w:rsid w:val="00FA455C"/>
    <w:rsid w:val="00FA4F96"/>
    <w:rsid w:val="00FA50C2"/>
    <w:rsid w:val="00FA674D"/>
    <w:rsid w:val="00FB3AB7"/>
    <w:rsid w:val="00FB47F0"/>
    <w:rsid w:val="00FB4E57"/>
    <w:rsid w:val="00FB565D"/>
    <w:rsid w:val="00FC0906"/>
    <w:rsid w:val="00FC12B3"/>
    <w:rsid w:val="00FC1769"/>
    <w:rsid w:val="00FC2CD2"/>
    <w:rsid w:val="00FC3AC0"/>
    <w:rsid w:val="00FD0558"/>
    <w:rsid w:val="00FD2265"/>
    <w:rsid w:val="00FD2D59"/>
    <w:rsid w:val="00FD38B7"/>
    <w:rsid w:val="00FD5C01"/>
    <w:rsid w:val="00FD79B8"/>
    <w:rsid w:val="00FE0B49"/>
    <w:rsid w:val="00FE1CC5"/>
    <w:rsid w:val="00FE2807"/>
    <w:rsid w:val="00FE3CAF"/>
    <w:rsid w:val="00FE49A8"/>
    <w:rsid w:val="00FF07EC"/>
    <w:rsid w:val="00FF1074"/>
    <w:rsid w:val="00FF207D"/>
    <w:rsid w:val="00FF4238"/>
    <w:rsid w:val="00FF494C"/>
    <w:rsid w:val="00FF55B5"/>
    <w:rsid w:val="00FF56A9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092E9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markedcontent">
    <w:name w:val="markedcontent"/>
    <w:basedOn w:val="a1"/>
    <w:rsid w:val="00750330"/>
  </w:style>
  <w:style w:type="table" w:customStyle="1" w:styleId="TableGrid">
    <w:name w:val="TableGrid"/>
    <w:rsid w:val="00580C6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1"/>
    <w:rsid w:val="0058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05B2B87F6D656F72ED5556D67E6F54393E37159FEB34392A1A3E689DDBBAA5118BAAB0BFA1224E58C45E9E619B429182B47E276xEr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BADD-DFFA-4220-ADAA-59744BB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10112</Words>
  <Characters>57644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67621</CharactersWithSpaces>
  <SharedDoc>false</SharedDoc>
  <HLinks>
    <vt:vector size="30" baseType="variant">
      <vt:variant>
        <vt:i4>262214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consultantplus://offline/ref=3E805B2B87F6D656F72ED5556D67E6F54393E37159FEB34392A1A3E689DDBBAA5118BAAB0BFA1224E58C45E9E619B429182B47E276xEr2S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https://borisovskij-r31.gosweb.gosuslugi.ru/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4</cp:revision>
  <cp:lastPrinted>2022-10-27T07:45:00Z</cp:lastPrinted>
  <dcterms:created xsi:type="dcterms:W3CDTF">2022-11-26T17:26:00Z</dcterms:created>
  <dcterms:modified xsi:type="dcterms:W3CDTF">2022-11-29T05:59:00Z</dcterms:modified>
</cp:coreProperties>
</file>