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48" w:rsidRDefault="00883BCC" w:rsidP="00883BCC">
      <w:pPr>
        <w:ind w:right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ПРОЕКТ</w:t>
      </w: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</w:rPr>
      </w:pPr>
    </w:p>
    <w:p w:rsidR="00D73EEC" w:rsidRDefault="00D73EEC" w:rsidP="00B167A1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73EEC" w:rsidRDefault="003303DD" w:rsidP="00D73EEC">
      <w:pPr>
        <w:ind w:right="-1"/>
        <w:jc w:val="left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согласовании, заключении (подписании), </w:t>
      </w:r>
    </w:p>
    <w:p w:rsidR="00D73EEC" w:rsidRDefault="003303DD" w:rsidP="00D73EEC">
      <w:pPr>
        <w:ind w:right="-1"/>
        <w:jc w:val="left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изменении и расторжении соглашений о защите </w:t>
      </w:r>
    </w:p>
    <w:p w:rsidR="00D73EEC" w:rsidRDefault="003303DD" w:rsidP="00D73EEC">
      <w:pPr>
        <w:ind w:right="-1"/>
        <w:jc w:val="left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и поощрении капиталовложений в отношении </w:t>
      </w:r>
    </w:p>
    <w:p w:rsidR="00D73EEC" w:rsidRDefault="003303DD" w:rsidP="00D73EEC">
      <w:pPr>
        <w:ind w:right="-1"/>
        <w:jc w:val="left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инвестиционных проектов, реализуемых </w:t>
      </w:r>
    </w:p>
    <w:p w:rsidR="00D73EEC" w:rsidRDefault="003303DD" w:rsidP="00D73EEC">
      <w:pPr>
        <w:ind w:right="-1"/>
        <w:jc w:val="left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(планируемых к реализации) на территории </w:t>
      </w:r>
    </w:p>
    <w:p w:rsidR="00136B48" w:rsidRPr="00D73EEC" w:rsidRDefault="00D73EEC" w:rsidP="00D73EEC">
      <w:pPr>
        <w:ind w:right="-1"/>
        <w:jc w:val="left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0" w:name="_Hlk28265145"/>
      <w:r>
        <w:rPr>
          <w:rFonts w:ascii="Liberation Serif" w:hAnsi="Liberation Serif" w:cs="Liberation Serif"/>
          <w:b/>
          <w:color w:val="000000"/>
          <w:sz w:val="26"/>
          <w:szCs w:val="26"/>
        </w:rPr>
        <w:t>Борисовского района</w:t>
      </w:r>
    </w:p>
    <w:bookmarkEnd w:id="0"/>
    <w:p w:rsidR="00136B48" w:rsidRDefault="00136B48" w:rsidP="00B167A1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87C5D" w:rsidRDefault="00887C5D" w:rsidP="00B167A1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  <w:bookmarkStart w:id="1" w:name="_GoBack"/>
      <w:bookmarkEnd w:id="1"/>
    </w:p>
    <w:p w:rsidR="00136B48" w:rsidRPr="001035CD" w:rsidRDefault="00EF3AA2" w:rsidP="00676EB0">
      <w:pPr>
        <w:suppressAutoHyphens w:val="0"/>
        <w:autoSpaceDE w:val="0"/>
        <w:adjustRightInd w:val="0"/>
        <w:ind w:right="0" w:firstLine="567"/>
        <w:textAlignment w:val="auto"/>
        <w:rPr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</w:t>
      </w:r>
      <w:r w:rsidR="003303DD">
        <w:rPr>
          <w:rFonts w:ascii="Liberation Serif" w:hAnsi="Liberation Serif" w:cs="Liberation Serif"/>
          <w:color w:val="000000"/>
          <w:sz w:val="26"/>
          <w:szCs w:val="26"/>
        </w:rPr>
        <w:t xml:space="preserve"> Федеральным законом от 1 апреля 2020 года № 69-ФЗ «О защите и поощрении капиталовложений в Российской Федерации», </w:t>
      </w:r>
      <w:r w:rsidR="00223F7B">
        <w:rPr>
          <w:rFonts w:ascii="Liberation Serif" w:hAnsi="Liberation Serif" w:cs="Liberation Serif"/>
          <w:color w:val="000000"/>
          <w:sz w:val="26"/>
          <w:szCs w:val="26"/>
        </w:rPr>
        <w:t>законом Белгородской о</w:t>
      </w:r>
      <w:r w:rsidR="00223F7B">
        <w:rPr>
          <w:rFonts w:ascii="Liberation Serif" w:hAnsi="Liberation Serif" w:cs="Liberation Serif"/>
          <w:color w:val="000000"/>
          <w:sz w:val="26"/>
          <w:szCs w:val="26"/>
        </w:rPr>
        <w:t>б</w:t>
      </w:r>
      <w:r w:rsidR="00223F7B">
        <w:rPr>
          <w:rFonts w:ascii="Liberation Serif" w:hAnsi="Liberation Serif" w:cs="Liberation Serif"/>
          <w:color w:val="000000"/>
          <w:sz w:val="26"/>
          <w:szCs w:val="26"/>
        </w:rPr>
        <w:t>ласти от 1 июля 2014 года №284 «Об инвестиционной деятельности в Белгородской о</w:t>
      </w:r>
      <w:r w:rsidR="00223F7B">
        <w:rPr>
          <w:rFonts w:ascii="Liberation Serif" w:hAnsi="Liberation Serif" w:cs="Liberation Serif"/>
          <w:color w:val="000000"/>
          <w:sz w:val="26"/>
          <w:szCs w:val="26"/>
        </w:rPr>
        <w:t>б</w:t>
      </w:r>
      <w:r w:rsidR="00223F7B">
        <w:rPr>
          <w:rFonts w:ascii="Liberation Serif" w:hAnsi="Liberation Serif" w:cs="Liberation Serif"/>
          <w:color w:val="000000"/>
          <w:sz w:val="26"/>
          <w:szCs w:val="26"/>
        </w:rPr>
        <w:t xml:space="preserve">ласти» </w:t>
      </w:r>
      <w:r w:rsidR="001035CD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администрация Борисовского района </w:t>
      </w:r>
      <w:r w:rsidR="001035CD" w:rsidRPr="001035CD">
        <w:rPr>
          <w:rFonts w:eastAsia="Calibri"/>
          <w:b/>
          <w:sz w:val="26"/>
          <w:szCs w:val="26"/>
        </w:rPr>
        <w:t>п о с т а н о в л я е т</w:t>
      </w:r>
      <w:r w:rsidR="003303DD" w:rsidRPr="001035CD">
        <w:rPr>
          <w:b/>
          <w:color w:val="000000"/>
          <w:sz w:val="26"/>
          <w:szCs w:val="26"/>
        </w:rPr>
        <w:t>:</w:t>
      </w:r>
    </w:p>
    <w:p w:rsidR="00136B48" w:rsidRPr="00676EB0" w:rsidRDefault="003303DD" w:rsidP="00676EB0">
      <w:pPr>
        <w:numPr>
          <w:ilvl w:val="0"/>
          <w:numId w:val="1"/>
        </w:numPr>
        <w:ind w:left="0" w:right="0" w:firstLine="708"/>
        <w:rPr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Утвердить Порядок согласования, заключения (подписания), изменения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48376C">
        <w:rPr>
          <w:color w:val="000000"/>
          <w:sz w:val="26"/>
          <w:szCs w:val="26"/>
        </w:rPr>
        <w:t xml:space="preserve">Борисовского района </w:t>
      </w:r>
      <w:r w:rsidR="008F1DEE" w:rsidRPr="00676EB0">
        <w:rPr>
          <w:color w:val="000000"/>
          <w:sz w:val="26"/>
          <w:szCs w:val="26"/>
        </w:rPr>
        <w:t>(прилагается)</w:t>
      </w:r>
      <w:r w:rsidRPr="00676EB0">
        <w:rPr>
          <w:color w:val="000000"/>
          <w:sz w:val="26"/>
          <w:szCs w:val="26"/>
        </w:rPr>
        <w:t>.</w:t>
      </w:r>
    </w:p>
    <w:p w:rsidR="00136B48" w:rsidRPr="00676EB0" w:rsidRDefault="003303DD" w:rsidP="00676EB0">
      <w:pPr>
        <w:numPr>
          <w:ilvl w:val="0"/>
          <w:numId w:val="1"/>
        </w:numPr>
        <w:ind w:left="0" w:right="0" w:firstLine="708"/>
        <w:rPr>
          <w:color w:val="000000"/>
          <w:sz w:val="26"/>
          <w:szCs w:val="26"/>
        </w:rPr>
      </w:pPr>
      <w:r w:rsidRPr="00676EB0">
        <w:rPr>
          <w:color w:val="000000"/>
          <w:sz w:val="26"/>
          <w:szCs w:val="26"/>
        </w:rPr>
        <w:t xml:space="preserve">Определить Администрацию </w:t>
      </w:r>
      <w:r w:rsidR="008F1DEE" w:rsidRPr="00676EB0">
        <w:rPr>
          <w:color w:val="000000"/>
          <w:sz w:val="26"/>
          <w:szCs w:val="26"/>
        </w:rPr>
        <w:t>Борисовского района</w:t>
      </w:r>
      <w:r w:rsidRPr="00676EB0">
        <w:rPr>
          <w:color w:val="000000"/>
          <w:sz w:val="26"/>
          <w:szCs w:val="26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</w:t>
      </w:r>
      <w:r w:rsidR="008F1DEE" w:rsidRPr="00676EB0">
        <w:rPr>
          <w:color w:val="000000"/>
          <w:sz w:val="26"/>
          <w:szCs w:val="26"/>
        </w:rPr>
        <w:t>тории Борисовского района</w:t>
      </w:r>
      <w:r w:rsidRPr="00676EB0">
        <w:rPr>
          <w:color w:val="000000"/>
          <w:sz w:val="26"/>
          <w:szCs w:val="26"/>
        </w:rPr>
        <w:t xml:space="preserve">, от </w:t>
      </w:r>
      <w:r w:rsidR="008F1DEE" w:rsidRPr="00676EB0">
        <w:rPr>
          <w:color w:val="000000"/>
          <w:sz w:val="26"/>
          <w:szCs w:val="26"/>
        </w:rPr>
        <w:t>имени Борисовского района</w:t>
      </w:r>
      <w:r w:rsidRPr="00676EB0">
        <w:rPr>
          <w:color w:val="000000"/>
          <w:sz w:val="26"/>
          <w:szCs w:val="26"/>
        </w:rPr>
        <w:t xml:space="preserve"> (далее – Уполномоченный орган).</w:t>
      </w:r>
    </w:p>
    <w:p w:rsidR="00676EB0" w:rsidRDefault="00676EB0" w:rsidP="00676EB0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EB0">
        <w:rPr>
          <w:rFonts w:ascii="Times New Roman" w:hAnsi="Times New Roman" w:cs="Times New Roman"/>
          <w:sz w:val="26"/>
          <w:szCs w:val="26"/>
        </w:rPr>
        <w:t xml:space="preserve">Отделу информационно-аналитической работы администрации Борисовского района (Н.Н. Бояринцева) обеспечить размещение </w:t>
      </w:r>
      <w:r w:rsidR="00286958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Pr="00676EB0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муниципального района «Борисовский район» Белго</w:t>
      </w:r>
      <w:r w:rsidR="00286958">
        <w:rPr>
          <w:rFonts w:ascii="Times New Roman" w:hAnsi="Times New Roman" w:cs="Times New Roman"/>
          <w:sz w:val="26"/>
          <w:szCs w:val="26"/>
        </w:rPr>
        <w:t>родской области в сети Интернет, опубликова</w:t>
      </w:r>
      <w:r w:rsidR="00883BCC">
        <w:rPr>
          <w:rFonts w:ascii="Times New Roman" w:hAnsi="Times New Roman" w:cs="Times New Roman"/>
          <w:sz w:val="26"/>
          <w:szCs w:val="26"/>
        </w:rPr>
        <w:t>ть</w:t>
      </w:r>
      <w:r w:rsidR="00286958">
        <w:rPr>
          <w:rFonts w:ascii="Times New Roman" w:hAnsi="Times New Roman" w:cs="Times New Roman"/>
          <w:sz w:val="26"/>
          <w:szCs w:val="26"/>
        </w:rPr>
        <w:t xml:space="preserve"> в районной газете «Призыв» и сетевом издании «Призыв 31».</w:t>
      </w:r>
    </w:p>
    <w:p w:rsidR="00286958" w:rsidRPr="00676EB0" w:rsidRDefault="00286958" w:rsidP="00676EB0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</w:t>
      </w:r>
      <w:r w:rsidR="00883BC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B48" w:rsidRPr="00676EB0" w:rsidRDefault="003303DD" w:rsidP="00286958">
      <w:pPr>
        <w:numPr>
          <w:ilvl w:val="0"/>
          <w:numId w:val="1"/>
        </w:numPr>
        <w:ind w:left="0" w:right="0" w:firstLine="567"/>
        <w:rPr>
          <w:sz w:val="26"/>
          <w:szCs w:val="26"/>
        </w:rPr>
      </w:pPr>
      <w:r w:rsidRPr="00676EB0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 w:rsidR="00676EB0" w:rsidRPr="00676EB0">
        <w:rPr>
          <w:color w:val="000000"/>
          <w:sz w:val="26"/>
          <w:szCs w:val="26"/>
        </w:rPr>
        <w:t>Борисовского района</w:t>
      </w:r>
      <w:r w:rsidRPr="00676EB0">
        <w:rPr>
          <w:color w:val="000000"/>
          <w:sz w:val="26"/>
          <w:szCs w:val="26"/>
        </w:rPr>
        <w:t xml:space="preserve"> по</w:t>
      </w:r>
      <w:r w:rsidR="00676EB0" w:rsidRPr="00676EB0">
        <w:rPr>
          <w:color w:val="000000"/>
          <w:sz w:val="26"/>
          <w:szCs w:val="26"/>
        </w:rPr>
        <w:t xml:space="preserve"> экономическому развитию Щербак Н.В.</w:t>
      </w:r>
    </w:p>
    <w:p w:rsidR="00887C5D" w:rsidRPr="00887C5D" w:rsidRDefault="00887C5D" w:rsidP="00676EB0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676EB0" w:rsidRDefault="00676EB0" w:rsidP="00676EB0">
      <w:pPr>
        <w:widowControl w:val="0"/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76EB0" w:rsidRPr="00406D8A" w:rsidRDefault="00676EB0" w:rsidP="00676EB0">
      <w:pPr>
        <w:widowControl w:val="0"/>
        <w:autoSpaceDE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Борисовского района                                                               В.И. Переверзев</w:t>
      </w:r>
    </w:p>
    <w:p w:rsidR="00887C5D" w:rsidRDefault="00887C5D" w:rsidP="00B167A1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D954C5" w:rsidRDefault="00D954C5" w:rsidP="00B167A1">
      <w:pPr>
        <w:sectPr w:rsidR="00D954C5" w:rsidSect="00887C5D">
          <w:headerReference w:type="default" r:id="rId7"/>
          <w:pgSz w:w="11907" w:h="16840"/>
          <w:pgMar w:top="993" w:right="567" w:bottom="720" w:left="1418" w:header="720" w:footer="720" w:gutter="0"/>
          <w:cols w:space="720"/>
          <w:titlePg/>
        </w:sectPr>
      </w:pPr>
    </w:p>
    <w:p w:rsidR="00136B48" w:rsidRDefault="003303DD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136B48" w:rsidRDefault="003303DD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136B48" w:rsidRDefault="005D092F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Борисовского района</w:t>
      </w:r>
    </w:p>
    <w:p w:rsidR="008153F8" w:rsidRDefault="00F75E17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5D092F">
        <w:rPr>
          <w:rFonts w:ascii="Liberation Serif" w:hAnsi="Liberation Serif" w:cs="Liberation Serif"/>
          <w:sz w:val="26"/>
          <w:szCs w:val="26"/>
        </w:rPr>
        <w:t>т_____________  № _________</w:t>
      </w:r>
    </w:p>
    <w:p w:rsidR="00136B48" w:rsidRDefault="00136B48" w:rsidP="00B167A1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36B48" w:rsidRDefault="00136B48" w:rsidP="00B167A1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36B48" w:rsidRDefault="003303DD" w:rsidP="00B167A1">
      <w:pPr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136B48" w:rsidRDefault="003303DD" w:rsidP="00B167A1">
      <w:pPr>
        <w:ind w:righ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согласования, заключения (подписания), изменения и расторжения соглашений </w:t>
      </w:r>
      <w:r>
        <w:rPr>
          <w:rFonts w:ascii="Liberation Serif" w:hAnsi="Liberation Serif" w:cs="Liberation Serif"/>
          <w:b/>
          <w:bCs/>
          <w:sz w:val="26"/>
          <w:szCs w:val="26"/>
        </w:rPr>
        <w:br/>
        <w:t>о защите и поощрении капиталовложений в отношении инвестиционных проектов, реализуемых (планируемых к реализации) на территории</w:t>
      </w:r>
    </w:p>
    <w:p w:rsidR="00136B48" w:rsidRDefault="00426BD2" w:rsidP="00B167A1">
      <w:pPr>
        <w:ind w:righ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Борисовского района</w:t>
      </w:r>
    </w:p>
    <w:p w:rsidR="00136B48" w:rsidRDefault="00136B48" w:rsidP="00B167A1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36B48" w:rsidRDefault="00136B48" w:rsidP="00B167A1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</w:t>
      </w:r>
      <w:r w:rsidR="00426BD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тории Борисовского района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(далее – Соглашение), и дополнительных соглашений к ним, принятия решения об изменении Соглашения и прекращении уч</w:t>
      </w:r>
      <w:r w:rsidR="00426BD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астия Борисовсого района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Соглашении.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3. Для организации подписания от </w:t>
      </w:r>
      <w:r w:rsidR="00D82773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имени Борисовского района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136B48" w:rsidRDefault="00D82773" w:rsidP="003D7874">
      <w:pPr>
        <w:pStyle w:val="a9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в отдел экономического развития и труда</w:t>
      </w:r>
      <w:r w:rsidR="003303DD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админист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рации Борисовского района</w:t>
      </w:r>
      <w:r w:rsidR="003303DD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;</w:t>
      </w:r>
    </w:p>
    <w:p w:rsidR="00136B48" w:rsidRDefault="003303DD" w:rsidP="00B167A1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в отраслевой (функциональный) орган местного самоуправления или </w:t>
      </w:r>
    </w:p>
    <w:p w:rsidR="00136B48" w:rsidRDefault="003303DD" w:rsidP="00B167A1">
      <w:pPr>
        <w:ind w:right="-1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структурное подразделение администрации </w:t>
      </w:r>
      <w:r w:rsidR="003D7874">
        <w:rPr>
          <w:rFonts w:ascii="Liberation Serif" w:hAnsi="Liberation Serif" w:cs="Liberation Serif"/>
          <w:color w:val="000000"/>
          <w:sz w:val="26"/>
          <w:szCs w:val="26"/>
        </w:rPr>
        <w:t>Борисовского района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4. Отраслевой (функциональный)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орган местного самоуправления или структурное подразделение администрации </w:t>
      </w:r>
      <w:r w:rsidR="003D7874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Борисовского района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, указанные в подпунктах</w:t>
      </w:r>
      <w:r w:rsidR="003D7874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: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 xml:space="preserve">1 и 2 пункта 3 настоящего Порядка, в течение одного рабочего дня со дня поступления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 xml:space="preserve">на рассмотрение документов, указанных в пункте 2 настоящего порядка, проверяют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>их на наличие следующих обстоятельств: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документы, указанные в пункте 2 настоящего Порядка, не соответствуют требованиям, </w:t>
      </w:r>
      <w:r w:rsidR="0020783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установленным статьей 7 Федерального закона и требованиям,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установленным нормативными правовыми актами Правительства Российской Федерации и </w:t>
      </w:r>
      <w:r w:rsidR="00480467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(или) Правительства Белгородской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области;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lastRenderedPageBreak/>
        <w:t>документы, указанные в пункте 2 настоящего Порядка,</w:t>
      </w:r>
      <w:r>
        <w:rPr>
          <w:rFonts w:ascii="Liberation Serif" w:hAnsi="Liberation Serif"/>
          <w:sz w:val="26"/>
          <w:szCs w:val="26"/>
        </w:rPr>
        <w:t xml:space="preserve"> поданы с нарушением требований, установленных нормативными правовыми актами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Правительства Российской Федерации и </w:t>
      </w:r>
      <w:r w:rsidR="00D16426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(или) Правительства Белгородской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области;</w:t>
      </w:r>
    </w:p>
    <w:p w:rsidR="00136B48" w:rsidRDefault="003303DD" w:rsidP="00B167A1">
      <w:pPr>
        <w:pStyle w:val="a9"/>
        <w:numPr>
          <w:ilvl w:val="0"/>
          <w:numId w:val="3"/>
        </w:numPr>
        <w:autoSpaceDE w:val="0"/>
        <w:spacing w:after="0"/>
        <w:ind w:left="0" w:firstLine="708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инвестиционный проект не является новым инвестиционным проектом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>(не соответствует условиям, предусмотренным пунктом 6 части 1 статьи 2 Федерального закона);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</w:t>
      </w:r>
      <w:r>
        <w:rPr>
          <w:rFonts w:ascii="Liberation Serif" w:hAnsi="Liberation Serif"/>
          <w:sz w:val="26"/>
          <w:szCs w:val="26"/>
        </w:rPr>
        <w:br/>
        <w:t>на строительство).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 По результатам проверки документов,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>
        <w:rPr>
          <w:rFonts w:ascii="Liberation Serif" w:hAnsi="Liberation Serif" w:cs="Liberation Serif"/>
          <w:sz w:val="26"/>
          <w:szCs w:val="26"/>
        </w:rPr>
        <w:t xml:space="preserve"> отраслевой (функциональный) орган местного самоуправления или структурное подразделение администрации </w:t>
      </w:r>
      <w:r w:rsidR="0047094D">
        <w:rPr>
          <w:rFonts w:ascii="Liberation Serif" w:hAnsi="Liberation Serif" w:cs="Liberation Serif"/>
          <w:sz w:val="26"/>
          <w:szCs w:val="26"/>
        </w:rPr>
        <w:t>Борисовского района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1) о возможности от имени </w:t>
      </w:r>
      <w:r w:rsidR="0047094D">
        <w:rPr>
          <w:rFonts w:ascii="Liberation Serif" w:hAnsi="Liberation Serif" w:cs="Liberation Serif"/>
          <w:color w:val="000000"/>
          <w:sz w:val="26"/>
          <w:szCs w:val="26"/>
        </w:rPr>
        <w:t>Борисовского района</w:t>
      </w:r>
      <w:r>
        <w:rPr>
          <w:rFonts w:ascii="Liberation Serif" w:hAnsi="Liberation Serif" w:cs="Liberation Serif"/>
          <w:sz w:val="26"/>
          <w:szCs w:val="26"/>
        </w:rPr>
        <w:t>заключить Соглашение или дополнительное соглашение к нему в случае невыявления обстоятельств, указанных в пункте 4 настоящего Порядка;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2) о возможности от имени </w:t>
      </w:r>
      <w:r w:rsidR="0047094D">
        <w:rPr>
          <w:rFonts w:ascii="Liberation Serif" w:hAnsi="Liberation Serif" w:cs="Liberation Serif"/>
          <w:color w:val="000000"/>
          <w:sz w:val="26"/>
          <w:szCs w:val="26"/>
        </w:rPr>
        <w:t>Борисовского района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отказаться от заключения Соглашения или дополнительных соглашений к нему в случае выявления обстоятельств, </w:t>
      </w:r>
      <w:r>
        <w:rPr>
          <w:rFonts w:ascii="Liberation Serif" w:hAnsi="Liberation Serif" w:cs="Liberation Serif"/>
          <w:sz w:val="26"/>
          <w:szCs w:val="26"/>
        </w:rPr>
        <w:t>указанных в пункте 4 настоящего Порядка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/>
          <w:sz w:val="26"/>
          <w:szCs w:val="26"/>
        </w:rPr>
        <w:t xml:space="preserve">1) подписывает Соглашение </w:t>
      </w:r>
      <w:r>
        <w:rPr>
          <w:rFonts w:ascii="Liberation Serif" w:hAnsi="Liberation Serif" w:cs="Liberation Serif"/>
          <w:sz w:val="26"/>
          <w:szCs w:val="26"/>
        </w:rPr>
        <w:t xml:space="preserve">в случае невыявления обстоятельств, указанных </w:t>
      </w:r>
      <w:r>
        <w:rPr>
          <w:rFonts w:ascii="Liberation Serif" w:hAnsi="Liberation Serif" w:cs="Liberation Serif"/>
          <w:sz w:val="26"/>
          <w:szCs w:val="26"/>
        </w:rPr>
        <w:br/>
        <w:t>в пункте 4 настоящего Порядка;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/>
          <w:sz w:val="26"/>
          <w:szCs w:val="26"/>
        </w:rPr>
        <w:t xml:space="preserve">2) не подписывает Соглашение в случае </w:t>
      </w:r>
      <w:r>
        <w:rPr>
          <w:rFonts w:ascii="Liberation Serif" w:hAnsi="Liberation Serif" w:cs="Liberation Serif"/>
          <w:sz w:val="26"/>
          <w:szCs w:val="26"/>
        </w:rPr>
        <w:t xml:space="preserve">выявления обстоятельств, указанных </w:t>
      </w:r>
      <w:r>
        <w:rPr>
          <w:rFonts w:ascii="Liberation Serif" w:hAnsi="Liberation Serif" w:cs="Liberation Serif"/>
          <w:sz w:val="26"/>
          <w:szCs w:val="26"/>
        </w:rPr>
        <w:br/>
        <w:t>в пункте 4 настоящего Порядка</w:t>
      </w:r>
      <w:r>
        <w:rPr>
          <w:rFonts w:ascii="Liberation Serif" w:hAnsi="Liberation Serif"/>
          <w:sz w:val="26"/>
          <w:szCs w:val="26"/>
        </w:rPr>
        <w:t xml:space="preserve">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>
        <w:rPr>
          <w:rFonts w:ascii="Liberation Serif" w:hAnsi="Liberation Serif" w:cs="Liberation Serif"/>
          <w:sz w:val="26"/>
          <w:szCs w:val="26"/>
        </w:rPr>
        <w:t xml:space="preserve">Правительства Российской Федерации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 (или) Правительства </w:t>
      </w:r>
      <w:r w:rsidR="0047094D">
        <w:rPr>
          <w:rFonts w:ascii="Liberation Serif" w:hAnsi="Liberation Serif" w:cs="Liberation Serif"/>
          <w:sz w:val="26"/>
          <w:szCs w:val="26"/>
        </w:rPr>
        <w:t>Белгородской области</w:t>
      </w:r>
      <w:r>
        <w:rPr>
          <w:rFonts w:ascii="Liberation Serif" w:hAnsi="Liberation Serif"/>
          <w:sz w:val="26"/>
          <w:szCs w:val="26"/>
        </w:rPr>
        <w:t xml:space="preserve">, которые не соблюдены инициатором проекта, и направляет его в уполномоченный орган государственной власти </w:t>
      </w:r>
      <w:r w:rsidR="0047094D">
        <w:rPr>
          <w:rFonts w:ascii="Liberation Serif" w:hAnsi="Liberation Serif"/>
          <w:sz w:val="26"/>
          <w:szCs w:val="26"/>
        </w:rPr>
        <w:t>Белгородской</w:t>
      </w:r>
      <w:r>
        <w:rPr>
          <w:rFonts w:ascii="Liberation Serif" w:hAnsi="Liberation Serif"/>
          <w:sz w:val="26"/>
          <w:szCs w:val="26"/>
        </w:rPr>
        <w:t xml:space="preserve"> области в сфере защиты и поощрении капиталовложений в </w:t>
      </w:r>
      <w:r w:rsidR="0047094D">
        <w:rPr>
          <w:rFonts w:ascii="Liberation Serif" w:hAnsi="Liberation Serif"/>
          <w:sz w:val="26"/>
          <w:szCs w:val="26"/>
        </w:rPr>
        <w:t>Белгородской</w:t>
      </w:r>
      <w:r>
        <w:rPr>
          <w:rFonts w:ascii="Liberation Serif" w:hAnsi="Liberation Serif"/>
          <w:sz w:val="26"/>
          <w:szCs w:val="26"/>
        </w:rPr>
        <w:t xml:space="preserve"> области.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7. </w:t>
      </w:r>
      <w:r>
        <w:rPr>
          <w:rFonts w:ascii="Liberation Serif" w:hAnsi="Liberation Serif" w:cs="Liberation Serif"/>
          <w:sz w:val="26"/>
          <w:szCs w:val="26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</w:t>
      </w:r>
      <w:r>
        <w:rPr>
          <w:rFonts w:ascii="Liberation Serif" w:hAnsi="Liberation Serif"/>
          <w:sz w:val="26"/>
          <w:szCs w:val="26"/>
        </w:rPr>
        <w:t>: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1) подписывает дополнительное соглашение </w:t>
      </w:r>
      <w:r>
        <w:rPr>
          <w:rFonts w:ascii="Liberation Serif" w:hAnsi="Liberation Serif" w:cs="Liberation Serif"/>
          <w:sz w:val="26"/>
          <w:szCs w:val="26"/>
        </w:rPr>
        <w:t>в случае невыявления обстоятельств, указанных в пункте 4 настоящего Порядка</w:t>
      </w:r>
      <w:r>
        <w:rPr>
          <w:rFonts w:ascii="Liberation Serif" w:hAnsi="Liberation Serif"/>
          <w:sz w:val="26"/>
          <w:szCs w:val="26"/>
        </w:rPr>
        <w:t>;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2) отказывает в заключении дополнительного соглашения в случае </w:t>
      </w:r>
      <w:r>
        <w:rPr>
          <w:rFonts w:ascii="Liberation Serif" w:hAnsi="Liberation Serif" w:cs="Liberation Serif"/>
          <w:sz w:val="26"/>
          <w:szCs w:val="26"/>
        </w:rPr>
        <w:t>выявления обстоятельств, указанных в пункте 4 настоящего Порядка</w:t>
      </w:r>
      <w:r>
        <w:rPr>
          <w:rFonts w:ascii="Liberation Serif" w:hAnsi="Liberation Serif"/>
          <w:sz w:val="26"/>
          <w:szCs w:val="26"/>
        </w:rPr>
        <w:t xml:space="preserve">, письменно информирует </w:t>
      </w:r>
      <w:r>
        <w:rPr>
          <w:rFonts w:ascii="Liberation Serif" w:hAnsi="Liberation Serif"/>
          <w:sz w:val="26"/>
          <w:szCs w:val="26"/>
        </w:rPr>
        <w:br/>
        <w:t xml:space="preserve">о данном решении сторону, инициирующую внесение изменений в Соглашение,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lastRenderedPageBreak/>
        <w:t>и уполномоченный ор</w:t>
      </w:r>
      <w:r w:rsidR="00480467">
        <w:rPr>
          <w:rFonts w:ascii="Liberation Serif" w:hAnsi="Liberation Serif"/>
          <w:sz w:val="26"/>
          <w:szCs w:val="26"/>
        </w:rPr>
        <w:t>ган государственной власти Белгородской</w:t>
      </w:r>
      <w:r w:rsidR="003D7874">
        <w:rPr>
          <w:rFonts w:ascii="Liberation Serif" w:hAnsi="Liberation Serif"/>
          <w:sz w:val="26"/>
          <w:szCs w:val="26"/>
        </w:rPr>
        <w:t xml:space="preserve"> области в сфере защиты </w:t>
      </w:r>
      <w:r>
        <w:rPr>
          <w:rFonts w:ascii="Liberation Serif" w:hAnsi="Liberation Serif"/>
          <w:sz w:val="26"/>
          <w:szCs w:val="26"/>
        </w:rPr>
        <w:t>и поощрении</w:t>
      </w:r>
      <w:r w:rsidR="00480467">
        <w:rPr>
          <w:rFonts w:ascii="Liberation Serif" w:hAnsi="Liberation Serif"/>
          <w:sz w:val="26"/>
          <w:szCs w:val="26"/>
        </w:rPr>
        <w:t xml:space="preserve"> капиталовложений в Белгородской </w:t>
      </w:r>
      <w:r>
        <w:rPr>
          <w:rFonts w:ascii="Liberation Serif" w:hAnsi="Liberation Serif"/>
          <w:sz w:val="26"/>
          <w:szCs w:val="26"/>
        </w:rPr>
        <w:t xml:space="preserve"> области.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9. В случае наличия возражений по результатам рассмотрения документов, указанных в пункте 7 настоящего порядка, Уполномоченный орган принимает решение </w:t>
      </w:r>
      <w:r>
        <w:rPr>
          <w:rFonts w:ascii="Liberation Serif" w:hAnsi="Liberation Serif"/>
          <w:sz w:val="26"/>
          <w:szCs w:val="26"/>
        </w:rPr>
        <w:br/>
        <w:t xml:space="preserve">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</w:t>
      </w:r>
      <w:r w:rsidR="00181267">
        <w:rPr>
          <w:rFonts w:ascii="Liberation Serif" w:hAnsi="Liberation Serif"/>
          <w:sz w:val="26"/>
          <w:szCs w:val="26"/>
        </w:rPr>
        <w:t>Белгородской</w:t>
      </w:r>
      <w:r>
        <w:rPr>
          <w:rFonts w:ascii="Liberation Serif" w:hAnsi="Liberation Serif"/>
          <w:sz w:val="26"/>
          <w:szCs w:val="26"/>
        </w:rPr>
        <w:t xml:space="preserve"> области в сфере защиты и поощрении капиталовложений в </w:t>
      </w:r>
      <w:r w:rsidR="00181267">
        <w:rPr>
          <w:rFonts w:ascii="Liberation Serif" w:hAnsi="Liberation Serif"/>
          <w:sz w:val="26"/>
          <w:szCs w:val="26"/>
        </w:rPr>
        <w:t>Белгородской</w:t>
      </w:r>
      <w:r>
        <w:rPr>
          <w:rFonts w:ascii="Liberation Serif" w:hAnsi="Liberation Serif"/>
          <w:sz w:val="26"/>
          <w:szCs w:val="26"/>
        </w:rPr>
        <w:t xml:space="preserve"> области.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>10. Информационное обеспечение процессов в рамках</w:t>
      </w:r>
      <w:r>
        <w:rPr>
          <w:rFonts w:ascii="Liberation Serif" w:hAnsi="Liberation Serif" w:cs="Liberation Serif"/>
          <w:spacing w:val="2"/>
          <w:sz w:val="26"/>
          <w:szCs w:val="26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181267">
        <w:rPr>
          <w:rFonts w:ascii="Liberation Serif" w:hAnsi="Liberation Serif" w:cs="Liberation Serif"/>
          <w:spacing w:val="2"/>
          <w:sz w:val="26"/>
          <w:szCs w:val="26"/>
        </w:rPr>
        <w:t>Борисовского района</w:t>
      </w:r>
      <w:r>
        <w:rPr>
          <w:rFonts w:ascii="Liberation Serif" w:hAnsi="Liberation Serif" w:cs="Liberation Serif"/>
          <w:spacing w:val="2"/>
          <w:sz w:val="26"/>
          <w:szCs w:val="26"/>
        </w:rPr>
        <w:t xml:space="preserve">, от имени </w:t>
      </w:r>
      <w:r w:rsidR="00181267">
        <w:rPr>
          <w:rFonts w:ascii="Liberation Serif" w:hAnsi="Liberation Serif" w:cs="Liberation Serif"/>
          <w:spacing w:val="2"/>
          <w:sz w:val="26"/>
          <w:szCs w:val="26"/>
        </w:rPr>
        <w:t>Борисовского района</w:t>
      </w:r>
      <w:r>
        <w:rPr>
          <w:rFonts w:ascii="Liberation Serif" w:hAnsi="Liberation Serif" w:cs="Liberation Serif"/>
          <w:spacing w:val="2"/>
          <w:sz w:val="26"/>
          <w:szCs w:val="26"/>
        </w:rPr>
        <w:t xml:space="preserve"> о</w:t>
      </w:r>
      <w:r>
        <w:rPr>
          <w:rFonts w:ascii="Liberation Serif" w:hAnsi="Liberation Serif"/>
          <w:sz w:val="26"/>
          <w:szCs w:val="26"/>
        </w:rPr>
        <w:t>существляется с использованием государственной информационной системы «Капиталовложения».</w:t>
      </w:r>
    </w:p>
    <w:p w:rsidR="00136B48" w:rsidRDefault="003303DD" w:rsidP="00B167A1">
      <w:pPr>
        <w:autoSpaceDE w:val="0"/>
        <w:ind w:right="0"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 Федерации </w:t>
      </w:r>
      <w:r>
        <w:rPr>
          <w:rFonts w:ascii="Liberation Serif" w:hAnsi="Liberation Serif"/>
          <w:sz w:val="26"/>
          <w:szCs w:val="26"/>
        </w:rPr>
        <w:br/>
        <w:t xml:space="preserve">и законодательством </w:t>
      </w:r>
      <w:r w:rsidR="00181267">
        <w:rPr>
          <w:rFonts w:ascii="Liberation Serif" w:hAnsi="Liberation Serif"/>
          <w:sz w:val="26"/>
          <w:szCs w:val="26"/>
        </w:rPr>
        <w:t>Белгородской</w:t>
      </w:r>
      <w:r w:rsidR="00883BC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области.</w:t>
      </w:r>
    </w:p>
    <w:p w:rsidR="00883BCC" w:rsidRDefault="00883BCC" w:rsidP="00B167A1">
      <w:pPr>
        <w:autoSpaceDE w:val="0"/>
        <w:ind w:right="0" w:firstLine="708"/>
        <w:rPr>
          <w:rFonts w:ascii="Liberation Serif" w:hAnsi="Liberation Serif"/>
          <w:sz w:val="26"/>
          <w:szCs w:val="26"/>
        </w:rPr>
      </w:pPr>
    </w:p>
    <w:p w:rsidR="00883BCC" w:rsidRDefault="00883BCC" w:rsidP="00B167A1">
      <w:pPr>
        <w:autoSpaceDE w:val="0"/>
        <w:ind w:right="0" w:firstLine="708"/>
        <w:rPr>
          <w:rFonts w:ascii="Liberation Serif" w:hAnsi="Liberation Serif"/>
          <w:sz w:val="26"/>
          <w:szCs w:val="26"/>
        </w:rPr>
      </w:pPr>
    </w:p>
    <w:p w:rsidR="00883BCC" w:rsidRDefault="00883BCC" w:rsidP="00B167A1">
      <w:pPr>
        <w:autoSpaceDE w:val="0"/>
        <w:ind w:right="0" w:firstLine="708"/>
        <w:rPr>
          <w:rFonts w:ascii="Liberation Serif" w:hAnsi="Liberation Serif"/>
          <w:sz w:val="26"/>
          <w:szCs w:val="26"/>
        </w:rPr>
      </w:pPr>
    </w:p>
    <w:p w:rsidR="00883BCC" w:rsidRDefault="00883BCC" w:rsidP="00B167A1">
      <w:pPr>
        <w:autoSpaceDE w:val="0"/>
        <w:ind w:right="0" w:firstLine="708"/>
        <w:rPr>
          <w:rFonts w:ascii="Liberation Serif" w:hAnsi="Liberation Serif"/>
          <w:sz w:val="26"/>
          <w:szCs w:val="26"/>
        </w:rPr>
      </w:pPr>
    </w:p>
    <w:p w:rsidR="00883BCC" w:rsidRDefault="00883BCC" w:rsidP="00883BCC">
      <w:pPr>
        <w:autoSpaceDE w:val="0"/>
        <w:ind w:right="0" w:firstLine="708"/>
        <w:jc w:val="center"/>
      </w:pPr>
      <w:r>
        <w:rPr>
          <w:rFonts w:ascii="Liberation Serif" w:hAnsi="Liberation Serif"/>
          <w:sz w:val="26"/>
          <w:szCs w:val="26"/>
        </w:rPr>
        <w:t>____________________________</w:t>
      </w:r>
    </w:p>
    <w:sectPr w:rsidR="00883BCC" w:rsidSect="00B167A1">
      <w:headerReference w:type="default" r:id="rId8"/>
      <w:pgSz w:w="11907" w:h="16840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40" w:rsidRDefault="002F6C40">
      <w:r>
        <w:separator/>
      </w:r>
    </w:p>
  </w:endnote>
  <w:endnote w:type="continuationSeparator" w:id="1">
    <w:p w:rsidR="002F6C40" w:rsidRDefault="002F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201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40" w:rsidRDefault="002F6C40">
      <w:r>
        <w:rPr>
          <w:color w:val="000000"/>
        </w:rPr>
        <w:separator/>
      </w:r>
    </w:p>
  </w:footnote>
  <w:footnote w:type="continuationSeparator" w:id="1">
    <w:p w:rsidR="002F6C40" w:rsidRDefault="002F6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2D" w:rsidRDefault="00755B5B">
    <w:pPr>
      <w:pStyle w:val="a6"/>
      <w:jc w:val="center"/>
    </w:pPr>
    <w:r>
      <w:rPr>
        <w:rFonts w:ascii="Liberation Serif" w:hAnsi="Liberation Serif"/>
      </w:rPr>
      <w:fldChar w:fldCharType="begin"/>
    </w:r>
    <w:r w:rsidR="003303DD"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286958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A0602D" w:rsidRDefault="002F6C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2D" w:rsidRDefault="00755B5B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 w:rsidR="003303DD"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83BCC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A0602D" w:rsidRDefault="002F6C40">
    <w:pPr>
      <w:pStyle w:val="a6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48"/>
    <w:rsid w:val="00000BCE"/>
    <w:rsid w:val="000F2806"/>
    <w:rsid w:val="001035CD"/>
    <w:rsid w:val="00136B48"/>
    <w:rsid w:val="00181267"/>
    <w:rsid w:val="00207832"/>
    <w:rsid w:val="00223F7B"/>
    <w:rsid w:val="00286958"/>
    <w:rsid w:val="002F6C40"/>
    <w:rsid w:val="003303DD"/>
    <w:rsid w:val="003D7874"/>
    <w:rsid w:val="00426BD2"/>
    <w:rsid w:val="0047094D"/>
    <w:rsid w:val="00480467"/>
    <w:rsid w:val="0048376C"/>
    <w:rsid w:val="004E7B91"/>
    <w:rsid w:val="005D092F"/>
    <w:rsid w:val="005F52C0"/>
    <w:rsid w:val="00676EB0"/>
    <w:rsid w:val="00694430"/>
    <w:rsid w:val="006A75A5"/>
    <w:rsid w:val="00736DF1"/>
    <w:rsid w:val="00755B5B"/>
    <w:rsid w:val="008153F8"/>
    <w:rsid w:val="00883BCC"/>
    <w:rsid w:val="00887C5D"/>
    <w:rsid w:val="008F1DEE"/>
    <w:rsid w:val="00952EB3"/>
    <w:rsid w:val="00B167A1"/>
    <w:rsid w:val="00C72C94"/>
    <w:rsid w:val="00CC59C6"/>
    <w:rsid w:val="00CE4B1E"/>
    <w:rsid w:val="00D16426"/>
    <w:rsid w:val="00D73EEC"/>
    <w:rsid w:val="00D82773"/>
    <w:rsid w:val="00D954C5"/>
    <w:rsid w:val="00EF3AA2"/>
    <w:rsid w:val="00F75E17"/>
    <w:rsid w:val="00F92985"/>
    <w:rsid w:val="00FC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B5B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B5B"/>
  </w:style>
  <w:style w:type="paragraph" w:customStyle="1" w:styleId="1">
    <w:name w:val="Обычный1"/>
    <w:rsid w:val="00755B5B"/>
    <w:pPr>
      <w:widowControl w:val="0"/>
      <w:suppressAutoHyphens/>
    </w:pPr>
  </w:style>
  <w:style w:type="paragraph" w:customStyle="1" w:styleId="Textbody">
    <w:name w:val="Text body"/>
    <w:basedOn w:val="a"/>
    <w:rsid w:val="00755B5B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rsid w:val="00755B5B"/>
    <w:pPr>
      <w:ind w:right="-1" w:firstLine="709"/>
    </w:pPr>
    <w:rPr>
      <w:sz w:val="28"/>
    </w:rPr>
  </w:style>
  <w:style w:type="paragraph" w:styleId="a3">
    <w:name w:val="Block Text"/>
    <w:basedOn w:val="a"/>
    <w:rsid w:val="00755B5B"/>
    <w:pPr>
      <w:ind w:left="142" w:right="-1"/>
    </w:pPr>
    <w:rPr>
      <w:sz w:val="28"/>
    </w:rPr>
  </w:style>
  <w:style w:type="paragraph" w:styleId="a4">
    <w:name w:val="Balloon Text"/>
    <w:basedOn w:val="a"/>
    <w:rsid w:val="00755B5B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755B5B"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rsid w:val="00755B5B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rsid w:val="00755B5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5B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5B5B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755B5B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rsid w:val="00755B5B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rsid w:val="00755B5B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rsid w:val="00755B5B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rsid w:val="00755B5B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rsid w:val="00755B5B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rsid w:val="00755B5B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rsid w:val="00755B5B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rsid w:val="00755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rsid w:val="00755B5B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rsid w:val="00755B5B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rsid w:val="0075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sid w:val="00755B5B"/>
    <w:rPr>
      <w:sz w:val="20"/>
    </w:rPr>
  </w:style>
  <w:style w:type="paragraph" w:styleId="ab">
    <w:name w:val="annotation subject"/>
    <w:basedOn w:val="aa"/>
    <w:next w:val="aa"/>
    <w:rsid w:val="00755B5B"/>
    <w:rPr>
      <w:b/>
      <w:bCs/>
    </w:rPr>
  </w:style>
  <w:style w:type="paragraph" w:styleId="ac">
    <w:name w:val="footnote text"/>
    <w:basedOn w:val="a"/>
    <w:rsid w:val="00755B5B"/>
    <w:pPr>
      <w:ind w:right="0"/>
      <w:jc w:val="left"/>
    </w:pPr>
    <w:rPr>
      <w:sz w:val="20"/>
    </w:rPr>
  </w:style>
  <w:style w:type="paragraph" w:styleId="ad">
    <w:name w:val="endnote text"/>
    <w:basedOn w:val="a"/>
    <w:rsid w:val="00755B5B"/>
    <w:rPr>
      <w:sz w:val="20"/>
    </w:rPr>
  </w:style>
  <w:style w:type="paragraph" w:customStyle="1" w:styleId="TableContents">
    <w:name w:val="Table Contents"/>
    <w:basedOn w:val="Standard"/>
    <w:rsid w:val="00755B5B"/>
    <w:pPr>
      <w:suppressLineNumbers/>
    </w:pPr>
  </w:style>
  <w:style w:type="paragraph" w:customStyle="1" w:styleId="Framecontents">
    <w:name w:val="Frame contents"/>
    <w:basedOn w:val="Standard"/>
    <w:rsid w:val="00755B5B"/>
  </w:style>
  <w:style w:type="paragraph" w:customStyle="1" w:styleId="TableHeading">
    <w:name w:val="Table Heading"/>
    <w:basedOn w:val="TableContents"/>
    <w:rsid w:val="00755B5B"/>
    <w:pPr>
      <w:jc w:val="center"/>
    </w:pPr>
    <w:rPr>
      <w:b/>
      <w:bCs/>
    </w:rPr>
  </w:style>
  <w:style w:type="paragraph" w:customStyle="1" w:styleId="11">
    <w:name w:val="Обычная таблица1"/>
    <w:rsid w:val="00755B5B"/>
    <w:pPr>
      <w:spacing w:after="160" w:line="24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sid w:val="00755B5B"/>
    <w:rPr>
      <w:sz w:val="24"/>
    </w:rPr>
  </w:style>
  <w:style w:type="character" w:customStyle="1" w:styleId="af">
    <w:name w:val="Нижний колонтитул Знак"/>
    <w:rsid w:val="00755B5B"/>
    <w:rPr>
      <w:sz w:val="24"/>
    </w:rPr>
  </w:style>
  <w:style w:type="character" w:customStyle="1" w:styleId="21">
    <w:name w:val="Основной текст (2)_"/>
    <w:rsid w:val="00755B5B"/>
    <w:rPr>
      <w:sz w:val="40"/>
      <w:szCs w:val="40"/>
      <w:shd w:val="clear" w:color="auto" w:fill="FFFFFF"/>
    </w:rPr>
  </w:style>
  <w:style w:type="character" w:customStyle="1" w:styleId="12">
    <w:name w:val="Заголовок №1_"/>
    <w:rsid w:val="00755B5B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sid w:val="00755B5B"/>
    <w:rPr>
      <w:rFonts w:ascii="Tahoma" w:eastAsia="Tahoma" w:hAnsi="Tahoma" w:cs="Tahoma"/>
      <w:sz w:val="16"/>
      <w:szCs w:val="16"/>
    </w:rPr>
  </w:style>
  <w:style w:type="character" w:styleId="af1">
    <w:name w:val="page number"/>
    <w:rsid w:val="00755B5B"/>
  </w:style>
  <w:style w:type="character" w:styleId="af2">
    <w:name w:val="Hyperlink"/>
    <w:rsid w:val="00755B5B"/>
    <w:rPr>
      <w:color w:val="0000FF"/>
      <w:u w:val="single"/>
    </w:rPr>
  </w:style>
  <w:style w:type="character" w:customStyle="1" w:styleId="af3">
    <w:name w:val="Основной текст с отступом Знак"/>
    <w:rsid w:val="00755B5B"/>
    <w:rPr>
      <w:sz w:val="28"/>
    </w:rPr>
  </w:style>
  <w:style w:type="character" w:customStyle="1" w:styleId="22">
    <w:name w:val="Основной текст с отступом 2 Знак"/>
    <w:rsid w:val="00755B5B"/>
    <w:rPr>
      <w:sz w:val="28"/>
      <w:lang w:val="en-US"/>
    </w:rPr>
  </w:style>
  <w:style w:type="character" w:customStyle="1" w:styleId="FontStyle19">
    <w:name w:val="Font Style19"/>
    <w:rsid w:val="00755B5B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sid w:val="00755B5B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sid w:val="00755B5B"/>
    <w:rPr>
      <w:sz w:val="28"/>
    </w:rPr>
  </w:style>
  <w:style w:type="character" w:styleId="af5">
    <w:name w:val="annotation reference"/>
    <w:rsid w:val="00755B5B"/>
    <w:rPr>
      <w:sz w:val="16"/>
      <w:szCs w:val="16"/>
    </w:rPr>
  </w:style>
  <w:style w:type="character" w:customStyle="1" w:styleId="af6">
    <w:name w:val="Текст примечания Знак"/>
    <w:basedOn w:val="a0"/>
    <w:rsid w:val="00755B5B"/>
  </w:style>
  <w:style w:type="character" w:customStyle="1" w:styleId="af7">
    <w:name w:val="Тема примечания Знак"/>
    <w:rsid w:val="00755B5B"/>
    <w:rPr>
      <w:b/>
      <w:bCs/>
    </w:rPr>
  </w:style>
  <w:style w:type="character" w:styleId="af8">
    <w:name w:val="footnote reference"/>
    <w:rsid w:val="00755B5B"/>
    <w:rPr>
      <w:position w:val="0"/>
      <w:vertAlign w:val="superscript"/>
    </w:rPr>
  </w:style>
  <w:style w:type="character" w:customStyle="1" w:styleId="af9">
    <w:name w:val="Текст сноски Знак"/>
    <w:basedOn w:val="a0"/>
    <w:rsid w:val="00755B5B"/>
  </w:style>
  <w:style w:type="character" w:customStyle="1" w:styleId="afa">
    <w:name w:val="Текст концевой сноски Знак"/>
    <w:basedOn w:val="a0"/>
    <w:rsid w:val="00755B5B"/>
  </w:style>
  <w:style w:type="character" w:styleId="afb">
    <w:name w:val="endnote reference"/>
    <w:rsid w:val="00755B5B"/>
    <w:rPr>
      <w:position w:val="0"/>
      <w:vertAlign w:val="superscript"/>
    </w:rPr>
  </w:style>
  <w:style w:type="character" w:customStyle="1" w:styleId="Footnoteanchor">
    <w:name w:val="Footnote anchor"/>
    <w:rsid w:val="00755B5B"/>
    <w:rPr>
      <w:position w:val="0"/>
      <w:vertAlign w:val="superscript"/>
    </w:rPr>
  </w:style>
  <w:style w:type="character" w:customStyle="1" w:styleId="FootnoteSymbol">
    <w:name w:val="Footnote Symbol"/>
    <w:rsid w:val="00755B5B"/>
  </w:style>
  <w:style w:type="character" w:customStyle="1" w:styleId="Endnoteanchor">
    <w:name w:val="Endnote anchor"/>
    <w:rsid w:val="00755B5B"/>
    <w:rPr>
      <w:position w:val="0"/>
      <w:vertAlign w:val="superscript"/>
    </w:rPr>
  </w:style>
  <w:style w:type="character" w:customStyle="1" w:styleId="EndnoteSymbol">
    <w:name w:val="Endnote Symbol"/>
    <w:rsid w:val="00755B5B"/>
  </w:style>
  <w:style w:type="character" w:customStyle="1" w:styleId="Internetlink">
    <w:name w:val="Internet link"/>
    <w:rsid w:val="00755B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4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98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urist</cp:lastModifiedBy>
  <cp:revision>19</cp:revision>
  <cp:lastPrinted>2024-04-19T06:08:00Z</cp:lastPrinted>
  <dcterms:created xsi:type="dcterms:W3CDTF">2024-04-18T12:58:00Z</dcterms:created>
  <dcterms:modified xsi:type="dcterms:W3CDTF">2024-04-23T08:25:00Z</dcterms:modified>
</cp:coreProperties>
</file>