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19" w:rsidRDefault="00FB5819" w:rsidP="00FB5819">
      <w:pPr>
        <w:pStyle w:val="a3"/>
        <w:ind w:left="4395"/>
        <w:rPr>
          <w:rFonts w:ascii="Times New Roman" w:hAnsi="Times New Roman"/>
          <w:b/>
          <w:sz w:val="28"/>
          <w:szCs w:val="28"/>
        </w:rPr>
      </w:pPr>
      <w:r>
        <w:rPr>
          <w:rFonts w:ascii="Times New Roman" w:hAnsi="Times New Roman"/>
          <w:b/>
          <w:sz w:val="28"/>
          <w:szCs w:val="28"/>
        </w:rPr>
        <w:t>Проект</w:t>
      </w:r>
    </w:p>
    <w:p w:rsidR="00FB5819" w:rsidRDefault="00FB5819" w:rsidP="00FB5819">
      <w:pPr>
        <w:pStyle w:val="a3"/>
        <w:ind w:left="4395"/>
        <w:rPr>
          <w:rFonts w:ascii="Times New Roman" w:hAnsi="Times New Roman"/>
          <w:b/>
          <w:sz w:val="28"/>
          <w:szCs w:val="28"/>
        </w:rPr>
      </w:pPr>
    </w:p>
    <w:p w:rsidR="00FB5819" w:rsidRDefault="00FB5819" w:rsidP="00FB5819">
      <w:pPr>
        <w:pStyle w:val="a3"/>
        <w:ind w:left="4395"/>
        <w:rPr>
          <w:rFonts w:ascii="Times New Roman" w:hAnsi="Times New Roman"/>
          <w:b/>
          <w:sz w:val="28"/>
          <w:szCs w:val="28"/>
        </w:rPr>
      </w:pPr>
    </w:p>
    <w:p w:rsidR="00FB5819" w:rsidRDefault="00FB5819" w:rsidP="00FB5819">
      <w:pPr>
        <w:spacing w:after="0" w:line="240" w:lineRule="auto"/>
        <w:rPr>
          <w:rFonts w:ascii="Times New Roman" w:hAnsi="Times New Roman"/>
          <w:b/>
          <w:bCs/>
          <w:sz w:val="28"/>
          <w:szCs w:val="28"/>
        </w:rPr>
      </w:pPr>
      <w:r>
        <w:rPr>
          <w:rFonts w:ascii="Times New Roman" w:hAnsi="Times New Roman"/>
          <w:b/>
          <w:bCs/>
          <w:sz w:val="28"/>
          <w:szCs w:val="28"/>
        </w:rPr>
        <w:t xml:space="preserve">Об утверждении административного регламента </w:t>
      </w:r>
    </w:p>
    <w:p w:rsidR="00FB5819" w:rsidRDefault="00FB5819" w:rsidP="00FB5819">
      <w:pPr>
        <w:spacing w:after="0" w:line="240" w:lineRule="auto"/>
        <w:jc w:val="both"/>
        <w:rPr>
          <w:rFonts w:ascii="Times New Roman" w:hAnsi="Times New Roman" w:cs="Times New Roman"/>
          <w:b/>
          <w:sz w:val="28"/>
          <w:szCs w:val="28"/>
        </w:rPr>
      </w:pPr>
      <w:r w:rsidRPr="00FB5819">
        <w:rPr>
          <w:rFonts w:ascii="Times New Roman" w:hAnsi="Times New Roman" w:cs="Times New Roman"/>
          <w:b/>
          <w:sz w:val="28"/>
          <w:szCs w:val="28"/>
        </w:rPr>
        <w:t xml:space="preserve">предоставления муниципальной услуги </w:t>
      </w:r>
    </w:p>
    <w:p w:rsidR="00FB5819" w:rsidRDefault="00FB5819" w:rsidP="00FB5819">
      <w:pPr>
        <w:spacing w:after="0" w:line="240" w:lineRule="auto"/>
        <w:jc w:val="both"/>
        <w:rPr>
          <w:rFonts w:ascii="Times New Roman" w:hAnsi="Times New Roman" w:cs="Times New Roman"/>
          <w:b/>
          <w:sz w:val="28"/>
          <w:szCs w:val="28"/>
        </w:rPr>
      </w:pPr>
      <w:r w:rsidRPr="00FB5819">
        <w:rPr>
          <w:rFonts w:ascii="Times New Roman" w:hAnsi="Times New Roman" w:cs="Times New Roman"/>
          <w:b/>
          <w:sz w:val="28"/>
          <w:szCs w:val="28"/>
        </w:rPr>
        <w:t xml:space="preserve">«Признание граждан малоимущими </w:t>
      </w:r>
    </w:p>
    <w:p w:rsidR="00FB5819" w:rsidRDefault="00FB5819" w:rsidP="00FB5819">
      <w:pPr>
        <w:spacing w:after="0" w:line="240" w:lineRule="auto"/>
        <w:jc w:val="both"/>
        <w:rPr>
          <w:rFonts w:ascii="Times New Roman" w:hAnsi="Times New Roman" w:cs="Times New Roman"/>
          <w:b/>
          <w:sz w:val="28"/>
          <w:szCs w:val="28"/>
        </w:rPr>
      </w:pPr>
      <w:r w:rsidRPr="00FB5819">
        <w:rPr>
          <w:rFonts w:ascii="Times New Roman" w:hAnsi="Times New Roman" w:cs="Times New Roman"/>
          <w:b/>
          <w:sz w:val="28"/>
          <w:szCs w:val="28"/>
        </w:rPr>
        <w:t xml:space="preserve">в целях постановки на учет в качестве </w:t>
      </w:r>
    </w:p>
    <w:p w:rsidR="00FB5819" w:rsidRDefault="00FB5819" w:rsidP="00FB5819">
      <w:pPr>
        <w:spacing w:after="0" w:line="240" w:lineRule="auto"/>
        <w:jc w:val="both"/>
        <w:rPr>
          <w:rFonts w:ascii="Times New Roman" w:hAnsi="Times New Roman" w:cs="Times New Roman"/>
          <w:b/>
          <w:sz w:val="28"/>
          <w:szCs w:val="28"/>
        </w:rPr>
      </w:pPr>
      <w:r w:rsidRPr="00FB5819">
        <w:rPr>
          <w:rFonts w:ascii="Times New Roman" w:hAnsi="Times New Roman" w:cs="Times New Roman"/>
          <w:b/>
          <w:sz w:val="28"/>
          <w:szCs w:val="28"/>
        </w:rPr>
        <w:t xml:space="preserve">нуждающихся в жилых помещениях, </w:t>
      </w:r>
    </w:p>
    <w:p w:rsidR="00FB5819" w:rsidRDefault="00FB5819" w:rsidP="00FB5819">
      <w:pPr>
        <w:spacing w:after="0" w:line="240" w:lineRule="auto"/>
        <w:jc w:val="both"/>
        <w:rPr>
          <w:rFonts w:ascii="Times New Roman" w:hAnsi="Times New Roman" w:cs="Times New Roman"/>
          <w:b/>
          <w:sz w:val="28"/>
          <w:szCs w:val="28"/>
        </w:rPr>
      </w:pPr>
      <w:r w:rsidRPr="00FB5819">
        <w:rPr>
          <w:rFonts w:ascii="Times New Roman" w:hAnsi="Times New Roman" w:cs="Times New Roman"/>
          <w:b/>
          <w:sz w:val="28"/>
          <w:szCs w:val="28"/>
        </w:rPr>
        <w:t xml:space="preserve">предоставляемых по договорам социального </w:t>
      </w:r>
    </w:p>
    <w:p w:rsidR="00FB5819" w:rsidRDefault="00FB5819" w:rsidP="00FB5819">
      <w:pPr>
        <w:spacing w:after="0" w:line="240" w:lineRule="auto"/>
        <w:jc w:val="both"/>
        <w:rPr>
          <w:rFonts w:ascii="Times New Roman" w:hAnsi="Times New Roman" w:cs="Times New Roman"/>
          <w:b/>
          <w:sz w:val="28"/>
          <w:szCs w:val="28"/>
        </w:rPr>
      </w:pPr>
      <w:r w:rsidRPr="00FB5819">
        <w:rPr>
          <w:rFonts w:ascii="Times New Roman" w:hAnsi="Times New Roman" w:cs="Times New Roman"/>
          <w:b/>
          <w:sz w:val="28"/>
          <w:szCs w:val="28"/>
        </w:rPr>
        <w:t xml:space="preserve">найма на территории муниципального района </w:t>
      </w:r>
    </w:p>
    <w:p w:rsidR="00FB5819" w:rsidRPr="00FB5819" w:rsidRDefault="00FB5819" w:rsidP="00FB5819">
      <w:pPr>
        <w:spacing w:after="0" w:line="240" w:lineRule="auto"/>
        <w:jc w:val="both"/>
        <w:rPr>
          <w:rFonts w:ascii="Times New Roman" w:hAnsi="Times New Roman" w:cs="Times New Roman"/>
          <w:b/>
          <w:sz w:val="28"/>
          <w:szCs w:val="28"/>
        </w:rPr>
      </w:pPr>
      <w:r w:rsidRPr="00FB5819">
        <w:rPr>
          <w:rFonts w:ascii="Times New Roman" w:hAnsi="Times New Roman" w:cs="Times New Roman"/>
          <w:b/>
          <w:sz w:val="28"/>
          <w:szCs w:val="28"/>
        </w:rPr>
        <w:t>«Борисовский район» Белгородской области»</w:t>
      </w:r>
    </w:p>
    <w:p w:rsidR="00FB5819" w:rsidRDefault="00FB5819" w:rsidP="00FB5819">
      <w:pPr>
        <w:spacing w:after="0" w:line="240" w:lineRule="auto"/>
        <w:jc w:val="both"/>
        <w:rPr>
          <w:rFonts w:ascii="Times New Roman" w:hAnsi="Times New Roman"/>
          <w:b/>
          <w:sz w:val="28"/>
          <w:szCs w:val="28"/>
        </w:rPr>
      </w:pPr>
    </w:p>
    <w:p w:rsidR="00FB5819" w:rsidRPr="00FB5819" w:rsidRDefault="00FB5819" w:rsidP="00FB58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B5819">
        <w:rPr>
          <w:rFonts w:ascii="Times New Roman" w:hAnsi="Times New Roman" w:cs="Times New Roman"/>
          <w:sz w:val="28"/>
          <w:szCs w:val="28"/>
        </w:rPr>
        <w:t xml:space="preserve">В соответствии с Жилищным кодексом  Российской Федерации, </w:t>
      </w:r>
      <w:r>
        <w:rPr>
          <w:rFonts w:ascii="Times New Roman" w:hAnsi="Times New Roman"/>
          <w:sz w:val="28"/>
          <w:szCs w:val="28"/>
        </w:rPr>
        <w:t>Федеральными законами</w:t>
      </w:r>
      <w:r>
        <w:rPr>
          <w:rFonts w:ascii="Times New Roman" w:eastAsia="Calibri" w:hAnsi="Times New Roman"/>
          <w:sz w:val="28"/>
          <w:szCs w:val="28"/>
        </w:rPr>
        <w:t xml:space="preserve"> </w:t>
      </w:r>
      <w:hyperlink r:id="rId7" w:anchor="7D20K3" w:history="1">
        <w:r w:rsidRPr="00FB5819">
          <w:rPr>
            <w:rStyle w:val="a4"/>
            <w:rFonts w:ascii="Times New Roman" w:hAnsi="Times New Roman"/>
            <w:color w:val="auto"/>
            <w:sz w:val="28"/>
            <w:szCs w:val="28"/>
            <w:u w:val="none"/>
          </w:rPr>
          <w:t xml:space="preserve"> от 27 июля 2010 года № 210-ФЗ «Об организации предоставления государственных и муниципальных услуг»</w:t>
        </w:r>
      </w:hyperlink>
      <w:r w:rsidRPr="00FB5819">
        <w:rPr>
          <w:rFonts w:ascii="Times New Roman" w:hAnsi="Times New Roman"/>
          <w:sz w:val="28"/>
          <w:szCs w:val="28"/>
        </w:rPr>
        <w:t>, о</w:t>
      </w:r>
      <w:r>
        <w:rPr>
          <w:rFonts w:ascii="Times New Roman" w:hAnsi="Times New Roman"/>
          <w:sz w:val="28"/>
          <w:szCs w:val="28"/>
        </w:rPr>
        <w:t>т 06 октября 2003 года № 131-ФЗ «Об общих принципах организации местного самоуправления в Российской Федерации»,</w:t>
      </w:r>
      <w:r w:rsidRPr="00FB5819">
        <w:rPr>
          <w:rFonts w:ascii="Times New Roman" w:hAnsi="Times New Roman" w:cs="Times New Roman"/>
          <w:sz w:val="28"/>
          <w:szCs w:val="28"/>
        </w:rPr>
        <w:t xml:space="preserve"> законом Белгородской области в  от 12.10.2006 N 65  </w:t>
      </w:r>
      <w:r>
        <w:rPr>
          <w:rFonts w:ascii="Times New Roman" w:hAnsi="Times New Roman"/>
          <w:sz w:val="28"/>
          <w:szCs w:val="28"/>
        </w:rPr>
        <w:t>«</w:t>
      </w:r>
      <w:r w:rsidRPr="00FB5819">
        <w:rPr>
          <w:rFonts w:ascii="Times New Roman" w:hAnsi="Times New Roman" w:cs="Times New Roman"/>
          <w:sz w:val="28"/>
          <w:szCs w:val="28"/>
        </w:rPr>
        <w:t>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r>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руководствуясь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области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FB5819" w:rsidRDefault="00FB5819" w:rsidP="00FB5819">
      <w:pPr>
        <w:spacing w:after="0" w:line="240" w:lineRule="auto"/>
      </w:pPr>
    </w:p>
    <w:p w:rsidR="00FB5819" w:rsidRDefault="00FB5819" w:rsidP="00FB5819">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t xml:space="preserve">1. Утвердить </w:t>
      </w:r>
      <w:r>
        <w:rPr>
          <w:rFonts w:ascii="Times New Roman" w:hAnsi="Times New Roman"/>
          <w:bCs/>
          <w:sz w:val="28"/>
          <w:szCs w:val="28"/>
        </w:rPr>
        <w:t xml:space="preserve">административный регламент </w:t>
      </w:r>
      <w:r w:rsidRPr="007F5B73">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7F5B73">
        <w:rPr>
          <w:rFonts w:ascii="Times New Roman" w:hAnsi="Times New Roman" w:cs="Times New Roman"/>
          <w:sz w:val="28"/>
          <w:szCs w:val="28"/>
        </w:rPr>
        <w:t xml:space="preserve">Признание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района </w:t>
      </w:r>
      <w:r>
        <w:rPr>
          <w:rFonts w:ascii="Times New Roman" w:hAnsi="Times New Roman" w:cs="Times New Roman"/>
          <w:sz w:val="28"/>
          <w:szCs w:val="28"/>
        </w:rPr>
        <w:t>«</w:t>
      </w:r>
      <w:r w:rsidRPr="007F5B73">
        <w:rPr>
          <w:rFonts w:ascii="Times New Roman" w:hAnsi="Times New Roman" w:cs="Times New Roman"/>
          <w:sz w:val="28"/>
          <w:szCs w:val="28"/>
        </w:rPr>
        <w:t>Борисовский район</w:t>
      </w:r>
      <w:r>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w:t>
      </w:r>
      <w:r>
        <w:rPr>
          <w:rFonts w:ascii="Times New Roman" w:hAnsi="Times New Roman" w:cs="Times New Roman"/>
          <w:sz w:val="28"/>
          <w:szCs w:val="28"/>
        </w:rPr>
        <w:t>»</w:t>
      </w:r>
      <w:r>
        <w:rPr>
          <w:rFonts w:ascii="Times New Roman" w:hAnsi="Times New Roman"/>
          <w:sz w:val="28"/>
          <w:szCs w:val="28"/>
        </w:rPr>
        <w:t xml:space="preserve"> (прилагается).</w:t>
      </w:r>
    </w:p>
    <w:p w:rsidR="00FB5819" w:rsidRDefault="00FB5819" w:rsidP="00FB5819">
      <w:pPr>
        <w:spacing w:after="0" w:line="240" w:lineRule="auto"/>
        <w:jc w:val="both"/>
        <w:rPr>
          <w:rFonts w:ascii="Times New Roman" w:hAnsi="Times New Roman"/>
          <w:sz w:val="28"/>
          <w:szCs w:val="28"/>
        </w:rPr>
      </w:pPr>
      <w:r>
        <w:rPr>
          <w:rFonts w:ascii="Times New Roman" w:hAnsi="Times New Roman"/>
          <w:sz w:val="28"/>
          <w:szCs w:val="28"/>
        </w:rPr>
        <w:tab/>
        <w:t>2. Отделу информационно-аналитической работы администрации Борисовского района (Бояринцева Н.Н.):</w:t>
      </w:r>
    </w:p>
    <w:p w:rsidR="00FB5819" w:rsidRDefault="00FB5819" w:rsidP="00FB581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2.1. Обеспечить официальное опубликование настоящего постановления в районной газете «Призыв» и сетевом издании «Призыв 31».</w:t>
      </w:r>
    </w:p>
    <w:p w:rsidR="00FB5819" w:rsidRDefault="00FB5819" w:rsidP="00FB581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lastRenderedPageBreak/>
        <w:t xml:space="preserve"> 2.2.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FB5819" w:rsidRDefault="00FB5819" w:rsidP="00FB581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FB5819" w:rsidRDefault="00FB5819" w:rsidP="00FB5819">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3. Управлению социальной защиты населения администрации Борисовского района   (Скорбач Г.И.)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400761" w:rsidRDefault="00FB5819" w:rsidP="00400761">
      <w:pPr>
        <w:spacing w:after="0" w:line="240" w:lineRule="auto"/>
        <w:jc w:val="both"/>
        <w:rPr>
          <w:rFonts w:ascii="Times New Roman" w:hAnsi="Times New Roman" w:cs="Times New Roman"/>
          <w:sz w:val="28"/>
          <w:szCs w:val="28"/>
        </w:rPr>
      </w:pPr>
      <w:r>
        <w:rPr>
          <w:rFonts w:ascii="Times New Roman" w:hAnsi="Times New Roman"/>
          <w:b/>
          <w:sz w:val="26"/>
          <w:szCs w:val="26"/>
        </w:rPr>
        <w:t xml:space="preserve">          </w:t>
      </w:r>
      <w:r>
        <w:rPr>
          <w:rFonts w:ascii="Times New Roman" w:hAnsi="Times New Roman"/>
          <w:sz w:val="28"/>
          <w:szCs w:val="28"/>
        </w:rPr>
        <w:t xml:space="preserve">4. </w:t>
      </w:r>
      <w:r w:rsidR="00400761" w:rsidRPr="003A713C">
        <w:rPr>
          <w:rFonts w:ascii="Times New Roman" w:hAnsi="Times New Roman"/>
          <w:sz w:val="28"/>
          <w:szCs w:val="28"/>
        </w:rPr>
        <w:t>Признать утратившим силу постановление администрации Борисовского р</w:t>
      </w:r>
      <w:r w:rsidR="00400761">
        <w:rPr>
          <w:rFonts w:ascii="Times New Roman" w:hAnsi="Times New Roman"/>
          <w:sz w:val="28"/>
          <w:szCs w:val="28"/>
        </w:rPr>
        <w:t>айона Белгородской области от 08июня 2016</w:t>
      </w:r>
      <w:r w:rsidR="00400761" w:rsidRPr="003A713C">
        <w:rPr>
          <w:rFonts w:ascii="Times New Roman" w:hAnsi="Times New Roman"/>
          <w:sz w:val="28"/>
          <w:szCs w:val="28"/>
        </w:rPr>
        <w:t xml:space="preserve"> г</w:t>
      </w:r>
      <w:r w:rsidR="00400761">
        <w:rPr>
          <w:rFonts w:ascii="Times New Roman" w:hAnsi="Times New Roman"/>
          <w:sz w:val="28"/>
          <w:szCs w:val="28"/>
        </w:rPr>
        <w:t>ода</w:t>
      </w:r>
      <w:r w:rsidR="00400761" w:rsidRPr="003A713C">
        <w:rPr>
          <w:rFonts w:ascii="Times New Roman" w:hAnsi="Times New Roman"/>
          <w:sz w:val="28"/>
          <w:szCs w:val="28"/>
        </w:rPr>
        <w:t xml:space="preserve"> № </w:t>
      </w:r>
      <w:r w:rsidR="00400761">
        <w:rPr>
          <w:rFonts w:ascii="Times New Roman" w:hAnsi="Times New Roman"/>
          <w:sz w:val="28"/>
          <w:szCs w:val="28"/>
        </w:rPr>
        <w:t xml:space="preserve">58 </w:t>
      </w:r>
      <w:r w:rsidR="00400761" w:rsidRPr="00755C49">
        <w:rPr>
          <w:rFonts w:ascii="Times New Roman" w:hAnsi="Times New Roman"/>
          <w:sz w:val="28"/>
          <w:szCs w:val="28"/>
          <w:lang w:eastAsia="ru-RU"/>
        </w:rPr>
        <w:t>«</w:t>
      </w:r>
      <w:r w:rsidR="00400761">
        <w:rPr>
          <w:rFonts w:ascii="Times New Roman" w:hAnsi="Times New Roman"/>
          <w:sz w:val="28"/>
          <w:szCs w:val="28"/>
          <w:lang w:eastAsia="ru-RU"/>
        </w:rPr>
        <w:t xml:space="preserve">Об утверждении </w:t>
      </w:r>
      <w:r w:rsidR="00400761" w:rsidRPr="00126C8C">
        <w:rPr>
          <w:rFonts w:ascii="Times New Roman" w:hAnsi="Times New Roman"/>
          <w:sz w:val="28"/>
          <w:szCs w:val="28"/>
        </w:rPr>
        <w:t>административн</w:t>
      </w:r>
      <w:r w:rsidR="00400761">
        <w:rPr>
          <w:rFonts w:ascii="Times New Roman" w:hAnsi="Times New Roman"/>
          <w:sz w:val="28"/>
          <w:szCs w:val="28"/>
        </w:rPr>
        <w:t>ого</w:t>
      </w:r>
      <w:r w:rsidR="00400761" w:rsidRPr="00126C8C">
        <w:rPr>
          <w:rFonts w:ascii="Times New Roman" w:hAnsi="Times New Roman"/>
          <w:sz w:val="28"/>
          <w:szCs w:val="28"/>
        </w:rPr>
        <w:t xml:space="preserve"> регламент</w:t>
      </w:r>
      <w:r w:rsidR="00400761">
        <w:rPr>
          <w:rFonts w:ascii="Times New Roman" w:hAnsi="Times New Roman"/>
          <w:sz w:val="28"/>
          <w:szCs w:val="28"/>
        </w:rPr>
        <w:t>а</w:t>
      </w:r>
      <w:r w:rsidR="00400761" w:rsidRPr="00126C8C">
        <w:rPr>
          <w:rFonts w:ascii="Times New Roman" w:hAnsi="Times New Roman"/>
          <w:sz w:val="28"/>
          <w:szCs w:val="28"/>
        </w:rPr>
        <w:t xml:space="preserve"> предоставления муниципальной услуги по признанию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Борисовского района</w:t>
      </w:r>
      <w:r w:rsidR="00400761">
        <w:rPr>
          <w:rFonts w:ascii="Times New Roman" w:hAnsi="Times New Roman" w:cs="Times New Roman"/>
          <w:sz w:val="28"/>
          <w:szCs w:val="28"/>
        </w:rPr>
        <w:t>».</w:t>
      </w:r>
    </w:p>
    <w:p w:rsidR="00400761" w:rsidRDefault="00400761" w:rsidP="00400761">
      <w:pPr>
        <w:spacing w:after="0" w:line="240" w:lineRule="auto"/>
        <w:jc w:val="both"/>
        <w:rPr>
          <w:rFonts w:ascii="Times New Roman" w:hAnsi="Times New Roman"/>
          <w:sz w:val="28"/>
          <w:szCs w:val="28"/>
        </w:rPr>
      </w:pPr>
      <w:r>
        <w:rPr>
          <w:rFonts w:ascii="Times New Roman" w:hAnsi="Times New Roman" w:cs="Times New Roman"/>
          <w:sz w:val="28"/>
          <w:szCs w:val="28"/>
        </w:rPr>
        <w:tab/>
      </w:r>
      <w:r w:rsidR="00FB5819">
        <w:rPr>
          <w:rFonts w:ascii="Times New Roman" w:hAnsi="Times New Roman"/>
          <w:sz w:val="28"/>
          <w:szCs w:val="28"/>
        </w:rPr>
        <w:t>5. Настоящее постановление вступает в силу со дня его официального опубликования.</w:t>
      </w:r>
    </w:p>
    <w:p w:rsidR="00D84D53" w:rsidRPr="00400761" w:rsidRDefault="00400761" w:rsidP="00400761">
      <w:pPr>
        <w:spacing w:after="0" w:line="240" w:lineRule="auto"/>
        <w:jc w:val="both"/>
        <w:rPr>
          <w:rFonts w:ascii="Times New Roman" w:hAnsi="Times New Roman"/>
          <w:sz w:val="28"/>
          <w:szCs w:val="28"/>
        </w:rPr>
      </w:pPr>
      <w:r>
        <w:rPr>
          <w:rFonts w:ascii="Times New Roman" w:hAnsi="Times New Roman"/>
          <w:sz w:val="28"/>
          <w:szCs w:val="28"/>
        </w:rPr>
        <w:tab/>
      </w:r>
      <w:r w:rsidR="00D84D53">
        <w:rPr>
          <w:rFonts w:ascii="Times New Roman" w:hAnsi="Times New Roman" w:cs="Times New Roman"/>
          <w:sz w:val="28"/>
          <w:szCs w:val="28"/>
        </w:rPr>
        <w:t>7</w:t>
      </w:r>
      <w:r w:rsidR="00D84D53" w:rsidRPr="00D84D53">
        <w:rPr>
          <w:rFonts w:ascii="Times New Roman" w:hAnsi="Times New Roman" w:cs="Times New Roman"/>
          <w:sz w:val="28"/>
          <w:szCs w:val="28"/>
        </w:rPr>
        <w:t>. Контроль за исполнением постановления возложить на заместителя главы администрации района по социально-культурному развитию Кравченко С.Н.</w:t>
      </w:r>
    </w:p>
    <w:p w:rsidR="00FB5819" w:rsidRDefault="00FB5819" w:rsidP="00FB5819">
      <w:pPr>
        <w:autoSpaceDE w:val="0"/>
        <w:autoSpaceDN w:val="0"/>
        <w:adjustRightInd w:val="0"/>
        <w:spacing w:after="0" w:line="240" w:lineRule="auto"/>
        <w:ind w:left="-142" w:firstLine="567"/>
        <w:jc w:val="both"/>
        <w:rPr>
          <w:rFonts w:ascii="Times New Roman" w:hAnsi="Times New Roman"/>
          <w:sz w:val="28"/>
          <w:szCs w:val="28"/>
        </w:rPr>
      </w:pPr>
    </w:p>
    <w:p w:rsidR="00D84D53" w:rsidRDefault="00D84D53" w:rsidP="00FB5819">
      <w:pPr>
        <w:autoSpaceDE w:val="0"/>
        <w:autoSpaceDN w:val="0"/>
        <w:adjustRightInd w:val="0"/>
        <w:spacing w:after="0" w:line="240" w:lineRule="auto"/>
        <w:ind w:left="-142" w:firstLine="567"/>
        <w:jc w:val="both"/>
        <w:rPr>
          <w:rFonts w:ascii="Times New Roman" w:hAnsi="Times New Roman"/>
          <w:sz w:val="28"/>
          <w:szCs w:val="28"/>
        </w:rPr>
      </w:pPr>
    </w:p>
    <w:p w:rsidR="00FB5819" w:rsidRDefault="00FB5819" w:rsidP="00FB5819">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Первый заместитель</w:t>
      </w:r>
    </w:p>
    <w:p w:rsidR="00FB5819" w:rsidRDefault="00FB5819" w:rsidP="00FB5819">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главы администрации </w:t>
      </w:r>
    </w:p>
    <w:p w:rsidR="00FB5819" w:rsidRDefault="00FB5819" w:rsidP="00FB5819">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Борисовского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В.И. Переверзев</w:t>
      </w:r>
    </w:p>
    <w:p w:rsidR="00FB5819" w:rsidRDefault="00FB5819" w:rsidP="00FB5819">
      <w:pPr>
        <w:pStyle w:val="a3"/>
        <w:ind w:left="0"/>
        <w:jc w:val="left"/>
        <w:rPr>
          <w:rFonts w:ascii="Times New Roman" w:hAnsi="Times New Roman"/>
          <w:b/>
          <w:sz w:val="28"/>
          <w:szCs w:val="28"/>
        </w:rPr>
      </w:pPr>
    </w:p>
    <w:p w:rsidR="00FB5819" w:rsidRDefault="00FB5819" w:rsidP="00FB5819">
      <w:pPr>
        <w:pStyle w:val="a3"/>
        <w:ind w:left="4395"/>
        <w:rPr>
          <w:rFonts w:ascii="Times New Roman" w:hAnsi="Times New Roman"/>
          <w:b/>
          <w:sz w:val="28"/>
          <w:szCs w:val="28"/>
        </w:rPr>
      </w:pPr>
    </w:p>
    <w:p w:rsidR="00FB5819" w:rsidRDefault="00FB5819" w:rsidP="00FB5819">
      <w:pPr>
        <w:pStyle w:val="a3"/>
        <w:ind w:left="4395"/>
        <w:rPr>
          <w:rFonts w:ascii="Times New Roman" w:hAnsi="Times New Roman"/>
          <w:b/>
          <w:sz w:val="28"/>
          <w:szCs w:val="28"/>
        </w:rPr>
      </w:pPr>
    </w:p>
    <w:p w:rsidR="00FB5819" w:rsidRDefault="00FB5819" w:rsidP="00FB5819">
      <w:pPr>
        <w:pStyle w:val="a3"/>
        <w:ind w:left="4395"/>
        <w:rPr>
          <w:rFonts w:ascii="Times New Roman" w:hAnsi="Times New Roman"/>
          <w:b/>
          <w:sz w:val="28"/>
          <w:szCs w:val="28"/>
        </w:rPr>
      </w:pPr>
    </w:p>
    <w:p w:rsidR="00FB5819" w:rsidRDefault="00FB5819" w:rsidP="00FB5819">
      <w:pPr>
        <w:pStyle w:val="a3"/>
        <w:ind w:left="4395"/>
        <w:rPr>
          <w:rFonts w:ascii="Times New Roman" w:hAnsi="Times New Roman"/>
          <w:b/>
          <w:sz w:val="28"/>
          <w:szCs w:val="28"/>
        </w:rPr>
      </w:pPr>
    </w:p>
    <w:p w:rsidR="00FB5819" w:rsidRDefault="00FB5819" w:rsidP="00FB5819">
      <w:pPr>
        <w:pStyle w:val="a3"/>
        <w:ind w:left="4395"/>
        <w:rPr>
          <w:rFonts w:ascii="Times New Roman" w:hAnsi="Times New Roman"/>
          <w:b/>
          <w:sz w:val="28"/>
          <w:szCs w:val="28"/>
        </w:rPr>
      </w:pPr>
    </w:p>
    <w:p w:rsidR="00FB5819" w:rsidRDefault="00FB5819" w:rsidP="00FB5819">
      <w:pPr>
        <w:pStyle w:val="a3"/>
        <w:ind w:left="4395"/>
        <w:rPr>
          <w:rFonts w:ascii="Times New Roman" w:hAnsi="Times New Roman"/>
          <w:b/>
          <w:sz w:val="28"/>
          <w:szCs w:val="28"/>
        </w:rPr>
      </w:pPr>
    </w:p>
    <w:p w:rsidR="00FB5819" w:rsidRDefault="00FB5819" w:rsidP="00FB5819">
      <w:pPr>
        <w:pStyle w:val="a3"/>
        <w:ind w:left="4395"/>
        <w:rPr>
          <w:rFonts w:ascii="Times New Roman" w:hAnsi="Times New Roman"/>
          <w:b/>
          <w:sz w:val="28"/>
          <w:szCs w:val="28"/>
        </w:rPr>
      </w:pPr>
    </w:p>
    <w:p w:rsidR="00FB5819" w:rsidRDefault="00FB5819" w:rsidP="00FB5819">
      <w:pPr>
        <w:pStyle w:val="a3"/>
        <w:ind w:left="4395"/>
        <w:rPr>
          <w:rFonts w:ascii="Times New Roman" w:hAnsi="Times New Roman"/>
          <w:b/>
          <w:sz w:val="28"/>
          <w:szCs w:val="28"/>
        </w:rPr>
      </w:pPr>
    </w:p>
    <w:p w:rsidR="00FB5819" w:rsidRDefault="00FB5819" w:rsidP="00FB5819">
      <w:pPr>
        <w:pStyle w:val="a3"/>
        <w:ind w:left="0"/>
        <w:rPr>
          <w:rFonts w:ascii="Times New Roman" w:hAnsi="Times New Roman"/>
          <w:sz w:val="28"/>
          <w:szCs w:val="28"/>
        </w:rPr>
      </w:pPr>
      <w:r>
        <w:rPr>
          <w:rFonts w:ascii="Times New Roman" w:hAnsi="Times New Roman"/>
          <w:sz w:val="28"/>
          <w:szCs w:val="28"/>
        </w:rPr>
        <w:t>Лист согласования прилагается</w:t>
      </w:r>
    </w:p>
    <w:p w:rsidR="00FB5819" w:rsidRDefault="00FB5819" w:rsidP="00FB5819">
      <w:pPr>
        <w:pStyle w:val="a3"/>
        <w:ind w:left="4395"/>
        <w:contextualSpacing w:val="0"/>
        <w:jc w:val="left"/>
        <w:rPr>
          <w:rFonts w:ascii="Times New Roman" w:hAnsi="Times New Roman"/>
          <w:b/>
          <w:sz w:val="28"/>
          <w:szCs w:val="28"/>
        </w:rPr>
      </w:pPr>
    </w:p>
    <w:p w:rsidR="00FB5819" w:rsidRDefault="00FB5819" w:rsidP="007F003A">
      <w:pPr>
        <w:pStyle w:val="a3"/>
        <w:ind w:left="4395"/>
        <w:contextualSpacing w:val="0"/>
        <w:rPr>
          <w:rFonts w:ascii="Times New Roman" w:hAnsi="Times New Roman"/>
          <w:b/>
          <w:sz w:val="28"/>
          <w:szCs w:val="28"/>
        </w:rPr>
      </w:pPr>
    </w:p>
    <w:p w:rsidR="00FB5819" w:rsidRDefault="00FB5819" w:rsidP="007F003A">
      <w:pPr>
        <w:pStyle w:val="a3"/>
        <w:ind w:left="4395"/>
        <w:contextualSpacing w:val="0"/>
        <w:rPr>
          <w:rFonts w:ascii="Times New Roman" w:hAnsi="Times New Roman"/>
          <w:b/>
          <w:sz w:val="28"/>
          <w:szCs w:val="28"/>
        </w:rPr>
      </w:pPr>
    </w:p>
    <w:p w:rsidR="00FB5819" w:rsidRDefault="00FB5819" w:rsidP="007F003A">
      <w:pPr>
        <w:pStyle w:val="a3"/>
        <w:ind w:left="4395"/>
        <w:contextualSpacing w:val="0"/>
        <w:rPr>
          <w:rFonts w:ascii="Times New Roman" w:hAnsi="Times New Roman"/>
          <w:b/>
          <w:sz w:val="28"/>
          <w:szCs w:val="28"/>
        </w:rPr>
      </w:pPr>
    </w:p>
    <w:p w:rsidR="00D84D53" w:rsidRDefault="00D84D53" w:rsidP="007F003A">
      <w:pPr>
        <w:pStyle w:val="a3"/>
        <w:ind w:left="4395"/>
        <w:contextualSpacing w:val="0"/>
        <w:rPr>
          <w:rFonts w:ascii="Times New Roman" w:hAnsi="Times New Roman"/>
          <w:b/>
          <w:sz w:val="28"/>
          <w:szCs w:val="28"/>
        </w:rPr>
      </w:pPr>
    </w:p>
    <w:p w:rsidR="007F003A" w:rsidRPr="007F5B73" w:rsidRDefault="007F003A" w:rsidP="007F003A">
      <w:pPr>
        <w:pStyle w:val="a3"/>
        <w:ind w:left="4395"/>
        <w:contextualSpacing w:val="0"/>
        <w:rPr>
          <w:rFonts w:ascii="Times New Roman" w:hAnsi="Times New Roman"/>
          <w:b/>
          <w:sz w:val="28"/>
          <w:szCs w:val="28"/>
        </w:rPr>
      </w:pPr>
      <w:r w:rsidRPr="007F5B73">
        <w:rPr>
          <w:rFonts w:ascii="Times New Roman" w:hAnsi="Times New Roman"/>
          <w:b/>
          <w:sz w:val="28"/>
          <w:szCs w:val="28"/>
        </w:rPr>
        <w:t>Утвержден</w:t>
      </w:r>
    </w:p>
    <w:p w:rsidR="007F003A" w:rsidRPr="007F5B73" w:rsidRDefault="007F003A" w:rsidP="007F003A">
      <w:pPr>
        <w:pStyle w:val="a3"/>
        <w:ind w:left="4395"/>
        <w:contextualSpacing w:val="0"/>
        <w:rPr>
          <w:rFonts w:ascii="Times New Roman" w:hAnsi="Times New Roman"/>
          <w:b/>
          <w:sz w:val="28"/>
          <w:szCs w:val="28"/>
        </w:rPr>
      </w:pPr>
      <w:r w:rsidRPr="007F5B73">
        <w:rPr>
          <w:rFonts w:ascii="Times New Roman" w:hAnsi="Times New Roman"/>
          <w:b/>
          <w:sz w:val="28"/>
          <w:szCs w:val="28"/>
        </w:rPr>
        <w:t>постановлением администрации</w:t>
      </w:r>
    </w:p>
    <w:p w:rsidR="007F003A" w:rsidRPr="007F5B73" w:rsidRDefault="007F003A" w:rsidP="007F003A">
      <w:pPr>
        <w:pStyle w:val="a3"/>
        <w:ind w:left="4395"/>
        <w:contextualSpacing w:val="0"/>
        <w:rPr>
          <w:rFonts w:ascii="Times New Roman" w:hAnsi="Times New Roman"/>
          <w:b/>
          <w:sz w:val="28"/>
          <w:szCs w:val="28"/>
        </w:rPr>
      </w:pPr>
      <w:r w:rsidRPr="007F5B73">
        <w:rPr>
          <w:rFonts w:ascii="Times New Roman" w:hAnsi="Times New Roman"/>
          <w:b/>
          <w:sz w:val="28"/>
          <w:szCs w:val="28"/>
        </w:rPr>
        <w:t>Борисовского района</w:t>
      </w:r>
    </w:p>
    <w:p w:rsidR="007F003A" w:rsidRPr="007F5B73" w:rsidRDefault="007F003A" w:rsidP="007F003A">
      <w:pPr>
        <w:pStyle w:val="a3"/>
        <w:ind w:left="4395"/>
        <w:contextualSpacing w:val="0"/>
        <w:rPr>
          <w:rFonts w:ascii="Times New Roman" w:hAnsi="Times New Roman"/>
          <w:b/>
          <w:sz w:val="28"/>
          <w:szCs w:val="28"/>
        </w:rPr>
      </w:pPr>
      <w:r w:rsidRPr="007F5B73">
        <w:rPr>
          <w:rFonts w:ascii="Times New Roman" w:hAnsi="Times New Roman"/>
          <w:b/>
          <w:sz w:val="28"/>
          <w:szCs w:val="28"/>
        </w:rPr>
        <w:t xml:space="preserve">от </w:t>
      </w:r>
      <w:r w:rsidR="00104F31">
        <w:rPr>
          <w:rFonts w:ascii="Times New Roman" w:hAnsi="Times New Roman"/>
          <w:b/>
          <w:sz w:val="28"/>
          <w:szCs w:val="28"/>
        </w:rPr>
        <w:t>«</w:t>
      </w:r>
      <w:r w:rsidRPr="007F5B73">
        <w:rPr>
          <w:rFonts w:ascii="Times New Roman" w:hAnsi="Times New Roman"/>
          <w:b/>
          <w:sz w:val="28"/>
          <w:szCs w:val="28"/>
        </w:rPr>
        <w:t>____</w:t>
      </w:r>
      <w:r w:rsidR="00104F31">
        <w:rPr>
          <w:rFonts w:ascii="Times New Roman" w:hAnsi="Times New Roman"/>
          <w:b/>
          <w:sz w:val="28"/>
          <w:szCs w:val="28"/>
        </w:rPr>
        <w:t>»</w:t>
      </w:r>
      <w:r w:rsidRPr="007F5B73">
        <w:rPr>
          <w:rFonts w:ascii="Times New Roman" w:hAnsi="Times New Roman"/>
          <w:b/>
          <w:sz w:val="28"/>
          <w:szCs w:val="28"/>
        </w:rPr>
        <w:t>__________ 20__ г. № _____</w:t>
      </w:r>
    </w:p>
    <w:p w:rsidR="007F003A" w:rsidRPr="007F5B73" w:rsidRDefault="007F003A">
      <w:pPr>
        <w:pStyle w:val="ConsPlusTitle"/>
        <w:jc w:val="center"/>
        <w:rPr>
          <w:rFonts w:ascii="Times New Roman" w:hAnsi="Times New Roman" w:cs="Times New Roman"/>
          <w:sz w:val="28"/>
          <w:szCs w:val="28"/>
        </w:rPr>
      </w:pPr>
    </w:p>
    <w:p w:rsidR="007F003A" w:rsidRPr="007F5B73" w:rsidRDefault="007F003A">
      <w:pPr>
        <w:pStyle w:val="ConsPlusTitle"/>
        <w:jc w:val="center"/>
        <w:rPr>
          <w:rFonts w:ascii="Times New Roman" w:hAnsi="Times New Roman" w:cs="Times New Roman"/>
          <w:sz w:val="28"/>
          <w:szCs w:val="28"/>
        </w:rPr>
      </w:pPr>
    </w:p>
    <w:p w:rsidR="0041769A" w:rsidRPr="007F5B73" w:rsidRDefault="0041769A">
      <w:pPr>
        <w:pStyle w:val="ConsPlusTitle"/>
        <w:jc w:val="center"/>
        <w:rPr>
          <w:rFonts w:ascii="Times New Roman" w:hAnsi="Times New Roman" w:cs="Times New Roman"/>
          <w:sz w:val="28"/>
          <w:szCs w:val="28"/>
        </w:rPr>
      </w:pPr>
      <w:r w:rsidRPr="007F5B73">
        <w:rPr>
          <w:rFonts w:ascii="Times New Roman" w:hAnsi="Times New Roman" w:cs="Times New Roman"/>
          <w:sz w:val="28"/>
          <w:szCs w:val="28"/>
        </w:rPr>
        <w:t>АДМИНИСТРАТИВНЫЙ РЕГЛАМЕНТ</w:t>
      </w:r>
    </w:p>
    <w:p w:rsidR="0041769A" w:rsidRPr="007F5B73" w:rsidRDefault="0041769A">
      <w:pPr>
        <w:pStyle w:val="ConsPlusTitle"/>
        <w:jc w:val="center"/>
        <w:rPr>
          <w:rFonts w:ascii="Times New Roman" w:hAnsi="Times New Roman" w:cs="Times New Roman"/>
          <w:sz w:val="28"/>
          <w:szCs w:val="28"/>
        </w:rPr>
      </w:pPr>
      <w:r w:rsidRPr="007F5B73">
        <w:rPr>
          <w:rFonts w:ascii="Times New Roman" w:hAnsi="Times New Roman" w:cs="Times New Roman"/>
          <w:sz w:val="28"/>
          <w:szCs w:val="28"/>
        </w:rPr>
        <w:t xml:space="preserve">ПРЕДОСТАВЛЕНИЯ МУНИЦИПАЛЬНОЙ УСЛУГИ </w:t>
      </w:r>
      <w:r w:rsidR="00104F31">
        <w:rPr>
          <w:rFonts w:ascii="Times New Roman" w:hAnsi="Times New Roman" w:cs="Times New Roman"/>
          <w:sz w:val="28"/>
          <w:szCs w:val="28"/>
        </w:rPr>
        <w:t>«</w:t>
      </w:r>
      <w:r w:rsidRPr="007F5B73">
        <w:rPr>
          <w:rFonts w:ascii="Times New Roman" w:hAnsi="Times New Roman" w:cs="Times New Roman"/>
          <w:sz w:val="28"/>
          <w:szCs w:val="28"/>
        </w:rPr>
        <w:t>ПРИЗНАНИЕ ГРАЖДАНМАЛОИМУЩИМИ В ЦЕЛЯХ ПОСТАНОВКИ НА УЧЕТ В КАЧЕСТВЕНУЖДАЮЩИХСЯ В ЖИЛЫХ ПОМЕЩЕНИЯХ, ПРЕДОСТАВЛЯЕМЫХ ПО ДОГОВОРАМСОЦИАЛЬНОГО НАЙМА НА ТЕРРИТОРИИ МУНИЦИПАЛЬНОГО РАЙОНА</w:t>
      </w:r>
    </w:p>
    <w:p w:rsidR="0041769A" w:rsidRPr="007F5B73" w:rsidRDefault="00104F31">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6E266F" w:rsidRPr="007F5B73">
        <w:rPr>
          <w:rFonts w:ascii="Times New Roman" w:hAnsi="Times New Roman" w:cs="Times New Roman"/>
          <w:sz w:val="28"/>
          <w:szCs w:val="28"/>
        </w:rPr>
        <w:t>БОРИСОВСКИЙ РАЙОН</w:t>
      </w:r>
      <w:r>
        <w:rPr>
          <w:rFonts w:ascii="Times New Roman" w:hAnsi="Times New Roman" w:cs="Times New Roman"/>
          <w:sz w:val="28"/>
          <w:szCs w:val="28"/>
        </w:rPr>
        <w:t>»</w:t>
      </w:r>
      <w:r w:rsidR="0041769A" w:rsidRPr="007F5B73">
        <w:rPr>
          <w:rFonts w:ascii="Times New Roman" w:hAnsi="Times New Roman" w:cs="Times New Roman"/>
          <w:sz w:val="28"/>
          <w:szCs w:val="28"/>
        </w:rPr>
        <w:t xml:space="preserve"> БЕЛГОРОДСКОЙ ОБЛАСТИ</w:t>
      </w:r>
      <w:r>
        <w:rPr>
          <w:rFonts w:ascii="Times New Roman" w:hAnsi="Times New Roman" w:cs="Times New Roman"/>
          <w:sz w:val="28"/>
          <w:szCs w:val="28"/>
        </w:rPr>
        <w:t>»</w:t>
      </w:r>
    </w:p>
    <w:p w:rsidR="0041769A" w:rsidRPr="007F5B73" w:rsidRDefault="0041769A">
      <w:pPr>
        <w:pStyle w:val="ConsPlusNormal"/>
        <w:jc w:val="both"/>
      </w:pPr>
    </w:p>
    <w:p w:rsidR="0041769A" w:rsidRDefault="0041769A">
      <w:pPr>
        <w:pStyle w:val="ConsPlusTitle"/>
        <w:jc w:val="center"/>
        <w:outlineLvl w:val="1"/>
        <w:rPr>
          <w:rFonts w:ascii="Times New Roman" w:hAnsi="Times New Roman" w:cs="Times New Roman"/>
          <w:sz w:val="28"/>
          <w:szCs w:val="28"/>
        </w:rPr>
      </w:pPr>
      <w:r w:rsidRPr="007F5B73">
        <w:rPr>
          <w:rFonts w:ascii="Times New Roman" w:hAnsi="Times New Roman" w:cs="Times New Roman"/>
          <w:sz w:val="28"/>
          <w:szCs w:val="28"/>
        </w:rPr>
        <w:t>1. Общие положения</w:t>
      </w:r>
    </w:p>
    <w:p w:rsidR="003870AE" w:rsidRPr="007F5B73" w:rsidRDefault="003870AE">
      <w:pPr>
        <w:pStyle w:val="ConsPlusTitle"/>
        <w:jc w:val="center"/>
        <w:outlineLvl w:val="1"/>
        <w:rPr>
          <w:rFonts w:ascii="Times New Roman" w:hAnsi="Times New Roman" w:cs="Times New Roman"/>
          <w:sz w:val="28"/>
          <w:szCs w:val="28"/>
        </w:rPr>
      </w:pPr>
    </w:p>
    <w:p w:rsidR="003870AE" w:rsidRDefault="003870AE" w:rsidP="003870AE">
      <w:pPr>
        <w:pStyle w:val="aa"/>
        <w:tabs>
          <w:tab w:val="left" w:pos="1134"/>
        </w:tabs>
        <w:suppressAutoHyphens/>
        <w:spacing w:after="0"/>
        <w:jc w:val="center"/>
        <w:rPr>
          <w:b/>
          <w:sz w:val="28"/>
          <w:szCs w:val="28"/>
        </w:rPr>
      </w:pPr>
      <w:r>
        <w:rPr>
          <w:b/>
          <w:sz w:val="28"/>
          <w:szCs w:val="28"/>
        </w:rPr>
        <w:t xml:space="preserve">1.1. </w:t>
      </w:r>
      <w:r w:rsidRPr="00B11808">
        <w:rPr>
          <w:b/>
          <w:sz w:val="28"/>
          <w:szCs w:val="28"/>
        </w:rPr>
        <w:t>Предмет регулирован</w:t>
      </w:r>
      <w:r>
        <w:rPr>
          <w:b/>
          <w:sz w:val="28"/>
          <w:szCs w:val="28"/>
        </w:rPr>
        <w:t>ия административного регламента</w:t>
      </w:r>
    </w:p>
    <w:p w:rsidR="0041769A" w:rsidRPr="007F5B73" w:rsidRDefault="0041769A">
      <w:pPr>
        <w:pStyle w:val="ConsPlusNormal"/>
        <w:jc w:val="both"/>
        <w:rPr>
          <w:rFonts w:ascii="Times New Roman" w:hAnsi="Times New Roman" w:cs="Times New Roman"/>
          <w:sz w:val="28"/>
          <w:szCs w:val="28"/>
        </w:rPr>
      </w:pPr>
    </w:p>
    <w:p w:rsidR="0041769A" w:rsidRDefault="0041769A" w:rsidP="001A4A9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Административный регламент предоставления муниципальной услуги </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Признание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921DE4" w:rsidRDefault="00921DE4" w:rsidP="001A4A9E">
      <w:pPr>
        <w:pStyle w:val="ConsPlusNormal"/>
        <w:ind w:firstLine="567"/>
        <w:jc w:val="both"/>
        <w:rPr>
          <w:rFonts w:ascii="Times New Roman" w:hAnsi="Times New Roman" w:cs="Times New Roman"/>
          <w:sz w:val="28"/>
          <w:szCs w:val="28"/>
        </w:rPr>
      </w:pPr>
    </w:p>
    <w:p w:rsidR="00921DE4" w:rsidRDefault="00921DE4" w:rsidP="00921DE4">
      <w:pPr>
        <w:widowControl w:val="0"/>
        <w:autoSpaceDE w:val="0"/>
        <w:autoSpaceDN w:val="0"/>
        <w:spacing w:after="0"/>
        <w:jc w:val="center"/>
        <w:rPr>
          <w:rFonts w:ascii="Times New Roman" w:hAnsi="Times New Roman" w:cs="Times New Roman"/>
          <w:b/>
          <w:spacing w:val="2"/>
          <w:sz w:val="28"/>
          <w:szCs w:val="28"/>
        </w:rPr>
      </w:pPr>
      <w:r w:rsidRPr="00921DE4">
        <w:rPr>
          <w:rFonts w:ascii="Times New Roman" w:hAnsi="Times New Roman" w:cs="Times New Roman"/>
          <w:b/>
          <w:spacing w:val="2"/>
          <w:sz w:val="28"/>
          <w:szCs w:val="28"/>
        </w:rPr>
        <w:t>1.2.</w:t>
      </w:r>
      <w:r>
        <w:rPr>
          <w:rFonts w:ascii="Times New Roman" w:hAnsi="Times New Roman" w:cs="Times New Roman"/>
          <w:b/>
          <w:spacing w:val="2"/>
          <w:sz w:val="28"/>
          <w:szCs w:val="28"/>
        </w:rPr>
        <w:t> </w:t>
      </w:r>
      <w:r w:rsidRPr="00921DE4">
        <w:rPr>
          <w:rFonts w:ascii="Times New Roman" w:hAnsi="Times New Roman" w:cs="Times New Roman"/>
          <w:b/>
          <w:spacing w:val="2"/>
          <w:sz w:val="28"/>
          <w:szCs w:val="28"/>
        </w:rPr>
        <w:t>Круг заявителей</w:t>
      </w:r>
    </w:p>
    <w:p w:rsidR="00921DE4" w:rsidRPr="00921DE4" w:rsidRDefault="00921DE4" w:rsidP="00921DE4">
      <w:pPr>
        <w:widowControl w:val="0"/>
        <w:autoSpaceDE w:val="0"/>
        <w:autoSpaceDN w:val="0"/>
        <w:spacing w:after="0"/>
        <w:jc w:val="center"/>
        <w:rPr>
          <w:rFonts w:ascii="Times New Roman" w:hAnsi="Times New Roman" w:cs="Times New Roman"/>
          <w:b/>
          <w:spacing w:val="2"/>
          <w:sz w:val="28"/>
          <w:szCs w:val="28"/>
        </w:rPr>
      </w:pPr>
    </w:p>
    <w:p w:rsidR="0041769A" w:rsidRPr="007F5B73" w:rsidRDefault="0041769A" w:rsidP="00921DE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Заявителями, в отношении которых предоставляется муниципальная услуга, являются физические лица (далее - заявитель).</w:t>
      </w:r>
    </w:p>
    <w:p w:rsidR="0041769A" w:rsidRDefault="0041769A" w:rsidP="001A4A9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895A29" w:rsidRDefault="00895A29" w:rsidP="001A4A9E">
      <w:pPr>
        <w:pStyle w:val="ConsPlusNormal"/>
        <w:ind w:firstLine="567"/>
        <w:jc w:val="both"/>
        <w:rPr>
          <w:rFonts w:ascii="Times New Roman" w:hAnsi="Times New Roman" w:cs="Times New Roman"/>
          <w:sz w:val="28"/>
          <w:szCs w:val="28"/>
        </w:rPr>
      </w:pPr>
    </w:p>
    <w:p w:rsidR="00895A29" w:rsidRPr="00895A29" w:rsidRDefault="00895A29" w:rsidP="00895A29">
      <w:pPr>
        <w:widowControl w:val="0"/>
        <w:autoSpaceDE w:val="0"/>
        <w:autoSpaceDN w:val="0"/>
        <w:spacing w:after="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1.3. </w:t>
      </w:r>
      <w:r w:rsidRPr="00895A29">
        <w:rPr>
          <w:rFonts w:ascii="Times New Roman" w:hAnsi="Times New Roman" w:cs="Times New Roman"/>
          <w:b/>
          <w:color w:val="000000"/>
          <w:sz w:val="28"/>
          <w:szCs w:val="28"/>
        </w:rPr>
        <w:t xml:space="preserve">Требования к порядку информирования </w:t>
      </w:r>
    </w:p>
    <w:p w:rsidR="00895A29" w:rsidRDefault="00895A29" w:rsidP="00895A29">
      <w:pPr>
        <w:widowControl w:val="0"/>
        <w:autoSpaceDE w:val="0"/>
        <w:autoSpaceDN w:val="0"/>
        <w:spacing w:after="0"/>
        <w:jc w:val="center"/>
        <w:outlineLvl w:val="2"/>
        <w:rPr>
          <w:rFonts w:ascii="Times New Roman" w:hAnsi="Times New Roman" w:cs="Times New Roman"/>
          <w:b/>
          <w:color w:val="000000"/>
          <w:sz w:val="28"/>
          <w:szCs w:val="28"/>
        </w:rPr>
      </w:pPr>
      <w:r w:rsidRPr="00895A29">
        <w:rPr>
          <w:rFonts w:ascii="Times New Roman" w:hAnsi="Times New Roman" w:cs="Times New Roman"/>
          <w:b/>
          <w:color w:val="000000"/>
          <w:sz w:val="28"/>
          <w:szCs w:val="28"/>
        </w:rPr>
        <w:t>о предоставлении муниципальной услуги</w:t>
      </w:r>
    </w:p>
    <w:p w:rsidR="006E2ECC" w:rsidRPr="00895A29" w:rsidRDefault="006E2ECC" w:rsidP="00895A29">
      <w:pPr>
        <w:widowControl w:val="0"/>
        <w:autoSpaceDE w:val="0"/>
        <w:autoSpaceDN w:val="0"/>
        <w:spacing w:after="0"/>
        <w:jc w:val="center"/>
        <w:outlineLvl w:val="2"/>
        <w:rPr>
          <w:rFonts w:ascii="Times New Roman" w:hAnsi="Times New Roman" w:cs="Times New Roman"/>
          <w:b/>
          <w:color w:val="000000"/>
          <w:sz w:val="28"/>
          <w:szCs w:val="28"/>
        </w:rPr>
      </w:pPr>
    </w:p>
    <w:p w:rsidR="0041769A" w:rsidRPr="007F5B73" w:rsidRDefault="0041769A" w:rsidP="001A4A9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41769A" w:rsidRPr="007F5B73" w:rsidRDefault="001A4A9E" w:rsidP="001A4A9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1.3.1.</w:t>
      </w:r>
      <w:r w:rsidR="00F1026F">
        <w:rPr>
          <w:rFonts w:ascii="Times New Roman" w:hAnsi="Times New Roman" w:cs="Times New Roman"/>
          <w:sz w:val="28"/>
          <w:szCs w:val="28"/>
        </w:rPr>
        <w:t> </w:t>
      </w:r>
      <w:r w:rsidR="0041769A" w:rsidRPr="007F5B73">
        <w:rPr>
          <w:rFonts w:ascii="Times New Roman" w:hAnsi="Times New Roman" w:cs="Times New Roman"/>
          <w:sz w:val="28"/>
          <w:szCs w:val="28"/>
        </w:rPr>
        <w:t xml:space="preserve">Справочная информация о местах нахождения, графиках (режимах) работы, контактных телефонах, адресах официальных сайтов, электронной почты администрации муниципального района </w:t>
      </w:r>
      <w:r w:rsidR="00104F31">
        <w:rPr>
          <w:rFonts w:ascii="Times New Roman" w:hAnsi="Times New Roman" w:cs="Times New Roman"/>
          <w:sz w:val="28"/>
          <w:szCs w:val="28"/>
        </w:rPr>
        <w:t>«</w:t>
      </w:r>
      <w:r w:rsidRPr="007F5B73">
        <w:rPr>
          <w:rFonts w:ascii="Times New Roman" w:hAnsi="Times New Roman" w:cs="Times New Roman"/>
          <w:sz w:val="28"/>
          <w:szCs w:val="28"/>
        </w:rPr>
        <w:t>Борисовский</w:t>
      </w:r>
      <w:r w:rsidR="0041769A"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0041769A" w:rsidRPr="007F5B73">
        <w:rPr>
          <w:rFonts w:ascii="Times New Roman" w:hAnsi="Times New Roman" w:cs="Times New Roman"/>
          <w:sz w:val="28"/>
          <w:szCs w:val="28"/>
        </w:rPr>
        <w:t>.</w:t>
      </w:r>
    </w:p>
    <w:p w:rsidR="0041769A" w:rsidRPr="007F5B73" w:rsidRDefault="001A4A9E" w:rsidP="001A4A9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1.3.</w:t>
      </w:r>
      <w:r w:rsidR="00F1026F">
        <w:rPr>
          <w:rFonts w:ascii="Times New Roman" w:hAnsi="Times New Roman" w:cs="Times New Roman"/>
          <w:sz w:val="28"/>
          <w:szCs w:val="28"/>
        </w:rPr>
        <w:t>2</w:t>
      </w:r>
      <w:r w:rsidRPr="007F5B73">
        <w:rPr>
          <w:rFonts w:ascii="Times New Roman" w:hAnsi="Times New Roman" w:cs="Times New Roman"/>
          <w:sz w:val="28"/>
          <w:szCs w:val="28"/>
        </w:rPr>
        <w:t>.</w:t>
      </w:r>
      <w:r w:rsidR="00F1026F">
        <w:rPr>
          <w:rFonts w:ascii="Times New Roman" w:hAnsi="Times New Roman" w:cs="Times New Roman"/>
          <w:sz w:val="28"/>
          <w:szCs w:val="28"/>
        </w:rPr>
        <w:t> </w:t>
      </w:r>
      <w:r w:rsidR="0041769A" w:rsidRPr="007F5B73">
        <w:rPr>
          <w:rFonts w:ascii="Times New Roman" w:hAnsi="Times New Roman" w:cs="Times New Roman"/>
          <w:sz w:val="28"/>
          <w:szCs w:val="28"/>
        </w:rPr>
        <w:t xml:space="preserve">Справочная информация о местах нахождения, графиках (режимах) работы, контактных телефонах, адресах официальных сайтов, электронной почты администрации муниципального района </w:t>
      </w:r>
      <w:r w:rsidR="00104F31">
        <w:rPr>
          <w:rFonts w:ascii="Times New Roman" w:hAnsi="Times New Roman" w:cs="Times New Roman"/>
          <w:sz w:val="28"/>
          <w:szCs w:val="28"/>
        </w:rPr>
        <w:t>«</w:t>
      </w:r>
      <w:r w:rsidRPr="007F5B73">
        <w:rPr>
          <w:rFonts w:ascii="Times New Roman" w:hAnsi="Times New Roman" w:cs="Times New Roman"/>
          <w:sz w:val="28"/>
          <w:szCs w:val="28"/>
        </w:rPr>
        <w:t>Борисовский</w:t>
      </w:r>
      <w:r w:rsidR="0041769A"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0041769A" w:rsidRPr="007F5B73">
        <w:rPr>
          <w:rFonts w:ascii="Times New Roman" w:hAnsi="Times New Roman" w:cs="Times New Roman"/>
          <w:sz w:val="28"/>
          <w:szCs w:val="28"/>
        </w:rPr>
        <w:t xml:space="preserve"> Белгородской области (далее - Администрация), управления социальной защиты населения администрации муниципального района </w:t>
      </w:r>
      <w:r w:rsidR="00104F31">
        <w:rPr>
          <w:rFonts w:ascii="Times New Roman" w:hAnsi="Times New Roman" w:cs="Times New Roman"/>
          <w:sz w:val="28"/>
          <w:szCs w:val="28"/>
        </w:rPr>
        <w:t>«</w:t>
      </w:r>
      <w:r w:rsidRPr="007F5B73">
        <w:rPr>
          <w:rFonts w:ascii="Times New Roman" w:hAnsi="Times New Roman" w:cs="Times New Roman"/>
          <w:sz w:val="28"/>
          <w:szCs w:val="28"/>
        </w:rPr>
        <w:t>Борисовский</w:t>
      </w:r>
      <w:r w:rsidR="0041769A"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0041769A" w:rsidRPr="007F5B73">
        <w:rPr>
          <w:rFonts w:ascii="Times New Roman" w:hAnsi="Times New Roman" w:cs="Times New Roman"/>
          <w:sz w:val="28"/>
          <w:szCs w:val="28"/>
        </w:rPr>
        <w:t xml:space="preserve"> Белгородской области (далее - Управление) размещается на официальном сайте органов местного самоуправления муниципального района </w:t>
      </w:r>
      <w:r w:rsidR="00104F31">
        <w:rPr>
          <w:rFonts w:ascii="Times New Roman" w:hAnsi="Times New Roman" w:cs="Times New Roman"/>
          <w:sz w:val="28"/>
          <w:szCs w:val="28"/>
        </w:rPr>
        <w:t>«</w:t>
      </w:r>
      <w:r w:rsidRPr="007F5B73">
        <w:rPr>
          <w:rFonts w:ascii="Times New Roman" w:hAnsi="Times New Roman" w:cs="Times New Roman"/>
          <w:sz w:val="28"/>
          <w:szCs w:val="28"/>
        </w:rPr>
        <w:t>Борисовский</w:t>
      </w:r>
      <w:r w:rsidR="0041769A"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0041769A" w:rsidRPr="007F5B73">
        <w:rPr>
          <w:rFonts w:ascii="Times New Roman" w:hAnsi="Times New Roman" w:cs="Times New Roman"/>
          <w:sz w:val="28"/>
          <w:szCs w:val="28"/>
        </w:rPr>
        <w:t xml:space="preserve"> Белгородской области - </w:t>
      </w:r>
      <w:r w:rsidRPr="007F5B73">
        <w:rPr>
          <w:rFonts w:ascii="Times New Roman" w:hAnsi="Times New Roman" w:cs="Times New Roman"/>
          <w:sz w:val="28"/>
          <w:szCs w:val="28"/>
        </w:rPr>
        <w:t>https://borisovskij-r31.gosweb.gosuslugi.ru</w:t>
      </w:r>
      <w:r w:rsidR="0041769A" w:rsidRPr="007F5B73">
        <w:rPr>
          <w:rFonts w:ascii="Times New Roman" w:hAnsi="Times New Roman" w:cs="Times New Roman"/>
          <w:sz w:val="28"/>
          <w:szCs w:val="28"/>
        </w:rPr>
        <w:t xml:space="preserve"> (далее - официальный сайт), на официальномсайте Управления - </w:t>
      </w:r>
      <w:r w:rsidRPr="007F5B73">
        <w:rPr>
          <w:rFonts w:ascii="Times New Roman" w:hAnsi="Times New Roman" w:cs="Times New Roman"/>
          <w:sz w:val="28"/>
          <w:szCs w:val="28"/>
        </w:rPr>
        <w:t>http://uszn-bor.ru</w:t>
      </w:r>
      <w:r w:rsidR="0041769A" w:rsidRPr="007F5B73">
        <w:rPr>
          <w:rFonts w:ascii="Times New Roman" w:hAnsi="Times New Roman" w:cs="Times New Roman"/>
          <w:sz w:val="28"/>
          <w:szCs w:val="28"/>
        </w:rPr>
        <w:t xml:space="preserve"> (далее - сайт Управления), в федеральной государственной информационной системе </w:t>
      </w:r>
      <w:r w:rsidR="00104F31">
        <w:rPr>
          <w:rFonts w:ascii="Times New Roman" w:hAnsi="Times New Roman" w:cs="Times New Roman"/>
          <w:sz w:val="28"/>
          <w:szCs w:val="28"/>
        </w:rPr>
        <w:t>«</w:t>
      </w:r>
      <w:r w:rsidR="0041769A" w:rsidRPr="007F5B73">
        <w:rPr>
          <w:rFonts w:ascii="Times New Roman" w:hAnsi="Times New Roman" w:cs="Times New Roman"/>
          <w:sz w:val="28"/>
          <w:szCs w:val="28"/>
        </w:rPr>
        <w:t>Единый портал государственных и муниципальных услуг (функций)</w:t>
      </w:r>
      <w:r w:rsidR="00104F31">
        <w:rPr>
          <w:rFonts w:ascii="Times New Roman" w:hAnsi="Times New Roman" w:cs="Times New Roman"/>
          <w:sz w:val="28"/>
          <w:szCs w:val="28"/>
        </w:rPr>
        <w:t>»</w:t>
      </w:r>
      <w:r w:rsidR="0041769A" w:rsidRPr="007F5B73">
        <w:rPr>
          <w:rFonts w:ascii="Times New Roman" w:hAnsi="Times New Roman" w:cs="Times New Roman"/>
          <w:sz w:val="28"/>
          <w:szCs w:val="28"/>
        </w:rPr>
        <w:t xml:space="preserve"> - http://www.gosuslugi.ru (далее - Единый портал), в региональной информационной системе </w:t>
      </w:r>
      <w:r w:rsidR="00104F31">
        <w:rPr>
          <w:rFonts w:ascii="Times New Roman" w:hAnsi="Times New Roman" w:cs="Times New Roman"/>
          <w:sz w:val="28"/>
          <w:szCs w:val="28"/>
        </w:rPr>
        <w:t>«</w:t>
      </w:r>
      <w:r w:rsidR="0041769A" w:rsidRPr="007F5B73">
        <w:rPr>
          <w:rFonts w:ascii="Times New Roman" w:hAnsi="Times New Roman" w:cs="Times New Roman"/>
          <w:sz w:val="28"/>
          <w:szCs w:val="28"/>
        </w:rPr>
        <w:t>Портал государственных и муниципальных услуг (функций) Белгородской области</w:t>
      </w:r>
      <w:r w:rsidR="00104F31">
        <w:rPr>
          <w:rFonts w:ascii="Times New Roman" w:hAnsi="Times New Roman" w:cs="Times New Roman"/>
          <w:sz w:val="28"/>
          <w:szCs w:val="28"/>
        </w:rPr>
        <w:t>»</w:t>
      </w:r>
      <w:r w:rsidR="0041769A" w:rsidRPr="007F5B73">
        <w:rPr>
          <w:rFonts w:ascii="Times New Roman" w:hAnsi="Times New Roman" w:cs="Times New Roman"/>
          <w:sz w:val="28"/>
          <w:szCs w:val="28"/>
        </w:rPr>
        <w:t xml:space="preserve"> - http://www.gosuslugi31.ru (далее - Региональный портал) в сети Интернет, на информационных стендах Управления.</w:t>
      </w:r>
    </w:p>
    <w:p w:rsidR="0041769A" w:rsidRPr="007F5B73" w:rsidRDefault="00957331" w:rsidP="001A4A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1.3.3</w:t>
      </w:r>
      <w:r w:rsidR="0041769A" w:rsidRPr="007F5B73">
        <w:rPr>
          <w:rFonts w:ascii="Times New Roman" w:hAnsi="Times New Roman" w:cs="Times New Roman"/>
          <w:sz w:val="28"/>
          <w:szCs w:val="28"/>
        </w:rPr>
        <w:t>.</w:t>
      </w:r>
      <w:r>
        <w:rPr>
          <w:rFonts w:ascii="Times New Roman" w:hAnsi="Times New Roman" w:cs="Times New Roman"/>
          <w:sz w:val="28"/>
          <w:szCs w:val="28"/>
        </w:rPr>
        <w:t> </w:t>
      </w:r>
      <w:r w:rsidR="0041769A" w:rsidRPr="007F5B73">
        <w:rPr>
          <w:rFonts w:ascii="Times New Roman" w:hAnsi="Times New Roman" w:cs="Times New Roman"/>
          <w:sz w:val="28"/>
          <w:szCs w:val="28"/>
        </w:rPr>
        <w:t>Информирование по вопросам предоставления муниципальной услуги осуществляется по следующим направлениям:</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 месте нахождения и графике (режиме) работы Управления;</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 контактных телефонах;</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-об адресах официальных сайтов, электронной почты;</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 порядке получения информации по вопросам предоставления муниципальной услуги;</w:t>
      </w:r>
    </w:p>
    <w:p w:rsidR="0041769A" w:rsidRPr="007F5B73" w:rsidRDefault="0070627C"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-об </w:t>
      </w:r>
      <w:r w:rsidR="0041769A" w:rsidRPr="007F5B73">
        <w:rPr>
          <w:rFonts w:ascii="Times New Roman" w:hAnsi="Times New Roman" w:cs="Times New Roman"/>
          <w:sz w:val="28"/>
          <w:szCs w:val="28"/>
        </w:rPr>
        <w:t>исчерпывающем перечне документов, необходимых для предоставления муниципальной услуги;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 времени, порядке и сроках приема и выдачи документов;</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 порядке предоставления муниципальной услуги;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 категориях граждан, имеющих право на получение муниципальной услуги;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-об исчерпывающем перечне оснований для отказа в предоставлении муниципальной услуги;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 сроках предоставления муниципальной услуги;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 ходе предоставления муниципальной услуги;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 принятом по конкретному заявлению решении;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 досудебном (внесудебном) порядке обжалования решений и действий (бездействия) органа, предоставляющего муниципальную услугу, его должностных лиц, муниципальных служащих.</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1.3.</w:t>
      </w:r>
      <w:r w:rsidR="00957331">
        <w:rPr>
          <w:rFonts w:ascii="Times New Roman" w:hAnsi="Times New Roman" w:cs="Times New Roman"/>
          <w:sz w:val="28"/>
          <w:szCs w:val="28"/>
        </w:rPr>
        <w:t>4</w:t>
      </w:r>
      <w:r w:rsidRPr="007F5B73">
        <w:rPr>
          <w:rFonts w:ascii="Times New Roman" w:hAnsi="Times New Roman" w:cs="Times New Roman"/>
          <w:sz w:val="28"/>
          <w:szCs w:val="28"/>
        </w:rPr>
        <w:t>.</w:t>
      </w:r>
      <w:r w:rsidR="00957331">
        <w:rPr>
          <w:rFonts w:ascii="Times New Roman" w:hAnsi="Times New Roman" w:cs="Times New Roman"/>
          <w:sz w:val="28"/>
          <w:szCs w:val="28"/>
        </w:rPr>
        <w:t> </w:t>
      </w:r>
      <w:r w:rsidRPr="007F5B73">
        <w:rPr>
          <w:rFonts w:ascii="Times New Roman" w:hAnsi="Times New Roman" w:cs="Times New Roman"/>
          <w:sz w:val="28"/>
          <w:szCs w:val="28"/>
        </w:rPr>
        <w:t>Информирование по вопросам предоставления муниципальной услуги осуществляется:</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а) посредством личного обращения заявителей;</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lastRenderedPageBreak/>
        <w:t>б) на основании письменного обращения;</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в) по телефону;</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г) по электронной почте;</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д) посредством размещения информации на официальном сайте;</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е) посредством размещения информации на информационном стенде Управления;</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ж) посредством размещения информации на сайте Управления;</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з) посредством размещения информации на Едином, Региональном порталах.</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1.3.</w:t>
      </w:r>
      <w:r w:rsidR="00957331">
        <w:rPr>
          <w:rFonts w:ascii="Times New Roman" w:hAnsi="Times New Roman" w:cs="Times New Roman"/>
          <w:sz w:val="28"/>
          <w:szCs w:val="28"/>
        </w:rPr>
        <w:t>5</w:t>
      </w:r>
      <w:r w:rsidRPr="007F5B73">
        <w:rPr>
          <w:rFonts w:ascii="Times New Roman" w:hAnsi="Times New Roman" w:cs="Times New Roman"/>
          <w:sz w:val="28"/>
          <w:szCs w:val="28"/>
        </w:rPr>
        <w:t>.</w:t>
      </w:r>
      <w:r w:rsidR="00957331">
        <w:rPr>
          <w:rFonts w:ascii="Times New Roman" w:hAnsi="Times New Roman" w:cs="Times New Roman"/>
          <w:sz w:val="28"/>
          <w:szCs w:val="28"/>
        </w:rPr>
        <w:t> </w:t>
      </w:r>
      <w:r w:rsidRPr="007F5B73">
        <w:rPr>
          <w:rFonts w:ascii="Times New Roman" w:hAnsi="Times New Roman" w:cs="Times New Roman"/>
          <w:sz w:val="28"/>
          <w:szCs w:val="28"/>
        </w:rPr>
        <w:t>Основными требованиями к информированию заявителей являются:</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достоверность предоставляемой информации;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четкость в изложении информации;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полнота информации;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удобство и доступность получения информации;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оперативность предоставления информации.</w:t>
      </w:r>
    </w:p>
    <w:p w:rsidR="0041769A" w:rsidRPr="007F5B73" w:rsidRDefault="0041769A" w:rsidP="00AB0AAA">
      <w:pPr>
        <w:pStyle w:val="ConsPlusNormal"/>
        <w:ind w:firstLine="567"/>
        <w:jc w:val="both"/>
        <w:rPr>
          <w:rFonts w:ascii="Times New Roman" w:hAnsi="Times New Roman" w:cs="Times New Roman"/>
          <w:sz w:val="28"/>
          <w:szCs w:val="28"/>
        </w:rPr>
      </w:pPr>
      <w:bookmarkStart w:id="0" w:name="P84"/>
      <w:bookmarkEnd w:id="0"/>
      <w:r w:rsidRPr="007F5B73">
        <w:rPr>
          <w:rFonts w:ascii="Times New Roman" w:hAnsi="Times New Roman" w:cs="Times New Roman"/>
          <w:sz w:val="28"/>
          <w:szCs w:val="28"/>
        </w:rPr>
        <w:t>1.3.</w:t>
      </w:r>
      <w:r w:rsidR="00957331">
        <w:rPr>
          <w:rFonts w:ascii="Times New Roman" w:hAnsi="Times New Roman" w:cs="Times New Roman"/>
          <w:sz w:val="28"/>
          <w:szCs w:val="28"/>
        </w:rPr>
        <w:t>6</w:t>
      </w:r>
      <w:r w:rsidRPr="007F5B73">
        <w:rPr>
          <w:rFonts w:ascii="Times New Roman" w:hAnsi="Times New Roman" w:cs="Times New Roman"/>
          <w:sz w:val="28"/>
          <w:szCs w:val="28"/>
        </w:rPr>
        <w:t>. 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1.3.</w:t>
      </w:r>
      <w:r w:rsidR="00957331">
        <w:rPr>
          <w:rFonts w:ascii="Times New Roman" w:hAnsi="Times New Roman" w:cs="Times New Roman"/>
          <w:sz w:val="28"/>
          <w:szCs w:val="28"/>
        </w:rPr>
        <w:t>7</w:t>
      </w:r>
      <w:r w:rsidRPr="007F5B73">
        <w:rPr>
          <w:rFonts w:ascii="Times New Roman" w:hAnsi="Times New Roman" w:cs="Times New Roman"/>
          <w:sz w:val="28"/>
          <w:szCs w:val="28"/>
        </w:rPr>
        <w:t>.</w:t>
      </w:r>
      <w:r w:rsidR="00957331">
        <w:rPr>
          <w:rFonts w:ascii="Times New Roman" w:hAnsi="Times New Roman" w:cs="Times New Roman"/>
          <w:sz w:val="28"/>
          <w:szCs w:val="28"/>
        </w:rPr>
        <w:t> </w:t>
      </w:r>
      <w:r w:rsidRPr="007F5B73">
        <w:rPr>
          <w:rFonts w:ascii="Times New Roman" w:hAnsi="Times New Roman" w:cs="Times New Roman"/>
          <w:sz w:val="28"/>
          <w:szCs w:val="28"/>
        </w:rPr>
        <w:t>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1.3.</w:t>
      </w:r>
      <w:r w:rsidR="00957331">
        <w:rPr>
          <w:rFonts w:ascii="Times New Roman" w:hAnsi="Times New Roman" w:cs="Times New Roman"/>
          <w:sz w:val="28"/>
          <w:szCs w:val="28"/>
        </w:rPr>
        <w:t>8</w:t>
      </w:r>
      <w:r w:rsidRPr="007F5B73">
        <w:rPr>
          <w:rFonts w:ascii="Times New Roman" w:hAnsi="Times New Roman" w:cs="Times New Roman"/>
          <w:sz w:val="28"/>
          <w:szCs w:val="28"/>
        </w:rPr>
        <w:t>.</w:t>
      </w:r>
      <w:r w:rsidR="00957331">
        <w:rPr>
          <w:rFonts w:ascii="Times New Roman" w:hAnsi="Times New Roman" w:cs="Times New Roman"/>
          <w:sz w:val="28"/>
          <w:szCs w:val="28"/>
        </w:rPr>
        <w:t> </w:t>
      </w:r>
      <w:r w:rsidRPr="007F5B73">
        <w:rPr>
          <w:rFonts w:ascii="Times New Roman" w:hAnsi="Times New Roman" w:cs="Times New Roman"/>
          <w:sz w:val="28"/>
          <w:szCs w:val="28"/>
        </w:rPr>
        <w:t xml:space="preserve">При личном обращении заявителей специалист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41769A" w:rsidRPr="007F5B73" w:rsidRDefault="0041769A" w:rsidP="00AB0AAA">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Продолжительность индивидуального личного информирования каждого заявителя составляет не более 15 минут.</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1.3.</w:t>
      </w:r>
      <w:r w:rsidR="00957331">
        <w:rPr>
          <w:rFonts w:ascii="Times New Roman" w:hAnsi="Times New Roman" w:cs="Times New Roman"/>
          <w:sz w:val="28"/>
          <w:szCs w:val="28"/>
        </w:rPr>
        <w:t>9</w:t>
      </w:r>
      <w:r w:rsidRPr="007F5B73">
        <w:rPr>
          <w:rFonts w:ascii="Times New Roman" w:hAnsi="Times New Roman" w:cs="Times New Roman"/>
          <w:sz w:val="28"/>
          <w:szCs w:val="28"/>
        </w:rPr>
        <w:t>.</w:t>
      </w:r>
      <w:r w:rsidR="00957331">
        <w:rPr>
          <w:rFonts w:ascii="Times New Roman" w:hAnsi="Times New Roman" w:cs="Times New Roman"/>
          <w:sz w:val="28"/>
          <w:szCs w:val="28"/>
        </w:rPr>
        <w:t> </w:t>
      </w:r>
      <w:r w:rsidRPr="007F5B73">
        <w:rPr>
          <w:rFonts w:ascii="Times New Roman" w:hAnsi="Times New Roman" w:cs="Times New Roman"/>
          <w:sz w:val="28"/>
          <w:szCs w:val="28"/>
        </w:rPr>
        <w:t xml:space="preserve">При информировании о порядке предоставления муниципальной услуги по телефону ответ на телефонный звонок специалист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Продолжительность индивидуального устного информирования каждого заявителя по телефону составляет не более 15 минут.</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1.3.</w:t>
      </w:r>
      <w:r w:rsidR="00957331">
        <w:rPr>
          <w:rFonts w:ascii="Times New Roman" w:hAnsi="Times New Roman" w:cs="Times New Roman"/>
          <w:sz w:val="28"/>
          <w:szCs w:val="28"/>
        </w:rPr>
        <w:t>10</w:t>
      </w:r>
      <w:r w:rsidRPr="007F5B73">
        <w:rPr>
          <w:rFonts w:ascii="Times New Roman" w:hAnsi="Times New Roman" w:cs="Times New Roman"/>
          <w:sz w:val="28"/>
          <w:szCs w:val="28"/>
        </w:rPr>
        <w:t>.</w:t>
      </w:r>
      <w:r w:rsidR="00957331">
        <w:rPr>
          <w:rFonts w:ascii="Times New Roman" w:hAnsi="Times New Roman" w:cs="Times New Roman"/>
          <w:sz w:val="28"/>
          <w:szCs w:val="28"/>
        </w:rPr>
        <w:t> </w:t>
      </w:r>
      <w:r w:rsidRPr="007F5B73">
        <w:rPr>
          <w:rFonts w:ascii="Times New Roman" w:hAnsi="Times New Roman" w:cs="Times New Roman"/>
          <w:sz w:val="28"/>
          <w:szCs w:val="28"/>
        </w:rPr>
        <w:t xml:space="preserve">В случае если в обращении заявителя содержатся вопросы, не входящие в компетенцию специалиста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при личном обращении заявителю дается разъяснение, куда и в каком порядке ему следует обратиться. При обращении заявителя по телефону специалист Управления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41769A" w:rsidRPr="007F5B73" w:rsidRDefault="0041769A" w:rsidP="004C11F1">
      <w:pPr>
        <w:pStyle w:val="ConsPlusNormal"/>
        <w:ind w:firstLine="567"/>
        <w:jc w:val="both"/>
        <w:rPr>
          <w:rFonts w:ascii="Times New Roman" w:hAnsi="Times New Roman" w:cs="Times New Roman"/>
          <w:sz w:val="28"/>
          <w:szCs w:val="28"/>
        </w:rPr>
      </w:pPr>
      <w:bookmarkStart w:id="1" w:name="P91"/>
      <w:bookmarkEnd w:id="1"/>
      <w:r w:rsidRPr="007F5B73">
        <w:rPr>
          <w:rFonts w:ascii="Times New Roman" w:hAnsi="Times New Roman" w:cs="Times New Roman"/>
          <w:sz w:val="28"/>
          <w:szCs w:val="28"/>
        </w:rPr>
        <w:t>1.3.1</w:t>
      </w:r>
      <w:r w:rsidR="00957331">
        <w:rPr>
          <w:rFonts w:ascii="Times New Roman" w:hAnsi="Times New Roman" w:cs="Times New Roman"/>
          <w:sz w:val="28"/>
          <w:szCs w:val="28"/>
        </w:rPr>
        <w:t>1</w:t>
      </w:r>
      <w:r w:rsidRPr="007F5B73">
        <w:rPr>
          <w:rFonts w:ascii="Times New Roman" w:hAnsi="Times New Roman" w:cs="Times New Roman"/>
          <w:sz w:val="28"/>
          <w:szCs w:val="28"/>
        </w:rPr>
        <w:t>.</w:t>
      </w:r>
      <w:r w:rsidR="00957331">
        <w:rPr>
          <w:rFonts w:ascii="Times New Roman" w:hAnsi="Times New Roman" w:cs="Times New Roman"/>
          <w:sz w:val="28"/>
          <w:szCs w:val="28"/>
        </w:rPr>
        <w:t> </w:t>
      </w:r>
      <w:r w:rsidRPr="007F5B73">
        <w:rPr>
          <w:rFonts w:ascii="Times New Roman" w:hAnsi="Times New Roman" w:cs="Times New Roman"/>
          <w:sz w:val="28"/>
          <w:szCs w:val="28"/>
        </w:rPr>
        <w:t xml:space="preserve">При информировании по письменным обращениям и обращениям, направленным по электронной почте, ответ предоставляется заявителю в письменной форме путем непосредственной выдачи при личном </w:t>
      </w:r>
      <w:r w:rsidRPr="007F5B73">
        <w:rPr>
          <w:rFonts w:ascii="Times New Roman" w:hAnsi="Times New Roman" w:cs="Times New Roman"/>
          <w:sz w:val="28"/>
          <w:szCs w:val="28"/>
        </w:rPr>
        <w:lastRenderedPageBreak/>
        <w:t>обращении, либо путем отправления посредством почтовой связи, либо направления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При отсутствии в обращении указания на способ направления информации ответ направляется посредством почтовой связи.</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Ответ на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 Ответ подписывается начальником Управления.</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Максимальный срок рассмотрения письменного обращения и обращения, направленного по электронной почте, составляет 10 дней со дня его регистрации.</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1.3.1</w:t>
      </w:r>
      <w:r w:rsidR="00957331">
        <w:rPr>
          <w:rFonts w:ascii="Times New Roman" w:hAnsi="Times New Roman" w:cs="Times New Roman"/>
          <w:sz w:val="28"/>
          <w:szCs w:val="28"/>
        </w:rPr>
        <w:t>2</w:t>
      </w:r>
      <w:r w:rsidRPr="007F5B73">
        <w:rPr>
          <w:rFonts w:ascii="Times New Roman" w:hAnsi="Times New Roman" w:cs="Times New Roman"/>
          <w:sz w:val="28"/>
          <w:szCs w:val="28"/>
        </w:rPr>
        <w:t>.</w:t>
      </w:r>
      <w:r w:rsidR="00957331">
        <w:rPr>
          <w:rFonts w:ascii="Times New Roman" w:hAnsi="Times New Roman" w:cs="Times New Roman"/>
          <w:sz w:val="28"/>
          <w:szCs w:val="28"/>
        </w:rPr>
        <w:t> </w:t>
      </w:r>
      <w:r w:rsidRPr="007F5B73">
        <w:rPr>
          <w:rFonts w:ascii="Times New Roman" w:hAnsi="Times New Roman" w:cs="Times New Roman"/>
          <w:sz w:val="28"/>
          <w:szCs w:val="28"/>
        </w:rPr>
        <w:t xml:space="preserve">Сведения о ходе предоставления муниципальной услуги предоставляются в порядке, предусмотренном </w:t>
      </w:r>
      <w:hyperlink w:anchor="P84">
        <w:r w:rsidRPr="007F5B73">
          <w:rPr>
            <w:rFonts w:ascii="Times New Roman" w:hAnsi="Times New Roman" w:cs="Times New Roman"/>
            <w:sz w:val="28"/>
            <w:szCs w:val="28"/>
          </w:rPr>
          <w:t>пунктами 1.3.5</w:t>
        </w:r>
      </w:hyperlink>
      <w:r w:rsidRPr="007F5B73">
        <w:rPr>
          <w:rFonts w:ascii="Times New Roman" w:hAnsi="Times New Roman" w:cs="Times New Roman"/>
          <w:sz w:val="28"/>
          <w:szCs w:val="28"/>
        </w:rPr>
        <w:t xml:space="preserve"> - </w:t>
      </w:r>
      <w:hyperlink w:anchor="P91">
        <w:r w:rsidRPr="007F5B73">
          <w:rPr>
            <w:rFonts w:ascii="Times New Roman" w:hAnsi="Times New Roman" w:cs="Times New Roman"/>
            <w:sz w:val="28"/>
            <w:szCs w:val="28"/>
          </w:rPr>
          <w:t>1.3.10</w:t>
        </w:r>
      </w:hyperlink>
      <w:r w:rsidRPr="007F5B73">
        <w:rPr>
          <w:rFonts w:ascii="Times New Roman" w:hAnsi="Times New Roman" w:cs="Times New Roman"/>
          <w:sz w:val="28"/>
          <w:szCs w:val="28"/>
        </w:rPr>
        <w:t xml:space="preserve"> административного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1.3.1</w:t>
      </w:r>
      <w:r w:rsidR="00957331">
        <w:rPr>
          <w:rFonts w:ascii="Times New Roman" w:hAnsi="Times New Roman" w:cs="Times New Roman"/>
          <w:sz w:val="28"/>
          <w:szCs w:val="28"/>
        </w:rPr>
        <w:t>3</w:t>
      </w:r>
      <w:r w:rsidRPr="007F5B73">
        <w:rPr>
          <w:rFonts w:ascii="Times New Roman" w:hAnsi="Times New Roman" w:cs="Times New Roman"/>
          <w:sz w:val="28"/>
          <w:szCs w:val="28"/>
        </w:rPr>
        <w:t>.</w:t>
      </w:r>
      <w:r w:rsidR="00957331">
        <w:rPr>
          <w:rFonts w:ascii="Times New Roman" w:hAnsi="Times New Roman" w:cs="Times New Roman"/>
          <w:sz w:val="28"/>
          <w:szCs w:val="28"/>
        </w:rPr>
        <w:t> </w:t>
      </w:r>
      <w:r w:rsidRPr="007F5B73">
        <w:rPr>
          <w:rFonts w:ascii="Times New Roman" w:hAnsi="Times New Roman" w:cs="Times New Roman"/>
          <w:sz w:val="28"/>
          <w:szCs w:val="28"/>
        </w:rPr>
        <w:t>Публичное информирование осуществляется путем публикации информации о предоставлении муниципальной услуги на официальном сайте, сайте Управления, Едином и Региональном порталах, информационных стендах Управления.</w:t>
      </w:r>
    </w:p>
    <w:p w:rsidR="0041769A" w:rsidRPr="007F5B73" w:rsidRDefault="0041769A" w:rsidP="004C11F1">
      <w:pPr>
        <w:pStyle w:val="ConsPlusNormal"/>
        <w:ind w:firstLine="567"/>
        <w:jc w:val="both"/>
        <w:rPr>
          <w:rFonts w:ascii="Times New Roman" w:hAnsi="Times New Roman" w:cs="Times New Roman"/>
          <w:sz w:val="28"/>
          <w:szCs w:val="28"/>
        </w:rPr>
      </w:pPr>
      <w:bookmarkStart w:id="2" w:name="P98"/>
      <w:bookmarkEnd w:id="2"/>
      <w:r w:rsidRPr="007F5B73">
        <w:rPr>
          <w:rFonts w:ascii="Times New Roman" w:hAnsi="Times New Roman" w:cs="Times New Roman"/>
          <w:sz w:val="28"/>
          <w:szCs w:val="28"/>
        </w:rPr>
        <w:t>1.3.1</w:t>
      </w:r>
      <w:r w:rsidR="00957331">
        <w:rPr>
          <w:rFonts w:ascii="Times New Roman" w:hAnsi="Times New Roman" w:cs="Times New Roman"/>
          <w:sz w:val="28"/>
          <w:szCs w:val="28"/>
        </w:rPr>
        <w:t>4</w:t>
      </w:r>
      <w:r w:rsidRPr="007F5B73">
        <w:rPr>
          <w:rFonts w:ascii="Times New Roman" w:hAnsi="Times New Roman" w:cs="Times New Roman"/>
          <w:sz w:val="28"/>
          <w:szCs w:val="28"/>
        </w:rPr>
        <w:t>. На официальном сайте Управления, информационных стендах в местах предоставления муниципальной услуги, на Едином портале, Региональном портале размещается следующая информация:</w:t>
      </w:r>
    </w:p>
    <w:p w:rsidR="0041769A" w:rsidRPr="007F5B73" w:rsidRDefault="004C11F1"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w:t>
      </w:r>
      <w:r w:rsidR="0041769A" w:rsidRPr="007F5B73">
        <w:rPr>
          <w:rFonts w:ascii="Times New Roman" w:hAnsi="Times New Roman" w:cs="Times New Roman"/>
          <w:sz w:val="28"/>
          <w:szCs w:val="28"/>
        </w:rPr>
        <w:t>место нахождения, график (режим) работы, график приема заявителей, контактные телефоны, адреса официальных сайтов, электронной почты;</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-исчерпывающий перечень документов, необходимых для получения муниципальной услуги;</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-категории заявителей, которым предоставляется муниципальная услуга;</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-порядок предоставления муниципальной услуги;</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-срок предоставления муниципальной услуги;</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-порядок досудебного (внесудебного) обжалования действий (бездействия) и решений Управления, его должностных лиц, муниципальных служащих;</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-текст административного регламента;</w:t>
      </w:r>
    </w:p>
    <w:p w:rsidR="0041769A" w:rsidRPr="007F5B73" w:rsidRDefault="0041769A" w:rsidP="004C11F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-иная информация, необходимая для получения муниципальной услуги.</w:t>
      </w:r>
    </w:p>
    <w:p w:rsidR="0041769A" w:rsidRPr="007F5B73" w:rsidRDefault="0041769A">
      <w:pPr>
        <w:pStyle w:val="ConsPlusNormal"/>
        <w:jc w:val="both"/>
      </w:pPr>
    </w:p>
    <w:p w:rsidR="00685622" w:rsidRDefault="00685622">
      <w:pPr>
        <w:rPr>
          <w:rFonts w:ascii="Times New Roman" w:eastAsiaTheme="minorEastAsia" w:hAnsi="Times New Roman" w:cs="Times New Roman"/>
          <w:b/>
          <w:sz w:val="28"/>
          <w:szCs w:val="28"/>
          <w:lang w:eastAsia="ru-RU"/>
        </w:rPr>
      </w:pPr>
      <w:r>
        <w:rPr>
          <w:rFonts w:ascii="Times New Roman" w:hAnsi="Times New Roman" w:cs="Times New Roman"/>
          <w:sz w:val="28"/>
          <w:szCs w:val="28"/>
        </w:rPr>
        <w:br w:type="page"/>
      </w:r>
      <w:bookmarkStart w:id="3" w:name="_GoBack"/>
      <w:bookmarkEnd w:id="3"/>
    </w:p>
    <w:p w:rsidR="0041769A" w:rsidRPr="007F5B73" w:rsidRDefault="0041769A">
      <w:pPr>
        <w:pStyle w:val="ConsPlusTitle"/>
        <w:jc w:val="center"/>
        <w:outlineLvl w:val="1"/>
        <w:rPr>
          <w:rFonts w:ascii="Times New Roman" w:hAnsi="Times New Roman" w:cs="Times New Roman"/>
          <w:sz w:val="28"/>
          <w:szCs w:val="28"/>
        </w:rPr>
      </w:pPr>
      <w:r w:rsidRPr="007F5B73">
        <w:rPr>
          <w:rFonts w:ascii="Times New Roman" w:hAnsi="Times New Roman" w:cs="Times New Roman"/>
          <w:sz w:val="28"/>
          <w:szCs w:val="28"/>
        </w:rPr>
        <w:lastRenderedPageBreak/>
        <w:t>2. Стандарт предоставления муниципальной услуги</w:t>
      </w:r>
    </w:p>
    <w:p w:rsidR="0041769A" w:rsidRPr="007F5B73" w:rsidRDefault="0041769A">
      <w:pPr>
        <w:pStyle w:val="ConsPlusNormal"/>
        <w:jc w:val="both"/>
      </w:pP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w:t>
      </w:r>
      <w:r w:rsidR="00634FEC">
        <w:rPr>
          <w:rFonts w:ascii="Times New Roman" w:hAnsi="Times New Roman" w:cs="Times New Roman"/>
          <w:sz w:val="28"/>
          <w:szCs w:val="28"/>
        </w:rPr>
        <w:t> </w:t>
      </w:r>
      <w:r w:rsidRPr="007F5B73">
        <w:rPr>
          <w:rFonts w:ascii="Times New Roman" w:hAnsi="Times New Roman" w:cs="Times New Roman"/>
          <w:sz w:val="28"/>
          <w:szCs w:val="28"/>
        </w:rPr>
        <w:t xml:space="preserve">Наименование муниципальной услуги: </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Признание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w:t>
      </w:r>
      <w:r w:rsidR="00104F31">
        <w:rPr>
          <w:rFonts w:ascii="Times New Roman" w:hAnsi="Times New Roman" w:cs="Times New Roman"/>
          <w:sz w:val="28"/>
          <w:szCs w:val="28"/>
        </w:rPr>
        <w:t>»</w:t>
      </w:r>
      <w:r w:rsidRPr="007F5B73">
        <w:rPr>
          <w:rFonts w:ascii="Times New Roman" w:hAnsi="Times New Roman" w:cs="Times New Roman"/>
          <w:sz w:val="28"/>
          <w:szCs w:val="28"/>
        </w:rPr>
        <w:t>.</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2.2.</w:t>
      </w:r>
      <w:r w:rsidR="00634FEC">
        <w:rPr>
          <w:rFonts w:ascii="Times New Roman" w:hAnsi="Times New Roman" w:cs="Times New Roman"/>
          <w:sz w:val="28"/>
          <w:szCs w:val="28"/>
        </w:rPr>
        <w:t> </w:t>
      </w:r>
      <w:r w:rsidRPr="007F5B73">
        <w:rPr>
          <w:rFonts w:ascii="Times New Roman" w:hAnsi="Times New Roman" w:cs="Times New Roman"/>
          <w:sz w:val="28"/>
          <w:szCs w:val="28"/>
        </w:rPr>
        <w:t xml:space="preserve">Муниципальная услуга предоставляется администрацией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 через структурное подразделение - управление социальной защиты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Предоставление муниципальной услуги осуществляется во взаимодействии с Управлением Росреестра, Федеральной налоговой службой, ОКУ </w:t>
      </w:r>
      <w:r w:rsidR="00104F31">
        <w:rPr>
          <w:rFonts w:ascii="Times New Roman" w:hAnsi="Times New Roman" w:cs="Times New Roman"/>
          <w:sz w:val="28"/>
          <w:szCs w:val="28"/>
        </w:rPr>
        <w:t>«</w:t>
      </w:r>
      <w:r w:rsidR="00CE0341"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центр занятости населения</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ГИБДД МВД РФ, </w:t>
      </w:r>
      <w:r w:rsidR="00101EBE">
        <w:rPr>
          <w:rFonts w:ascii="Times New Roman" w:hAnsi="Times New Roman" w:cs="Times New Roman"/>
          <w:sz w:val="28"/>
          <w:szCs w:val="28"/>
        </w:rPr>
        <w:t>Фонд п</w:t>
      </w:r>
      <w:r w:rsidR="00101EBE" w:rsidRPr="007F5B73">
        <w:rPr>
          <w:rFonts w:ascii="Times New Roman" w:hAnsi="Times New Roman" w:cs="Times New Roman"/>
          <w:sz w:val="28"/>
          <w:szCs w:val="28"/>
        </w:rPr>
        <w:t>енсионн</w:t>
      </w:r>
      <w:r w:rsidR="00101EBE">
        <w:rPr>
          <w:rFonts w:ascii="Times New Roman" w:hAnsi="Times New Roman" w:cs="Times New Roman"/>
          <w:sz w:val="28"/>
          <w:szCs w:val="28"/>
        </w:rPr>
        <w:t xml:space="preserve">огои социального страхования </w:t>
      </w:r>
      <w:r w:rsidR="00101EBE" w:rsidRPr="007F5B73">
        <w:rPr>
          <w:rFonts w:ascii="Times New Roman" w:hAnsi="Times New Roman" w:cs="Times New Roman"/>
          <w:sz w:val="28"/>
          <w:szCs w:val="28"/>
        </w:rPr>
        <w:t>РФ</w:t>
      </w:r>
      <w:r w:rsidR="004F0BFA">
        <w:rPr>
          <w:rFonts w:ascii="Times New Roman" w:hAnsi="Times New Roman" w:cs="Times New Roman"/>
          <w:sz w:val="28"/>
          <w:szCs w:val="28"/>
        </w:rPr>
        <w:t>,</w:t>
      </w:r>
      <w:r w:rsidRPr="007F5B73">
        <w:rPr>
          <w:rFonts w:ascii="Times New Roman" w:hAnsi="Times New Roman" w:cs="Times New Roman"/>
          <w:sz w:val="28"/>
          <w:szCs w:val="28"/>
        </w:rPr>
        <w:t xml:space="preserve"> структурными подразделениями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2.3.Результатом предоставления муниципальной услуги является:</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-принятие решения о признании заявителя и членов его семьи малоимущими в целях постановки на учет в качестве нуждающихся в жилых помещениях и выдача (направление) заявителю извещения о принятом решении;</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-принятие решения об отказе в признании заявителя и членов его семьи малоимущими в целях постановки на учет в качестве нуждающихся в жилых помещениях и выдача (направление) заявителю извещения о принятом решении.</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Решение о признании заявителя и членов его семьи малоимущими в целях постановки на учет в качестве нуждающихся в жилых помещениях по договорам социального найма или об отказе в этом принимается Комиссией по признанию граждан малоимущими в целях постановки на учет в качестве нуждающихся в жилых помещениях по договорам социального найма.</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Решение Комиссии о признании заявителя и членов его семьи малоимущими в целях постановки на учет в качестве нуждающихся в жилых помещениях по договорам социального найма утверждается постановлением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w:t>
      </w:r>
    </w:p>
    <w:p w:rsidR="0041769A" w:rsidRPr="007F5B73" w:rsidRDefault="006677D9"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2.4.</w:t>
      </w:r>
      <w:r w:rsidR="0041769A" w:rsidRPr="007F5B73">
        <w:rPr>
          <w:rFonts w:ascii="Times New Roman" w:hAnsi="Times New Roman" w:cs="Times New Roman"/>
          <w:sz w:val="28"/>
          <w:szCs w:val="28"/>
        </w:rPr>
        <w:t>Срок предоставления муниципальной услуги.</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Решение о признании заявителя и членов его семьи малоимущими в целях постановки на учет в качестве нуждающихся в жилых помещениях или об отказе в этом принимается по результатам рассмотрения заявления и иных </w:t>
      </w:r>
      <w:r w:rsidRPr="007F5B73">
        <w:rPr>
          <w:rFonts w:ascii="Times New Roman" w:hAnsi="Times New Roman" w:cs="Times New Roman"/>
          <w:sz w:val="28"/>
          <w:szCs w:val="28"/>
        </w:rPr>
        <w:lastRenderedPageBreak/>
        <w:t>представленных заявителем или полученных Учреждением по межведомственным запросам документов не позднее чем через 30 рабочих дней со дня представления документов, обязанность по представлению которых возложена на заявителя.</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Не позднее чем через 3 рабочих дня со дня принятия решения о признании (отказе в признании) заявителя и членов его семьи малоимущими в целях постановки на учет в качестве нуждающихся в жилых помещениях заявителю выдается (направляется) извещение о принятом решении.</w:t>
      </w:r>
    </w:p>
    <w:p w:rsidR="0041769A" w:rsidRPr="007F5B73" w:rsidRDefault="00D77ED7"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2.5.</w:t>
      </w:r>
      <w:r w:rsidR="0041769A" w:rsidRPr="007F5B73">
        <w:rPr>
          <w:rFonts w:ascii="Times New Roman" w:hAnsi="Times New Roman" w:cs="Times New Roman"/>
          <w:sz w:val="28"/>
          <w:szCs w:val="28"/>
        </w:rPr>
        <w:t xml:space="preserve">Продолжительность приема заявителя у специалиста </w:t>
      </w:r>
      <w:r w:rsidR="0059163A">
        <w:rPr>
          <w:rFonts w:ascii="Times New Roman" w:hAnsi="Times New Roman" w:cs="Times New Roman"/>
          <w:sz w:val="28"/>
          <w:szCs w:val="28"/>
        </w:rPr>
        <w:t>Управления</w:t>
      </w:r>
      <w:r w:rsidR="0041769A" w:rsidRPr="007F5B73">
        <w:rPr>
          <w:rFonts w:ascii="Times New Roman" w:hAnsi="Times New Roman" w:cs="Times New Roman"/>
          <w:sz w:val="28"/>
          <w:szCs w:val="28"/>
        </w:rPr>
        <w:t>:</w:t>
      </w:r>
    </w:p>
    <w:p w:rsidR="0041769A" w:rsidRPr="007F5B73" w:rsidRDefault="00D77ED7"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w:t>
      </w:r>
      <w:r w:rsidR="0041769A" w:rsidRPr="007F5B73">
        <w:rPr>
          <w:rFonts w:ascii="Times New Roman" w:hAnsi="Times New Roman" w:cs="Times New Roman"/>
          <w:sz w:val="28"/>
          <w:szCs w:val="28"/>
        </w:rPr>
        <w:t>при подаче заявления о предоставлении муниципальной услуги - не должна превышать 40 минут;</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-при получении заявителем результата предоставления муниципальной услуги - не должна превышать 15 минут.</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2.6.</w:t>
      </w:r>
      <w:r w:rsidR="00634FEC">
        <w:rPr>
          <w:rFonts w:ascii="Times New Roman" w:hAnsi="Times New Roman" w:cs="Times New Roman"/>
          <w:sz w:val="28"/>
          <w:szCs w:val="28"/>
        </w:rPr>
        <w:t> </w:t>
      </w:r>
      <w:r w:rsidRPr="007F5B73">
        <w:rPr>
          <w:rFonts w:ascii="Times New Roman" w:hAnsi="Times New Roman" w:cs="Times New Roman"/>
          <w:sz w:val="28"/>
          <w:szCs w:val="28"/>
        </w:rPr>
        <w:t>Срок ожидания в очереди при подаче запроса о предоставлении муниципальной услуги, как и при получении результата предоставления муниципальной услуги, не должен превышать 15 минут.</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2.7.</w:t>
      </w:r>
      <w:r w:rsidR="00634FEC">
        <w:rPr>
          <w:rFonts w:ascii="Times New Roman" w:hAnsi="Times New Roman" w:cs="Times New Roman"/>
          <w:sz w:val="28"/>
          <w:szCs w:val="28"/>
        </w:rPr>
        <w:t> </w:t>
      </w:r>
      <w:r w:rsidRPr="007F5B73">
        <w:rPr>
          <w:rFonts w:ascii="Times New Roman" w:hAnsi="Times New Roman" w:cs="Times New Roman"/>
          <w:sz w:val="28"/>
          <w:szCs w:val="28"/>
        </w:rPr>
        <w:t>Срок регистрации запроса заявителя о предоставлении муниципальной услуги - в день поступления в Учреждение запроса и прилагаемых к нему документов.</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2.8.</w:t>
      </w:r>
      <w:r w:rsidR="00634FEC">
        <w:rPr>
          <w:rFonts w:ascii="Times New Roman" w:hAnsi="Times New Roman" w:cs="Times New Roman"/>
          <w:sz w:val="28"/>
          <w:szCs w:val="28"/>
        </w:rPr>
        <w:t> </w:t>
      </w:r>
      <w:r w:rsidRPr="007F5B7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сайте Управления, на Едином портале, на Региональном портале в сети Интернет, на информационном стенде Управления.</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Управление обеспечивает размещение и актуализацию перечня нормативных правовых актов, регулирующих предоставление муниципальной услуги, на указанных в настоящем пункте источниках в сети Интернет, а также на информационном стенде Управления.</w:t>
      </w:r>
    </w:p>
    <w:p w:rsidR="0041769A" w:rsidRPr="007F5B73" w:rsidRDefault="0041769A" w:rsidP="00CE0341">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2.9.</w:t>
      </w:r>
      <w:r w:rsidR="00634FEC">
        <w:rPr>
          <w:rFonts w:ascii="Times New Roman" w:hAnsi="Times New Roman" w:cs="Times New Roman"/>
          <w:sz w:val="28"/>
          <w:szCs w:val="28"/>
        </w:rPr>
        <w:t> </w:t>
      </w:r>
      <w:r w:rsidRPr="007F5B73">
        <w:rPr>
          <w:rFonts w:ascii="Times New Roman" w:hAnsi="Times New Roman" w:cs="Times New Roman"/>
          <w:sz w:val="28"/>
          <w:szCs w:val="28"/>
        </w:rPr>
        <w:t>Документы, необходимые для предоставления муниципальной услуги.</w:t>
      </w:r>
    </w:p>
    <w:p w:rsidR="0041769A" w:rsidRPr="007F5B73" w:rsidRDefault="0041769A" w:rsidP="00CE0341">
      <w:pPr>
        <w:pStyle w:val="ConsPlusNormal"/>
        <w:spacing w:before="220"/>
        <w:ind w:firstLine="567"/>
        <w:jc w:val="both"/>
        <w:rPr>
          <w:rFonts w:ascii="Times New Roman" w:hAnsi="Times New Roman" w:cs="Times New Roman"/>
          <w:sz w:val="28"/>
          <w:szCs w:val="28"/>
        </w:rPr>
      </w:pPr>
      <w:bookmarkStart w:id="4" w:name="P133"/>
      <w:bookmarkEnd w:id="4"/>
      <w:r w:rsidRPr="007F5B73">
        <w:rPr>
          <w:rFonts w:ascii="Times New Roman" w:hAnsi="Times New Roman" w:cs="Times New Roman"/>
          <w:sz w:val="28"/>
          <w:szCs w:val="28"/>
        </w:rPr>
        <w:t>2.9.1.</w:t>
      </w:r>
      <w:r w:rsidR="005355EB">
        <w:rPr>
          <w:rFonts w:ascii="Times New Roman" w:hAnsi="Times New Roman" w:cs="Times New Roman"/>
          <w:sz w:val="28"/>
          <w:szCs w:val="28"/>
        </w:rPr>
        <w:t> </w:t>
      </w:r>
      <w:r w:rsidRPr="007F5B73">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предоставляются заявителем самостоятельно:</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w:t>
      </w:r>
      <w:hyperlink w:anchor="P429">
        <w:r w:rsidRPr="007F5B73">
          <w:rPr>
            <w:rFonts w:ascii="Times New Roman" w:hAnsi="Times New Roman" w:cs="Times New Roman"/>
            <w:sz w:val="28"/>
            <w:szCs w:val="28"/>
          </w:rPr>
          <w:t>заявление</w:t>
        </w:r>
      </w:hyperlink>
      <w:r w:rsidRPr="007F5B73">
        <w:rPr>
          <w:rFonts w:ascii="Times New Roman" w:hAnsi="Times New Roman" w:cs="Times New Roman"/>
          <w:sz w:val="28"/>
          <w:szCs w:val="28"/>
        </w:rPr>
        <w:t xml:space="preserve"> о признании заявителя и членов его семьи малоимущими в целях постановки на учет в качестве нуждающихся в жилых помещениях по договорам социального найма по форме прилагаемой к настоящему Регламенту;</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-паспорт либо иной документ, удостоверяющий личность заявителя, а в случае обращения представителя заявителя - документ, удостоверяющий личность представителя заявителя, и документ, удостоверяющий полномочия представителя в соответствии с законодательством Российской Федерации (находятся в личном пользовании заявителя, его представителя);</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-документы, подтверждающие состав семьи заявителя (в том числе свидетельство о рождении, о заключении брака, решение об усыновлении (удочерении), судебное решение о признании членом семьи и т.п.) (находятся в личном пользовании заявителя);</w:t>
      </w:r>
    </w:p>
    <w:p w:rsidR="0041769A" w:rsidRPr="007F5B73" w:rsidRDefault="0041769A" w:rsidP="00D77ED7">
      <w:pPr>
        <w:pStyle w:val="ConsPlusNormal"/>
        <w:ind w:firstLine="567"/>
        <w:jc w:val="both"/>
        <w:rPr>
          <w:rFonts w:ascii="Times New Roman" w:hAnsi="Times New Roman" w:cs="Times New Roman"/>
          <w:sz w:val="28"/>
          <w:szCs w:val="28"/>
        </w:rPr>
      </w:pPr>
      <w:bookmarkStart w:id="5" w:name="P137"/>
      <w:bookmarkEnd w:id="5"/>
      <w:r w:rsidRPr="007F5B73">
        <w:rPr>
          <w:rFonts w:ascii="Times New Roman" w:hAnsi="Times New Roman" w:cs="Times New Roman"/>
          <w:sz w:val="28"/>
          <w:szCs w:val="28"/>
        </w:rPr>
        <w:lastRenderedPageBreak/>
        <w:t>-документы,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(находятся в личном пользовании заявителя и членов его семьи);</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-документы, подтверждающие доходы заявителя и всех членов семьи за календарный год, предшествующий месяцу обращения заявителя о признании малоимущим, которые учитываются при решении вопроса о признании гражданина малоимущим (выдаются организациями всех форм собственности, индивидуальными предпринимателями);</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-документы, подтверждающие сведения о стоимости принадлежащего на праве собственности заявителю и членам его семьи или одиноко проживающему заявителю налогооблагаемого имущества (выдаются физическими лицами, являющимися членами одной из саморегулируемых организаций оценщиков (оценщики), юридическими лицами, имеющими в своем штате оценщиков).</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Заявление о признании граждан малоимущими в целях постановки на учет в качестве нуждающихся в жилых помещениях по договорам социального найма подписывается заявителем и всеми дееспособными членами семьи, проживающими с ним (в том числе временно отсутствующими).</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В заявлении заявитель и члены его семьи дают письменное согласие на проведение проверки сведений, содержащихся в представленных документах, необходимых для предоставления муниципальной услуги.</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Граждане вправе не представлять указанные в </w:t>
      </w:r>
      <w:hyperlink w:anchor="P137">
        <w:r w:rsidRPr="007F5B73">
          <w:rPr>
            <w:rFonts w:ascii="Times New Roman" w:hAnsi="Times New Roman" w:cs="Times New Roman"/>
            <w:sz w:val="28"/>
            <w:szCs w:val="28"/>
          </w:rPr>
          <w:t>абзаце пятом</w:t>
        </w:r>
      </w:hyperlink>
      <w:r w:rsidRPr="007F5B73">
        <w:rPr>
          <w:rFonts w:ascii="Times New Roman" w:hAnsi="Times New Roman" w:cs="Times New Roman"/>
          <w:sz w:val="28"/>
          <w:szCs w:val="28"/>
        </w:rPr>
        <w:t xml:space="preserve"> настоящего пункта документы, а также иные документы (сведения, содержащиеся в них), которые могут быть получены Учреждением по межведомственным запросам. В таком случае Учреждением самостоятельно запрашиваются документы (их копии или содержащиеся в них сведения), необходимые для предоставления муниципальной услуги в органах государственной власти, органах местного самоуправления и подведомственным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Документы, необходимые для предоставления муниципальной услуги, могут быть представлены как в оригинале, так и в виде копий, заверенных в установленном порядке.</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При предъявлении заявителем (представителем заявителя) оригинала документа копии документов заверяются специалистом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w:t>
      </w:r>
    </w:p>
    <w:p w:rsidR="0041769A" w:rsidRPr="007F5B73" w:rsidRDefault="0041769A" w:rsidP="00D77ED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Ответственность за достоверность и полноту предоставляемых заявителем сведений и документов, являющихся основанием для предоставления муниципальной услуги, возлагается на заявителя.</w:t>
      </w:r>
    </w:p>
    <w:p w:rsidR="0041769A" w:rsidRPr="007F5B73" w:rsidRDefault="0041769A" w:rsidP="004D326D">
      <w:pPr>
        <w:pStyle w:val="ConsPlusNormal"/>
        <w:ind w:firstLine="567"/>
        <w:jc w:val="both"/>
        <w:rPr>
          <w:rFonts w:ascii="Times New Roman" w:hAnsi="Times New Roman" w:cs="Times New Roman"/>
          <w:sz w:val="28"/>
          <w:szCs w:val="28"/>
        </w:rPr>
      </w:pPr>
      <w:bookmarkStart w:id="6" w:name="P147"/>
      <w:bookmarkEnd w:id="6"/>
      <w:r w:rsidRPr="007F5B73">
        <w:rPr>
          <w:rFonts w:ascii="Times New Roman" w:hAnsi="Times New Roman" w:cs="Times New Roman"/>
          <w:sz w:val="28"/>
          <w:szCs w:val="28"/>
        </w:rPr>
        <w:t>2.9.2.</w:t>
      </w:r>
      <w:r w:rsidR="005355EB">
        <w:rPr>
          <w:rFonts w:ascii="Times New Roman" w:hAnsi="Times New Roman" w:cs="Times New Roman"/>
          <w:sz w:val="28"/>
          <w:szCs w:val="28"/>
        </w:rPr>
        <w:t> </w:t>
      </w:r>
      <w:r w:rsidRPr="007F5B73">
        <w:rPr>
          <w:rFonts w:ascii="Times New Roman" w:hAnsi="Times New Roman" w:cs="Times New Roman"/>
          <w:sz w:val="28"/>
          <w:szCs w:val="28"/>
        </w:rPr>
        <w:t xml:space="preserve">Исчерпывающий перечень документов, необходимых для </w:t>
      </w:r>
      <w:r w:rsidRPr="007F5B73">
        <w:rPr>
          <w:rFonts w:ascii="Times New Roman" w:hAnsi="Times New Roman" w:cs="Times New Roman"/>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запрашиваются в порядке межведомственного взаимодействия и которые заявитель вправе представить самостоятельно:</w:t>
      </w:r>
    </w:p>
    <w:p w:rsidR="0041769A" w:rsidRPr="007F5B73" w:rsidRDefault="0041769A" w:rsidP="004D326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-сведения о правовых основаниях владения заявителем и членами его семьи подлежащим налогообложению движимым и недвижимым имуществом на праве собственности (орган, выдающий документ:ГИБДД МВД РФ, Федеральная служба государственной регистрации, кадастра и картографии);</w:t>
      </w:r>
    </w:p>
    <w:p w:rsidR="0041769A" w:rsidRPr="007F5B73" w:rsidRDefault="0041769A" w:rsidP="004D326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-сведения о полученных доходах заявителя и всех членов семьи за календарный год, предшествующий месяцу обращения заявителя о признании малоимущим, которые учитываются при решении вопроса о признании гражданина малоимущим, а также уплаченных налогах заявителя и всех членов семьи за календарный год, предшествующий месяцу обращения заявителя о признании малоимущим (орган, выдающий документ:Федеральная налоговая служба);</w:t>
      </w:r>
    </w:p>
    <w:p w:rsidR="0041769A" w:rsidRPr="007F5B73" w:rsidRDefault="0041769A" w:rsidP="004D326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-сведения о постановке на учет в качестве безработных, а также полученных пособиях по безработице и других компенсационных выплат для безработных (орган, выдающий документ:ОКУ </w:t>
      </w:r>
      <w:r w:rsidR="00104F31">
        <w:rPr>
          <w:rFonts w:ascii="Times New Roman" w:hAnsi="Times New Roman" w:cs="Times New Roman"/>
          <w:sz w:val="28"/>
          <w:szCs w:val="28"/>
        </w:rPr>
        <w:t>«</w:t>
      </w:r>
      <w:r w:rsidR="00827876"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центр занятости населения</w:t>
      </w:r>
      <w:r w:rsidR="00104F31">
        <w:rPr>
          <w:rFonts w:ascii="Times New Roman" w:hAnsi="Times New Roman" w:cs="Times New Roman"/>
          <w:sz w:val="28"/>
          <w:szCs w:val="28"/>
        </w:rPr>
        <w:t>»</w:t>
      </w:r>
      <w:r w:rsidRPr="007F5B73">
        <w:rPr>
          <w:rFonts w:ascii="Times New Roman" w:hAnsi="Times New Roman" w:cs="Times New Roman"/>
          <w:sz w:val="28"/>
          <w:szCs w:val="28"/>
        </w:rPr>
        <w:t>);</w:t>
      </w:r>
    </w:p>
    <w:p w:rsidR="0041769A" w:rsidRPr="007F5B73" w:rsidRDefault="00827876" w:rsidP="004D326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w:t>
      </w:r>
      <w:r w:rsidR="0041769A" w:rsidRPr="007F5B73">
        <w:rPr>
          <w:rFonts w:ascii="Times New Roman" w:hAnsi="Times New Roman" w:cs="Times New Roman"/>
          <w:sz w:val="28"/>
          <w:szCs w:val="28"/>
        </w:rPr>
        <w:t xml:space="preserve">сведения о заключенных договорах социального найма жилого помещения с заявителем и/или членами его семьи (орган, выдающий документ: администрации </w:t>
      </w:r>
      <w:r w:rsidR="003B2DED" w:rsidRPr="007F5B73">
        <w:rPr>
          <w:rFonts w:ascii="Times New Roman" w:hAnsi="Times New Roman" w:cs="Times New Roman"/>
          <w:sz w:val="28"/>
          <w:szCs w:val="28"/>
        </w:rPr>
        <w:t>Борисовского</w:t>
      </w:r>
      <w:r w:rsidR="0041769A" w:rsidRPr="007F5B73">
        <w:rPr>
          <w:rFonts w:ascii="Times New Roman" w:hAnsi="Times New Roman" w:cs="Times New Roman"/>
          <w:sz w:val="28"/>
          <w:szCs w:val="28"/>
        </w:rPr>
        <w:t xml:space="preserve"> района);</w:t>
      </w:r>
    </w:p>
    <w:p w:rsidR="0041769A" w:rsidRPr="007F5B73" w:rsidRDefault="0041769A" w:rsidP="004D326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-сведения о размере пенсии всех членов семьи за двенадцать месяцев, предшествующих месяцу обращения с заявлением о признании малоимущими (орган, выдающий документ:</w:t>
      </w:r>
      <w:r w:rsidR="00101EBE">
        <w:rPr>
          <w:rFonts w:ascii="Times New Roman" w:hAnsi="Times New Roman" w:cs="Times New Roman"/>
          <w:sz w:val="28"/>
          <w:szCs w:val="28"/>
        </w:rPr>
        <w:t>Фонд п</w:t>
      </w:r>
      <w:r w:rsidRPr="007F5B73">
        <w:rPr>
          <w:rFonts w:ascii="Times New Roman" w:hAnsi="Times New Roman" w:cs="Times New Roman"/>
          <w:sz w:val="28"/>
          <w:szCs w:val="28"/>
        </w:rPr>
        <w:t>енсионн</w:t>
      </w:r>
      <w:r w:rsidR="00101EBE">
        <w:rPr>
          <w:rFonts w:ascii="Times New Roman" w:hAnsi="Times New Roman" w:cs="Times New Roman"/>
          <w:sz w:val="28"/>
          <w:szCs w:val="28"/>
        </w:rPr>
        <w:t xml:space="preserve">огои социального страхования </w:t>
      </w:r>
      <w:r w:rsidRPr="007F5B73">
        <w:rPr>
          <w:rFonts w:ascii="Times New Roman" w:hAnsi="Times New Roman" w:cs="Times New Roman"/>
          <w:sz w:val="28"/>
          <w:szCs w:val="28"/>
        </w:rPr>
        <w:t>РФ);</w:t>
      </w:r>
    </w:p>
    <w:p w:rsidR="0041769A" w:rsidRPr="007F5B73" w:rsidRDefault="0041769A" w:rsidP="004D326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-сведения о размере социальных выплат всех членов семьи за двенадцать месяцев, предшествующих месяцу обращения с заявлением (орган, выдающий документ:Фонд социального страхования РФ).</w:t>
      </w:r>
    </w:p>
    <w:p w:rsidR="0041769A" w:rsidRPr="007F5B73" w:rsidRDefault="0059163A" w:rsidP="004D326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Управления</w:t>
      </w:r>
      <w:r w:rsidR="0041769A" w:rsidRPr="007F5B73">
        <w:rPr>
          <w:rFonts w:ascii="Times New Roman" w:hAnsi="Times New Roman" w:cs="Times New Roman"/>
          <w:sz w:val="28"/>
          <w:szCs w:val="28"/>
        </w:rPr>
        <w:t xml:space="preserve"> запрашивают в порядке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документы (сведения), необходимые для принятия решения о предоставлении муниципальной услуги, в государственных органах, органах местного самоуправления и подведомственных государственным органам или органам местного управления организациях, в распоряжении которых находятся указанные документы, в срок не позднее 3 (трех) рабочих дней со дня получения заявления, если заявитель не представил указанные документы самостоятельно.</w:t>
      </w:r>
    </w:p>
    <w:p w:rsidR="0041769A" w:rsidRPr="007F5B73" w:rsidRDefault="0041769A" w:rsidP="004D326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Ответственность за достоверность и полноту сведений и документов, полученных в рамках межведомственного взаимодействия, возлагается на орган (организацию), предоставляющий эти сведения и документы.</w:t>
      </w:r>
    </w:p>
    <w:p w:rsidR="0041769A" w:rsidRPr="007F5B73" w:rsidRDefault="0041769A" w:rsidP="004D326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Неполучение (несвоевременное получение) документов, запрошенных в соответствии с настоящим пунктом, не может являться основанием для </w:t>
      </w:r>
      <w:r w:rsidRPr="007F5B73">
        <w:rPr>
          <w:rFonts w:ascii="Times New Roman" w:hAnsi="Times New Roman" w:cs="Times New Roman"/>
          <w:sz w:val="28"/>
          <w:szCs w:val="28"/>
        </w:rPr>
        <w:lastRenderedPageBreak/>
        <w:t>отказа в предоставлении муниципальной услуги.</w:t>
      </w:r>
    </w:p>
    <w:p w:rsidR="0041769A" w:rsidRPr="007F5B73" w:rsidRDefault="0041769A" w:rsidP="007C26D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2.10.</w:t>
      </w:r>
      <w:r w:rsidR="005355EB">
        <w:rPr>
          <w:rFonts w:ascii="Times New Roman" w:hAnsi="Times New Roman" w:cs="Times New Roman"/>
          <w:sz w:val="28"/>
          <w:szCs w:val="28"/>
        </w:rPr>
        <w:t> </w:t>
      </w:r>
      <w:r w:rsidRPr="007F5B73">
        <w:rPr>
          <w:rFonts w:ascii="Times New Roman" w:hAnsi="Times New Roman" w:cs="Times New Roman"/>
          <w:sz w:val="28"/>
          <w:szCs w:val="28"/>
        </w:rPr>
        <w:t>Запрещается требовать от заявителя:</w:t>
      </w:r>
    </w:p>
    <w:p w:rsidR="0041769A" w:rsidRPr="007F5B73" w:rsidRDefault="0041769A" w:rsidP="007C26D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69A" w:rsidRPr="007F5B73" w:rsidRDefault="0041769A" w:rsidP="007C26D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муниципальную услугу, иных государственных органов, органов местного управления либо подведомственных государственным органам или органам местного 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Белгородской области и муниципальными правовыми актами, за исключением документов, включенных в определенный </w:t>
      </w:r>
      <w:hyperlink r:id="rId8">
        <w:r w:rsidRPr="007F5B73">
          <w:rPr>
            <w:rFonts w:ascii="Times New Roman" w:hAnsi="Times New Roman" w:cs="Times New Roman"/>
            <w:sz w:val="28"/>
            <w:szCs w:val="28"/>
          </w:rPr>
          <w:t>частью 6 статьи 7</w:t>
        </w:r>
      </w:hyperlink>
      <w:r w:rsidRPr="007F5B73">
        <w:rPr>
          <w:rFonts w:ascii="Times New Roman" w:hAnsi="Times New Roman" w:cs="Times New Roman"/>
          <w:sz w:val="28"/>
          <w:szCs w:val="28"/>
        </w:rPr>
        <w:t xml:space="preserve"> Федерального закона от 27 июля 2010 года </w:t>
      </w:r>
      <w:r w:rsidR="00990E0D" w:rsidRPr="007F5B73">
        <w:rPr>
          <w:rFonts w:ascii="Times New Roman" w:hAnsi="Times New Roman" w:cs="Times New Roman"/>
          <w:sz w:val="28"/>
          <w:szCs w:val="28"/>
        </w:rPr>
        <w:t>№</w:t>
      </w:r>
      <w:r w:rsidRPr="007F5B73">
        <w:rPr>
          <w:rFonts w:ascii="Times New Roman" w:hAnsi="Times New Roman" w:cs="Times New Roman"/>
          <w:sz w:val="28"/>
          <w:szCs w:val="28"/>
        </w:rPr>
        <w:t xml:space="preserve"> 210-ФЗ </w:t>
      </w:r>
      <w:r w:rsidR="00104F31">
        <w:rPr>
          <w:rFonts w:ascii="Times New Roman" w:hAnsi="Times New Roman" w:cs="Times New Roman"/>
          <w:sz w:val="28"/>
          <w:szCs w:val="28"/>
        </w:rPr>
        <w:t>«</w:t>
      </w:r>
      <w:r w:rsidRPr="007F5B73">
        <w:rPr>
          <w:rFonts w:ascii="Times New Roman" w:hAnsi="Times New Roman" w:cs="Times New Roman"/>
          <w:sz w:val="28"/>
          <w:szCs w:val="28"/>
        </w:rPr>
        <w:t>Об организации предоставления государственных и муниципальных услуг</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1769A" w:rsidRPr="007F5B73" w:rsidRDefault="00990E0D" w:rsidP="007C26D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w:t>
      </w:r>
      <w:r w:rsidR="0041769A" w:rsidRPr="007F5B73">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1769A" w:rsidRPr="007F5B73" w:rsidRDefault="0041769A" w:rsidP="007C26D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4)представления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1769A" w:rsidRPr="007F5B73" w:rsidRDefault="00170D67" w:rsidP="007C26D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w:t>
      </w:r>
      <w:r w:rsidR="0041769A" w:rsidRPr="007F5B7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769A" w:rsidRPr="007F5B73" w:rsidRDefault="0041769A" w:rsidP="007C26D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1769A" w:rsidRPr="007F5B73" w:rsidRDefault="0041769A" w:rsidP="007C26D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предоставлении муниципальной услуги;</w:t>
      </w:r>
    </w:p>
    <w:p w:rsidR="0041769A" w:rsidRPr="007F5B73" w:rsidRDefault="0041769A" w:rsidP="007C26D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при первоначальном отказе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41769A" w:rsidRPr="007F5B73" w:rsidRDefault="0041769A" w:rsidP="007C26DE">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lastRenderedPageBreak/>
        <w:t xml:space="preserve">5)предоставления на бумажном носителе документов и информации, электронные образы которых ранее были заверены в соответствии с </w:t>
      </w:r>
      <w:hyperlink r:id="rId9">
        <w:r w:rsidRPr="007F5B73">
          <w:rPr>
            <w:rFonts w:ascii="Times New Roman" w:hAnsi="Times New Roman" w:cs="Times New Roman"/>
            <w:sz w:val="28"/>
            <w:szCs w:val="28"/>
          </w:rPr>
          <w:t>пунктом 7.2 части 1 статьи 16</w:t>
        </w:r>
      </w:hyperlink>
      <w:r w:rsidRPr="007F5B73">
        <w:rPr>
          <w:rFonts w:ascii="Times New Roman" w:hAnsi="Times New Roman" w:cs="Times New Roman"/>
          <w:sz w:val="28"/>
          <w:szCs w:val="28"/>
        </w:rPr>
        <w:t xml:space="preserve"> Федерального закона от 27 июля 2010 года </w:t>
      </w:r>
      <w:r w:rsidR="00170D67" w:rsidRPr="007F5B73">
        <w:rPr>
          <w:rFonts w:ascii="Times New Roman" w:hAnsi="Times New Roman" w:cs="Times New Roman"/>
          <w:sz w:val="28"/>
          <w:szCs w:val="28"/>
        </w:rPr>
        <w:t>№</w:t>
      </w:r>
      <w:r w:rsidRPr="007F5B73">
        <w:rPr>
          <w:rFonts w:ascii="Times New Roman" w:hAnsi="Times New Roman" w:cs="Times New Roman"/>
          <w:sz w:val="28"/>
          <w:szCs w:val="28"/>
        </w:rPr>
        <w:t xml:space="preserve"> 210-ФЗ </w:t>
      </w:r>
      <w:r w:rsidR="00104F31">
        <w:rPr>
          <w:rFonts w:ascii="Times New Roman" w:hAnsi="Times New Roman" w:cs="Times New Roman"/>
          <w:sz w:val="28"/>
          <w:szCs w:val="28"/>
        </w:rPr>
        <w:t>«</w:t>
      </w:r>
      <w:r w:rsidRPr="007F5B73">
        <w:rPr>
          <w:rFonts w:ascii="Times New Roman" w:hAnsi="Times New Roman" w:cs="Times New Roman"/>
          <w:sz w:val="28"/>
          <w:szCs w:val="28"/>
        </w:rPr>
        <w:t>Об организации предоставления государственных и муниципальных услуг</w:t>
      </w:r>
      <w:r w:rsidR="00104F31">
        <w:rPr>
          <w:rFonts w:ascii="Times New Roman" w:hAnsi="Times New Roman" w:cs="Times New Roman"/>
          <w:sz w:val="28"/>
          <w:szCs w:val="28"/>
        </w:rPr>
        <w:t>»</w:t>
      </w:r>
      <w:r w:rsidRPr="007F5B73">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769A" w:rsidRPr="007F5B73" w:rsidRDefault="00170D67"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2.11.</w:t>
      </w:r>
      <w:r w:rsidR="005355EB">
        <w:rPr>
          <w:rFonts w:ascii="Times New Roman" w:hAnsi="Times New Roman" w:cs="Times New Roman"/>
          <w:sz w:val="28"/>
          <w:szCs w:val="28"/>
        </w:rPr>
        <w:t> </w:t>
      </w:r>
      <w:r w:rsidR="0041769A" w:rsidRPr="007F5B73">
        <w:rPr>
          <w:rFonts w:ascii="Times New Roman" w:hAnsi="Times New Roman" w:cs="Times New Roman"/>
          <w:sz w:val="28"/>
          <w:szCs w:val="28"/>
        </w:rPr>
        <w:t>Документы, представленные заявителем, должны соответствовать следующим требованиям:</w:t>
      </w:r>
    </w:p>
    <w:p w:rsidR="0041769A" w:rsidRPr="007F5B73" w:rsidRDefault="002778E1"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w:t>
      </w:r>
      <w:r w:rsidR="0041769A" w:rsidRPr="007F5B73">
        <w:rPr>
          <w:rFonts w:ascii="Times New Roman" w:hAnsi="Times New Roman" w:cs="Times New Roman"/>
          <w:sz w:val="28"/>
          <w:szCs w:val="28"/>
        </w:rPr>
        <w:t>тексты документов должны быть написаны разборчиво, не допускается использование сокращений и аббревиатур, а также подчисток, приписок, зачеркнутых слов и иных неоговоренных исправлений, не заверенных надлежащим образом;</w:t>
      </w:r>
    </w:p>
    <w:p w:rsidR="0041769A" w:rsidRPr="007F5B73" w:rsidRDefault="0041769A"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-документы должны быть заверены печатями, иметь надлежащие подписи сторон или определенных законодательством Российской Федерации должностных лиц;</w:t>
      </w:r>
    </w:p>
    <w:p w:rsidR="0041769A" w:rsidRPr="007F5B73" w:rsidRDefault="0041769A"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-документы не должны иметь серьезных повреждений, наличие которых не позволяет однозначно истолковать их содержание;</w:t>
      </w:r>
    </w:p>
    <w:p w:rsidR="0041769A" w:rsidRPr="007F5B73" w:rsidRDefault="0041769A"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-срок действия представленных документов не истек (если таковой установлен законодательством Российской Федерации);</w:t>
      </w:r>
    </w:p>
    <w:p w:rsidR="0041769A" w:rsidRPr="007F5B73" w:rsidRDefault="0041769A"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-документы соответствуют требованиям, установленным законодательством Российской Федерации;</w:t>
      </w:r>
    </w:p>
    <w:p w:rsidR="0041769A" w:rsidRPr="007F5B73" w:rsidRDefault="003A3C0E"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w:t>
      </w:r>
      <w:r w:rsidR="0041769A" w:rsidRPr="007F5B73">
        <w:rPr>
          <w:rFonts w:ascii="Times New Roman" w:hAnsi="Times New Roman" w:cs="Times New Roman"/>
          <w:sz w:val="28"/>
          <w:szCs w:val="28"/>
        </w:rPr>
        <w:t xml:space="preserve">копии предоставляемых документов должны быть нотариально заверены. При предъявлении оригинала документа копии документов заверяются специалистом </w:t>
      </w:r>
      <w:r w:rsidR="0059163A">
        <w:rPr>
          <w:rFonts w:ascii="Times New Roman" w:hAnsi="Times New Roman" w:cs="Times New Roman"/>
          <w:sz w:val="28"/>
          <w:szCs w:val="28"/>
        </w:rPr>
        <w:t>Управления</w:t>
      </w:r>
      <w:r w:rsidR="0041769A" w:rsidRPr="007F5B73">
        <w:rPr>
          <w:rFonts w:ascii="Times New Roman" w:hAnsi="Times New Roman" w:cs="Times New Roman"/>
          <w:sz w:val="28"/>
          <w:szCs w:val="28"/>
        </w:rPr>
        <w:t>;</w:t>
      </w:r>
    </w:p>
    <w:p w:rsidR="0041769A" w:rsidRPr="007F5B73" w:rsidRDefault="0041769A"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-заявление и документы, необходимые для предоставления муниципальной услуги, представляемые посредством почтового отправления, направляются с уведомлением о вручении. В этом случае подписи на заявлении, верность копий документов должны быть засвидетельствованы в установленном законодательством Российской Федерации порядке.</w:t>
      </w:r>
    </w:p>
    <w:p w:rsidR="0041769A" w:rsidRPr="007F5B73" w:rsidRDefault="0041769A"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2.12.</w:t>
      </w:r>
      <w:r w:rsidR="005355EB">
        <w:rPr>
          <w:rFonts w:ascii="Times New Roman" w:hAnsi="Times New Roman" w:cs="Times New Roman"/>
          <w:sz w:val="28"/>
          <w:szCs w:val="28"/>
        </w:rPr>
        <w:t> </w:t>
      </w:r>
      <w:r w:rsidRPr="007F5B7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1769A" w:rsidRPr="007F5B73" w:rsidRDefault="0041769A"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1769A" w:rsidRPr="007F5B73" w:rsidRDefault="0041769A"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2.13.</w:t>
      </w:r>
      <w:r w:rsidR="005355EB">
        <w:rPr>
          <w:rFonts w:ascii="Times New Roman" w:hAnsi="Times New Roman" w:cs="Times New Roman"/>
          <w:sz w:val="28"/>
          <w:szCs w:val="28"/>
        </w:rPr>
        <w:t> </w:t>
      </w:r>
      <w:r w:rsidRPr="007F5B73">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p>
    <w:p w:rsidR="0041769A" w:rsidRPr="007F5B73" w:rsidRDefault="0041769A" w:rsidP="00170D67">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Основания для приостановления предоставления муниципальной услуги отсутствуют.</w:t>
      </w:r>
    </w:p>
    <w:p w:rsidR="0041769A" w:rsidRPr="007F5B73" w:rsidRDefault="0041769A" w:rsidP="008D737F">
      <w:pPr>
        <w:pStyle w:val="ConsPlusNormal"/>
        <w:ind w:firstLine="567"/>
        <w:jc w:val="both"/>
        <w:rPr>
          <w:rFonts w:ascii="Times New Roman" w:hAnsi="Times New Roman" w:cs="Times New Roman"/>
          <w:sz w:val="28"/>
          <w:szCs w:val="28"/>
        </w:rPr>
      </w:pPr>
      <w:bookmarkStart w:id="7" w:name="P179"/>
      <w:bookmarkEnd w:id="7"/>
      <w:r w:rsidRPr="007F5B73">
        <w:rPr>
          <w:rFonts w:ascii="Times New Roman" w:hAnsi="Times New Roman" w:cs="Times New Roman"/>
          <w:sz w:val="28"/>
          <w:szCs w:val="28"/>
        </w:rPr>
        <w:t>2.14.</w:t>
      </w:r>
      <w:r w:rsidR="005355EB">
        <w:rPr>
          <w:rFonts w:ascii="Times New Roman" w:hAnsi="Times New Roman" w:cs="Times New Roman"/>
          <w:sz w:val="28"/>
          <w:szCs w:val="28"/>
        </w:rPr>
        <w:t> </w:t>
      </w:r>
      <w:r w:rsidRPr="007F5B73">
        <w:rPr>
          <w:rFonts w:ascii="Times New Roman" w:hAnsi="Times New Roman" w:cs="Times New Roman"/>
          <w:sz w:val="28"/>
          <w:szCs w:val="28"/>
        </w:rPr>
        <w:t>Исчерпывающий перечень оснований для отказа в признании заявителя и членов его семьи малоимущими в целях постановки их на учет в качестве нуждающихся в жилых помещениях:</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не представлены предусмотренные </w:t>
      </w:r>
      <w:hyperlink w:anchor="P133">
        <w:r w:rsidRPr="007F5B73">
          <w:rPr>
            <w:rFonts w:ascii="Times New Roman" w:hAnsi="Times New Roman" w:cs="Times New Roman"/>
            <w:sz w:val="28"/>
            <w:szCs w:val="28"/>
          </w:rPr>
          <w:t>пунктом 2.9.1</w:t>
        </w:r>
      </w:hyperlink>
      <w:r w:rsidRPr="007F5B73">
        <w:rPr>
          <w:rFonts w:ascii="Times New Roman" w:hAnsi="Times New Roman" w:cs="Times New Roman"/>
          <w:sz w:val="28"/>
          <w:szCs w:val="28"/>
        </w:rPr>
        <w:t xml:space="preserve"> административного регламента документы, обязанность по представлению которых возложена на заявителя, или содержащиеся в представленных документах сведения неполные или недостоверные;</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lastRenderedPageBreak/>
        <w:t>- имущественная обеспеченность заявителя и членов его семьи больше стоимости общей площади жилого помещения, необходимой для обеспечения семьи данной численности по норме предоставления площади жилого помещения.</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2.15.</w:t>
      </w:r>
      <w:r w:rsidR="005355EB">
        <w:rPr>
          <w:rFonts w:ascii="Times New Roman" w:hAnsi="Times New Roman" w:cs="Times New Roman"/>
          <w:sz w:val="28"/>
          <w:szCs w:val="28"/>
        </w:rPr>
        <w:t> </w:t>
      </w:r>
      <w:r w:rsidRPr="007F5B73">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41769A" w:rsidRPr="007F5B73" w:rsidRDefault="008D737F"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2.16.</w:t>
      </w:r>
      <w:r w:rsidR="005355EB">
        <w:rPr>
          <w:rFonts w:ascii="Times New Roman" w:hAnsi="Times New Roman" w:cs="Times New Roman"/>
          <w:sz w:val="28"/>
          <w:szCs w:val="28"/>
        </w:rPr>
        <w:t> </w:t>
      </w:r>
      <w:r w:rsidR="0041769A" w:rsidRPr="007F5B73">
        <w:rPr>
          <w:rFonts w:ascii="Times New Roman" w:hAnsi="Times New Roman" w:cs="Times New Roman"/>
          <w:sz w:val="28"/>
          <w:szCs w:val="28"/>
        </w:rPr>
        <w:t>Муниципальная услуга предоставляется бесплатно.</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2.17.</w:t>
      </w:r>
      <w:r w:rsidR="005355EB">
        <w:rPr>
          <w:rFonts w:ascii="Times New Roman" w:hAnsi="Times New Roman" w:cs="Times New Roman"/>
          <w:sz w:val="28"/>
          <w:szCs w:val="28"/>
        </w:rPr>
        <w:t> </w:t>
      </w:r>
      <w:r w:rsidRPr="007F5B73">
        <w:rPr>
          <w:rFonts w:ascii="Times New Roman" w:hAnsi="Times New Roman" w:cs="Times New Roman"/>
          <w:sz w:val="28"/>
          <w:szCs w:val="28"/>
        </w:rPr>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в том числе требования по обеспечению беспрепятственного доступа инвалидов к объекту, в котором предоставляется муниципальная услуга.</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2.17.1.</w:t>
      </w:r>
      <w:r w:rsidR="005355EB">
        <w:rPr>
          <w:rFonts w:ascii="Times New Roman" w:hAnsi="Times New Roman" w:cs="Times New Roman"/>
          <w:sz w:val="28"/>
          <w:szCs w:val="28"/>
        </w:rPr>
        <w:t> </w:t>
      </w:r>
      <w:r w:rsidRPr="007F5B73">
        <w:rPr>
          <w:rFonts w:ascii="Times New Roman" w:hAnsi="Times New Roman" w:cs="Times New Roman"/>
          <w:sz w:val="28"/>
          <w:szCs w:val="28"/>
        </w:rPr>
        <w:t>Требования к помещениям, в которых предоставляется муниципальная услуга, к местам ожидания, местам для заполнения заявления:</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здание, в котором находится Управление, расположено с учетом пешеходной доступности (не более 10 минут пешком) для заявителей от остановок общественного транспорта;</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центральный вход в здание Управления оформлен информационной вывеской с указанием полного наименования Управления, графика (режима) работы, места нахождения;</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прилегающая территория здания, где расположено Управление, оснащена парковочными местами, в том числе для инвалидов;</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помещения соответствует санитарно-эпидемиологическим правилам и нормативам;</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помещения оборудованы системой охраны и противопожарной системой, а также средствами пожаротушения;</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прием заявителей осуществляется согласно графику (режиму) приема специалистами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в специально выделенных для этих целей помещениях;</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места предоставления муниципальной услуги включают места</w:t>
      </w:r>
      <w:r w:rsidR="001F2615" w:rsidRPr="007F5B73">
        <w:rPr>
          <w:rFonts w:ascii="Times New Roman" w:hAnsi="Times New Roman" w:cs="Times New Roman"/>
          <w:sz w:val="28"/>
          <w:szCs w:val="28"/>
        </w:rPr>
        <w:t xml:space="preserve"> д</w:t>
      </w:r>
      <w:r w:rsidRPr="007F5B73">
        <w:rPr>
          <w:rFonts w:ascii="Times New Roman" w:hAnsi="Times New Roman" w:cs="Times New Roman"/>
          <w:sz w:val="28"/>
          <w:szCs w:val="28"/>
        </w:rPr>
        <w:t>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количество мест ожидания определяется исходя из фактической нагрузки и возможности для их размещения в зданиях;</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у входа в помещение размещены информационные таблички с указанием номера кабинета, фамилии, имени, отчества и должности специалиста, осуществляющего прием, графика (режима) работы;</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рабочие места специалистов Управления обеспечены необходимым для предоставления муниципальной услуги оборудованием: оргтехникой и персональными компьютерами, позволяющими организовать предоставление муниципальной услуги.</w:t>
      </w:r>
    </w:p>
    <w:p w:rsidR="0041769A" w:rsidRPr="007F5B73" w:rsidRDefault="0041769A" w:rsidP="008D737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В целях обеспечения конфиденциальности информации о заявителе </w:t>
      </w:r>
      <w:r w:rsidRPr="007F5B73">
        <w:rPr>
          <w:rFonts w:ascii="Times New Roman" w:hAnsi="Times New Roman" w:cs="Times New Roman"/>
          <w:sz w:val="28"/>
          <w:szCs w:val="28"/>
        </w:rPr>
        <w:lastRenderedPageBreak/>
        <w:t>ответственный за предоставление муниципальной услуги специалист Управления одновременно ведет прием только одного посетителя. Одновременный прием двух и более посетителей не допускается.</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2.17.2.Требования к размещению и оформлению информационных стендов:</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информационные стенды размещаются в Управлении в местах, обеспечивающих свободный доступ к ним;</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перечень информации, размещаемой на информационных стендах, указан в </w:t>
      </w:r>
      <w:hyperlink w:anchor="P98">
        <w:r w:rsidRPr="007F5B73">
          <w:rPr>
            <w:rFonts w:ascii="Times New Roman" w:hAnsi="Times New Roman" w:cs="Times New Roman"/>
            <w:sz w:val="28"/>
            <w:szCs w:val="28"/>
          </w:rPr>
          <w:t>пункте 1.3.13</w:t>
        </w:r>
      </w:hyperlink>
      <w:r w:rsidRPr="007F5B73">
        <w:rPr>
          <w:rFonts w:ascii="Times New Roman" w:hAnsi="Times New Roman" w:cs="Times New Roman"/>
          <w:sz w:val="28"/>
          <w:szCs w:val="28"/>
        </w:rPr>
        <w:t xml:space="preserve"> административного регламента;</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текст материалов, размещаемых на стендах, должен быть напечатан удобным для чтения шрифтом (шрифт не менее 14), основные моменты и наиболее важные места выделены;</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информация, размещаемая на информационных стендах, должна содержать дату размещения, подпись начальника Управления и регулярно обновляться.</w:t>
      </w:r>
    </w:p>
    <w:p w:rsidR="0041769A" w:rsidRPr="007F5B73" w:rsidRDefault="00EA087D"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2.17.3.</w:t>
      </w:r>
      <w:r w:rsidR="00BC5936">
        <w:rPr>
          <w:rFonts w:ascii="Times New Roman" w:hAnsi="Times New Roman" w:cs="Times New Roman"/>
          <w:sz w:val="28"/>
          <w:szCs w:val="28"/>
        </w:rPr>
        <w:t> </w:t>
      </w:r>
      <w:r w:rsidR="0041769A" w:rsidRPr="007F5B73">
        <w:rPr>
          <w:rFonts w:ascii="Times New Roman" w:hAnsi="Times New Roman" w:cs="Times New Roman"/>
          <w:sz w:val="28"/>
          <w:szCs w:val="28"/>
        </w:rPr>
        <w:t xml:space="preserve">Требования по обеспечению беспрепятственного доступа инвалидов к объекту, в котором предоставляется муниципальная услуга, установлены в </w:t>
      </w:r>
      <w:hyperlink r:id="rId10">
        <w:r w:rsidR="0041769A" w:rsidRPr="007F5B73">
          <w:rPr>
            <w:rFonts w:ascii="Times New Roman" w:hAnsi="Times New Roman" w:cs="Times New Roman"/>
            <w:sz w:val="28"/>
            <w:szCs w:val="28"/>
          </w:rPr>
          <w:t>статье 15</w:t>
        </w:r>
      </w:hyperlink>
      <w:r w:rsidR="0041769A" w:rsidRPr="007F5B73">
        <w:rPr>
          <w:rFonts w:ascii="Times New Roman" w:hAnsi="Times New Roman" w:cs="Times New Roman"/>
          <w:sz w:val="28"/>
          <w:szCs w:val="28"/>
        </w:rPr>
        <w:t xml:space="preserve"> Федерального закона от 24 ноября 1995 года </w:t>
      </w:r>
      <w:r w:rsidRPr="007F5B73">
        <w:rPr>
          <w:rFonts w:ascii="Times New Roman" w:hAnsi="Times New Roman" w:cs="Times New Roman"/>
          <w:sz w:val="28"/>
          <w:szCs w:val="28"/>
        </w:rPr>
        <w:t>№</w:t>
      </w:r>
      <w:r w:rsidR="0041769A" w:rsidRPr="007F5B73">
        <w:rPr>
          <w:rFonts w:ascii="Times New Roman" w:hAnsi="Times New Roman" w:cs="Times New Roman"/>
          <w:sz w:val="28"/>
          <w:szCs w:val="28"/>
        </w:rPr>
        <w:t xml:space="preserve"> 181-ФЗ </w:t>
      </w:r>
      <w:r w:rsidR="00104F31">
        <w:rPr>
          <w:rFonts w:ascii="Times New Roman" w:hAnsi="Times New Roman" w:cs="Times New Roman"/>
          <w:sz w:val="28"/>
          <w:szCs w:val="28"/>
        </w:rPr>
        <w:t>«</w:t>
      </w:r>
      <w:r w:rsidR="0041769A" w:rsidRPr="007F5B73">
        <w:rPr>
          <w:rFonts w:ascii="Times New Roman" w:hAnsi="Times New Roman" w:cs="Times New Roman"/>
          <w:sz w:val="28"/>
          <w:szCs w:val="28"/>
        </w:rPr>
        <w:t>О социальной защите инвалидов в Российской Федерации</w:t>
      </w:r>
      <w:r w:rsidR="00104F31">
        <w:rPr>
          <w:rFonts w:ascii="Times New Roman" w:hAnsi="Times New Roman" w:cs="Times New Roman"/>
          <w:sz w:val="28"/>
          <w:szCs w:val="28"/>
        </w:rPr>
        <w:t>»</w:t>
      </w:r>
      <w:r w:rsidR="0041769A" w:rsidRPr="007F5B73">
        <w:rPr>
          <w:rFonts w:ascii="Times New Roman" w:hAnsi="Times New Roman" w:cs="Times New Roman"/>
          <w:sz w:val="28"/>
          <w:szCs w:val="28"/>
        </w:rPr>
        <w:t>, в том числе:</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услуга, и к услуге с учетом ограничений их жизнедеятельности;</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w:t>
      </w:r>
      <w:hyperlink r:id="rId11">
        <w:r w:rsidRPr="007F5B73">
          <w:rPr>
            <w:rFonts w:ascii="Times New Roman" w:hAnsi="Times New Roman" w:cs="Times New Roman"/>
            <w:sz w:val="28"/>
            <w:szCs w:val="28"/>
          </w:rPr>
          <w:t>форме</w:t>
        </w:r>
      </w:hyperlink>
      <w:r w:rsidRPr="007F5B73">
        <w:rPr>
          <w:rFonts w:ascii="Times New Roman" w:hAnsi="Times New Roman" w:cs="Times New Roman"/>
          <w:sz w:val="28"/>
          <w:szCs w:val="28"/>
        </w:rPr>
        <w:t xml:space="preserve"> и в </w:t>
      </w:r>
      <w:hyperlink r:id="rId12">
        <w:r w:rsidRPr="007F5B73">
          <w:rPr>
            <w:rFonts w:ascii="Times New Roman" w:hAnsi="Times New Roman" w:cs="Times New Roman"/>
            <w:sz w:val="28"/>
            <w:szCs w:val="28"/>
          </w:rPr>
          <w:t>порядке</w:t>
        </w:r>
      </w:hyperlink>
      <w:r w:rsidRPr="007F5B73">
        <w:rPr>
          <w:rFonts w:ascii="Times New Roman" w:hAnsi="Times New Roman" w:cs="Times New Roman"/>
          <w:sz w:val="28"/>
          <w:szCs w:val="28"/>
        </w:rPr>
        <w:t xml:space="preserve">, которые определяются Приказом Министерства труда и социальной защиты Российской Федерации от 22 июня 2015 года </w:t>
      </w:r>
      <w:r w:rsidR="00097C8E" w:rsidRPr="007F5B73">
        <w:rPr>
          <w:rFonts w:ascii="Times New Roman" w:hAnsi="Times New Roman" w:cs="Times New Roman"/>
          <w:sz w:val="28"/>
          <w:szCs w:val="28"/>
        </w:rPr>
        <w:t>№</w:t>
      </w:r>
      <w:r w:rsidRPr="007F5B73">
        <w:rPr>
          <w:rFonts w:ascii="Times New Roman" w:hAnsi="Times New Roman" w:cs="Times New Roman"/>
          <w:sz w:val="28"/>
          <w:szCs w:val="28"/>
        </w:rPr>
        <w:t xml:space="preserve"> 386н;</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оказание работниками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помощи инвалидам в преодолении барьеров, мешающих получению ими муниципальной услуги наравне с другими лицами.</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2.18.</w:t>
      </w:r>
      <w:r w:rsidR="00BC5936">
        <w:rPr>
          <w:rFonts w:ascii="Times New Roman" w:hAnsi="Times New Roman" w:cs="Times New Roman"/>
          <w:sz w:val="28"/>
          <w:szCs w:val="28"/>
        </w:rPr>
        <w:t> </w:t>
      </w:r>
      <w:r w:rsidRPr="007F5B73">
        <w:rPr>
          <w:rFonts w:ascii="Times New Roman" w:hAnsi="Times New Roman" w:cs="Times New Roman"/>
          <w:sz w:val="28"/>
          <w:szCs w:val="28"/>
        </w:rPr>
        <w:t>Показатели доступности и качества муниципальной услуги.</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2.18.1.</w:t>
      </w:r>
      <w:r w:rsidR="00BC5936">
        <w:rPr>
          <w:rFonts w:ascii="Times New Roman" w:hAnsi="Times New Roman" w:cs="Times New Roman"/>
          <w:sz w:val="28"/>
          <w:szCs w:val="28"/>
        </w:rPr>
        <w:t> </w:t>
      </w:r>
      <w:r w:rsidRPr="007F5B73">
        <w:rPr>
          <w:rFonts w:ascii="Times New Roman" w:hAnsi="Times New Roman" w:cs="Times New Roman"/>
          <w:sz w:val="28"/>
          <w:szCs w:val="28"/>
        </w:rPr>
        <w:t>Показателями доступности муниципальной услуги являются:</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предоставление муниципальной услуги на безвозмездной основе;</w:t>
      </w:r>
    </w:p>
    <w:p w:rsidR="0041769A" w:rsidRPr="007F5B73" w:rsidRDefault="006D29B4" w:rsidP="00EA08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41769A" w:rsidRPr="007F5B73">
        <w:rPr>
          <w:rFonts w:ascii="Times New Roman" w:hAnsi="Times New Roman" w:cs="Times New Roman"/>
          <w:sz w:val="28"/>
          <w:szCs w:val="28"/>
        </w:rPr>
        <w:t xml:space="preserve">степень информированности граждан о порядке предоставления муниципальной услуги, о работе Управления по предоставляемой услуге </w:t>
      </w:r>
      <w:r w:rsidR="0041769A" w:rsidRPr="007F5B73">
        <w:rPr>
          <w:rFonts w:ascii="Times New Roman" w:hAnsi="Times New Roman" w:cs="Times New Roman"/>
          <w:sz w:val="28"/>
          <w:szCs w:val="28"/>
        </w:rPr>
        <w:lastRenderedPageBreak/>
        <w:t>(доступность информации о муниципальной услуге, возможность выбора способа получения информации, размещение информации на официальном сайте, на сайте Управления, на Едином портале и Региональном портале);</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возможность выбора заявителем формы обращения за предоставлением муниципальной услуги, подачи заявления и документов для получения муниципальной услуги лично, посредством почтовой связи;</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получателя муниципальной услуги;</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соблюдение сроков ожидания в очереди при подаче и получении документов;</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отсутствие обоснованных жалоб со стороны заявителей по результатам предоставления муниципальной услуги;</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наличие системы пространственно-ориентирующей информации (информационных стендов, указателей);</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наличие системы звукового оповещения при пожаре в зданиях Управления;</w:t>
      </w:r>
    </w:p>
    <w:p w:rsidR="0041769A" w:rsidRPr="007F5B73" w:rsidRDefault="0041769A" w:rsidP="00EA087D">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внедрение системы мониторинга удовлетворенности заявителей качеством и доступностью услуг в Управлении.</w:t>
      </w:r>
    </w:p>
    <w:p w:rsidR="0041769A" w:rsidRPr="007F5B73" w:rsidRDefault="0041769A" w:rsidP="00A20A59">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2.18.2.</w:t>
      </w:r>
      <w:r w:rsidR="00BC5936">
        <w:rPr>
          <w:rFonts w:ascii="Times New Roman" w:hAnsi="Times New Roman" w:cs="Times New Roman"/>
          <w:sz w:val="28"/>
          <w:szCs w:val="28"/>
        </w:rPr>
        <w:t> </w:t>
      </w:r>
      <w:r w:rsidRPr="007F5B73">
        <w:rPr>
          <w:rFonts w:ascii="Times New Roman" w:hAnsi="Times New Roman" w:cs="Times New Roman"/>
          <w:sz w:val="28"/>
          <w:szCs w:val="28"/>
        </w:rPr>
        <w:t>Показателями качества муниципальной услуги являются:</w:t>
      </w:r>
    </w:p>
    <w:p w:rsidR="0041769A" w:rsidRPr="007F5B73" w:rsidRDefault="0041769A" w:rsidP="00A20A59">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удовлетворенность получателей услуги от процесса получения муниципальной услуги и ее результата;</w:t>
      </w:r>
    </w:p>
    <w:p w:rsidR="0041769A" w:rsidRPr="007F5B73" w:rsidRDefault="0041769A" w:rsidP="00A20A59">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комфортность ожидания при получении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w:t>
      </w:r>
    </w:p>
    <w:p w:rsidR="0041769A" w:rsidRPr="007F5B73" w:rsidRDefault="0041769A" w:rsidP="00A20A59">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компетентность специалистов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41769A" w:rsidRPr="007F5B73" w:rsidRDefault="0041769A" w:rsidP="00A20A59">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культура обслуживания (вежливость, тактичность и внимательность специалистов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готовность оказать эффективную помощь получателям муниципальной услуги при возникновении трудностей);</w:t>
      </w:r>
    </w:p>
    <w:p w:rsidR="0041769A" w:rsidRPr="007F5B73" w:rsidRDefault="0041769A" w:rsidP="00A20A59">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соответствие требованиям административного регламента, в том числе строгое соблюдение последовательности и сроков выполнения административных процедур предоставления муниципальной услуги;</w:t>
      </w:r>
    </w:p>
    <w:p w:rsidR="0041769A" w:rsidRPr="007F5B73" w:rsidRDefault="0041769A" w:rsidP="00A20A59">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результаты служебных проверок;</w:t>
      </w:r>
    </w:p>
    <w:p w:rsidR="0041769A" w:rsidRPr="007F5B73" w:rsidRDefault="0041769A" w:rsidP="00A20A59">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исполнительская дисциплина;</w:t>
      </w:r>
    </w:p>
    <w:p w:rsidR="0041769A" w:rsidRPr="007F5B73" w:rsidRDefault="0041769A" w:rsidP="00A20A59">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lastRenderedPageBreak/>
        <w:t>- эффективность и своевременность рассмотрения заявлений, обращений и жалоб граждан по вопросам предоставления муниципальной услуги.</w:t>
      </w:r>
    </w:p>
    <w:p w:rsidR="0041769A" w:rsidRPr="007F5B73" w:rsidRDefault="0041769A">
      <w:pPr>
        <w:pStyle w:val="ConsPlusNormal"/>
        <w:jc w:val="both"/>
      </w:pPr>
    </w:p>
    <w:p w:rsidR="0041769A" w:rsidRPr="007F5B73" w:rsidRDefault="0041769A">
      <w:pPr>
        <w:pStyle w:val="ConsPlusTitle"/>
        <w:jc w:val="center"/>
        <w:outlineLvl w:val="1"/>
        <w:rPr>
          <w:rFonts w:ascii="Times New Roman" w:hAnsi="Times New Roman" w:cs="Times New Roman"/>
          <w:sz w:val="28"/>
          <w:szCs w:val="28"/>
        </w:rPr>
      </w:pPr>
      <w:r w:rsidRPr="007F5B73">
        <w:rPr>
          <w:rFonts w:ascii="Times New Roman" w:hAnsi="Times New Roman" w:cs="Times New Roman"/>
          <w:sz w:val="28"/>
          <w:szCs w:val="28"/>
        </w:rPr>
        <w:t>3. Состав, последовательность и сроки выполнения</w:t>
      </w:r>
    </w:p>
    <w:p w:rsidR="0041769A" w:rsidRPr="007F5B73" w:rsidRDefault="0041769A">
      <w:pPr>
        <w:pStyle w:val="ConsPlusTitle"/>
        <w:jc w:val="center"/>
        <w:rPr>
          <w:rFonts w:ascii="Times New Roman" w:hAnsi="Times New Roman" w:cs="Times New Roman"/>
          <w:sz w:val="28"/>
          <w:szCs w:val="28"/>
        </w:rPr>
      </w:pPr>
      <w:r w:rsidRPr="007F5B73">
        <w:rPr>
          <w:rFonts w:ascii="Times New Roman" w:hAnsi="Times New Roman" w:cs="Times New Roman"/>
          <w:sz w:val="28"/>
          <w:szCs w:val="28"/>
        </w:rPr>
        <w:t>административных процедур, требования</w:t>
      </w:r>
    </w:p>
    <w:p w:rsidR="0041769A" w:rsidRPr="007F5B73" w:rsidRDefault="0041769A">
      <w:pPr>
        <w:pStyle w:val="ConsPlusTitle"/>
        <w:jc w:val="center"/>
        <w:rPr>
          <w:rFonts w:ascii="Times New Roman" w:hAnsi="Times New Roman" w:cs="Times New Roman"/>
          <w:sz w:val="28"/>
          <w:szCs w:val="28"/>
        </w:rPr>
      </w:pPr>
      <w:r w:rsidRPr="007F5B73">
        <w:rPr>
          <w:rFonts w:ascii="Times New Roman" w:hAnsi="Times New Roman" w:cs="Times New Roman"/>
          <w:sz w:val="28"/>
          <w:szCs w:val="28"/>
        </w:rPr>
        <w:t>к порядку их выполнения</w:t>
      </w:r>
    </w:p>
    <w:p w:rsidR="0041769A" w:rsidRPr="007F5B73" w:rsidRDefault="0041769A">
      <w:pPr>
        <w:pStyle w:val="ConsPlusNormal"/>
        <w:jc w:val="both"/>
      </w:pP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3.1.</w:t>
      </w:r>
      <w:r w:rsidR="00011C4B">
        <w:rPr>
          <w:rFonts w:ascii="Times New Roman" w:hAnsi="Times New Roman" w:cs="Times New Roman"/>
          <w:sz w:val="28"/>
          <w:szCs w:val="28"/>
        </w:rPr>
        <w:t> </w:t>
      </w:r>
      <w:r w:rsidRPr="007F5B7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прием и регистрация заявления и представленных документов от заявителей;</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рассмотрение заявления и представленных документов, принятие соответствующего решения;</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выдача (направление) заявителю извещения о признании (об отказе в признании) его и членов его семьи малоимущими в целях постановки на учет в качестве нуждающихся в жилых помещениях по договорам социального найма.</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3.2.</w:t>
      </w:r>
      <w:r w:rsidR="00011C4B">
        <w:rPr>
          <w:rFonts w:ascii="Times New Roman" w:hAnsi="Times New Roman" w:cs="Times New Roman"/>
          <w:sz w:val="28"/>
          <w:szCs w:val="28"/>
        </w:rPr>
        <w:t> </w:t>
      </w:r>
      <w:r w:rsidRPr="007F5B73">
        <w:rPr>
          <w:rFonts w:ascii="Times New Roman" w:hAnsi="Times New Roman" w:cs="Times New Roman"/>
          <w:sz w:val="28"/>
          <w:szCs w:val="28"/>
        </w:rPr>
        <w:t>Прием и регистрация заявления и представленных документов от заявителей.</w:t>
      </w:r>
    </w:p>
    <w:p w:rsidR="0041769A" w:rsidRPr="007F5B73" w:rsidRDefault="00C07939"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3.2.1.</w:t>
      </w:r>
      <w:r w:rsidR="00011C4B">
        <w:rPr>
          <w:rFonts w:ascii="Times New Roman" w:hAnsi="Times New Roman" w:cs="Times New Roman"/>
          <w:sz w:val="28"/>
          <w:szCs w:val="28"/>
        </w:rPr>
        <w:t> </w:t>
      </w:r>
      <w:r w:rsidR="0041769A" w:rsidRPr="007F5B73">
        <w:rPr>
          <w:rFonts w:ascii="Times New Roman" w:hAnsi="Times New Roman" w:cs="Times New Roman"/>
          <w:sz w:val="28"/>
          <w:szCs w:val="28"/>
        </w:rPr>
        <w:t>Основанием для начала административной процедуры является поступление от заявителя заявления и документов, необходимых для предоставления муниципальной услуги.</w:t>
      </w:r>
    </w:p>
    <w:p w:rsidR="0041769A" w:rsidRPr="007F5B73" w:rsidRDefault="00053612" w:rsidP="000967AB">
      <w:pPr>
        <w:pStyle w:val="ConsPlusNormal"/>
        <w:ind w:firstLine="567"/>
        <w:jc w:val="both"/>
        <w:rPr>
          <w:rFonts w:ascii="Times New Roman" w:hAnsi="Times New Roman" w:cs="Times New Roman"/>
          <w:sz w:val="28"/>
          <w:szCs w:val="28"/>
        </w:rPr>
      </w:pPr>
      <w:bookmarkStart w:id="8" w:name="P243"/>
      <w:bookmarkEnd w:id="8"/>
      <w:r w:rsidRPr="007F5B73">
        <w:rPr>
          <w:rFonts w:ascii="Times New Roman" w:hAnsi="Times New Roman" w:cs="Times New Roman"/>
          <w:sz w:val="28"/>
          <w:szCs w:val="28"/>
        </w:rPr>
        <w:t>3.2.2.</w:t>
      </w:r>
      <w:r w:rsidR="00011C4B">
        <w:rPr>
          <w:rFonts w:ascii="Times New Roman" w:hAnsi="Times New Roman" w:cs="Times New Roman"/>
          <w:sz w:val="28"/>
          <w:szCs w:val="28"/>
        </w:rPr>
        <w:t> </w:t>
      </w:r>
      <w:r w:rsidR="0041769A" w:rsidRPr="007F5B73">
        <w:rPr>
          <w:rFonts w:ascii="Times New Roman" w:hAnsi="Times New Roman" w:cs="Times New Roman"/>
          <w:sz w:val="28"/>
          <w:szCs w:val="28"/>
        </w:rPr>
        <w:t xml:space="preserve">При личном обращении заявителя (представителя заявителя) в Учреждение специалист </w:t>
      </w:r>
      <w:r w:rsidR="0059163A">
        <w:rPr>
          <w:rFonts w:ascii="Times New Roman" w:hAnsi="Times New Roman" w:cs="Times New Roman"/>
          <w:sz w:val="28"/>
          <w:szCs w:val="28"/>
        </w:rPr>
        <w:t>Управления</w:t>
      </w:r>
      <w:r w:rsidR="0041769A" w:rsidRPr="007F5B73">
        <w:rPr>
          <w:rFonts w:ascii="Times New Roman" w:hAnsi="Times New Roman" w:cs="Times New Roman"/>
          <w:sz w:val="28"/>
          <w:szCs w:val="28"/>
        </w:rPr>
        <w:t>, ответственный за исполнение административной процедуры:</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устанавливает личность заявителя, предмет обращения, в случае обращения с заявлением представителя заявителя устанавливает личность представителя и проверяет его полномочия;</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принимает заявление и документы;</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сверяет копии представленных документов с их подлинниками (за исключением нотариально заверенных копий), заверяет их и возвращает подлинники заявителю. В случае если заявителем не представлены копии документов, специалист изготавливает копии документов самостоятельно (при наличии представленных заявителем оригиналов этих документов). При неправильном заполнении заявления специалист оказывает помощь заявителю в заполнении заявления;</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вносит запись о приеме документов в книгу регистрации заявлений граждан о признании их малоимущими (далее - Книга) с присвоением входящего регистрационного номера и указанием даты регистрации заявления;</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оформляет и выдает заявителю расписку в получении документов по форме. Расписка выдается заявителю в день получения заявления и прилагаемых к нему документов.</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3.2.3.</w:t>
      </w:r>
      <w:r w:rsidR="001A1AA1">
        <w:rPr>
          <w:rFonts w:ascii="Times New Roman" w:hAnsi="Times New Roman" w:cs="Times New Roman"/>
          <w:sz w:val="28"/>
          <w:szCs w:val="28"/>
        </w:rPr>
        <w:t> </w:t>
      </w:r>
      <w:r w:rsidRPr="007F5B73">
        <w:rPr>
          <w:rFonts w:ascii="Times New Roman" w:hAnsi="Times New Roman" w:cs="Times New Roman"/>
          <w:sz w:val="28"/>
          <w:szCs w:val="28"/>
        </w:rPr>
        <w:t xml:space="preserve">В случае поступления заявления и документов, необходимых для предоставления муниципальной услуги по почте, специалист Управления, </w:t>
      </w:r>
      <w:r w:rsidRPr="007F5B73">
        <w:rPr>
          <w:rFonts w:ascii="Times New Roman" w:hAnsi="Times New Roman" w:cs="Times New Roman"/>
          <w:sz w:val="28"/>
          <w:szCs w:val="28"/>
        </w:rPr>
        <w:lastRenderedPageBreak/>
        <w:t>ответственный за исполнение административной процедуры:</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проверяет целостность конверта, распаковывает его, формирует пакет документов и регистрирует поступившие документы в журнале регистрации входящей корреспонденции;</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в день регистрации заявления и представленных документов передает их на рассмотрение начальнику Управления для рассмотрения и наложения резолюции. Начальник Управления рассматривает заявление и прилагаемые документы, налагает резолюцию и передает их специалисту Управления.</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В дальнейшем работа с полученными документами ведется в порядке, установленном в </w:t>
      </w:r>
      <w:hyperlink w:anchor="P243">
        <w:r w:rsidRPr="007F5B73">
          <w:rPr>
            <w:rFonts w:ascii="Times New Roman" w:hAnsi="Times New Roman" w:cs="Times New Roman"/>
            <w:sz w:val="28"/>
            <w:szCs w:val="28"/>
          </w:rPr>
          <w:t>пункте 3.2.2</w:t>
        </w:r>
      </w:hyperlink>
      <w:r w:rsidRPr="007F5B73">
        <w:rPr>
          <w:rFonts w:ascii="Times New Roman" w:hAnsi="Times New Roman" w:cs="Times New Roman"/>
          <w:sz w:val="28"/>
          <w:szCs w:val="28"/>
        </w:rPr>
        <w:t xml:space="preserve"> административного регламента.</w:t>
      </w:r>
    </w:p>
    <w:p w:rsidR="0041769A" w:rsidRPr="007F5B73" w:rsidRDefault="0041769A" w:rsidP="000967A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Расписка в получении заявления и документов, направленных для получения муниципальной услуги по почте, направляется специалистом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получения Учреждением документов.</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3.2.4.</w:t>
      </w:r>
      <w:r w:rsidR="001A1AA1">
        <w:rPr>
          <w:rFonts w:ascii="Times New Roman" w:hAnsi="Times New Roman" w:cs="Times New Roman"/>
          <w:sz w:val="28"/>
          <w:szCs w:val="28"/>
        </w:rPr>
        <w:t> </w:t>
      </w:r>
      <w:r w:rsidRPr="007F5B73">
        <w:rPr>
          <w:rFonts w:ascii="Times New Roman" w:hAnsi="Times New Roman" w:cs="Times New Roman"/>
          <w:sz w:val="28"/>
          <w:szCs w:val="28"/>
        </w:rPr>
        <w:t>Срок выполнения административной процедуры - в течение 1 рабочего дня.</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3.2.5.</w:t>
      </w:r>
      <w:r w:rsidR="001A1AA1">
        <w:rPr>
          <w:rFonts w:ascii="Times New Roman" w:hAnsi="Times New Roman" w:cs="Times New Roman"/>
          <w:sz w:val="28"/>
          <w:szCs w:val="28"/>
        </w:rPr>
        <w:t> </w:t>
      </w:r>
      <w:r w:rsidRPr="007F5B73">
        <w:rPr>
          <w:rFonts w:ascii="Times New Roman" w:hAnsi="Times New Roman" w:cs="Times New Roman"/>
          <w:sz w:val="28"/>
          <w:szCs w:val="28"/>
        </w:rPr>
        <w:t xml:space="preserve">Лицами, ответственными за выполнение административных действий, входящих в состав административной процедуры, являются начальник Управления, специалист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ответственный за исполнение административной процедуры.</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3.2.6.</w:t>
      </w:r>
      <w:r w:rsidR="001A1AA1">
        <w:rPr>
          <w:rFonts w:ascii="Times New Roman" w:hAnsi="Times New Roman" w:cs="Times New Roman"/>
          <w:sz w:val="28"/>
          <w:szCs w:val="28"/>
        </w:rPr>
        <w:t> </w:t>
      </w:r>
      <w:r w:rsidRPr="007F5B73">
        <w:rPr>
          <w:rFonts w:ascii="Times New Roman" w:hAnsi="Times New Roman" w:cs="Times New Roman"/>
          <w:sz w:val="28"/>
          <w:szCs w:val="28"/>
        </w:rPr>
        <w:t>Критерий принятия решения - поступление заявления о предоставлении муниципальной услуги.</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3.2.7.</w:t>
      </w:r>
      <w:r w:rsidR="001A1AA1">
        <w:rPr>
          <w:rFonts w:ascii="Times New Roman" w:hAnsi="Times New Roman" w:cs="Times New Roman"/>
          <w:sz w:val="28"/>
          <w:szCs w:val="28"/>
        </w:rPr>
        <w:t> </w:t>
      </w:r>
      <w:r w:rsidRPr="007F5B73">
        <w:rPr>
          <w:rFonts w:ascii="Times New Roman" w:hAnsi="Times New Roman" w:cs="Times New Roman"/>
          <w:sz w:val="28"/>
          <w:szCs w:val="28"/>
        </w:rPr>
        <w:t>Результат выполнения административной процедуры - прием и регистрация поступившего заявления с комплектом прилагаемых документов.</w:t>
      </w:r>
    </w:p>
    <w:p w:rsidR="0041769A" w:rsidRPr="007F5B73" w:rsidRDefault="003F4DE3"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3.2.8.</w:t>
      </w:r>
      <w:r w:rsidR="001A1AA1">
        <w:rPr>
          <w:rFonts w:ascii="Times New Roman" w:hAnsi="Times New Roman" w:cs="Times New Roman"/>
          <w:sz w:val="28"/>
          <w:szCs w:val="28"/>
        </w:rPr>
        <w:t> </w:t>
      </w:r>
      <w:r w:rsidR="0041769A" w:rsidRPr="007F5B73">
        <w:rPr>
          <w:rFonts w:ascii="Times New Roman" w:hAnsi="Times New Roman" w:cs="Times New Roman"/>
          <w:sz w:val="28"/>
          <w:szCs w:val="28"/>
        </w:rPr>
        <w:t>Способ фиксации - на бумажном носителе.</w:t>
      </w:r>
    </w:p>
    <w:p w:rsidR="0041769A" w:rsidRPr="007F5B73" w:rsidRDefault="003F4DE3"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3.3</w:t>
      </w:r>
      <w:r w:rsidR="001A1AA1">
        <w:rPr>
          <w:rFonts w:ascii="Times New Roman" w:hAnsi="Times New Roman" w:cs="Times New Roman"/>
          <w:sz w:val="28"/>
          <w:szCs w:val="28"/>
        </w:rPr>
        <w:t>.</w:t>
      </w:r>
      <w:r w:rsidR="0041769A" w:rsidRPr="007F5B73">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рассмотрение заявления и представленных документов, принятие соответствующего решения.</w:t>
      </w:r>
    </w:p>
    <w:p w:rsidR="0041769A" w:rsidRPr="007F5B73" w:rsidRDefault="003F4DE3"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3.3.1.</w:t>
      </w:r>
      <w:r w:rsidR="001A1AA1">
        <w:rPr>
          <w:rFonts w:ascii="Times New Roman" w:hAnsi="Times New Roman" w:cs="Times New Roman"/>
          <w:sz w:val="28"/>
          <w:szCs w:val="28"/>
        </w:rPr>
        <w:t> </w:t>
      </w:r>
      <w:r w:rsidR="0041769A" w:rsidRPr="007F5B73">
        <w:rPr>
          <w:rFonts w:ascii="Times New Roman" w:hAnsi="Times New Roman" w:cs="Times New Roman"/>
          <w:sz w:val="28"/>
          <w:szCs w:val="28"/>
        </w:rPr>
        <w:t>Основанием для начала административной процедуры является поступление заявления и комплекта прилагаемых документов специалисту Управления, ответственному за исполнение административной процедуры.</w:t>
      </w:r>
    </w:p>
    <w:p w:rsidR="0041769A" w:rsidRPr="007F5B73" w:rsidRDefault="00247E5C"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3.3.2.</w:t>
      </w:r>
      <w:r w:rsidR="001A1AA1">
        <w:rPr>
          <w:rFonts w:ascii="Times New Roman" w:hAnsi="Times New Roman" w:cs="Times New Roman"/>
          <w:sz w:val="28"/>
          <w:szCs w:val="28"/>
        </w:rPr>
        <w:t> </w:t>
      </w:r>
      <w:r w:rsidR="0041769A" w:rsidRPr="007F5B73">
        <w:rPr>
          <w:rFonts w:ascii="Times New Roman" w:hAnsi="Times New Roman" w:cs="Times New Roman"/>
          <w:sz w:val="28"/>
          <w:szCs w:val="28"/>
        </w:rPr>
        <w:t xml:space="preserve">Специалист </w:t>
      </w:r>
      <w:r w:rsidR="0059163A">
        <w:rPr>
          <w:rFonts w:ascii="Times New Roman" w:hAnsi="Times New Roman" w:cs="Times New Roman"/>
          <w:sz w:val="28"/>
          <w:szCs w:val="28"/>
        </w:rPr>
        <w:t>Управления</w:t>
      </w:r>
      <w:r w:rsidR="0041769A" w:rsidRPr="007F5B73">
        <w:rPr>
          <w:rFonts w:ascii="Times New Roman" w:hAnsi="Times New Roman" w:cs="Times New Roman"/>
          <w:sz w:val="28"/>
          <w:szCs w:val="28"/>
        </w:rPr>
        <w:t>:</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запрашивает документы, указанные в </w:t>
      </w:r>
      <w:hyperlink w:anchor="P147">
        <w:r w:rsidRPr="007F5B73">
          <w:rPr>
            <w:rFonts w:ascii="Times New Roman" w:hAnsi="Times New Roman" w:cs="Times New Roman"/>
            <w:sz w:val="28"/>
            <w:szCs w:val="28"/>
          </w:rPr>
          <w:t>пункте 2.9.2</w:t>
        </w:r>
      </w:hyperlink>
      <w:r w:rsidRPr="007F5B73">
        <w:rPr>
          <w:rFonts w:ascii="Times New Roman" w:hAnsi="Times New Roman" w:cs="Times New Roman"/>
          <w:sz w:val="28"/>
          <w:szCs w:val="28"/>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если заявитель не представил указанные документы самостоятельно.Межведомственный запрос формируется в соответствии с требованиями Федерального </w:t>
      </w:r>
      <w:hyperlink r:id="rId13">
        <w:r w:rsidRPr="007F5B73">
          <w:rPr>
            <w:rFonts w:ascii="Times New Roman" w:hAnsi="Times New Roman" w:cs="Times New Roman"/>
            <w:sz w:val="28"/>
            <w:szCs w:val="28"/>
          </w:rPr>
          <w:t>закона</w:t>
        </w:r>
      </w:hyperlink>
      <w:r w:rsidRPr="007F5B73">
        <w:rPr>
          <w:rFonts w:ascii="Times New Roman" w:hAnsi="Times New Roman" w:cs="Times New Roman"/>
          <w:sz w:val="28"/>
          <w:szCs w:val="28"/>
        </w:rPr>
        <w:t xml:space="preserve"> от 27 июля 2010 года </w:t>
      </w:r>
      <w:r w:rsidR="00185E45" w:rsidRPr="007F5B73">
        <w:rPr>
          <w:rFonts w:ascii="Times New Roman" w:hAnsi="Times New Roman" w:cs="Times New Roman"/>
          <w:sz w:val="28"/>
          <w:szCs w:val="28"/>
        </w:rPr>
        <w:t>№</w:t>
      </w:r>
      <w:r w:rsidRPr="007F5B73">
        <w:rPr>
          <w:rFonts w:ascii="Times New Roman" w:hAnsi="Times New Roman" w:cs="Times New Roman"/>
          <w:sz w:val="28"/>
          <w:szCs w:val="28"/>
        </w:rPr>
        <w:t xml:space="preserve"> 210-ФЗ </w:t>
      </w:r>
      <w:r w:rsidR="00104F31">
        <w:rPr>
          <w:rFonts w:ascii="Times New Roman" w:hAnsi="Times New Roman" w:cs="Times New Roman"/>
          <w:sz w:val="28"/>
          <w:szCs w:val="28"/>
        </w:rPr>
        <w:t>«</w:t>
      </w:r>
      <w:r w:rsidRPr="007F5B73">
        <w:rPr>
          <w:rFonts w:ascii="Times New Roman" w:hAnsi="Times New Roman" w:cs="Times New Roman"/>
          <w:sz w:val="28"/>
          <w:szCs w:val="28"/>
        </w:rPr>
        <w:t>Об организации предоставления государственных и муниципальных услуг</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и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w:t>
      </w:r>
      <w:r w:rsidRPr="007F5B73">
        <w:rPr>
          <w:rFonts w:ascii="Times New Roman" w:hAnsi="Times New Roman" w:cs="Times New Roman"/>
          <w:sz w:val="28"/>
          <w:szCs w:val="28"/>
        </w:rPr>
        <w:lastRenderedPageBreak/>
        <w:t>межведомственного электронного взаимодействия, а в случае отсутствия доступа к этой системе - на бумажном носителе;</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проводит проверку представленных заявителем документов на соответствие установленным требованиям и на наличие оснований для отказа в предоставлении муниципальной услуги, предусмотренных </w:t>
      </w:r>
      <w:hyperlink w:anchor="P179">
        <w:r w:rsidRPr="007F5B73">
          <w:rPr>
            <w:rFonts w:ascii="Times New Roman" w:hAnsi="Times New Roman" w:cs="Times New Roman"/>
            <w:sz w:val="28"/>
            <w:szCs w:val="28"/>
          </w:rPr>
          <w:t>пунктом 2.14</w:t>
        </w:r>
      </w:hyperlink>
      <w:r w:rsidRPr="007F5B73">
        <w:rPr>
          <w:rFonts w:ascii="Times New Roman" w:hAnsi="Times New Roman" w:cs="Times New Roman"/>
          <w:sz w:val="28"/>
          <w:szCs w:val="28"/>
        </w:rPr>
        <w:t xml:space="preserve"> административного регламента;</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проводит проверку сведений, содержащихся в предоставленных заявителем документах, в целях определения их полноты и достоверности. К числу подлежащих проверке сведений относятся:</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сообщенная заявителем информация о себе и составе своей семьи;</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информация о месте жительства заявителя и его семьи или одиноко проживающего заявителя;</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сведения о доходах;</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сведения о принадлежащем на праве собственности заявителю и членам его семьи или одиноко проживающему заявителю имуществе.</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Для проведения проверки специалист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запрашивает сведения, предусмотренные настоящим пунктом, в органах государственной власти, в государственных внебюджетных фондах, налоговых органах, органах, осуществляющих государственную регистрацию прав на недвижимое имущество и сделок с ним, органах и учреждениях федеральной государственной службы занятости населения, правоохранительных органах, других органах и организациях;</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устанавливает стоимость общей площади жилого помещения, которую необходимо приобрести членам семьи заявителя или одиноко проживающему гражданину для обеспечения по норме предоставления площади жилого помещения; уровень имущественной обеспеченности семьи или одиноко проживающего заявителя;</w:t>
      </w:r>
    </w:p>
    <w:p w:rsidR="00A21592"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формирует личное дело заявителя. На лицевой стороне личного дела указывается: фамилия, имя, отчество (последнее - при наличии) заявителя, дата заявления. </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передает документы на рассмотрение руководителю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w:t>
      </w:r>
    </w:p>
    <w:p w:rsidR="0041769A" w:rsidRPr="007F5B73" w:rsidRDefault="0041769A" w:rsidP="003F4DE3">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 вносит представленные заявителем и полученные при проведении проверки документы, рассмотренные руководителем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на рассмотрение Комиссии по признанию граждан малоимущими в целях постановки на учет в качестве нуждающихся в жилых помещениях по договорам социального найма (далее - Комиссия).</w:t>
      </w:r>
    </w:p>
    <w:p w:rsidR="0041769A" w:rsidRPr="007F5B73" w:rsidRDefault="00DD1D38"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3.3.3.</w:t>
      </w:r>
      <w:r w:rsidR="001F33CC">
        <w:rPr>
          <w:rFonts w:ascii="Times New Roman" w:hAnsi="Times New Roman" w:cs="Times New Roman"/>
          <w:sz w:val="28"/>
          <w:szCs w:val="28"/>
        </w:rPr>
        <w:t> </w:t>
      </w:r>
      <w:r w:rsidR="0041769A" w:rsidRPr="007F5B73">
        <w:rPr>
          <w:rFonts w:ascii="Times New Roman" w:hAnsi="Times New Roman" w:cs="Times New Roman"/>
          <w:sz w:val="28"/>
          <w:szCs w:val="28"/>
        </w:rPr>
        <w:t>Комиссия:</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рассматривает заявление и представленные документы;</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принимает решение о признании (об отказе в признании) заявителя и членов его семьи малоимущими в целях постановки на учет в качестве нуждающихся в жилых помещениях по договорам социального найма.</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Решение Комиссии оформляется протоколом, который подписывается председателем, а в его отсутствии - заместителем председателя, и секретарем Комиссии.</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3.3.4.</w:t>
      </w:r>
      <w:r w:rsidR="00DD4196">
        <w:rPr>
          <w:rFonts w:ascii="Times New Roman" w:hAnsi="Times New Roman" w:cs="Times New Roman"/>
          <w:sz w:val="28"/>
          <w:szCs w:val="28"/>
        </w:rPr>
        <w:t> </w:t>
      </w:r>
      <w:r w:rsidRPr="007F5B73">
        <w:rPr>
          <w:rFonts w:ascii="Times New Roman" w:hAnsi="Times New Roman" w:cs="Times New Roman"/>
          <w:sz w:val="28"/>
          <w:szCs w:val="28"/>
        </w:rPr>
        <w:t xml:space="preserve">При отсутствии оснований для отказа в предоставлении муниципальной услуги, определенных </w:t>
      </w:r>
      <w:hyperlink w:anchor="P179">
        <w:r w:rsidRPr="007F5B73">
          <w:rPr>
            <w:rFonts w:ascii="Times New Roman" w:hAnsi="Times New Roman" w:cs="Times New Roman"/>
            <w:sz w:val="28"/>
            <w:szCs w:val="28"/>
          </w:rPr>
          <w:t>пунктом 2.14</w:t>
        </w:r>
      </w:hyperlink>
      <w:r w:rsidRPr="007F5B73">
        <w:rPr>
          <w:rFonts w:ascii="Times New Roman" w:hAnsi="Times New Roman" w:cs="Times New Roman"/>
          <w:sz w:val="28"/>
          <w:szCs w:val="28"/>
        </w:rPr>
        <w:t xml:space="preserve"> административного регламента, на основании протокола заседания Комиссии специалист </w:t>
      </w:r>
      <w:r w:rsidRPr="007F5B73">
        <w:rPr>
          <w:rFonts w:ascii="Times New Roman" w:hAnsi="Times New Roman" w:cs="Times New Roman"/>
          <w:sz w:val="28"/>
          <w:szCs w:val="28"/>
        </w:rPr>
        <w:lastRenderedPageBreak/>
        <w:t xml:space="preserve">Управления в течение 3 рабочих дней готовит проект </w:t>
      </w:r>
      <w:r w:rsidR="00D10893">
        <w:rPr>
          <w:rFonts w:ascii="Times New Roman" w:hAnsi="Times New Roman" w:cs="Times New Roman"/>
          <w:sz w:val="28"/>
          <w:szCs w:val="28"/>
        </w:rPr>
        <w:t>распоряжения</w:t>
      </w:r>
      <w:r w:rsidRPr="007F5B73">
        <w:rPr>
          <w:rFonts w:ascii="Times New Roman" w:hAnsi="Times New Roman" w:cs="Times New Roman"/>
          <w:sz w:val="28"/>
          <w:szCs w:val="28"/>
        </w:rPr>
        <w:t xml:space="preserve">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 о признании заявителя и членов его семьи малоимущими в целях постановки на учет в качестве нуждающихся в жилых помещениях.</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Проект </w:t>
      </w:r>
      <w:r w:rsidR="00D10893">
        <w:rPr>
          <w:rFonts w:ascii="Times New Roman" w:hAnsi="Times New Roman" w:cs="Times New Roman"/>
          <w:sz w:val="28"/>
          <w:szCs w:val="28"/>
        </w:rPr>
        <w:t>распоряжения</w:t>
      </w:r>
      <w:r w:rsidRPr="007F5B73">
        <w:rPr>
          <w:rFonts w:ascii="Times New Roman" w:hAnsi="Times New Roman" w:cs="Times New Roman"/>
          <w:sz w:val="28"/>
          <w:szCs w:val="28"/>
        </w:rPr>
        <w:t xml:space="preserve">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 о признании заявителя и членов его семьи малоимущими в целях постановки на учет в качестве нуждающихся в жилых помещениях в течение 5 рабочих дней согласовывается с заинтересованными структурными подразделениями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 и подписывается главой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3.3.5.</w:t>
      </w:r>
      <w:r w:rsidR="00DD4196">
        <w:rPr>
          <w:rFonts w:ascii="Times New Roman" w:hAnsi="Times New Roman" w:cs="Times New Roman"/>
          <w:sz w:val="28"/>
          <w:szCs w:val="28"/>
        </w:rPr>
        <w:t> </w:t>
      </w:r>
      <w:r w:rsidRPr="007F5B73">
        <w:rPr>
          <w:rFonts w:ascii="Times New Roman" w:hAnsi="Times New Roman" w:cs="Times New Roman"/>
          <w:sz w:val="28"/>
          <w:szCs w:val="28"/>
        </w:rPr>
        <w:t>Срок выполнения административной процедуры - в течение 30 рабочих дней.</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3.3.6.</w:t>
      </w:r>
      <w:r w:rsidR="00DD4196">
        <w:rPr>
          <w:rFonts w:ascii="Times New Roman" w:hAnsi="Times New Roman" w:cs="Times New Roman"/>
          <w:sz w:val="28"/>
          <w:szCs w:val="28"/>
        </w:rPr>
        <w:t> </w:t>
      </w:r>
      <w:r w:rsidRPr="007F5B73">
        <w:rPr>
          <w:rFonts w:ascii="Times New Roman" w:hAnsi="Times New Roman" w:cs="Times New Roman"/>
          <w:sz w:val="28"/>
          <w:szCs w:val="28"/>
        </w:rPr>
        <w:t xml:space="preserve">Критерий принятия решения - наличие (отсутствие) оснований для отказа в предоставлении муниципальной услуги, указанных в </w:t>
      </w:r>
      <w:hyperlink w:anchor="P179">
        <w:r w:rsidRPr="007F5B73">
          <w:rPr>
            <w:rFonts w:ascii="Times New Roman" w:hAnsi="Times New Roman" w:cs="Times New Roman"/>
            <w:sz w:val="28"/>
            <w:szCs w:val="28"/>
          </w:rPr>
          <w:t>пункте 2.14</w:t>
        </w:r>
      </w:hyperlink>
      <w:r w:rsidRPr="007F5B73">
        <w:rPr>
          <w:rFonts w:ascii="Times New Roman" w:hAnsi="Times New Roman" w:cs="Times New Roman"/>
          <w:sz w:val="28"/>
          <w:szCs w:val="28"/>
        </w:rPr>
        <w:t xml:space="preserve"> административного регламента.</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3.3.7.</w:t>
      </w:r>
      <w:r w:rsidR="00DD4196">
        <w:rPr>
          <w:rFonts w:ascii="Times New Roman" w:hAnsi="Times New Roman" w:cs="Times New Roman"/>
          <w:sz w:val="28"/>
          <w:szCs w:val="28"/>
        </w:rPr>
        <w:t> </w:t>
      </w:r>
      <w:r w:rsidRPr="007F5B73">
        <w:rPr>
          <w:rFonts w:ascii="Times New Roman" w:hAnsi="Times New Roman" w:cs="Times New Roman"/>
          <w:sz w:val="28"/>
          <w:szCs w:val="28"/>
        </w:rPr>
        <w:t xml:space="preserve">Результат выполнения административной процедуры - принятие Комиссией решения о признании (об отказе в признании) заявителя и членов его семьи малоимущими в целях постановки на учет в качестве нуждающихся в жилых помещениях по договорам социального найма, издание </w:t>
      </w:r>
      <w:r w:rsidR="00D10893">
        <w:rPr>
          <w:rFonts w:ascii="Times New Roman" w:hAnsi="Times New Roman" w:cs="Times New Roman"/>
          <w:sz w:val="28"/>
          <w:szCs w:val="28"/>
        </w:rPr>
        <w:t>распоряжения</w:t>
      </w:r>
      <w:r w:rsidRPr="007F5B73">
        <w:rPr>
          <w:rFonts w:ascii="Times New Roman" w:hAnsi="Times New Roman" w:cs="Times New Roman"/>
          <w:sz w:val="28"/>
          <w:szCs w:val="28"/>
        </w:rPr>
        <w:t xml:space="preserve">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 о признании заявителя и членов его семьи малоимущими в целях постановки на учет в качестве нуждающихся в жилых помещениях по договорам социального найма.</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3.3.8.</w:t>
      </w:r>
      <w:r w:rsidR="00DD4196">
        <w:rPr>
          <w:rFonts w:ascii="Times New Roman" w:hAnsi="Times New Roman" w:cs="Times New Roman"/>
          <w:sz w:val="28"/>
          <w:szCs w:val="28"/>
        </w:rPr>
        <w:t> </w:t>
      </w:r>
      <w:r w:rsidRPr="007F5B73">
        <w:rPr>
          <w:rFonts w:ascii="Times New Roman" w:hAnsi="Times New Roman" w:cs="Times New Roman"/>
          <w:sz w:val="28"/>
          <w:szCs w:val="28"/>
        </w:rPr>
        <w:t>Способ фиксации - на бумажном носителе.</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3.3.9.</w:t>
      </w:r>
      <w:r w:rsidR="00DD4196">
        <w:rPr>
          <w:rFonts w:ascii="Times New Roman" w:hAnsi="Times New Roman" w:cs="Times New Roman"/>
          <w:sz w:val="28"/>
          <w:szCs w:val="28"/>
        </w:rPr>
        <w:t> </w:t>
      </w:r>
      <w:r w:rsidRPr="007F5B73">
        <w:rPr>
          <w:rFonts w:ascii="Times New Roman" w:hAnsi="Times New Roman" w:cs="Times New Roman"/>
          <w:sz w:val="28"/>
          <w:szCs w:val="28"/>
        </w:rPr>
        <w:t xml:space="preserve">Лицами, ответственными за выполнение административных действий, входящих в состав административной процедуры, являются специалист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ответственный за исполнение административной процедуры, и все члены Комиссии.</w:t>
      </w:r>
    </w:p>
    <w:p w:rsidR="0041769A" w:rsidRPr="007F5B73" w:rsidRDefault="0041769A" w:rsidP="00DD1D38">
      <w:pPr>
        <w:pStyle w:val="ConsPlusNormal"/>
        <w:ind w:firstLine="567"/>
        <w:jc w:val="both"/>
        <w:rPr>
          <w:rFonts w:ascii="Times New Roman" w:hAnsi="Times New Roman" w:cs="Times New Roman"/>
          <w:sz w:val="28"/>
          <w:szCs w:val="28"/>
        </w:rPr>
      </w:pPr>
      <w:bookmarkStart w:id="9" w:name="P285"/>
      <w:bookmarkEnd w:id="9"/>
      <w:r w:rsidRPr="007F5B73">
        <w:rPr>
          <w:rFonts w:ascii="Times New Roman" w:hAnsi="Times New Roman" w:cs="Times New Roman"/>
          <w:sz w:val="28"/>
          <w:szCs w:val="28"/>
        </w:rPr>
        <w:t>3.4.</w:t>
      </w:r>
      <w:r w:rsidR="00DD4196">
        <w:rPr>
          <w:rFonts w:ascii="Times New Roman" w:hAnsi="Times New Roman" w:cs="Times New Roman"/>
          <w:sz w:val="28"/>
          <w:szCs w:val="28"/>
        </w:rPr>
        <w:t> </w:t>
      </w:r>
      <w:r w:rsidRPr="007F5B73">
        <w:rPr>
          <w:rFonts w:ascii="Times New Roman" w:hAnsi="Times New Roman" w:cs="Times New Roman"/>
          <w:sz w:val="28"/>
          <w:szCs w:val="28"/>
        </w:rPr>
        <w:t>Выдача (направление) заявителю извещения о признании (об отказе в признании) его и членов его семьи малоимущими в целях постановки на учет в качестве нуждающихся в жилых помещениях по договорам социального найма.</w:t>
      </w:r>
    </w:p>
    <w:p w:rsidR="0041769A" w:rsidRPr="007F5B73" w:rsidRDefault="006C4120"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3.4.1.</w:t>
      </w:r>
      <w:r w:rsidR="00DD4196">
        <w:rPr>
          <w:rFonts w:ascii="Times New Roman" w:hAnsi="Times New Roman" w:cs="Times New Roman"/>
          <w:sz w:val="28"/>
          <w:szCs w:val="28"/>
        </w:rPr>
        <w:t> </w:t>
      </w:r>
      <w:r w:rsidR="0041769A" w:rsidRPr="007F5B73">
        <w:rPr>
          <w:rFonts w:ascii="Times New Roman" w:hAnsi="Times New Roman" w:cs="Times New Roman"/>
          <w:sz w:val="28"/>
          <w:szCs w:val="28"/>
        </w:rPr>
        <w:t xml:space="preserve">Основанием для начала административной процедуры является принятие Комиссией решения о признании (об отказе в признании) заявителя и членов его семьи малоимущими в целях постановки на учет в качестве нуждающихся в жилых помещениях по договорам социального найма, издание </w:t>
      </w:r>
      <w:r w:rsidR="00D10893">
        <w:rPr>
          <w:rFonts w:ascii="Times New Roman" w:hAnsi="Times New Roman" w:cs="Times New Roman"/>
          <w:sz w:val="28"/>
          <w:szCs w:val="28"/>
        </w:rPr>
        <w:t>распоряжения</w:t>
      </w:r>
      <w:r w:rsidR="0041769A" w:rsidRPr="007F5B73">
        <w:rPr>
          <w:rFonts w:ascii="Times New Roman" w:hAnsi="Times New Roman" w:cs="Times New Roman"/>
          <w:sz w:val="28"/>
          <w:szCs w:val="28"/>
        </w:rPr>
        <w:t xml:space="preserve">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0041769A"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0041769A" w:rsidRPr="007F5B73">
        <w:rPr>
          <w:rFonts w:ascii="Times New Roman" w:hAnsi="Times New Roman" w:cs="Times New Roman"/>
          <w:sz w:val="28"/>
          <w:szCs w:val="28"/>
        </w:rPr>
        <w:t xml:space="preserve"> Белгородской области о признании заявителя и членов его семьи малоимущими в целях постановки на учет в качественуждающихся в жилых помещениях по договорам социального найма.</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3.4.2.</w:t>
      </w:r>
      <w:r w:rsidR="00254178">
        <w:rPr>
          <w:rFonts w:ascii="Times New Roman" w:hAnsi="Times New Roman" w:cs="Times New Roman"/>
          <w:sz w:val="28"/>
          <w:szCs w:val="28"/>
        </w:rPr>
        <w:t> </w:t>
      </w:r>
      <w:r w:rsidRPr="007F5B73">
        <w:rPr>
          <w:rFonts w:ascii="Times New Roman" w:hAnsi="Times New Roman" w:cs="Times New Roman"/>
          <w:sz w:val="28"/>
          <w:szCs w:val="28"/>
        </w:rPr>
        <w:t xml:space="preserve">Специалист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ответственный за исполнение административной процедуры, на основании принятых </w:t>
      </w:r>
      <w:r w:rsidR="00D10893">
        <w:rPr>
          <w:rFonts w:ascii="Times New Roman" w:hAnsi="Times New Roman" w:cs="Times New Roman"/>
          <w:sz w:val="28"/>
          <w:szCs w:val="28"/>
        </w:rPr>
        <w:t>распоряжений</w:t>
      </w:r>
      <w:r w:rsidRPr="007F5B73">
        <w:rPr>
          <w:rFonts w:ascii="Times New Roman" w:hAnsi="Times New Roman" w:cs="Times New Roman"/>
          <w:sz w:val="28"/>
          <w:szCs w:val="28"/>
        </w:rPr>
        <w:t xml:space="preserve">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 о признании заявителя и членов его семьи малоимущими, решения Комиссии об отказе в признании заявителя и членов его семьи </w:t>
      </w:r>
      <w:r w:rsidRPr="007F5B73">
        <w:rPr>
          <w:rFonts w:ascii="Times New Roman" w:hAnsi="Times New Roman" w:cs="Times New Roman"/>
          <w:sz w:val="28"/>
          <w:szCs w:val="28"/>
        </w:rPr>
        <w:lastRenderedPageBreak/>
        <w:t xml:space="preserve">малоимущими, осуществляет подготовку извещения о признании (отказе в признании) заявителя и членов его семьи малоимущими в целях постановки на учет в качестве нуждающихся в жилых помещениях по форме согласно </w:t>
      </w:r>
      <w:hyperlink w:anchor="P429">
        <w:r w:rsidRPr="007F5B73">
          <w:rPr>
            <w:rFonts w:ascii="Times New Roman" w:hAnsi="Times New Roman" w:cs="Times New Roman"/>
            <w:sz w:val="28"/>
            <w:szCs w:val="28"/>
          </w:rPr>
          <w:t xml:space="preserve">приложениям </w:t>
        </w:r>
        <w:r w:rsidR="00F174C4" w:rsidRPr="007F5B73">
          <w:rPr>
            <w:rFonts w:ascii="Times New Roman" w:hAnsi="Times New Roman" w:cs="Times New Roman"/>
            <w:sz w:val="28"/>
            <w:szCs w:val="28"/>
          </w:rPr>
          <w:t>№</w:t>
        </w:r>
        <w:r w:rsidRPr="007F5B73">
          <w:rPr>
            <w:rFonts w:ascii="Times New Roman" w:hAnsi="Times New Roman" w:cs="Times New Roman"/>
            <w:sz w:val="28"/>
            <w:szCs w:val="28"/>
          </w:rPr>
          <w:t xml:space="preserve"> 1</w:t>
        </w:r>
      </w:hyperlink>
      <w:r w:rsidRPr="007F5B73">
        <w:rPr>
          <w:rFonts w:ascii="Times New Roman" w:hAnsi="Times New Roman" w:cs="Times New Roman"/>
          <w:sz w:val="28"/>
          <w:szCs w:val="28"/>
        </w:rPr>
        <w:t xml:space="preserve">, </w:t>
      </w:r>
      <w:hyperlink w:anchor="P779">
        <w:r w:rsidRPr="007F5B73">
          <w:rPr>
            <w:rFonts w:ascii="Times New Roman" w:hAnsi="Times New Roman" w:cs="Times New Roman"/>
            <w:sz w:val="28"/>
            <w:szCs w:val="28"/>
          </w:rPr>
          <w:t>2</w:t>
        </w:r>
      </w:hyperlink>
      <w:r w:rsidRPr="007F5B73">
        <w:rPr>
          <w:rFonts w:ascii="Times New Roman" w:hAnsi="Times New Roman" w:cs="Times New Roman"/>
          <w:sz w:val="28"/>
          <w:szCs w:val="28"/>
        </w:rPr>
        <w:t xml:space="preserve"> к административному регламенту в двух экземплярах и направляет для подписания начальнику Управления.</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Извещение о признании (отказе в признании) заявителя и членов его семьи малоимущими в целях постановки на учет в качестве нуждающихся в жилых помещениях подписывается начальником Управления.</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3.4.3.</w:t>
      </w:r>
      <w:r w:rsidR="00254178">
        <w:rPr>
          <w:rFonts w:ascii="Times New Roman" w:hAnsi="Times New Roman" w:cs="Times New Roman"/>
          <w:sz w:val="28"/>
          <w:szCs w:val="28"/>
        </w:rPr>
        <w:t> </w:t>
      </w:r>
      <w:r w:rsidRPr="007F5B73">
        <w:rPr>
          <w:rFonts w:ascii="Times New Roman" w:hAnsi="Times New Roman" w:cs="Times New Roman"/>
          <w:sz w:val="28"/>
          <w:szCs w:val="28"/>
        </w:rPr>
        <w:t xml:space="preserve">Специалист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ответственный за исполнение административной процедуры, регистрирует извещение о признании (отказе в признании) заявителя и членов его семьи малоимущими в журнале регистрации исходящей корреспонденции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и выдает извещение о признании (отказе в признании) заявителя и членов его семьи малоимущими заявителю (представителю заявителя) лично или направляет почтой по адресу, указанному в заявлении.</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Копию решения о признании заявителя и членов его семьи малоимущими в целях постановки на учет в качестве нуждающихся в жилых помещениях по договорам социального найма (об отказе им в этом) заявитель (представитель заявителя) может получить при непосредственном обращении в Управление или Учреждение.</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3.4.4.</w:t>
      </w:r>
      <w:r w:rsidR="00254178">
        <w:rPr>
          <w:rFonts w:ascii="Times New Roman" w:hAnsi="Times New Roman" w:cs="Times New Roman"/>
          <w:sz w:val="28"/>
          <w:szCs w:val="28"/>
        </w:rPr>
        <w:t> </w:t>
      </w:r>
      <w:r w:rsidRPr="007F5B73">
        <w:rPr>
          <w:rFonts w:ascii="Times New Roman" w:hAnsi="Times New Roman" w:cs="Times New Roman"/>
          <w:sz w:val="28"/>
          <w:szCs w:val="28"/>
        </w:rPr>
        <w:t>При получении заявителем извещения о признании (отказе в признании) заявителя и членов его семьи малоимущими в целях постановки на учет в качестве нуждающихся в жилых помещениях, предоставляемых по договорам социального найма, лично на втором экземпляре заявитель делает запись о его получении с указанием своих фамилии, имени, отчества (последнее - при наличии), даты получения, ставит подпись.</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Второй экземпляр извещения с подписью заявителя о вручении хранится в Учреждении вместе с заявлением и другими представленными заявителем документами в личном деле.</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3.4.5.</w:t>
      </w:r>
      <w:r w:rsidR="00254178">
        <w:rPr>
          <w:rFonts w:ascii="Times New Roman" w:hAnsi="Times New Roman" w:cs="Times New Roman"/>
          <w:sz w:val="28"/>
          <w:szCs w:val="28"/>
        </w:rPr>
        <w:t> </w:t>
      </w:r>
      <w:r w:rsidRPr="007F5B73">
        <w:rPr>
          <w:rFonts w:ascii="Times New Roman" w:hAnsi="Times New Roman" w:cs="Times New Roman"/>
          <w:sz w:val="28"/>
          <w:szCs w:val="28"/>
        </w:rPr>
        <w:t>Срок выполнения административной процедуры - в течение 3 рабочих дней.</w:t>
      </w:r>
    </w:p>
    <w:p w:rsidR="0041769A" w:rsidRPr="007F5B73" w:rsidRDefault="007921FF"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3.4.6.</w:t>
      </w:r>
      <w:r w:rsidR="00254178">
        <w:rPr>
          <w:rFonts w:ascii="Times New Roman" w:hAnsi="Times New Roman" w:cs="Times New Roman"/>
          <w:sz w:val="28"/>
          <w:szCs w:val="28"/>
        </w:rPr>
        <w:t> </w:t>
      </w:r>
      <w:r w:rsidR="0041769A" w:rsidRPr="007F5B73">
        <w:rPr>
          <w:rFonts w:ascii="Times New Roman" w:hAnsi="Times New Roman" w:cs="Times New Roman"/>
          <w:sz w:val="28"/>
          <w:szCs w:val="28"/>
        </w:rPr>
        <w:t xml:space="preserve">Критерий принятия решения - издание </w:t>
      </w:r>
      <w:r w:rsidR="00D10893">
        <w:rPr>
          <w:rFonts w:ascii="Times New Roman" w:hAnsi="Times New Roman" w:cs="Times New Roman"/>
          <w:sz w:val="28"/>
          <w:szCs w:val="28"/>
        </w:rPr>
        <w:t>распоряжения</w:t>
      </w:r>
      <w:r w:rsidR="0041769A" w:rsidRPr="007F5B73">
        <w:rPr>
          <w:rFonts w:ascii="Times New Roman" w:hAnsi="Times New Roman" w:cs="Times New Roman"/>
          <w:sz w:val="28"/>
          <w:szCs w:val="28"/>
        </w:rPr>
        <w:t xml:space="preserve">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0041769A"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0041769A" w:rsidRPr="007F5B73">
        <w:rPr>
          <w:rFonts w:ascii="Times New Roman" w:hAnsi="Times New Roman" w:cs="Times New Roman"/>
          <w:sz w:val="28"/>
          <w:szCs w:val="28"/>
        </w:rPr>
        <w:t xml:space="preserve"> Белгородской области о признании заявителя и членов его семьи малоимущими либо принятие решения Комиссией об отказе в признании заявителя и членов его семьи малоимущими.</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3.4.7.</w:t>
      </w:r>
      <w:r w:rsidR="00254178">
        <w:rPr>
          <w:rFonts w:ascii="Times New Roman" w:hAnsi="Times New Roman" w:cs="Times New Roman"/>
          <w:sz w:val="28"/>
          <w:szCs w:val="28"/>
        </w:rPr>
        <w:t> </w:t>
      </w:r>
      <w:r w:rsidRPr="007F5B73">
        <w:rPr>
          <w:rFonts w:ascii="Times New Roman" w:hAnsi="Times New Roman" w:cs="Times New Roman"/>
          <w:sz w:val="28"/>
          <w:szCs w:val="28"/>
        </w:rPr>
        <w:t>Результат выполнения административной процедуры:</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выдача (направление) заявителю извещения о признании его и членов его семьи малоимущими в целях постановки на учет в качестве нуждающихся в жилых помещениях по договорам социального найма;</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выдача (направление) заявителю извещения об отказе в признании его и членов его семьи малоимущими в целях постановки на учет в качестве нуждающихся в жилых помещениях по договорам социального найма.</w:t>
      </w:r>
    </w:p>
    <w:p w:rsidR="0041769A" w:rsidRPr="007F5B73" w:rsidRDefault="0041769A" w:rsidP="00DD1D38">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3.4.8.</w:t>
      </w:r>
      <w:r w:rsidR="002E57BF">
        <w:rPr>
          <w:rFonts w:ascii="Times New Roman" w:hAnsi="Times New Roman" w:cs="Times New Roman"/>
          <w:sz w:val="28"/>
          <w:szCs w:val="28"/>
        </w:rPr>
        <w:t> </w:t>
      </w:r>
      <w:r w:rsidRPr="007F5B73">
        <w:rPr>
          <w:rFonts w:ascii="Times New Roman" w:hAnsi="Times New Roman" w:cs="Times New Roman"/>
          <w:sz w:val="28"/>
          <w:szCs w:val="28"/>
        </w:rPr>
        <w:t xml:space="preserve">Лицами, ответственными за выполнение административных действий, входящих в состав административной процедуры, являются специалист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ответственный за исполнение административной процедуры, начальник Управления.</w:t>
      </w:r>
    </w:p>
    <w:p w:rsidR="0041769A" w:rsidRPr="007F5B73" w:rsidRDefault="0041769A" w:rsidP="00F660A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lastRenderedPageBreak/>
        <w:t>3.4.9.</w:t>
      </w:r>
      <w:r w:rsidR="002E57BF">
        <w:rPr>
          <w:rFonts w:ascii="Times New Roman" w:hAnsi="Times New Roman" w:cs="Times New Roman"/>
          <w:sz w:val="28"/>
          <w:szCs w:val="28"/>
        </w:rPr>
        <w:t> </w:t>
      </w:r>
      <w:r w:rsidRPr="007F5B73">
        <w:rPr>
          <w:rFonts w:ascii="Times New Roman" w:hAnsi="Times New Roman" w:cs="Times New Roman"/>
          <w:sz w:val="28"/>
          <w:szCs w:val="28"/>
        </w:rPr>
        <w:t>Способ фиксации - на бумажном носителе.</w:t>
      </w:r>
    </w:p>
    <w:p w:rsidR="0041769A" w:rsidRPr="007F5B73" w:rsidRDefault="009F48BF" w:rsidP="00F660A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3.5.</w:t>
      </w:r>
      <w:r w:rsidR="002E57BF">
        <w:rPr>
          <w:rFonts w:ascii="Times New Roman" w:hAnsi="Times New Roman" w:cs="Times New Roman"/>
          <w:sz w:val="28"/>
          <w:szCs w:val="28"/>
        </w:rPr>
        <w:t> </w:t>
      </w:r>
      <w:r w:rsidR="0041769A" w:rsidRPr="007F5B73">
        <w:rPr>
          <w:rFonts w:ascii="Times New Roman" w:hAnsi="Times New Roman" w:cs="Times New Roman"/>
          <w:sz w:val="28"/>
          <w:szCs w:val="28"/>
        </w:rPr>
        <w:t xml:space="preserve">Через каждые три года после постановки на учет и непосредственно перед заключением договора социального найма в </w:t>
      </w:r>
      <w:r w:rsidR="0059163A">
        <w:rPr>
          <w:rFonts w:ascii="Times New Roman" w:hAnsi="Times New Roman" w:cs="Times New Roman"/>
          <w:sz w:val="28"/>
          <w:szCs w:val="28"/>
        </w:rPr>
        <w:t>Управлении</w:t>
      </w:r>
      <w:r w:rsidR="0041769A" w:rsidRPr="007F5B73">
        <w:rPr>
          <w:rFonts w:ascii="Times New Roman" w:hAnsi="Times New Roman" w:cs="Times New Roman"/>
          <w:sz w:val="28"/>
          <w:szCs w:val="28"/>
        </w:rPr>
        <w:t xml:space="preserve"> для проведения проверки представляются документы, перечень и порядок представления которых установлен </w:t>
      </w:r>
      <w:hyperlink w:anchor="P133">
        <w:r w:rsidR="0041769A" w:rsidRPr="007F5B73">
          <w:rPr>
            <w:rFonts w:ascii="Times New Roman" w:hAnsi="Times New Roman" w:cs="Times New Roman"/>
            <w:sz w:val="28"/>
            <w:szCs w:val="28"/>
          </w:rPr>
          <w:t>пунктом 2.9.1</w:t>
        </w:r>
      </w:hyperlink>
      <w:r w:rsidR="0041769A" w:rsidRPr="007F5B73">
        <w:rPr>
          <w:rFonts w:ascii="Times New Roman" w:hAnsi="Times New Roman" w:cs="Times New Roman"/>
          <w:sz w:val="28"/>
          <w:szCs w:val="28"/>
        </w:rPr>
        <w:t xml:space="preserve"> административного регламента, для подтверждения гражданами статуса малоимущих, нуждающихся в жилых помещениях.</w:t>
      </w:r>
    </w:p>
    <w:p w:rsidR="0041769A" w:rsidRPr="007F5B73" w:rsidRDefault="0041769A" w:rsidP="00F660A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Рассмотрение документов для подтверждения статуса малоимущих граждан, нуждающихся в жилых помещениях, осуществляется в порядке, предусмотренном настоящим административным регламентом.</w:t>
      </w:r>
    </w:p>
    <w:p w:rsidR="0041769A" w:rsidRPr="007F5B73" w:rsidRDefault="0041769A" w:rsidP="00F660A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Решение о подтверждении гражданами статуса малоимущих или об утрате гражданами этого статуса принимается Комиссией по признанию граждан малоимущими в целях постановки на учет в качестве нуждающихся в жилых помещениях по договорам социального найма и утверждается постановлением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w:t>
      </w:r>
    </w:p>
    <w:p w:rsidR="0041769A" w:rsidRPr="007F5B73" w:rsidRDefault="0041769A" w:rsidP="00F660A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О принятом решении Управление сообщает гражданам в порядке, предусмотренном </w:t>
      </w:r>
      <w:hyperlink w:anchor="P285">
        <w:r w:rsidRPr="007F5B73">
          <w:rPr>
            <w:rFonts w:ascii="Times New Roman" w:hAnsi="Times New Roman" w:cs="Times New Roman"/>
            <w:sz w:val="28"/>
            <w:szCs w:val="28"/>
          </w:rPr>
          <w:t>пунктом 3.4</w:t>
        </w:r>
      </w:hyperlink>
      <w:r w:rsidRPr="007F5B73">
        <w:rPr>
          <w:rFonts w:ascii="Times New Roman" w:hAnsi="Times New Roman" w:cs="Times New Roman"/>
          <w:sz w:val="28"/>
          <w:szCs w:val="28"/>
        </w:rPr>
        <w:t xml:space="preserve"> административного регламента.</w:t>
      </w:r>
    </w:p>
    <w:p w:rsidR="0041769A" w:rsidRPr="007F5B73" w:rsidRDefault="0041769A" w:rsidP="00F660A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3.6.</w:t>
      </w:r>
      <w:r w:rsidR="002E57BF">
        <w:rPr>
          <w:rFonts w:ascii="Times New Roman" w:hAnsi="Times New Roman" w:cs="Times New Roman"/>
          <w:sz w:val="28"/>
          <w:szCs w:val="28"/>
        </w:rPr>
        <w:t> </w:t>
      </w:r>
      <w:r w:rsidRPr="007F5B73">
        <w:rPr>
          <w:rFonts w:ascii="Times New Roman" w:hAnsi="Times New Roman" w:cs="Times New Roman"/>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41769A" w:rsidRPr="007F5B73" w:rsidRDefault="0041769A" w:rsidP="00F660A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В случае выявления заявителем в полученных документах опечаток и (или) ошибок заявитель представляет в Управление заявление об исправлении таких опечаток и (или) ошибок, допущенных в выданных в результате предоставления муниципальной услуги документах.</w:t>
      </w:r>
    </w:p>
    <w:p w:rsidR="0041769A" w:rsidRPr="007F5B73" w:rsidRDefault="0041769A" w:rsidP="00F660A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Уполномоченный специалист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регистрирует заявление, рассматривает его и проводит проверку указанных в заявлении сведений в срок, не превышающий 2 рабочих дней с даты регистрации заявления.</w:t>
      </w:r>
    </w:p>
    <w:p w:rsidR="0041769A" w:rsidRPr="007F5B73" w:rsidRDefault="0041769A" w:rsidP="00F660AF">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Управления осуществляет исправление указанных документов, обеспечивает их подписание и направление заявителю в срок, не превышающий 5 рабочих дней с даты регистрации заявления, способом, указанным в заявлении. В случае отсутствия опечаток и (или) ошибок в документах, выданных в результате предоставления муниципальной услуги, специалист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готовит мотивированный отказ, подписывает его у начальника Управления и направляет заявителю в срок, не превышающий 5 рабочих дней с даты регистрации заявления, способом, указанным в заявлении.</w:t>
      </w:r>
    </w:p>
    <w:p w:rsidR="0041769A" w:rsidRPr="007F5B73" w:rsidRDefault="0041769A">
      <w:pPr>
        <w:pStyle w:val="ConsPlusNormal"/>
        <w:jc w:val="both"/>
      </w:pPr>
    </w:p>
    <w:p w:rsidR="00174E7F" w:rsidRDefault="00174E7F">
      <w:pPr>
        <w:rPr>
          <w:rFonts w:ascii="Times New Roman" w:eastAsiaTheme="minorEastAsia" w:hAnsi="Times New Roman" w:cs="Times New Roman"/>
          <w:b/>
          <w:sz w:val="28"/>
          <w:szCs w:val="28"/>
          <w:lang w:eastAsia="ru-RU"/>
        </w:rPr>
      </w:pPr>
      <w:r>
        <w:rPr>
          <w:rFonts w:ascii="Times New Roman" w:hAnsi="Times New Roman" w:cs="Times New Roman"/>
          <w:sz w:val="28"/>
          <w:szCs w:val="28"/>
        </w:rPr>
        <w:br w:type="page"/>
      </w:r>
    </w:p>
    <w:p w:rsidR="0041769A" w:rsidRPr="007F5B73" w:rsidRDefault="0041769A">
      <w:pPr>
        <w:pStyle w:val="ConsPlusTitle"/>
        <w:jc w:val="center"/>
        <w:outlineLvl w:val="1"/>
        <w:rPr>
          <w:rFonts w:ascii="Times New Roman" w:hAnsi="Times New Roman" w:cs="Times New Roman"/>
          <w:sz w:val="28"/>
          <w:szCs w:val="28"/>
        </w:rPr>
      </w:pPr>
      <w:r w:rsidRPr="007F5B73">
        <w:rPr>
          <w:rFonts w:ascii="Times New Roman" w:hAnsi="Times New Roman" w:cs="Times New Roman"/>
          <w:sz w:val="28"/>
          <w:szCs w:val="28"/>
        </w:rPr>
        <w:lastRenderedPageBreak/>
        <w:t>4. Формы контроля за исполнением</w:t>
      </w:r>
    </w:p>
    <w:p w:rsidR="0041769A" w:rsidRPr="007F5B73" w:rsidRDefault="0041769A">
      <w:pPr>
        <w:pStyle w:val="ConsPlusTitle"/>
        <w:jc w:val="center"/>
        <w:rPr>
          <w:rFonts w:ascii="Times New Roman" w:hAnsi="Times New Roman" w:cs="Times New Roman"/>
          <w:sz w:val="28"/>
          <w:szCs w:val="28"/>
        </w:rPr>
      </w:pPr>
      <w:r w:rsidRPr="007F5B73">
        <w:rPr>
          <w:rFonts w:ascii="Times New Roman" w:hAnsi="Times New Roman" w:cs="Times New Roman"/>
          <w:sz w:val="28"/>
          <w:szCs w:val="28"/>
        </w:rPr>
        <w:t>административного регламента</w:t>
      </w:r>
    </w:p>
    <w:p w:rsidR="0041769A" w:rsidRPr="007F5B73" w:rsidRDefault="0041769A">
      <w:pPr>
        <w:pStyle w:val="ConsPlusNormal"/>
        <w:jc w:val="both"/>
      </w:pPr>
    </w:p>
    <w:p w:rsidR="0041769A" w:rsidRPr="007F5B73" w:rsidRDefault="0041769A" w:rsidP="00A369FB">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4.1.</w:t>
      </w:r>
      <w:r w:rsidR="00881552">
        <w:rPr>
          <w:rFonts w:ascii="Times New Roman" w:hAnsi="Times New Roman" w:cs="Times New Roman"/>
          <w:sz w:val="28"/>
          <w:szCs w:val="28"/>
        </w:rPr>
        <w:t> </w:t>
      </w:r>
      <w:r w:rsidRPr="007F5B73">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ответственным за организацию работы по предоставлению муниципальной услуги.</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4.2.</w:t>
      </w:r>
      <w:r w:rsidR="00881552">
        <w:rPr>
          <w:rFonts w:ascii="Times New Roman" w:hAnsi="Times New Roman" w:cs="Times New Roman"/>
          <w:sz w:val="28"/>
          <w:szCs w:val="28"/>
        </w:rPr>
        <w:t> </w:t>
      </w:r>
      <w:r w:rsidRPr="007F5B73">
        <w:rPr>
          <w:rFonts w:ascii="Times New Roman" w:hAnsi="Times New Roman" w:cs="Times New Roman"/>
          <w:sz w:val="28"/>
          <w:szCs w:val="28"/>
        </w:rPr>
        <w:t xml:space="preserve">Специалист </w:t>
      </w:r>
      <w:r w:rsidR="0059163A">
        <w:rPr>
          <w:rFonts w:ascii="Times New Roman" w:hAnsi="Times New Roman" w:cs="Times New Roman"/>
          <w:sz w:val="28"/>
          <w:szCs w:val="28"/>
        </w:rPr>
        <w:t>Управления</w:t>
      </w:r>
      <w:r w:rsidRPr="007F5B73">
        <w:rPr>
          <w:rFonts w:ascii="Times New Roman" w:hAnsi="Times New Roman" w:cs="Times New Roman"/>
          <w:sz w:val="28"/>
          <w:szCs w:val="28"/>
        </w:rPr>
        <w:t xml:space="preserve"> несет персональную ответственность за:</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несоблюдение срока и порядка приема документов у заявителя;</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некачественную проверку представленных заявителем документов;</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w:t>
      </w:r>
      <w:r w:rsidR="00791AE7" w:rsidRPr="007F5B73">
        <w:rPr>
          <w:rFonts w:ascii="Times New Roman" w:hAnsi="Times New Roman" w:cs="Times New Roman"/>
          <w:sz w:val="28"/>
          <w:szCs w:val="28"/>
        </w:rPr>
        <w:t> </w:t>
      </w:r>
      <w:r w:rsidRPr="007F5B73">
        <w:rPr>
          <w:rFonts w:ascii="Times New Roman" w:hAnsi="Times New Roman" w:cs="Times New Roman"/>
          <w:sz w:val="28"/>
          <w:szCs w:val="28"/>
        </w:rPr>
        <w:t>несоблюдение сроков, порядка и правильности оформления административных процедур;</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несоблюдение сроков и порядка при выдаче заявителю результата предоставления муниципальной услуги;</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несоблюдение конфиденциальности ставшей известной ему в связи с осуществлением деятельности по предоставлению муниципальной услуги или услуг, являющихся необходимыми для предоставления муниципальной услуги, информации, которая связана с правами и законными интересами заявителя или третьих лиц.</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4.3.</w:t>
      </w:r>
      <w:r w:rsidR="00881552">
        <w:rPr>
          <w:rFonts w:ascii="Times New Roman" w:hAnsi="Times New Roman" w:cs="Times New Roman"/>
          <w:sz w:val="28"/>
          <w:szCs w:val="28"/>
        </w:rPr>
        <w:t> </w:t>
      </w:r>
      <w:r w:rsidRPr="007F5B73">
        <w:rPr>
          <w:rFonts w:ascii="Times New Roman" w:hAnsi="Times New Roman" w:cs="Times New Roman"/>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4.4.</w:t>
      </w:r>
      <w:r w:rsidR="00881552">
        <w:rPr>
          <w:rFonts w:ascii="Times New Roman" w:hAnsi="Times New Roman" w:cs="Times New Roman"/>
          <w:sz w:val="28"/>
          <w:szCs w:val="28"/>
        </w:rPr>
        <w:t> </w:t>
      </w:r>
      <w:r w:rsidRPr="007F5B7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участвующих в предоставлении услуги.</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4.5.</w:t>
      </w:r>
      <w:r w:rsidR="00881552">
        <w:rPr>
          <w:rFonts w:ascii="Times New Roman" w:hAnsi="Times New Roman" w:cs="Times New Roman"/>
          <w:sz w:val="28"/>
          <w:szCs w:val="28"/>
        </w:rPr>
        <w:t> </w:t>
      </w:r>
      <w:r w:rsidRPr="007F5B73">
        <w:rPr>
          <w:rFonts w:ascii="Times New Roman" w:hAnsi="Times New Roman" w:cs="Times New Roman"/>
          <w:sz w:val="28"/>
          <w:szCs w:val="28"/>
        </w:rPr>
        <w:t>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4.6.</w:t>
      </w:r>
      <w:r w:rsidR="00881552">
        <w:rPr>
          <w:rFonts w:ascii="Times New Roman" w:hAnsi="Times New Roman" w:cs="Times New Roman"/>
          <w:sz w:val="28"/>
          <w:szCs w:val="28"/>
        </w:rPr>
        <w:t> </w:t>
      </w:r>
      <w:r w:rsidRPr="007F5B73">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распоряжения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Для проведения проверки распоряжением администрации 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 создается комиссия. Результаты проверки оформляются актом, в котором отмечаются выявленные недостатки и предложения по их устранению. Акт </w:t>
      </w:r>
      <w:r w:rsidRPr="007F5B73">
        <w:rPr>
          <w:rFonts w:ascii="Times New Roman" w:hAnsi="Times New Roman" w:cs="Times New Roman"/>
          <w:sz w:val="28"/>
          <w:szCs w:val="28"/>
        </w:rPr>
        <w:lastRenderedPageBreak/>
        <w:t>подписывается председателем и членами комиссии.</w:t>
      </w:r>
    </w:p>
    <w:p w:rsidR="0041769A" w:rsidRPr="007F5B73" w:rsidRDefault="0041769A" w:rsidP="009E5D94">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4.7.</w:t>
      </w:r>
      <w:r w:rsidR="00881552">
        <w:rPr>
          <w:rFonts w:ascii="Times New Roman" w:hAnsi="Times New Roman" w:cs="Times New Roman"/>
          <w:sz w:val="28"/>
          <w:szCs w:val="28"/>
        </w:rPr>
        <w:t> </w:t>
      </w:r>
      <w:r w:rsidRPr="007F5B7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1769A" w:rsidRPr="007F5B73" w:rsidRDefault="0041769A">
      <w:pPr>
        <w:pStyle w:val="ConsPlusNormal"/>
        <w:jc w:val="both"/>
      </w:pPr>
    </w:p>
    <w:p w:rsidR="0041769A" w:rsidRPr="007F5B73" w:rsidRDefault="0041769A">
      <w:pPr>
        <w:pStyle w:val="ConsPlusTitle"/>
        <w:jc w:val="center"/>
        <w:outlineLvl w:val="1"/>
        <w:rPr>
          <w:rFonts w:ascii="Times New Roman" w:hAnsi="Times New Roman" w:cs="Times New Roman"/>
          <w:sz w:val="28"/>
          <w:szCs w:val="28"/>
        </w:rPr>
      </w:pPr>
      <w:r w:rsidRPr="007F5B73">
        <w:rPr>
          <w:rFonts w:ascii="Times New Roman" w:hAnsi="Times New Roman" w:cs="Times New Roman"/>
          <w:sz w:val="28"/>
          <w:szCs w:val="28"/>
        </w:rPr>
        <w:t>5. Досудебный (внесудебный) порядок обжалования решений</w:t>
      </w:r>
    </w:p>
    <w:p w:rsidR="0041769A" w:rsidRPr="007F5B73" w:rsidRDefault="0041769A">
      <w:pPr>
        <w:pStyle w:val="ConsPlusTitle"/>
        <w:jc w:val="center"/>
        <w:rPr>
          <w:rFonts w:ascii="Times New Roman" w:hAnsi="Times New Roman" w:cs="Times New Roman"/>
          <w:sz w:val="28"/>
          <w:szCs w:val="28"/>
        </w:rPr>
      </w:pPr>
      <w:r w:rsidRPr="007F5B73">
        <w:rPr>
          <w:rFonts w:ascii="Times New Roman" w:hAnsi="Times New Roman" w:cs="Times New Roman"/>
          <w:sz w:val="28"/>
          <w:szCs w:val="28"/>
        </w:rPr>
        <w:t>и действий (бездействия) органа, предоставляющего</w:t>
      </w:r>
    </w:p>
    <w:p w:rsidR="0041769A" w:rsidRPr="007F5B73" w:rsidRDefault="0041769A">
      <w:pPr>
        <w:pStyle w:val="ConsPlusTitle"/>
        <w:jc w:val="center"/>
        <w:rPr>
          <w:rFonts w:ascii="Times New Roman" w:hAnsi="Times New Roman" w:cs="Times New Roman"/>
          <w:sz w:val="28"/>
          <w:szCs w:val="28"/>
        </w:rPr>
      </w:pPr>
      <w:r w:rsidRPr="007F5B73">
        <w:rPr>
          <w:rFonts w:ascii="Times New Roman" w:hAnsi="Times New Roman" w:cs="Times New Roman"/>
          <w:sz w:val="28"/>
          <w:szCs w:val="28"/>
        </w:rPr>
        <w:t>муниципальную услугу, а также его должностных лиц,</w:t>
      </w:r>
    </w:p>
    <w:p w:rsidR="0041769A" w:rsidRPr="007F5B73" w:rsidRDefault="0041769A">
      <w:pPr>
        <w:pStyle w:val="ConsPlusTitle"/>
        <w:jc w:val="center"/>
        <w:rPr>
          <w:rFonts w:ascii="Times New Roman" w:hAnsi="Times New Roman" w:cs="Times New Roman"/>
          <w:sz w:val="28"/>
          <w:szCs w:val="28"/>
        </w:rPr>
      </w:pPr>
      <w:r w:rsidRPr="007F5B73">
        <w:rPr>
          <w:rFonts w:ascii="Times New Roman" w:hAnsi="Times New Roman" w:cs="Times New Roman"/>
          <w:sz w:val="28"/>
          <w:szCs w:val="28"/>
        </w:rPr>
        <w:t>муниципальных служащих, работников</w:t>
      </w:r>
    </w:p>
    <w:p w:rsidR="0041769A" w:rsidRPr="007F5B73" w:rsidRDefault="0041769A">
      <w:pPr>
        <w:pStyle w:val="ConsPlusNormal"/>
        <w:jc w:val="both"/>
      </w:pPr>
    </w:p>
    <w:p w:rsidR="00D268F5" w:rsidRPr="00D268F5" w:rsidRDefault="00D268F5" w:rsidP="00D268F5">
      <w:pPr>
        <w:pStyle w:val="ConsPlusNormal"/>
        <w:ind w:firstLine="567"/>
        <w:jc w:val="both"/>
        <w:rPr>
          <w:rFonts w:ascii="Times New Roman" w:hAnsi="Times New Roman" w:cs="Times New Roman"/>
          <w:sz w:val="28"/>
          <w:szCs w:val="28"/>
        </w:rPr>
      </w:pPr>
      <w:r w:rsidRPr="00D268F5">
        <w:rPr>
          <w:rFonts w:ascii="Times New Roman" w:hAnsi="Times New Roman" w:cs="Times New Roman"/>
          <w:sz w:val="28"/>
          <w:szCs w:val="28"/>
        </w:rPr>
        <w:t xml:space="preserve">5.1. </w:t>
      </w:r>
      <w:r>
        <w:rPr>
          <w:rFonts w:ascii="Times New Roman" w:hAnsi="Times New Roman" w:cs="Times New Roman"/>
          <w:sz w:val="28"/>
          <w:szCs w:val="28"/>
        </w:rPr>
        <w:t> </w:t>
      </w:r>
      <w:r w:rsidRPr="00D268F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68F5" w:rsidRPr="00D268F5" w:rsidRDefault="00D268F5" w:rsidP="00D268F5">
      <w:pPr>
        <w:pStyle w:val="ConsPlusNormal"/>
        <w:ind w:firstLine="567"/>
        <w:jc w:val="both"/>
        <w:rPr>
          <w:rFonts w:ascii="Times New Roman" w:hAnsi="Times New Roman" w:cs="Times New Roman"/>
          <w:sz w:val="28"/>
          <w:szCs w:val="28"/>
        </w:rPr>
      </w:pPr>
      <w:r w:rsidRPr="00D268F5">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D268F5" w:rsidRPr="00D268F5" w:rsidRDefault="00D268F5" w:rsidP="00D268F5">
      <w:pPr>
        <w:pStyle w:val="ConsPlusNormal"/>
        <w:ind w:firstLine="567"/>
        <w:jc w:val="both"/>
        <w:rPr>
          <w:rFonts w:ascii="Times New Roman" w:hAnsi="Times New Roman" w:cs="Times New Roman"/>
          <w:sz w:val="28"/>
          <w:szCs w:val="28"/>
        </w:rPr>
      </w:pPr>
      <w:r w:rsidRPr="00D268F5">
        <w:rPr>
          <w:rFonts w:ascii="Times New Roman" w:hAnsi="Times New Roman" w:cs="Times New Roman"/>
          <w:sz w:val="28"/>
          <w:szCs w:val="28"/>
        </w:rPr>
        <w:t>5.2.</w:t>
      </w:r>
      <w:r>
        <w:rPr>
          <w:rFonts w:ascii="Times New Roman" w:hAnsi="Times New Roman" w:cs="Times New Roman"/>
          <w:sz w:val="28"/>
          <w:szCs w:val="28"/>
        </w:rPr>
        <w:t> </w:t>
      </w:r>
      <w:r w:rsidRPr="00D268F5">
        <w:rPr>
          <w:rFonts w:ascii="Times New Roman" w:hAnsi="Times New Roman" w:cs="Times New Roman"/>
          <w:sz w:val="28"/>
          <w:szCs w:val="28"/>
        </w:rPr>
        <w:t>Органы местного самоуправления, МФЦ и уполномоченные на рассмотрение жалобы лица, которым может быть направлена жалоба заявителя в досудебном (внесудебном) порядке.</w:t>
      </w:r>
    </w:p>
    <w:p w:rsidR="00D268F5" w:rsidRPr="00D268F5" w:rsidRDefault="00D268F5" w:rsidP="00D268F5">
      <w:pPr>
        <w:pStyle w:val="ConsPlusNormal"/>
        <w:ind w:firstLine="567"/>
        <w:jc w:val="both"/>
        <w:rPr>
          <w:rFonts w:ascii="Times New Roman" w:hAnsi="Times New Roman" w:cs="Times New Roman"/>
          <w:sz w:val="28"/>
          <w:szCs w:val="28"/>
        </w:rPr>
      </w:pPr>
      <w:r w:rsidRPr="00D268F5">
        <w:rPr>
          <w:rFonts w:ascii="Times New Roman" w:hAnsi="Times New Roman" w:cs="Times New Roman"/>
          <w:sz w:val="28"/>
          <w:szCs w:val="28"/>
        </w:rPr>
        <w:t>Жалоба подается в письменной форме на бумажном носителе, в электронной форме в Управление, администрацию Борисовского района, МФЦ.</w:t>
      </w:r>
    </w:p>
    <w:p w:rsidR="00D268F5" w:rsidRPr="00D268F5" w:rsidRDefault="00D268F5" w:rsidP="00D268F5">
      <w:pPr>
        <w:pStyle w:val="ConsPlusNormal"/>
        <w:ind w:firstLine="567"/>
        <w:jc w:val="both"/>
        <w:rPr>
          <w:rFonts w:ascii="Times New Roman" w:hAnsi="Times New Roman" w:cs="Times New Roman"/>
          <w:sz w:val="28"/>
          <w:szCs w:val="28"/>
        </w:rPr>
      </w:pPr>
      <w:r w:rsidRPr="00D268F5">
        <w:rPr>
          <w:rFonts w:ascii="Times New Roman" w:hAnsi="Times New Roman" w:cs="Times New Roman"/>
          <w:sz w:val="28"/>
          <w:szCs w:val="28"/>
        </w:rPr>
        <w:t>Уполномоченным лицом на рассмотрение жалоб, поступивших в Управление, является руководитель Управления (заместитель руководителя Управления). Жалобы на решения, принятые руководителем Управления, подаются на имя главы администрации Борисовского района и рассматриваются уполномоченным лицом. Жалобы на решения и действия (бездействие) работника МФЦ подается директору МФЦ.</w:t>
      </w:r>
    </w:p>
    <w:p w:rsidR="00D268F5" w:rsidRPr="00D268F5" w:rsidRDefault="00D268F5" w:rsidP="00D268F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5.3. </w:t>
      </w:r>
      <w:r w:rsidRPr="00D268F5">
        <w:rPr>
          <w:rFonts w:ascii="Times New Roman" w:hAnsi="Times New Roman" w:cs="Times New Roman"/>
          <w:sz w:val="28"/>
          <w:szCs w:val="28"/>
        </w:rPr>
        <w:t>Способы информирования заявителей о порядке подачи и рассмотрения жалобы.</w:t>
      </w:r>
    </w:p>
    <w:p w:rsidR="00D268F5" w:rsidRPr="00D268F5" w:rsidRDefault="00D268F5" w:rsidP="00D268F5">
      <w:pPr>
        <w:pStyle w:val="ConsPlusNormal"/>
        <w:ind w:firstLine="567"/>
        <w:jc w:val="both"/>
        <w:rPr>
          <w:rFonts w:ascii="Times New Roman" w:hAnsi="Times New Roman" w:cs="Times New Roman"/>
          <w:sz w:val="28"/>
          <w:szCs w:val="28"/>
        </w:rPr>
      </w:pPr>
      <w:r w:rsidRPr="00D268F5">
        <w:rPr>
          <w:rFonts w:ascii="Times New Roman" w:hAnsi="Times New Roman" w:cs="Times New Roman"/>
          <w:sz w:val="28"/>
          <w:szCs w:val="28"/>
        </w:rPr>
        <w:t>Жалоба может быть направлена по почте, подана через МФЦ, направлена через Интернет-сайт Управления, официальный сайт МФЦ, Единый и Региональный порталы, систему досудебного обжалования с использованием информационно-телекоммуникационной сети Интернет, а также может быть принята на личном приеме заявителя.</w:t>
      </w:r>
    </w:p>
    <w:p w:rsidR="00D268F5" w:rsidRPr="00D268F5" w:rsidRDefault="00D268F5" w:rsidP="00D268F5">
      <w:pPr>
        <w:pStyle w:val="ConsPlusNormal"/>
        <w:ind w:firstLine="567"/>
        <w:jc w:val="both"/>
        <w:rPr>
          <w:rFonts w:ascii="Times New Roman" w:hAnsi="Times New Roman" w:cs="Times New Roman"/>
          <w:sz w:val="28"/>
          <w:szCs w:val="28"/>
        </w:rPr>
      </w:pPr>
      <w:r w:rsidRPr="00D268F5">
        <w:rPr>
          <w:rFonts w:ascii="Times New Roman" w:hAnsi="Times New Roman" w:cs="Times New Roman"/>
          <w:sz w:val="28"/>
          <w:szCs w:val="28"/>
        </w:rPr>
        <w:t>Информирование заявителей о порядке подачи и рассмотрения жалобы осуществляется на информационных стендах в местах предоставления муниципальной услуги, интернет-сайте Управления, на Интернет-сайте, Едином и Региональном порталах.</w:t>
      </w:r>
    </w:p>
    <w:p w:rsidR="0050056C" w:rsidRDefault="0050056C">
      <w:pPr>
        <w:rPr>
          <w:rFonts w:ascii="Times New Roman" w:eastAsiaTheme="minorEastAsia" w:hAnsi="Times New Roman" w:cs="Times New Roman"/>
          <w:b/>
          <w:sz w:val="28"/>
          <w:szCs w:val="28"/>
          <w:lang w:eastAsia="ru-RU"/>
        </w:rPr>
      </w:pPr>
      <w:r>
        <w:rPr>
          <w:rFonts w:ascii="Times New Roman" w:hAnsi="Times New Roman" w:cs="Times New Roman"/>
          <w:b/>
          <w:sz w:val="28"/>
          <w:szCs w:val="28"/>
        </w:rPr>
        <w:br w:type="page"/>
      </w:r>
    </w:p>
    <w:p w:rsidR="0041769A" w:rsidRPr="007F5B73" w:rsidRDefault="00DB1D05">
      <w:pPr>
        <w:pStyle w:val="ConsPlusNormal"/>
        <w:jc w:val="right"/>
        <w:outlineLvl w:val="1"/>
        <w:rPr>
          <w:rFonts w:ascii="Times New Roman" w:hAnsi="Times New Roman" w:cs="Times New Roman"/>
          <w:b/>
          <w:sz w:val="28"/>
          <w:szCs w:val="28"/>
        </w:rPr>
      </w:pPr>
      <w:r w:rsidRPr="007F5B73">
        <w:rPr>
          <w:rFonts w:ascii="Times New Roman" w:hAnsi="Times New Roman" w:cs="Times New Roman"/>
          <w:b/>
          <w:sz w:val="28"/>
          <w:szCs w:val="28"/>
        </w:rPr>
        <w:lastRenderedPageBreak/>
        <w:t>Приложение №</w:t>
      </w:r>
      <w:r w:rsidR="0041769A" w:rsidRPr="007F5B73">
        <w:rPr>
          <w:rFonts w:ascii="Times New Roman" w:hAnsi="Times New Roman" w:cs="Times New Roman"/>
          <w:b/>
          <w:sz w:val="28"/>
          <w:szCs w:val="28"/>
        </w:rPr>
        <w:t xml:space="preserve"> 1</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к административному регламенту</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предоставления муниципальной услуги</w:t>
      </w:r>
    </w:p>
    <w:p w:rsidR="0041769A" w:rsidRPr="007F5B73" w:rsidRDefault="00104F31">
      <w:pPr>
        <w:pStyle w:val="ConsPlusNormal"/>
        <w:jc w:val="right"/>
        <w:rPr>
          <w:rFonts w:ascii="Times New Roman" w:hAnsi="Times New Roman" w:cs="Times New Roman"/>
          <w:b/>
          <w:sz w:val="28"/>
          <w:szCs w:val="28"/>
        </w:rPr>
      </w:pPr>
      <w:r>
        <w:rPr>
          <w:rFonts w:ascii="Times New Roman" w:hAnsi="Times New Roman" w:cs="Times New Roman"/>
          <w:b/>
          <w:sz w:val="28"/>
          <w:szCs w:val="28"/>
        </w:rPr>
        <w:t>«</w:t>
      </w:r>
      <w:r w:rsidR="0041769A" w:rsidRPr="007F5B73">
        <w:rPr>
          <w:rFonts w:ascii="Times New Roman" w:hAnsi="Times New Roman" w:cs="Times New Roman"/>
          <w:b/>
          <w:sz w:val="28"/>
          <w:szCs w:val="28"/>
        </w:rPr>
        <w:t>Признание граждан малоимущими в целях</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постановки на учет в качестве нуждающихся</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в жилых помещениях, предоставляемых по</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договорам социального найма на территории</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 xml:space="preserve">муниципального района </w:t>
      </w:r>
      <w:r w:rsidR="00104F31">
        <w:rPr>
          <w:rFonts w:ascii="Times New Roman" w:hAnsi="Times New Roman" w:cs="Times New Roman"/>
          <w:b/>
          <w:sz w:val="28"/>
          <w:szCs w:val="28"/>
        </w:rPr>
        <w:t>«</w:t>
      </w:r>
      <w:r w:rsidR="001A4A9E" w:rsidRPr="007F5B73">
        <w:rPr>
          <w:rFonts w:ascii="Times New Roman" w:hAnsi="Times New Roman" w:cs="Times New Roman"/>
          <w:b/>
          <w:sz w:val="28"/>
          <w:szCs w:val="28"/>
        </w:rPr>
        <w:t>Борисовский</w:t>
      </w:r>
    </w:p>
    <w:p w:rsidR="0041769A" w:rsidRPr="007F5B73" w:rsidRDefault="0041769A">
      <w:pPr>
        <w:pStyle w:val="ConsPlusNormal"/>
        <w:jc w:val="right"/>
      </w:pPr>
      <w:r w:rsidRPr="007F5B73">
        <w:rPr>
          <w:rFonts w:ascii="Times New Roman" w:hAnsi="Times New Roman" w:cs="Times New Roman"/>
          <w:b/>
          <w:sz w:val="28"/>
          <w:szCs w:val="28"/>
        </w:rPr>
        <w:t>район</w:t>
      </w:r>
      <w:r w:rsidR="00104F31">
        <w:rPr>
          <w:rFonts w:ascii="Times New Roman" w:hAnsi="Times New Roman" w:cs="Times New Roman"/>
          <w:b/>
          <w:sz w:val="28"/>
          <w:szCs w:val="28"/>
        </w:rPr>
        <w:t>»</w:t>
      </w:r>
      <w:r w:rsidRPr="007F5B73">
        <w:rPr>
          <w:rFonts w:ascii="Times New Roman" w:hAnsi="Times New Roman" w:cs="Times New Roman"/>
          <w:b/>
          <w:sz w:val="28"/>
          <w:szCs w:val="28"/>
        </w:rPr>
        <w:t xml:space="preserve"> Белгородской области</w:t>
      </w:r>
      <w:r w:rsidR="00104F31">
        <w:rPr>
          <w:rFonts w:ascii="Times New Roman" w:hAnsi="Times New Roman" w:cs="Times New Roman"/>
          <w:b/>
          <w:sz w:val="28"/>
          <w:szCs w:val="28"/>
        </w:rPr>
        <w:t>»</w:t>
      </w:r>
    </w:p>
    <w:p w:rsidR="0041769A" w:rsidRPr="007F5B73" w:rsidRDefault="0041769A">
      <w:pPr>
        <w:pStyle w:val="ConsPlusNormal"/>
        <w:jc w:val="both"/>
      </w:pPr>
    </w:p>
    <w:p w:rsidR="0041769A" w:rsidRPr="007F5B73" w:rsidRDefault="0041769A">
      <w:pPr>
        <w:pStyle w:val="ConsPlusNormal"/>
        <w:jc w:val="right"/>
        <w:rPr>
          <w:rFonts w:ascii="Times New Roman" w:hAnsi="Times New Roman" w:cs="Times New Roman"/>
          <w:sz w:val="28"/>
          <w:szCs w:val="28"/>
        </w:rPr>
      </w:pPr>
      <w:r w:rsidRPr="007F5B73">
        <w:rPr>
          <w:rFonts w:ascii="Times New Roman" w:hAnsi="Times New Roman" w:cs="Times New Roman"/>
          <w:sz w:val="28"/>
          <w:szCs w:val="28"/>
        </w:rPr>
        <w:t>Форма</w:t>
      </w:r>
    </w:p>
    <w:p w:rsidR="0041769A" w:rsidRPr="007F5B73" w:rsidRDefault="0041769A">
      <w:pPr>
        <w:pStyle w:val="ConsPlusNormal"/>
        <w:jc w:val="both"/>
      </w:pPr>
    </w:p>
    <w:tbl>
      <w:tblPr>
        <w:tblW w:w="0" w:type="auto"/>
        <w:tblLayout w:type="fixed"/>
        <w:tblCellMar>
          <w:top w:w="102" w:type="dxa"/>
          <w:left w:w="62" w:type="dxa"/>
          <w:bottom w:w="102" w:type="dxa"/>
          <w:right w:w="62" w:type="dxa"/>
        </w:tblCellMar>
        <w:tblLook w:val="0000"/>
      </w:tblPr>
      <w:tblGrid>
        <w:gridCol w:w="4819"/>
        <w:gridCol w:w="4252"/>
      </w:tblGrid>
      <w:tr w:rsidR="007F5B73" w:rsidRPr="007F5B73">
        <w:tc>
          <w:tcPr>
            <w:tcW w:w="4819" w:type="dxa"/>
            <w:tcBorders>
              <w:top w:val="nil"/>
              <w:left w:val="nil"/>
              <w:bottom w:val="nil"/>
              <w:right w:val="nil"/>
            </w:tcBorders>
          </w:tcPr>
          <w:p w:rsidR="0041769A" w:rsidRPr="007F5B73" w:rsidRDefault="0041769A">
            <w:pPr>
              <w:pStyle w:val="ConsPlusNormal"/>
            </w:pPr>
          </w:p>
        </w:tc>
        <w:tc>
          <w:tcPr>
            <w:tcW w:w="4252" w:type="dxa"/>
            <w:tcBorders>
              <w:top w:val="nil"/>
              <w:left w:val="nil"/>
              <w:bottom w:val="nil"/>
              <w:right w:val="nil"/>
            </w:tcBorders>
          </w:tcPr>
          <w:p w:rsidR="0041769A" w:rsidRPr="007F5B73" w:rsidRDefault="0041769A">
            <w:pPr>
              <w:pStyle w:val="ConsPlusNormal"/>
              <w:rPr>
                <w:rFonts w:ascii="Times New Roman" w:hAnsi="Times New Roman" w:cs="Times New Roman"/>
                <w:sz w:val="24"/>
                <w:szCs w:val="24"/>
              </w:rPr>
            </w:pPr>
            <w:r w:rsidRPr="007F5B73">
              <w:rPr>
                <w:rFonts w:ascii="Times New Roman" w:hAnsi="Times New Roman" w:cs="Times New Roman"/>
                <w:sz w:val="24"/>
                <w:szCs w:val="24"/>
              </w:rPr>
              <w:t>В комиссию _______________________</w:t>
            </w:r>
          </w:p>
          <w:p w:rsidR="0041769A" w:rsidRPr="007F5B73" w:rsidRDefault="0041769A">
            <w:pPr>
              <w:pStyle w:val="ConsPlusNormal"/>
              <w:rPr>
                <w:rFonts w:ascii="Times New Roman" w:hAnsi="Times New Roman" w:cs="Times New Roman"/>
                <w:sz w:val="24"/>
                <w:szCs w:val="24"/>
              </w:rPr>
            </w:pPr>
            <w:r w:rsidRPr="007F5B73">
              <w:rPr>
                <w:rFonts w:ascii="Times New Roman" w:hAnsi="Times New Roman" w:cs="Times New Roman"/>
                <w:sz w:val="24"/>
                <w:szCs w:val="24"/>
              </w:rPr>
              <w:t>_________________________________</w:t>
            </w:r>
          </w:p>
          <w:p w:rsidR="0041769A" w:rsidRPr="007F5B73" w:rsidRDefault="0041769A">
            <w:pPr>
              <w:pStyle w:val="ConsPlusNormal"/>
              <w:rPr>
                <w:rFonts w:ascii="Times New Roman" w:hAnsi="Times New Roman" w:cs="Times New Roman"/>
                <w:sz w:val="24"/>
                <w:szCs w:val="24"/>
              </w:rPr>
            </w:pPr>
            <w:r w:rsidRPr="007F5B73">
              <w:rPr>
                <w:rFonts w:ascii="Times New Roman" w:hAnsi="Times New Roman" w:cs="Times New Roman"/>
                <w:sz w:val="24"/>
                <w:szCs w:val="24"/>
              </w:rPr>
              <w:t>_________________________________</w:t>
            </w:r>
          </w:p>
          <w:p w:rsidR="0041769A" w:rsidRPr="007F5B73" w:rsidRDefault="0041769A">
            <w:pPr>
              <w:pStyle w:val="ConsPlusNormal"/>
              <w:rPr>
                <w:rFonts w:ascii="Times New Roman" w:hAnsi="Times New Roman" w:cs="Times New Roman"/>
                <w:sz w:val="24"/>
                <w:szCs w:val="24"/>
              </w:rPr>
            </w:pPr>
            <w:r w:rsidRPr="007F5B73">
              <w:rPr>
                <w:rFonts w:ascii="Times New Roman" w:hAnsi="Times New Roman" w:cs="Times New Roman"/>
                <w:sz w:val="24"/>
                <w:szCs w:val="24"/>
              </w:rPr>
              <w:t>_________________________________</w:t>
            </w:r>
          </w:p>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(Ф.И.О. заявителя)</w:t>
            </w:r>
          </w:p>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_________________________________</w:t>
            </w:r>
          </w:p>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(адрес регистрации)</w:t>
            </w:r>
          </w:p>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_________________________________</w:t>
            </w:r>
          </w:p>
          <w:p w:rsidR="0041769A" w:rsidRPr="007F5B73" w:rsidRDefault="0041769A">
            <w:pPr>
              <w:pStyle w:val="ConsPlusNormal"/>
              <w:jc w:val="center"/>
            </w:pPr>
            <w:r w:rsidRPr="007F5B73">
              <w:rPr>
                <w:rFonts w:ascii="Times New Roman" w:hAnsi="Times New Roman" w:cs="Times New Roman"/>
                <w:sz w:val="24"/>
                <w:szCs w:val="24"/>
              </w:rPr>
              <w:t>(контактный телефон)</w:t>
            </w:r>
          </w:p>
        </w:tc>
      </w:tr>
      <w:tr w:rsidR="0041769A" w:rsidRPr="007F5B73">
        <w:tc>
          <w:tcPr>
            <w:tcW w:w="9071" w:type="dxa"/>
            <w:gridSpan w:val="2"/>
            <w:tcBorders>
              <w:top w:val="nil"/>
              <w:left w:val="nil"/>
              <w:bottom w:val="nil"/>
              <w:right w:val="nil"/>
            </w:tcBorders>
          </w:tcPr>
          <w:p w:rsidR="0041769A" w:rsidRPr="007F5B73" w:rsidRDefault="0041769A">
            <w:pPr>
              <w:pStyle w:val="ConsPlusNormal"/>
              <w:jc w:val="center"/>
              <w:rPr>
                <w:rFonts w:ascii="Times New Roman" w:hAnsi="Times New Roman" w:cs="Times New Roman"/>
                <w:sz w:val="28"/>
                <w:szCs w:val="28"/>
              </w:rPr>
            </w:pPr>
            <w:bookmarkStart w:id="10" w:name="P429"/>
            <w:bookmarkEnd w:id="10"/>
            <w:r w:rsidRPr="007F5B73">
              <w:rPr>
                <w:rFonts w:ascii="Times New Roman" w:hAnsi="Times New Roman" w:cs="Times New Roman"/>
                <w:sz w:val="28"/>
                <w:szCs w:val="28"/>
              </w:rPr>
              <w:t>ЗАЯВЛЕНИЕ</w:t>
            </w:r>
          </w:p>
          <w:p w:rsidR="0041769A" w:rsidRPr="007F5B73" w:rsidRDefault="0041769A">
            <w:pPr>
              <w:pStyle w:val="ConsPlusNormal"/>
              <w:rPr>
                <w:rFonts w:ascii="Times New Roman" w:hAnsi="Times New Roman" w:cs="Times New Roman"/>
                <w:sz w:val="28"/>
                <w:szCs w:val="28"/>
              </w:rPr>
            </w:pPr>
          </w:p>
          <w:p w:rsidR="0041769A" w:rsidRPr="007F5B73" w:rsidRDefault="0041769A">
            <w:pPr>
              <w:pStyle w:val="ConsPlusNormal"/>
              <w:ind w:firstLine="540"/>
              <w:jc w:val="both"/>
              <w:rPr>
                <w:rFonts w:ascii="Times New Roman" w:hAnsi="Times New Roman" w:cs="Times New Roman"/>
                <w:sz w:val="28"/>
                <w:szCs w:val="28"/>
              </w:rPr>
            </w:pPr>
            <w:r w:rsidRPr="007F5B73">
              <w:rPr>
                <w:rFonts w:ascii="Times New Roman" w:hAnsi="Times New Roman" w:cs="Times New Roman"/>
                <w:sz w:val="28"/>
                <w:szCs w:val="28"/>
              </w:rPr>
              <w:t>Прошу признать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w:t>
            </w:r>
          </w:p>
          <w:p w:rsidR="0041769A" w:rsidRPr="007F5B73" w:rsidRDefault="0041769A">
            <w:pPr>
              <w:pStyle w:val="ConsPlusNormal"/>
              <w:rPr>
                <w:rFonts w:ascii="Times New Roman" w:hAnsi="Times New Roman" w:cs="Times New Roman"/>
                <w:sz w:val="28"/>
                <w:szCs w:val="28"/>
              </w:rPr>
            </w:pPr>
          </w:p>
          <w:p w:rsidR="0041769A" w:rsidRPr="007F5B73" w:rsidRDefault="0041769A">
            <w:pPr>
              <w:pStyle w:val="ConsPlusNormal"/>
              <w:ind w:firstLine="540"/>
              <w:jc w:val="both"/>
            </w:pPr>
            <w:r w:rsidRPr="007F5B73">
              <w:rPr>
                <w:rFonts w:ascii="Times New Roman" w:hAnsi="Times New Roman" w:cs="Times New Roman"/>
                <w:sz w:val="28"/>
                <w:szCs w:val="28"/>
              </w:rPr>
              <w:t>1. Сведения о составе семьи:</w:t>
            </w:r>
          </w:p>
        </w:tc>
      </w:tr>
    </w:tbl>
    <w:p w:rsidR="0041769A" w:rsidRPr="007F5B73" w:rsidRDefault="0041769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33"/>
        <w:gridCol w:w="783"/>
        <w:gridCol w:w="1348"/>
        <w:gridCol w:w="1297"/>
        <w:gridCol w:w="1210"/>
        <w:gridCol w:w="702"/>
        <w:gridCol w:w="758"/>
        <w:gridCol w:w="968"/>
        <w:gridCol w:w="968"/>
        <w:gridCol w:w="810"/>
      </w:tblGrid>
      <w:tr w:rsidR="007F5B73" w:rsidRPr="0050056C" w:rsidTr="0050056C">
        <w:tc>
          <w:tcPr>
            <w:tcW w:w="226" w:type="pct"/>
            <w:vMerge w:val="restart"/>
          </w:tcPr>
          <w:p w:rsidR="0041769A" w:rsidRPr="0050056C" w:rsidRDefault="0050056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41769A" w:rsidRPr="0050056C">
              <w:rPr>
                <w:rFonts w:ascii="Times New Roman" w:hAnsi="Times New Roman" w:cs="Times New Roman"/>
                <w:sz w:val="24"/>
                <w:szCs w:val="24"/>
              </w:rPr>
              <w:t>п/п</w:t>
            </w:r>
          </w:p>
        </w:tc>
        <w:tc>
          <w:tcPr>
            <w:tcW w:w="422" w:type="pct"/>
            <w:vMerge w:val="restart"/>
          </w:tcPr>
          <w:p w:rsidR="0041769A" w:rsidRPr="0050056C" w:rsidRDefault="0041769A">
            <w:pPr>
              <w:pStyle w:val="ConsPlusNormal"/>
              <w:jc w:val="center"/>
              <w:rPr>
                <w:rFonts w:ascii="Times New Roman" w:hAnsi="Times New Roman" w:cs="Times New Roman"/>
                <w:sz w:val="24"/>
                <w:szCs w:val="24"/>
              </w:rPr>
            </w:pPr>
            <w:r w:rsidRPr="0050056C">
              <w:rPr>
                <w:rFonts w:ascii="Times New Roman" w:hAnsi="Times New Roman" w:cs="Times New Roman"/>
                <w:sz w:val="24"/>
                <w:szCs w:val="24"/>
              </w:rPr>
              <w:t>Ф.И.О.</w:t>
            </w:r>
          </w:p>
        </w:tc>
        <w:tc>
          <w:tcPr>
            <w:tcW w:w="728" w:type="pct"/>
            <w:vMerge w:val="restart"/>
          </w:tcPr>
          <w:p w:rsidR="0041769A" w:rsidRPr="0050056C" w:rsidRDefault="0041769A">
            <w:pPr>
              <w:pStyle w:val="ConsPlusNormal"/>
              <w:jc w:val="center"/>
              <w:rPr>
                <w:rFonts w:ascii="Times New Roman" w:hAnsi="Times New Roman" w:cs="Times New Roman"/>
                <w:sz w:val="24"/>
                <w:szCs w:val="24"/>
              </w:rPr>
            </w:pPr>
            <w:r w:rsidRPr="0050056C">
              <w:rPr>
                <w:rFonts w:ascii="Times New Roman" w:hAnsi="Times New Roman" w:cs="Times New Roman"/>
                <w:sz w:val="24"/>
                <w:szCs w:val="24"/>
              </w:rPr>
              <w:t>Родственные отношения</w:t>
            </w:r>
          </w:p>
        </w:tc>
        <w:tc>
          <w:tcPr>
            <w:tcW w:w="701" w:type="pct"/>
            <w:vMerge w:val="restart"/>
          </w:tcPr>
          <w:p w:rsidR="0041769A" w:rsidRPr="0050056C" w:rsidRDefault="0041769A">
            <w:pPr>
              <w:pStyle w:val="ConsPlusNormal"/>
              <w:jc w:val="center"/>
              <w:rPr>
                <w:rFonts w:ascii="Times New Roman" w:hAnsi="Times New Roman" w:cs="Times New Roman"/>
                <w:sz w:val="24"/>
                <w:szCs w:val="24"/>
              </w:rPr>
            </w:pPr>
            <w:r w:rsidRPr="0050056C">
              <w:rPr>
                <w:rFonts w:ascii="Times New Roman" w:hAnsi="Times New Roman" w:cs="Times New Roman"/>
                <w:sz w:val="24"/>
                <w:szCs w:val="24"/>
              </w:rPr>
              <w:t>Адрес регистрации по месту жительства</w:t>
            </w:r>
          </w:p>
        </w:tc>
        <w:tc>
          <w:tcPr>
            <w:tcW w:w="654" w:type="pct"/>
            <w:vMerge w:val="restart"/>
          </w:tcPr>
          <w:p w:rsidR="0041769A" w:rsidRPr="0050056C" w:rsidRDefault="0041769A">
            <w:pPr>
              <w:pStyle w:val="ConsPlusNormal"/>
              <w:jc w:val="center"/>
              <w:rPr>
                <w:rFonts w:ascii="Times New Roman" w:hAnsi="Times New Roman" w:cs="Times New Roman"/>
                <w:sz w:val="24"/>
                <w:szCs w:val="24"/>
              </w:rPr>
            </w:pPr>
            <w:r w:rsidRPr="0050056C">
              <w:rPr>
                <w:rFonts w:ascii="Times New Roman" w:hAnsi="Times New Roman" w:cs="Times New Roman"/>
                <w:sz w:val="24"/>
                <w:szCs w:val="24"/>
              </w:rPr>
              <w:t>Отношение к работе, учебе (где, в должности кого)</w:t>
            </w:r>
          </w:p>
        </w:tc>
        <w:tc>
          <w:tcPr>
            <w:tcW w:w="2269" w:type="pct"/>
            <w:gridSpan w:val="5"/>
          </w:tcPr>
          <w:p w:rsidR="0041769A" w:rsidRPr="0050056C" w:rsidRDefault="0041769A">
            <w:pPr>
              <w:pStyle w:val="ConsPlusNormal"/>
              <w:jc w:val="center"/>
              <w:rPr>
                <w:rFonts w:ascii="Times New Roman" w:hAnsi="Times New Roman" w:cs="Times New Roman"/>
                <w:sz w:val="24"/>
                <w:szCs w:val="24"/>
              </w:rPr>
            </w:pPr>
            <w:r w:rsidRPr="0050056C">
              <w:rPr>
                <w:rFonts w:ascii="Times New Roman" w:hAnsi="Times New Roman" w:cs="Times New Roman"/>
                <w:sz w:val="24"/>
                <w:szCs w:val="24"/>
              </w:rPr>
              <w:t>Паспортные данные</w:t>
            </w:r>
          </w:p>
        </w:tc>
      </w:tr>
      <w:tr w:rsidR="007F5B73" w:rsidRPr="0050056C" w:rsidTr="0050056C">
        <w:tc>
          <w:tcPr>
            <w:tcW w:w="226" w:type="pct"/>
            <w:vMerge/>
          </w:tcPr>
          <w:p w:rsidR="0041769A" w:rsidRPr="0050056C" w:rsidRDefault="0041769A">
            <w:pPr>
              <w:pStyle w:val="ConsPlusNormal"/>
              <w:rPr>
                <w:rFonts w:ascii="Times New Roman" w:hAnsi="Times New Roman" w:cs="Times New Roman"/>
              </w:rPr>
            </w:pPr>
          </w:p>
        </w:tc>
        <w:tc>
          <w:tcPr>
            <w:tcW w:w="422" w:type="pct"/>
            <w:vMerge/>
          </w:tcPr>
          <w:p w:rsidR="0041769A" w:rsidRPr="0050056C" w:rsidRDefault="0041769A">
            <w:pPr>
              <w:pStyle w:val="ConsPlusNormal"/>
              <w:rPr>
                <w:rFonts w:ascii="Times New Roman" w:hAnsi="Times New Roman" w:cs="Times New Roman"/>
              </w:rPr>
            </w:pPr>
          </w:p>
        </w:tc>
        <w:tc>
          <w:tcPr>
            <w:tcW w:w="728" w:type="pct"/>
            <w:vMerge/>
          </w:tcPr>
          <w:p w:rsidR="0041769A" w:rsidRPr="0050056C" w:rsidRDefault="0041769A">
            <w:pPr>
              <w:pStyle w:val="ConsPlusNormal"/>
              <w:rPr>
                <w:rFonts w:ascii="Times New Roman" w:hAnsi="Times New Roman" w:cs="Times New Roman"/>
              </w:rPr>
            </w:pPr>
          </w:p>
        </w:tc>
        <w:tc>
          <w:tcPr>
            <w:tcW w:w="701" w:type="pct"/>
            <w:vMerge/>
          </w:tcPr>
          <w:p w:rsidR="0041769A" w:rsidRPr="0050056C" w:rsidRDefault="0041769A">
            <w:pPr>
              <w:pStyle w:val="ConsPlusNormal"/>
              <w:rPr>
                <w:rFonts w:ascii="Times New Roman" w:hAnsi="Times New Roman" w:cs="Times New Roman"/>
              </w:rPr>
            </w:pPr>
          </w:p>
        </w:tc>
        <w:tc>
          <w:tcPr>
            <w:tcW w:w="654" w:type="pct"/>
            <w:vMerge/>
          </w:tcPr>
          <w:p w:rsidR="0041769A" w:rsidRPr="0050056C" w:rsidRDefault="0041769A">
            <w:pPr>
              <w:pStyle w:val="ConsPlusNormal"/>
              <w:rPr>
                <w:rFonts w:ascii="Times New Roman" w:hAnsi="Times New Roman" w:cs="Times New Roman"/>
              </w:rPr>
            </w:pPr>
          </w:p>
        </w:tc>
        <w:tc>
          <w:tcPr>
            <w:tcW w:w="378" w:type="pct"/>
          </w:tcPr>
          <w:p w:rsidR="0041769A" w:rsidRPr="0050056C" w:rsidRDefault="0041769A">
            <w:pPr>
              <w:pStyle w:val="ConsPlusNormal"/>
              <w:jc w:val="center"/>
              <w:rPr>
                <w:rFonts w:ascii="Times New Roman" w:hAnsi="Times New Roman" w:cs="Times New Roman"/>
              </w:rPr>
            </w:pPr>
            <w:r w:rsidRPr="0050056C">
              <w:rPr>
                <w:rFonts w:ascii="Times New Roman" w:hAnsi="Times New Roman" w:cs="Times New Roman"/>
              </w:rPr>
              <w:t>Серия, номер</w:t>
            </w:r>
          </w:p>
        </w:tc>
        <w:tc>
          <w:tcPr>
            <w:tcW w:w="409" w:type="pct"/>
          </w:tcPr>
          <w:p w:rsidR="0041769A" w:rsidRPr="0050056C" w:rsidRDefault="0041769A">
            <w:pPr>
              <w:pStyle w:val="ConsPlusNormal"/>
              <w:jc w:val="center"/>
              <w:rPr>
                <w:rFonts w:ascii="Times New Roman" w:hAnsi="Times New Roman" w:cs="Times New Roman"/>
              </w:rPr>
            </w:pPr>
            <w:r w:rsidRPr="0050056C">
              <w:rPr>
                <w:rFonts w:ascii="Times New Roman" w:hAnsi="Times New Roman" w:cs="Times New Roman"/>
              </w:rPr>
              <w:t>Дата выдачи</w:t>
            </w:r>
          </w:p>
        </w:tc>
        <w:tc>
          <w:tcPr>
            <w:tcW w:w="523" w:type="pct"/>
          </w:tcPr>
          <w:p w:rsidR="0041769A" w:rsidRPr="0050056C" w:rsidRDefault="0041769A">
            <w:pPr>
              <w:pStyle w:val="ConsPlusNormal"/>
              <w:jc w:val="center"/>
              <w:rPr>
                <w:rFonts w:ascii="Times New Roman" w:hAnsi="Times New Roman" w:cs="Times New Roman"/>
              </w:rPr>
            </w:pPr>
            <w:r w:rsidRPr="0050056C">
              <w:rPr>
                <w:rFonts w:ascii="Times New Roman" w:hAnsi="Times New Roman" w:cs="Times New Roman"/>
              </w:rPr>
              <w:t>Мест о рождения</w:t>
            </w:r>
          </w:p>
        </w:tc>
        <w:tc>
          <w:tcPr>
            <w:tcW w:w="523" w:type="pct"/>
          </w:tcPr>
          <w:p w:rsidR="0041769A" w:rsidRPr="0050056C" w:rsidRDefault="0041769A">
            <w:pPr>
              <w:pStyle w:val="ConsPlusNormal"/>
              <w:jc w:val="center"/>
              <w:rPr>
                <w:rFonts w:ascii="Times New Roman" w:hAnsi="Times New Roman" w:cs="Times New Roman"/>
              </w:rPr>
            </w:pPr>
            <w:r w:rsidRPr="0050056C">
              <w:rPr>
                <w:rFonts w:ascii="Times New Roman" w:hAnsi="Times New Roman" w:cs="Times New Roman"/>
              </w:rPr>
              <w:t>Дата рождения</w:t>
            </w:r>
          </w:p>
        </w:tc>
        <w:tc>
          <w:tcPr>
            <w:tcW w:w="437" w:type="pct"/>
          </w:tcPr>
          <w:p w:rsidR="0041769A" w:rsidRPr="0050056C" w:rsidRDefault="0041769A">
            <w:pPr>
              <w:pStyle w:val="ConsPlusNormal"/>
              <w:jc w:val="center"/>
              <w:rPr>
                <w:rFonts w:ascii="Times New Roman" w:hAnsi="Times New Roman" w:cs="Times New Roman"/>
              </w:rPr>
            </w:pPr>
            <w:r w:rsidRPr="0050056C">
              <w:rPr>
                <w:rFonts w:ascii="Times New Roman" w:hAnsi="Times New Roman" w:cs="Times New Roman"/>
              </w:rPr>
              <w:t>Кем выдан паспорт</w:t>
            </w:r>
          </w:p>
        </w:tc>
      </w:tr>
      <w:tr w:rsidR="007F5B73" w:rsidRPr="0050056C" w:rsidTr="0050056C">
        <w:tc>
          <w:tcPr>
            <w:tcW w:w="226" w:type="pct"/>
          </w:tcPr>
          <w:p w:rsidR="0041769A" w:rsidRPr="0050056C" w:rsidRDefault="0041769A">
            <w:pPr>
              <w:pStyle w:val="ConsPlusNormal"/>
              <w:rPr>
                <w:rFonts w:ascii="Times New Roman" w:hAnsi="Times New Roman" w:cs="Times New Roman"/>
              </w:rPr>
            </w:pPr>
          </w:p>
        </w:tc>
        <w:tc>
          <w:tcPr>
            <w:tcW w:w="422" w:type="pct"/>
          </w:tcPr>
          <w:p w:rsidR="0041769A" w:rsidRPr="0050056C" w:rsidRDefault="0041769A">
            <w:pPr>
              <w:pStyle w:val="ConsPlusNormal"/>
              <w:rPr>
                <w:rFonts w:ascii="Times New Roman" w:hAnsi="Times New Roman" w:cs="Times New Roman"/>
              </w:rPr>
            </w:pPr>
          </w:p>
        </w:tc>
        <w:tc>
          <w:tcPr>
            <w:tcW w:w="728" w:type="pct"/>
          </w:tcPr>
          <w:p w:rsidR="0041769A" w:rsidRPr="0050056C" w:rsidRDefault="0041769A">
            <w:pPr>
              <w:pStyle w:val="ConsPlusNormal"/>
              <w:rPr>
                <w:rFonts w:ascii="Times New Roman" w:hAnsi="Times New Roman" w:cs="Times New Roman"/>
              </w:rPr>
            </w:pPr>
          </w:p>
        </w:tc>
        <w:tc>
          <w:tcPr>
            <w:tcW w:w="701" w:type="pct"/>
          </w:tcPr>
          <w:p w:rsidR="0041769A" w:rsidRPr="0050056C" w:rsidRDefault="0041769A">
            <w:pPr>
              <w:pStyle w:val="ConsPlusNormal"/>
              <w:rPr>
                <w:rFonts w:ascii="Times New Roman" w:hAnsi="Times New Roman" w:cs="Times New Roman"/>
              </w:rPr>
            </w:pPr>
          </w:p>
        </w:tc>
        <w:tc>
          <w:tcPr>
            <w:tcW w:w="654" w:type="pct"/>
          </w:tcPr>
          <w:p w:rsidR="0041769A" w:rsidRPr="0050056C" w:rsidRDefault="0041769A">
            <w:pPr>
              <w:pStyle w:val="ConsPlusNormal"/>
              <w:rPr>
                <w:rFonts w:ascii="Times New Roman" w:hAnsi="Times New Roman" w:cs="Times New Roman"/>
              </w:rPr>
            </w:pPr>
          </w:p>
        </w:tc>
        <w:tc>
          <w:tcPr>
            <w:tcW w:w="378" w:type="pct"/>
          </w:tcPr>
          <w:p w:rsidR="0041769A" w:rsidRPr="0050056C" w:rsidRDefault="0041769A">
            <w:pPr>
              <w:pStyle w:val="ConsPlusNormal"/>
              <w:rPr>
                <w:rFonts w:ascii="Times New Roman" w:hAnsi="Times New Roman" w:cs="Times New Roman"/>
              </w:rPr>
            </w:pPr>
          </w:p>
        </w:tc>
        <w:tc>
          <w:tcPr>
            <w:tcW w:w="409" w:type="pct"/>
          </w:tcPr>
          <w:p w:rsidR="0041769A" w:rsidRPr="0050056C" w:rsidRDefault="0041769A">
            <w:pPr>
              <w:pStyle w:val="ConsPlusNormal"/>
              <w:rPr>
                <w:rFonts w:ascii="Times New Roman" w:hAnsi="Times New Roman" w:cs="Times New Roman"/>
              </w:rPr>
            </w:pPr>
          </w:p>
        </w:tc>
        <w:tc>
          <w:tcPr>
            <w:tcW w:w="523" w:type="pct"/>
          </w:tcPr>
          <w:p w:rsidR="0041769A" w:rsidRPr="0050056C" w:rsidRDefault="0041769A">
            <w:pPr>
              <w:pStyle w:val="ConsPlusNormal"/>
              <w:rPr>
                <w:rFonts w:ascii="Times New Roman" w:hAnsi="Times New Roman" w:cs="Times New Roman"/>
              </w:rPr>
            </w:pPr>
          </w:p>
        </w:tc>
        <w:tc>
          <w:tcPr>
            <w:tcW w:w="523" w:type="pct"/>
          </w:tcPr>
          <w:p w:rsidR="0041769A" w:rsidRPr="0050056C" w:rsidRDefault="0041769A">
            <w:pPr>
              <w:pStyle w:val="ConsPlusNormal"/>
              <w:rPr>
                <w:rFonts w:ascii="Times New Roman" w:hAnsi="Times New Roman" w:cs="Times New Roman"/>
              </w:rPr>
            </w:pPr>
          </w:p>
        </w:tc>
        <w:tc>
          <w:tcPr>
            <w:tcW w:w="437" w:type="pct"/>
          </w:tcPr>
          <w:p w:rsidR="0041769A" w:rsidRPr="0050056C" w:rsidRDefault="0041769A">
            <w:pPr>
              <w:pStyle w:val="ConsPlusNormal"/>
              <w:rPr>
                <w:rFonts w:ascii="Times New Roman" w:hAnsi="Times New Roman" w:cs="Times New Roman"/>
              </w:rPr>
            </w:pPr>
          </w:p>
        </w:tc>
      </w:tr>
      <w:tr w:rsidR="007F5B73" w:rsidRPr="0050056C" w:rsidTr="0050056C">
        <w:tc>
          <w:tcPr>
            <w:tcW w:w="226" w:type="pct"/>
          </w:tcPr>
          <w:p w:rsidR="0041769A" w:rsidRPr="0050056C" w:rsidRDefault="0041769A">
            <w:pPr>
              <w:pStyle w:val="ConsPlusNormal"/>
              <w:rPr>
                <w:rFonts w:ascii="Times New Roman" w:hAnsi="Times New Roman" w:cs="Times New Roman"/>
              </w:rPr>
            </w:pPr>
          </w:p>
        </w:tc>
        <w:tc>
          <w:tcPr>
            <w:tcW w:w="422" w:type="pct"/>
          </w:tcPr>
          <w:p w:rsidR="0041769A" w:rsidRPr="0050056C" w:rsidRDefault="0041769A">
            <w:pPr>
              <w:pStyle w:val="ConsPlusNormal"/>
              <w:rPr>
                <w:rFonts w:ascii="Times New Roman" w:hAnsi="Times New Roman" w:cs="Times New Roman"/>
              </w:rPr>
            </w:pPr>
          </w:p>
        </w:tc>
        <w:tc>
          <w:tcPr>
            <w:tcW w:w="728" w:type="pct"/>
          </w:tcPr>
          <w:p w:rsidR="0041769A" w:rsidRPr="0050056C" w:rsidRDefault="0041769A">
            <w:pPr>
              <w:pStyle w:val="ConsPlusNormal"/>
              <w:rPr>
                <w:rFonts w:ascii="Times New Roman" w:hAnsi="Times New Roman" w:cs="Times New Roman"/>
              </w:rPr>
            </w:pPr>
          </w:p>
        </w:tc>
        <w:tc>
          <w:tcPr>
            <w:tcW w:w="701" w:type="pct"/>
          </w:tcPr>
          <w:p w:rsidR="0041769A" w:rsidRPr="0050056C" w:rsidRDefault="0041769A">
            <w:pPr>
              <w:pStyle w:val="ConsPlusNormal"/>
              <w:rPr>
                <w:rFonts w:ascii="Times New Roman" w:hAnsi="Times New Roman" w:cs="Times New Roman"/>
              </w:rPr>
            </w:pPr>
          </w:p>
        </w:tc>
        <w:tc>
          <w:tcPr>
            <w:tcW w:w="654" w:type="pct"/>
          </w:tcPr>
          <w:p w:rsidR="0041769A" w:rsidRPr="0050056C" w:rsidRDefault="0041769A">
            <w:pPr>
              <w:pStyle w:val="ConsPlusNormal"/>
              <w:rPr>
                <w:rFonts w:ascii="Times New Roman" w:hAnsi="Times New Roman" w:cs="Times New Roman"/>
              </w:rPr>
            </w:pPr>
          </w:p>
        </w:tc>
        <w:tc>
          <w:tcPr>
            <w:tcW w:w="378" w:type="pct"/>
          </w:tcPr>
          <w:p w:rsidR="0041769A" w:rsidRPr="0050056C" w:rsidRDefault="0041769A">
            <w:pPr>
              <w:pStyle w:val="ConsPlusNormal"/>
              <w:rPr>
                <w:rFonts w:ascii="Times New Roman" w:hAnsi="Times New Roman" w:cs="Times New Roman"/>
              </w:rPr>
            </w:pPr>
          </w:p>
        </w:tc>
        <w:tc>
          <w:tcPr>
            <w:tcW w:w="409" w:type="pct"/>
          </w:tcPr>
          <w:p w:rsidR="0041769A" w:rsidRPr="0050056C" w:rsidRDefault="0041769A">
            <w:pPr>
              <w:pStyle w:val="ConsPlusNormal"/>
              <w:rPr>
                <w:rFonts w:ascii="Times New Roman" w:hAnsi="Times New Roman" w:cs="Times New Roman"/>
              </w:rPr>
            </w:pPr>
          </w:p>
        </w:tc>
        <w:tc>
          <w:tcPr>
            <w:tcW w:w="523" w:type="pct"/>
          </w:tcPr>
          <w:p w:rsidR="0041769A" w:rsidRPr="0050056C" w:rsidRDefault="0041769A">
            <w:pPr>
              <w:pStyle w:val="ConsPlusNormal"/>
              <w:rPr>
                <w:rFonts w:ascii="Times New Roman" w:hAnsi="Times New Roman" w:cs="Times New Roman"/>
              </w:rPr>
            </w:pPr>
          </w:p>
        </w:tc>
        <w:tc>
          <w:tcPr>
            <w:tcW w:w="523" w:type="pct"/>
          </w:tcPr>
          <w:p w:rsidR="0041769A" w:rsidRPr="0050056C" w:rsidRDefault="0041769A">
            <w:pPr>
              <w:pStyle w:val="ConsPlusNormal"/>
              <w:rPr>
                <w:rFonts w:ascii="Times New Roman" w:hAnsi="Times New Roman" w:cs="Times New Roman"/>
              </w:rPr>
            </w:pPr>
          </w:p>
        </w:tc>
        <w:tc>
          <w:tcPr>
            <w:tcW w:w="437" w:type="pct"/>
          </w:tcPr>
          <w:p w:rsidR="0041769A" w:rsidRPr="0050056C" w:rsidRDefault="0041769A">
            <w:pPr>
              <w:pStyle w:val="ConsPlusNormal"/>
              <w:rPr>
                <w:rFonts w:ascii="Times New Roman" w:hAnsi="Times New Roman" w:cs="Times New Roman"/>
              </w:rPr>
            </w:pPr>
          </w:p>
        </w:tc>
      </w:tr>
      <w:tr w:rsidR="007F5B73" w:rsidRPr="0050056C" w:rsidTr="0050056C">
        <w:tc>
          <w:tcPr>
            <w:tcW w:w="226" w:type="pct"/>
          </w:tcPr>
          <w:p w:rsidR="0041769A" w:rsidRPr="0050056C" w:rsidRDefault="0041769A">
            <w:pPr>
              <w:pStyle w:val="ConsPlusNormal"/>
              <w:rPr>
                <w:rFonts w:ascii="Times New Roman" w:hAnsi="Times New Roman" w:cs="Times New Roman"/>
              </w:rPr>
            </w:pPr>
          </w:p>
        </w:tc>
        <w:tc>
          <w:tcPr>
            <w:tcW w:w="422" w:type="pct"/>
          </w:tcPr>
          <w:p w:rsidR="0041769A" w:rsidRPr="0050056C" w:rsidRDefault="0041769A">
            <w:pPr>
              <w:pStyle w:val="ConsPlusNormal"/>
              <w:rPr>
                <w:rFonts w:ascii="Times New Roman" w:hAnsi="Times New Roman" w:cs="Times New Roman"/>
              </w:rPr>
            </w:pPr>
          </w:p>
        </w:tc>
        <w:tc>
          <w:tcPr>
            <w:tcW w:w="728" w:type="pct"/>
          </w:tcPr>
          <w:p w:rsidR="0041769A" w:rsidRPr="0050056C" w:rsidRDefault="0041769A">
            <w:pPr>
              <w:pStyle w:val="ConsPlusNormal"/>
              <w:rPr>
                <w:rFonts w:ascii="Times New Roman" w:hAnsi="Times New Roman" w:cs="Times New Roman"/>
              </w:rPr>
            </w:pPr>
          </w:p>
        </w:tc>
        <w:tc>
          <w:tcPr>
            <w:tcW w:w="701" w:type="pct"/>
          </w:tcPr>
          <w:p w:rsidR="0041769A" w:rsidRPr="0050056C" w:rsidRDefault="0041769A">
            <w:pPr>
              <w:pStyle w:val="ConsPlusNormal"/>
              <w:rPr>
                <w:rFonts w:ascii="Times New Roman" w:hAnsi="Times New Roman" w:cs="Times New Roman"/>
              </w:rPr>
            </w:pPr>
          </w:p>
        </w:tc>
        <w:tc>
          <w:tcPr>
            <w:tcW w:w="654" w:type="pct"/>
          </w:tcPr>
          <w:p w:rsidR="0041769A" w:rsidRPr="0050056C" w:rsidRDefault="0041769A">
            <w:pPr>
              <w:pStyle w:val="ConsPlusNormal"/>
              <w:rPr>
                <w:rFonts w:ascii="Times New Roman" w:hAnsi="Times New Roman" w:cs="Times New Roman"/>
              </w:rPr>
            </w:pPr>
          </w:p>
        </w:tc>
        <w:tc>
          <w:tcPr>
            <w:tcW w:w="378" w:type="pct"/>
          </w:tcPr>
          <w:p w:rsidR="0041769A" w:rsidRPr="0050056C" w:rsidRDefault="0041769A">
            <w:pPr>
              <w:pStyle w:val="ConsPlusNormal"/>
              <w:rPr>
                <w:rFonts w:ascii="Times New Roman" w:hAnsi="Times New Roman" w:cs="Times New Roman"/>
              </w:rPr>
            </w:pPr>
          </w:p>
        </w:tc>
        <w:tc>
          <w:tcPr>
            <w:tcW w:w="409" w:type="pct"/>
          </w:tcPr>
          <w:p w:rsidR="0041769A" w:rsidRPr="0050056C" w:rsidRDefault="0041769A">
            <w:pPr>
              <w:pStyle w:val="ConsPlusNormal"/>
              <w:rPr>
                <w:rFonts w:ascii="Times New Roman" w:hAnsi="Times New Roman" w:cs="Times New Roman"/>
              </w:rPr>
            </w:pPr>
          </w:p>
        </w:tc>
        <w:tc>
          <w:tcPr>
            <w:tcW w:w="523" w:type="pct"/>
          </w:tcPr>
          <w:p w:rsidR="0041769A" w:rsidRPr="0050056C" w:rsidRDefault="0041769A">
            <w:pPr>
              <w:pStyle w:val="ConsPlusNormal"/>
              <w:rPr>
                <w:rFonts w:ascii="Times New Roman" w:hAnsi="Times New Roman" w:cs="Times New Roman"/>
              </w:rPr>
            </w:pPr>
          </w:p>
        </w:tc>
        <w:tc>
          <w:tcPr>
            <w:tcW w:w="523" w:type="pct"/>
          </w:tcPr>
          <w:p w:rsidR="0041769A" w:rsidRPr="0050056C" w:rsidRDefault="0041769A">
            <w:pPr>
              <w:pStyle w:val="ConsPlusNormal"/>
              <w:rPr>
                <w:rFonts w:ascii="Times New Roman" w:hAnsi="Times New Roman" w:cs="Times New Roman"/>
              </w:rPr>
            </w:pPr>
          </w:p>
        </w:tc>
        <w:tc>
          <w:tcPr>
            <w:tcW w:w="437" w:type="pct"/>
          </w:tcPr>
          <w:p w:rsidR="0041769A" w:rsidRPr="0050056C" w:rsidRDefault="0041769A">
            <w:pPr>
              <w:pStyle w:val="ConsPlusNormal"/>
              <w:rPr>
                <w:rFonts w:ascii="Times New Roman" w:hAnsi="Times New Roman" w:cs="Times New Roman"/>
              </w:rPr>
            </w:pPr>
          </w:p>
        </w:tc>
      </w:tr>
    </w:tbl>
    <w:p w:rsidR="0050056C" w:rsidRDefault="0050056C" w:rsidP="0050056C">
      <w:pPr>
        <w:pStyle w:val="ConsPlusNormal"/>
        <w:ind w:firstLine="567"/>
        <w:jc w:val="both"/>
        <w:rPr>
          <w:rFonts w:ascii="Times New Roman" w:hAnsi="Times New Roman" w:cs="Times New Roman"/>
          <w:sz w:val="28"/>
          <w:szCs w:val="28"/>
        </w:rPr>
      </w:pPr>
    </w:p>
    <w:p w:rsidR="0041769A" w:rsidRPr="007F5B73" w:rsidRDefault="0041769A" w:rsidP="0050056C">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Сведения о доходе семьи и составе принадлежащего ей имущества прилагаю. 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С перечнем видов доходов, а также имущества, учитываемых при отнесении граждан к категории малоимущих в целях постановки на учет в качестве нуждающихся в жилом помещении, ознакомлены.</w:t>
      </w:r>
    </w:p>
    <w:p w:rsidR="0041769A" w:rsidRPr="007F5B73" w:rsidRDefault="0041769A">
      <w:pPr>
        <w:pStyle w:val="ConsPlusNormal"/>
        <w:jc w:val="both"/>
      </w:pPr>
    </w:p>
    <w:p w:rsidR="0041769A" w:rsidRPr="007F5B73" w:rsidRDefault="0041769A" w:rsidP="001D7209">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Дата _____________ Подпись заявителя _______________________</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jc w:val="both"/>
        <w:rPr>
          <w:rFonts w:ascii="Times New Roman" w:hAnsi="Times New Roman" w:cs="Times New Roman"/>
          <w:sz w:val="28"/>
          <w:szCs w:val="28"/>
        </w:rPr>
      </w:pPr>
      <w:r w:rsidRPr="007F5B73">
        <w:rPr>
          <w:rFonts w:ascii="Times New Roman" w:hAnsi="Times New Roman" w:cs="Times New Roman"/>
          <w:sz w:val="28"/>
          <w:szCs w:val="28"/>
        </w:rPr>
        <w:t>Подписи совершеннолетних членов семьи (с расшифровкой)</w:t>
      </w:r>
    </w:p>
    <w:p w:rsidR="0041769A" w:rsidRPr="007F5B73" w:rsidRDefault="0041769A">
      <w:pPr>
        <w:pStyle w:val="ConsPlusNormal"/>
        <w:jc w:val="both"/>
      </w:pPr>
    </w:p>
    <w:p w:rsidR="0041769A" w:rsidRPr="007F5B73" w:rsidRDefault="0041769A">
      <w:pPr>
        <w:pStyle w:val="ConsPlusNormal"/>
        <w:jc w:val="both"/>
        <w:rPr>
          <w:rFonts w:ascii="Times New Roman" w:hAnsi="Times New Roman" w:cs="Times New Roman"/>
          <w:sz w:val="28"/>
          <w:szCs w:val="28"/>
        </w:rPr>
      </w:pPr>
      <w:r w:rsidRPr="007F5B73">
        <w:rPr>
          <w:rFonts w:ascii="Times New Roman" w:hAnsi="Times New Roman" w:cs="Times New Roman"/>
          <w:sz w:val="28"/>
          <w:szCs w:val="28"/>
        </w:rPr>
        <w:t>_____________________/_______________________</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jc w:val="both"/>
        <w:rPr>
          <w:rFonts w:ascii="Times New Roman" w:hAnsi="Times New Roman" w:cs="Times New Roman"/>
          <w:sz w:val="28"/>
          <w:szCs w:val="28"/>
        </w:rPr>
      </w:pPr>
      <w:r w:rsidRPr="007F5B73">
        <w:rPr>
          <w:rFonts w:ascii="Times New Roman" w:hAnsi="Times New Roman" w:cs="Times New Roman"/>
          <w:sz w:val="28"/>
          <w:szCs w:val="28"/>
        </w:rPr>
        <w:t>_____________________/_______________________</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jc w:val="both"/>
        <w:rPr>
          <w:rFonts w:ascii="Times New Roman" w:hAnsi="Times New Roman" w:cs="Times New Roman"/>
          <w:sz w:val="28"/>
          <w:szCs w:val="28"/>
        </w:rPr>
      </w:pPr>
      <w:r w:rsidRPr="007F5B73">
        <w:rPr>
          <w:rFonts w:ascii="Times New Roman" w:hAnsi="Times New Roman" w:cs="Times New Roman"/>
          <w:sz w:val="28"/>
          <w:szCs w:val="28"/>
        </w:rPr>
        <w:t>_____________________/_______________________</w:t>
      </w:r>
    </w:p>
    <w:p w:rsidR="0041769A" w:rsidRPr="007F5B73" w:rsidRDefault="0041769A">
      <w:pPr>
        <w:pStyle w:val="ConsPlusNormal"/>
        <w:jc w:val="both"/>
      </w:pPr>
    </w:p>
    <w:p w:rsidR="0041769A" w:rsidRPr="007F5B73" w:rsidRDefault="0041769A">
      <w:pPr>
        <w:pStyle w:val="ConsPlusNonformat"/>
        <w:jc w:val="both"/>
        <w:rPr>
          <w:rFonts w:ascii="Times New Roman" w:hAnsi="Times New Roman" w:cs="Times New Roman"/>
          <w:sz w:val="24"/>
          <w:szCs w:val="24"/>
        </w:rPr>
      </w:pPr>
      <w:r w:rsidRPr="007F5B73">
        <w:rPr>
          <w:rFonts w:ascii="Times New Roman" w:hAnsi="Times New Roman" w:cs="Times New Roman"/>
          <w:sz w:val="24"/>
          <w:szCs w:val="24"/>
        </w:rPr>
        <w:t>Паспортные данные (данные свидетельства о рождении) сверены _______________</w:t>
      </w:r>
    </w:p>
    <w:p w:rsidR="0041769A" w:rsidRPr="007F5B73" w:rsidRDefault="0041769A">
      <w:pPr>
        <w:pStyle w:val="ConsPlusNonformat"/>
        <w:jc w:val="both"/>
        <w:rPr>
          <w:rFonts w:ascii="Times New Roman" w:hAnsi="Times New Roman" w:cs="Times New Roman"/>
          <w:sz w:val="24"/>
          <w:szCs w:val="24"/>
        </w:rPr>
      </w:pPr>
      <w:r w:rsidRPr="007F5B73">
        <w:rPr>
          <w:rFonts w:ascii="Times New Roman" w:hAnsi="Times New Roman" w:cs="Times New Roman"/>
          <w:sz w:val="24"/>
          <w:szCs w:val="24"/>
        </w:rPr>
        <w:t xml:space="preserve">  подпись</w:t>
      </w:r>
    </w:p>
    <w:p w:rsidR="0041769A" w:rsidRPr="007F5B73" w:rsidRDefault="0041769A">
      <w:pPr>
        <w:pStyle w:val="ConsPlusNormal"/>
        <w:jc w:val="both"/>
      </w:pPr>
    </w:p>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2. Сведения об имуществе семьи</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1. Жилые помещения (квартира, дом, часть дома, комната),</w:t>
      </w:r>
    </w:p>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дачи, гаражи, иные строения, помещения и сооружения</w:t>
      </w:r>
    </w:p>
    <w:p w:rsidR="0041769A" w:rsidRPr="007F5B73" w:rsidRDefault="004176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3288"/>
        <w:gridCol w:w="1570"/>
        <w:gridCol w:w="3628"/>
      </w:tblGrid>
      <w:tr w:rsidR="007F5B73" w:rsidRPr="007F5B73">
        <w:tc>
          <w:tcPr>
            <w:tcW w:w="533"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N п/п</w:t>
            </w:r>
          </w:p>
        </w:tc>
        <w:tc>
          <w:tcPr>
            <w:tcW w:w="3288"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Наименование и местонахождение имущества</w:t>
            </w:r>
          </w:p>
        </w:tc>
        <w:tc>
          <w:tcPr>
            <w:tcW w:w="1570"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Стоимость по оценке</w:t>
            </w:r>
          </w:p>
        </w:tc>
        <w:tc>
          <w:tcPr>
            <w:tcW w:w="3628"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Документ, подтверждающий право собственности</w:t>
            </w:r>
          </w:p>
        </w:tc>
      </w:tr>
      <w:tr w:rsidR="0041769A" w:rsidRPr="007F5B73">
        <w:tc>
          <w:tcPr>
            <w:tcW w:w="533" w:type="dxa"/>
          </w:tcPr>
          <w:p w:rsidR="0041769A" w:rsidRPr="007F5B73" w:rsidRDefault="0041769A">
            <w:pPr>
              <w:pStyle w:val="ConsPlusNormal"/>
            </w:pPr>
          </w:p>
        </w:tc>
        <w:tc>
          <w:tcPr>
            <w:tcW w:w="3288" w:type="dxa"/>
          </w:tcPr>
          <w:p w:rsidR="0041769A" w:rsidRPr="007F5B73" w:rsidRDefault="0041769A">
            <w:pPr>
              <w:pStyle w:val="ConsPlusNormal"/>
            </w:pPr>
          </w:p>
        </w:tc>
        <w:tc>
          <w:tcPr>
            <w:tcW w:w="1570" w:type="dxa"/>
          </w:tcPr>
          <w:p w:rsidR="0041769A" w:rsidRPr="007F5B73" w:rsidRDefault="0041769A">
            <w:pPr>
              <w:pStyle w:val="ConsPlusNormal"/>
            </w:pPr>
          </w:p>
        </w:tc>
        <w:tc>
          <w:tcPr>
            <w:tcW w:w="3628" w:type="dxa"/>
          </w:tcPr>
          <w:p w:rsidR="0041769A" w:rsidRPr="007F5B73" w:rsidRDefault="0041769A">
            <w:pPr>
              <w:pStyle w:val="ConsPlusNormal"/>
            </w:pPr>
          </w:p>
        </w:tc>
      </w:tr>
    </w:tbl>
    <w:p w:rsidR="0041769A" w:rsidRPr="007F5B73" w:rsidRDefault="0041769A">
      <w:pPr>
        <w:pStyle w:val="ConsPlusNormal"/>
        <w:jc w:val="both"/>
      </w:pPr>
    </w:p>
    <w:p w:rsidR="0041769A" w:rsidRPr="007F5B73" w:rsidRDefault="0041769A">
      <w:pPr>
        <w:pStyle w:val="ConsPlusNormal"/>
        <w:ind w:firstLine="540"/>
        <w:jc w:val="both"/>
      </w:pPr>
      <w:r w:rsidRPr="007F5B73">
        <w:t>2. Земельные участки</w:t>
      </w:r>
    </w:p>
    <w:p w:rsidR="0041769A" w:rsidRPr="007F5B73" w:rsidRDefault="004176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3288"/>
        <w:gridCol w:w="1570"/>
        <w:gridCol w:w="3628"/>
      </w:tblGrid>
      <w:tr w:rsidR="007F5B73" w:rsidRPr="007F5B73">
        <w:tc>
          <w:tcPr>
            <w:tcW w:w="533"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N п/п</w:t>
            </w:r>
          </w:p>
        </w:tc>
        <w:tc>
          <w:tcPr>
            <w:tcW w:w="3288"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Местонахождение, площадь</w:t>
            </w:r>
          </w:p>
        </w:tc>
        <w:tc>
          <w:tcPr>
            <w:tcW w:w="1570"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Стоимость по оценке</w:t>
            </w:r>
          </w:p>
        </w:tc>
        <w:tc>
          <w:tcPr>
            <w:tcW w:w="3628"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Документ, подтверждающий право собственности</w:t>
            </w:r>
          </w:p>
        </w:tc>
      </w:tr>
      <w:tr w:rsidR="0041769A" w:rsidRPr="007F5B73">
        <w:tc>
          <w:tcPr>
            <w:tcW w:w="533" w:type="dxa"/>
          </w:tcPr>
          <w:p w:rsidR="0041769A" w:rsidRPr="007F5B73" w:rsidRDefault="0041769A">
            <w:pPr>
              <w:pStyle w:val="ConsPlusNormal"/>
              <w:rPr>
                <w:rFonts w:ascii="Times New Roman" w:hAnsi="Times New Roman" w:cs="Times New Roman"/>
                <w:sz w:val="28"/>
                <w:szCs w:val="28"/>
              </w:rPr>
            </w:pPr>
          </w:p>
        </w:tc>
        <w:tc>
          <w:tcPr>
            <w:tcW w:w="3288" w:type="dxa"/>
          </w:tcPr>
          <w:p w:rsidR="0041769A" w:rsidRPr="007F5B73" w:rsidRDefault="0041769A">
            <w:pPr>
              <w:pStyle w:val="ConsPlusNormal"/>
              <w:rPr>
                <w:rFonts w:ascii="Times New Roman" w:hAnsi="Times New Roman" w:cs="Times New Roman"/>
                <w:sz w:val="28"/>
                <w:szCs w:val="28"/>
              </w:rPr>
            </w:pPr>
          </w:p>
        </w:tc>
        <w:tc>
          <w:tcPr>
            <w:tcW w:w="1570" w:type="dxa"/>
          </w:tcPr>
          <w:p w:rsidR="0041769A" w:rsidRPr="007F5B73" w:rsidRDefault="0041769A">
            <w:pPr>
              <w:pStyle w:val="ConsPlusNormal"/>
              <w:rPr>
                <w:rFonts w:ascii="Times New Roman" w:hAnsi="Times New Roman" w:cs="Times New Roman"/>
                <w:sz w:val="28"/>
                <w:szCs w:val="28"/>
              </w:rPr>
            </w:pPr>
          </w:p>
        </w:tc>
        <w:tc>
          <w:tcPr>
            <w:tcW w:w="3628" w:type="dxa"/>
          </w:tcPr>
          <w:p w:rsidR="0041769A" w:rsidRPr="007F5B73" w:rsidRDefault="0041769A">
            <w:pPr>
              <w:pStyle w:val="ConsPlusNormal"/>
              <w:rPr>
                <w:rFonts w:ascii="Times New Roman" w:hAnsi="Times New Roman" w:cs="Times New Roman"/>
                <w:sz w:val="28"/>
                <w:szCs w:val="28"/>
              </w:rPr>
            </w:pPr>
          </w:p>
        </w:tc>
      </w:tr>
    </w:tbl>
    <w:p w:rsidR="0041769A" w:rsidRPr="007F5B73" w:rsidRDefault="0041769A">
      <w:pPr>
        <w:pStyle w:val="ConsPlusNormal"/>
        <w:jc w:val="both"/>
      </w:pPr>
    </w:p>
    <w:p w:rsidR="0041769A" w:rsidRPr="007F5B73" w:rsidRDefault="0041769A">
      <w:pPr>
        <w:pStyle w:val="ConsPlusNormal"/>
        <w:ind w:firstLine="540"/>
        <w:jc w:val="both"/>
      </w:pPr>
      <w:r w:rsidRPr="007F5B73">
        <w:t>3. Транспортные средства</w:t>
      </w:r>
    </w:p>
    <w:p w:rsidR="0041769A" w:rsidRPr="007F5B73" w:rsidRDefault="004176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3288"/>
        <w:gridCol w:w="1570"/>
        <w:gridCol w:w="3628"/>
      </w:tblGrid>
      <w:tr w:rsidR="007F5B73" w:rsidRPr="007F5B73">
        <w:tc>
          <w:tcPr>
            <w:tcW w:w="533"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N п/п</w:t>
            </w:r>
          </w:p>
        </w:tc>
        <w:tc>
          <w:tcPr>
            <w:tcW w:w="3288"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Наименование имущества</w:t>
            </w:r>
          </w:p>
        </w:tc>
        <w:tc>
          <w:tcPr>
            <w:tcW w:w="1570"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Стоимость по оценке</w:t>
            </w:r>
          </w:p>
        </w:tc>
        <w:tc>
          <w:tcPr>
            <w:tcW w:w="3628" w:type="dxa"/>
          </w:tcPr>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Документ, подтверждающий право собственности</w:t>
            </w:r>
          </w:p>
        </w:tc>
      </w:tr>
      <w:tr w:rsidR="0041769A" w:rsidRPr="007F5B73">
        <w:tc>
          <w:tcPr>
            <w:tcW w:w="533" w:type="dxa"/>
          </w:tcPr>
          <w:p w:rsidR="0041769A" w:rsidRPr="007F5B73" w:rsidRDefault="0041769A">
            <w:pPr>
              <w:pStyle w:val="ConsPlusNormal"/>
              <w:rPr>
                <w:rFonts w:ascii="Times New Roman" w:hAnsi="Times New Roman" w:cs="Times New Roman"/>
                <w:sz w:val="28"/>
                <w:szCs w:val="28"/>
              </w:rPr>
            </w:pPr>
          </w:p>
        </w:tc>
        <w:tc>
          <w:tcPr>
            <w:tcW w:w="3288" w:type="dxa"/>
          </w:tcPr>
          <w:p w:rsidR="0041769A" w:rsidRPr="007F5B73" w:rsidRDefault="0041769A">
            <w:pPr>
              <w:pStyle w:val="ConsPlusNormal"/>
              <w:rPr>
                <w:rFonts w:ascii="Times New Roman" w:hAnsi="Times New Roman" w:cs="Times New Roman"/>
                <w:sz w:val="28"/>
                <w:szCs w:val="28"/>
              </w:rPr>
            </w:pPr>
          </w:p>
        </w:tc>
        <w:tc>
          <w:tcPr>
            <w:tcW w:w="1570" w:type="dxa"/>
          </w:tcPr>
          <w:p w:rsidR="0041769A" w:rsidRPr="007F5B73" w:rsidRDefault="0041769A">
            <w:pPr>
              <w:pStyle w:val="ConsPlusNormal"/>
              <w:rPr>
                <w:rFonts w:ascii="Times New Roman" w:hAnsi="Times New Roman" w:cs="Times New Roman"/>
                <w:sz w:val="28"/>
                <w:szCs w:val="28"/>
              </w:rPr>
            </w:pPr>
          </w:p>
        </w:tc>
        <w:tc>
          <w:tcPr>
            <w:tcW w:w="3628" w:type="dxa"/>
          </w:tcPr>
          <w:p w:rsidR="0041769A" w:rsidRPr="007F5B73" w:rsidRDefault="0041769A">
            <w:pPr>
              <w:pStyle w:val="ConsPlusNormal"/>
              <w:rPr>
                <w:rFonts w:ascii="Times New Roman" w:hAnsi="Times New Roman" w:cs="Times New Roman"/>
                <w:sz w:val="28"/>
                <w:szCs w:val="28"/>
              </w:rPr>
            </w:pPr>
          </w:p>
        </w:tc>
      </w:tr>
    </w:tbl>
    <w:p w:rsidR="0041769A" w:rsidRPr="007F5B73" w:rsidRDefault="0041769A">
      <w:pPr>
        <w:pStyle w:val="ConsPlusNormal"/>
        <w:jc w:val="both"/>
      </w:pPr>
    </w:p>
    <w:p w:rsidR="0041769A" w:rsidRPr="007F5B73" w:rsidRDefault="0041769A">
      <w:pPr>
        <w:pStyle w:val="ConsPlusNormal"/>
        <w:ind w:firstLine="540"/>
        <w:jc w:val="both"/>
        <w:rPr>
          <w:rFonts w:ascii="Times New Roman" w:hAnsi="Times New Roman" w:cs="Times New Roman"/>
          <w:sz w:val="28"/>
          <w:szCs w:val="28"/>
        </w:rPr>
      </w:pPr>
      <w:r w:rsidRPr="007F5B73">
        <w:rPr>
          <w:rFonts w:ascii="Times New Roman" w:hAnsi="Times New Roman" w:cs="Times New Roman"/>
          <w:sz w:val="28"/>
          <w:szCs w:val="28"/>
        </w:rPr>
        <w:t>4. Иное имущество (паенакопления, доли, акции, суммы, находящиеся во вкладах, предметы антиквариата и искусства)</w:t>
      </w:r>
    </w:p>
    <w:p w:rsidR="0041769A" w:rsidRPr="007F5B73" w:rsidRDefault="0041769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3"/>
        <w:gridCol w:w="3288"/>
        <w:gridCol w:w="1570"/>
        <w:gridCol w:w="3696"/>
      </w:tblGrid>
      <w:tr w:rsidR="007F5B73" w:rsidRPr="007F5B73">
        <w:tc>
          <w:tcPr>
            <w:tcW w:w="533" w:type="dxa"/>
            <w:vAlign w:val="bottom"/>
          </w:tcPr>
          <w:p w:rsidR="0041769A" w:rsidRPr="007F5B73" w:rsidRDefault="0041769A">
            <w:pPr>
              <w:pStyle w:val="ConsPlusNormal"/>
              <w:rPr>
                <w:rFonts w:ascii="Times New Roman" w:hAnsi="Times New Roman" w:cs="Times New Roman"/>
                <w:sz w:val="28"/>
                <w:szCs w:val="28"/>
              </w:rPr>
            </w:pPr>
            <w:r w:rsidRPr="007F5B73">
              <w:rPr>
                <w:rFonts w:ascii="Times New Roman" w:hAnsi="Times New Roman" w:cs="Times New Roman"/>
                <w:sz w:val="28"/>
                <w:szCs w:val="28"/>
              </w:rPr>
              <w:t>N п/п</w:t>
            </w:r>
          </w:p>
        </w:tc>
        <w:tc>
          <w:tcPr>
            <w:tcW w:w="3288" w:type="dxa"/>
            <w:vAlign w:val="bottom"/>
          </w:tcPr>
          <w:p w:rsidR="0041769A" w:rsidRPr="007F5B73" w:rsidRDefault="0041769A">
            <w:pPr>
              <w:pStyle w:val="ConsPlusNormal"/>
              <w:rPr>
                <w:rFonts w:ascii="Times New Roman" w:hAnsi="Times New Roman" w:cs="Times New Roman"/>
                <w:sz w:val="28"/>
                <w:szCs w:val="28"/>
              </w:rPr>
            </w:pPr>
            <w:r w:rsidRPr="007F5B73">
              <w:rPr>
                <w:rFonts w:ascii="Times New Roman" w:hAnsi="Times New Roman" w:cs="Times New Roman"/>
                <w:sz w:val="28"/>
                <w:szCs w:val="28"/>
              </w:rPr>
              <w:t>Наименование и место нахождения имущества</w:t>
            </w:r>
          </w:p>
        </w:tc>
        <w:tc>
          <w:tcPr>
            <w:tcW w:w="1570" w:type="dxa"/>
            <w:vAlign w:val="bottom"/>
          </w:tcPr>
          <w:p w:rsidR="0041769A" w:rsidRPr="007F5B73" w:rsidRDefault="0041769A">
            <w:pPr>
              <w:pStyle w:val="ConsPlusNormal"/>
              <w:rPr>
                <w:rFonts w:ascii="Times New Roman" w:hAnsi="Times New Roman" w:cs="Times New Roman"/>
                <w:sz w:val="28"/>
                <w:szCs w:val="28"/>
              </w:rPr>
            </w:pPr>
            <w:r w:rsidRPr="007F5B73">
              <w:rPr>
                <w:rFonts w:ascii="Times New Roman" w:hAnsi="Times New Roman" w:cs="Times New Roman"/>
                <w:sz w:val="28"/>
                <w:szCs w:val="28"/>
              </w:rPr>
              <w:t>Стоимость по оценке</w:t>
            </w:r>
          </w:p>
        </w:tc>
        <w:tc>
          <w:tcPr>
            <w:tcW w:w="3696" w:type="dxa"/>
            <w:vAlign w:val="bottom"/>
          </w:tcPr>
          <w:p w:rsidR="0041769A" w:rsidRPr="007F5B73" w:rsidRDefault="0041769A">
            <w:pPr>
              <w:pStyle w:val="ConsPlusNormal"/>
              <w:rPr>
                <w:rFonts w:ascii="Times New Roman" w:hAnsi="Times New Roman" w:cs="Times New Roman"/>
                <w:sz w:val="28"/>
                <w:szCs w:val="28"/>
              </w:rPr>
            </w:pPr>
            <w:r w:rsidRPr="007F5B73">
              <w:rPr>
                <w:rFonts w:ascii="Times New Roman" w:hAnsi="Times New Roman" w:cs="Times New Roman"/>
                <w:sz w:val="28"/>
                <w:szCs w:val="28"/>
              </w:rPr>
              <w:t>Документ, подтверждающий право собственности</w:t>
            </w:r>
          </w:p>
        </w:tc>
      </w:tr>
      <w:tr w:rsidR="0041769A" w:rsidRPr="007F5B73">
        <w:tc>
          <w:tcPr>
            <w:tcW w:w="533" w:type="dxa"/>
          </w:tcPr>
          <w:p w:rsidR="0041769A" w:rsidRPr="007F5B73" w:rsidRDefault="0041769A">
            <w:pPr>
              <w:pStyle w:val="ConsPlusNormal"/>
              <w:rPr>
                <w:rFonts w:ascii="Times New Roman" w:hAnsi="Times New Roman" w:cs="Times New Roman"/>
                <w:sz w:val="28"/>
                <w:szCs w:val="28"/>
              </w:rPr>
            </w:pPr>
          </w:p>
        </w:tc>
        <w:tc>
          <w:tcPr>
            <w:tcW w:w="3288" w:type="dxa"/>
          </w:tcPr>
          <w:p w:rsidR="0041769A" w:rsidRPr="007F5B73" w:rsidRDefault="0041769A">
            <w:pPr>
              <w:pStyle w:val="ConsPlusNormal"/>
              <w:rPr>
                <w:rFonts w:ascii="Times New Roman" w:hAnsi="Times New Roman" w:cs="Times New Roman"/>
                <w:sz w:val="28"/>
                <w:szCs w:val="28"/>
              </w:rPr>
            </w:pPr>
          </w:p>
        </w:tc>
        <w:tc>
          <w:tcPr>
            <w:tcW w:w="1570" w:type="dxa"/>
          </w:tcPr>
          <w:p w:rsidR="0041769A" w:rsidRPr="007F5B73" w:rsidRDefault="0041769A">
            <w:pPr>
              <w:pStyle w:val="ConsPlusNormal"/>
              <w:rPr>
                <w:rFonts w:ascii="Times New Roman" w:hAnsi="Times New Roman" w:cs="Times New Roman"/>
                <w:sz w:val="28"/>
                <w:szCs w:val="28"/>
              </w:rPr>
            </w:pPr>
          </w:p>
        </w:tc>
        <w:tc>
          <w:tcPr>
            <w:tcW w:w="3696" w:type="dxa"/>
          </w:tcPr>
          <w:p w:rsidR="0041769A" w:rsidRPr="007F5B73" w:rsidRDefault="0041769A">
            <w:pPr>
              <w:pStyle w:val="ConsPlusNormal"/>
              <w:rPr>
                <w:rFonts w:ascii="Times New Roman" w:hAnsi="Times New Roman" w:cs="Times New Roman"/>
                <w:sz w:val="28"/>
                <w:szCs w:val="28"/>
              </w:rPr>
            </w:pPr>
          </w:p>
        </w:tc>
      </w:tr>
    </w:tbl>
    <w:p w:rsidR="0041769A" w:rsidRPr="007F5B73" w:rsidRDefault="0041769A">
      <w:pPr>
        <w:pStyle w:val="ConsPlusNormal"/>
        <w:jc w:val="both"/>
      </w:pPr>
    </w:p>
    <w:p w:rsidR="0041769A" w:rsidRPr="007F5B73" w:rsidRDefault="0041769A">
      <w:pPr>
        <w:pStyle w:val="ConsPlusNormal"/>
        <w:ind w:firstLine="540"/>
        <w:jc w:val="both"/>
        <w:rPr>
          <w:rFonts w:ascii="Times New Roman" w:hAnsi="Times New Roman" w:cs="Times New Roman"/>
          <w:sz w:val="28"/>
          <w:szCs w:val="28"/>
        </w:rPr>
      </w:pPr>
      <w:r w:rsidRPr="007F5B73">
        <w:rPr>
          <w:rFonts w:ascii="Times New Roman" w:hAnsi="Times New Roman" w:cs="Times New Roman"/>
          <w:sz w:val="28"/>
          <w:szCs w:val="28"/>
        </w:rPr>
        <w:t xml:space="preserve">Другого имущества семья не имеет. Правильность сообщаемых сведений </w:t>
      </w:r>
      <w:r w:rsidRPr="007F5B73">
        <w:rPr>
          <w:rFonts w:ascii="Times New Roman" w:hAnsi="Times New Roman" w:cs="Times New Roman"/>
          <w:sz w:val="28"/>
          <w:szCs w:val="28"/>
        </w:rPr>
        <w:lastRenderedPageBreak/>
        <w:t>подтверждаю.</w:t>
      </w:r>
    </w:p>
    <w:p w:rsidR="0041769A" w:rsidRPr="007F5B73" w:rsidRDefault="0041769A">
      <w:pPr>
        <w:pStyle w:val="ConsPlusNormal"/>
        <w:jc w:val="both"/>
      </w:pPr>
    </w:p>
    <w:p w:rsidR="0041769A" w:rsidRPr="007F5B73" w:rsidRDefault="0041769A">
      <w:pPr>
        <w:pStyle w:val="ConsPlusNormal"/>
        <w:jc w:val="both"/>
        <w:rPr>
          <w:rFonts w:ascii="Times New Roman" w:hAnsi="Times New Roman" w:cs="Times New Roman"/>
          <w:sz w:val="28"/>
          <w:szCs w:val="28"/>
        </w:rPr>
      </w:pPr>
      <w:r w:rsidRPr="007F5B73">
        <w:rPr>
          <w:rFonts w:ascii="Times New Roman" w:hAnsi="Times New Roman" w:cs="Times New Roman"/>
          <w:sz w:val="28"/>
          <w:szCs w:val="28"/>
        </w:rPr>
        <w:t>Дата _____________ Подпись заявителя _______________________</w:t>
      </w:r>
    </w:p>
    <w:p w:rsidR="0041769A" w:rsidRPr="007F5B73" w:rsidRDefault="0041769A">
      <w:pPr>
        <w:pStyle w:val="ConsPlusNormal"/>
        <w:jc w:val="both"/>
      </w:pPr>
    </w:p>
    <w:p w:rsidR="0041769A" w:rsidRPr="007F5B73" w:rsidRDefault="0041769A">
      <w:pPr>
        <w:pStyle w:val="ConsPlusNormal"/>
        <w:jc w:val="both"/>
        <w:rPr>
          <w:rFonts w:ascii="Times New Roman" w:hAnsi="Times New Roman" w:cs="Times New Roman"/>
          <w:sz w:val="28"/>
          <w:szCs w:val="28"/>
        </w:rPr>
      </w:pPr>
      <w:r w:rsidRPr="007F5B73">
        <w:rPr>
          <w:rFonts w:ascii="Times New Roman" w:hAnsi="Times New Roman" w:cs="Times New Roman"/>
          <w:sz w:val="28"/>
          <w:szCs w:val="28"/>
        </w:rPr>
        <w:t>Подписи совершеннолетних членов семьи (с расшифровкой)</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jc w:val="both"/>
        <w:rPr>
          <w:rFonts w:ascii="Times New Roman" w:hAnsi="Times New Roman" w:cs="Times New Roman"/>
          <w:sz w:val="28"/>
          <w:szCs w:val="28"/>
        </w:rPr>
      </w:pPr>
      <w:r w:rsidRPr="007F5B73">
        <w:rPr>
          <w:rFonts w:ascii="Times New Roman" w:hAnsi="Times New Roman" w:cs="Times New Roman"/>
          <w:sz w:val="28"/>
          <w:szCs w:val="28"/>
        </w:rPr>
        <w:t>_____________________/_______________________</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jc w:val="both"/>
        <w:rPr>
          <w:rFonts w:ascii="Times New Roman" w:hAnsi="Times New Roman" w:cs="Times New Roman"/>
          <w:sz w:val="28"/>
          <w:szCs w:val="28"/>
        </w:rPr>
      </w:pPr>
      <w:r w:rsidRPr="007F5B73">
        <w:rPr>
          <w:rFonts w:ascii="Times New Roman" w:hAnsi="Times New Roman" w:cs="Times New Roman"/>
          <w:sz w:val="28"/>
          <w:szCs w:val="28"/>
        </w:rPr>
        <w:t>_____________________/_______________________</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jc w:val="both"/>
        <w:rPr>
          <w:rFonts w:ascii="Times New Roman" w:hAnsi="Times New Roman" w:cs="Times New Roman"/>
          <w:sz w:val="28"/>
          <w:szCs w:val="28"/>
        </w:rPr>
      </w:pPr>
      <w:r w:rsidRPr="007F5B73">
        <w:rPr>
          <w:rFonts w:ascii="Times New Roman" w:hAnsi="Times New Roman" w:cs="Times New Roman"/>
          <w:sz w:val="28"/>
          <w:szCs w:val="28"/>
        </w:rPr>
        <w:t>_____________________/_______________________</w:t>
      </w:r>
    </w:p>
    <w:p w:rsidR="0041769A" w:rsidRPr="007F5B73" w:rsidRDefault="0041769A">
      <w:pPr>
        <w:pStyle w:val="ConsPlusNormal"/>
        <w:jc w:val="both"/>
      </w:pPr>
    </w:p>
    <w:p w:rsidR="0041769A" w:rsidRPr="007F5B73" w:rsidRDefault="0041769A">
      <w:pPr>
        <w:pStyle w:val="ConsPlusNormal"/>
        <w:jc w:val="center"/>
        <w:rPr>
          <w:rFonts w:ascii="Times New Roman" w:hAnsi="Times New Roman" w:cs="Times New Roman"/>
          <w:sz w:val="28"/>
          <w:szCs w:val="28"/>
        </w:rPr>
      </w:pPr>
      <w:r w:rsidRPr="007F5B73">
        <w:rPr>
          <w:rFonts w:ascii="Times New Roman" w:hAnsi="Times New Roman" w:cs="Times New Roman"/>
          <w:sz w:val="28"/>
          <w:szCs w:val="28"/>
        </w:rPr>
        <w:t>3. Сведения о доходе семьи</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ind w:firstLine="540"/>
        <w:jc w:val="both"/>
        <w:rPr>
          <w:rFonts w:ascii="Times New Roman" w:hAnsi="Times New Roman" w:cs="Times New Roman"/>
          <w:sz w:val="28"/>
          <w:szCs w:val="28"/>
        </w:rPr>
      </w:pPr>
      <w:r w:rsidRPr="007F5B73">
        <w:rPr>
          <w:rFonts w:ascii="Times New Roman" w:hAnsi="Times New Roman" w:cs="Times New Roman"/>
          <w:sz w:val="28"/>
          <w:szCs w:val="28"/>
        </w:rPr>
        <w:t>Сообщаю, что за один календарный год (с __________ по __________) моя семья имела следующий доход:</w:t>
      </w:r>
    </w:p>
    <w:p w:rsidR="0041769A" w:rsidRPr="007F5B73" w:rsidRDefault="004176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1020"/>
        <w:gridCol w:w="1134"/>
        <w:gridCol w:w="1361"/>
        <w:gridCol w:w="1474"/>
      </w:tblGrid>
      <w:tr w:rsidR="007F5B73" w:rsidRPr="00174E7F">
        <w:tc>
          <w:tcPr>
            <w:tcW w:w="454" w:type="dxa"/>
          </w:tcPr>
          <w:p w:rsidR="0041769A" w:rsidRPr="00174E7F" w:rsidRDefault="00174E7F">
            <w:pPr>
              <w:pStyle w:val="ConsPlusNormal"/>
              <w:jc w:val="center"/>
              <w:rPr>
                <w:rFonts w:ascii="Times New Roman" w:hAnsi="Times New Roman" w:cs="Times New Roman"/>
              </w:rPr>
            </w:pPr>
            <w:r w:rsidRPr="00174E7F">
              <w:rPr>
                <w:rFonts w:ascii="Times New Roman" w:hAnsi="Times New Roman" w:cs="Times New Roman"/>
              </w:rPr>
              <w:t>№</w:t>
            </w:r>
            <w:r w:rsidR="0041769A" w:rsidRPr="00174E7F">
              <w:rPr>
                <w:rFonts w:ascii="Times New Roman" w:hAnsi="Times New Roman" w:cs="Times New Roman"/>
              </w:rPr>
              <w:t>п/п</w:t>
            </w:r>
          </w:p>
        </w:tc>
        <w:tc>
          <w:tcPr>
            <w:tcW w:w="3628"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Виды полученного дохода</w:t>
            </w:r>
          </w:p>
        </w:tc>
        <w:tc>
          <w:tcPr>
            <w:tcW w:w="1020"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Кем получен доход</w:t>
            </w:r>
          </w:p>
        </w:tc>
        <w:tc>
          <w:tcPr>
            <w:tcW w:w="113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Сумма дохода (руб., коп.) до вычета</w:t>
            </w:r>
          </w:p>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налогов и сборов</w:t>
            </w:r>
          </w:p>
        </w:tc>
        <w:tc>
          <w:tcPr>
            <w:tcW w:w="1361"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Сумма дохода (руб., коп.) после</w:t>
            </w:r>
          </w:p>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вычета налогов и сборов</w:t>
            </w:r>
          </w:p>
        </w:tc>
        <w:tc>
          <w:tcPr>
            <w:tcW w:w="147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Название, номер и дата документа, на основании</w:t>
            </w:r>
          </w:p>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которого указан доход</w:t>
            </w: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w:t>
            </w:r>
          </w:p>
        </w:tc>
        <w:tc>
          <w:tcPr>
            <w:tcW w:w="3628" w:type="dxa"/>
            <w:vAlign w:val="center"/>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2</w:t>
            </w:r>
          </w:p>
        </w:tc>
        <w:tc>
          <w:tcPr>
            <w:tcW w:w="1020" w:type="dxa"/>
            <w:vAlign w:val="center"/>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3</w:t>
            </w:r>
          </w:p>
        </w:tc>
        <w:tc>
          <w:tcPr>
            <w:tcW w:w="1134" w:type="dxa"/>
            <w:vAlign w:val="center"/>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4</w:t>
            </w:r>
          </w:p>
        </w:tc>
        <w:tc>
          <w:tcPr>
            <w:tcW w:w="1361" w:type="dxa"/>
            <w:vAlign w:val="center"/>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5</w:t>
            </w:r>
          </w:p>
        </w:tc>
        <w:tc>
          <w:tcPr>
            <w:tcW w:w="1474" w:type="dxa"/>
            <w:vAlign w:val="center"/>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6</w:t>
            </w:r>
          </w:p>
        </w:tc>
      </w:tr>
      <w:tr w:rsidR="007F5B73" w:rsidRPr="00174E7F">
        <w:tc>
          <w:tcPr>
            <w:tcW w:w="454" w:type="dxa"/>
            <w:vMerge w:val="restart"/>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w:t>
            </w:r>
          </w:p>
        </w:tc>
        <w:tc>
          <w:tcPr>
            <w:tcW w:w="3628" w:type="dxa"/>
            <w:vMerge w:val="restart"/>
            <w:vAlign w:val="center"/>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заработная плата, выдававшаяся в не денежной форме, гонорар, премии, вознаграждения, компенсации, выходные пособия</w:t>
            </w:r>
          </w:p>
        </w:tc>
        <w:tc>
          <w:tcPr>
            <w:tcW w:w="1020" w:type="dxa"/>
            <w:vAlign w:val="center"/>
          </w:tcPr>
          <w:p w:rsidR="0041769A" w:rsidRPr="00174E7F" w:rsidRDefault="0041769A">
            <w:pPr>
              <w:pStyle w:val="ConsPlusNormal"/>
              <w:rPr>
                <w:rFonts w:ascii="Times New Roman" w:hAnsi="Times New Roman" w:cs="Times New Roman"/>
              </w:rPr>
            </w:pPr>
            <w:r w:rsidRPr="00174E7F">
              <w:rPr>
                <w:rFonts w:ascii="Times New Roman" w:hAnsi="Times New Roman" w:cs="Times New Roman"/>
              </w:rPr>
              <w:t>1.</w:t>
            </w: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vMerge/>
          </w:tcPr>
          <w:p w:rsidR="0041769A" w:rsidRPr="00174E7F" w:rsidRDefault="0041769A">
            <w:pPr>
              <w:pStyle w:val="ConsPlusNormal"/>
              <w:rPr>
                <w:rFonts w:ascii="Times New Roman" w:hAnsi="Times New Roman" w:cs="Times New Roman"/>
              </w:rPr>
            </w:pPr>
          </w:p>
        </w:tc>
        <w:tc>
          <w:tcPr>
            <w:tcW w:w="3628" w:type="dxa"/>
            <w:vMerge/>
          </w:tcPr>
          <w:p w:rsidR="0041769A" w:rsidRPr="00174E7F" w:rsidRDefault="0041769A">
            <w:pPr>
              <w:pStyle w:val="ConsPlusNormal"/>
              <w:rPr>
                <w:rFonts w:ascii="Times New Roman" w:hAnsi="Times New Roman" w:cs="Times New Roman"/>
              </w:rPr>
            </w:pPr>
          </w:p>
        </w:tc>
        <w:tc>
          <w:tcPr>
            <w:tcW w:w="1020" w:type="dxa"/>
            <w:vAlign w:val="center"/>
          </w:tcPr>
          <w:p w:rsidR="0041769A" w:rsidRPr="00174E7F" w:rsidRDefault="0041769A">
            <w:pPr>
              <w:pStyle w:val="ConsPlusNormal"/>
              <w:rPr>
                <w:rFonts w:ascii="Times New Roman" w:hAnsi="Times New Roman" w:cs="Times New Roman"/>
              </w:rPr>
            </w:pPr>
            <w:r w:rsidRPr="00174E7F">
              <w:rPr>
                <w:rFonts w:ascii="Times New Roman" w:hAnsi="Times New Roman" w:cs="Times New Roman"/>
              </w:rPr>
              <w:t>2.</w:t>
            </w: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vMerge/>
          </w:tcPr>
          <w:p w:rsidR="0041769A" w:rsidRPr="00174E7F" w:rsidRDefault="0041769A">
            <w:pPr>
              <w:pStyle w:val="ConsPlusNormal"/>
              <w:rPr>
                <w:rFonts w:ascii="Times New Roman" w:hAnsi="Times New Roman" w:cs="Times New Roman"/>
              </w:rPr>
            </w:pPr>
          </w:p>
        </w:tc>
        <w:tc>
          <w:tcPr>
            <w:tcW w:w="3628" w:type="dxa"/>
            <w:vMerge/>
          </w:tcPr>
          <w:p w:rsidR="0041769A" w:rsidRPr="00174E7F" w:rsidRDefault="0041769A">
            <w:pPr>
              <w:pStyle w:val="ConsPlusNormal"/>
              <w:rPr>
                <w:rFonts w:ascii="Times New Roman" w:hAnsi="Times New Roman" w:cs="Times New Roman"/>
              </w:rPr>
            </w:pPr>
          </w:p>
        </w:tc>
        <w:tc>
          <w:tcPr>
            <w:tcW w:w="1020" w:type="dxa"/>
            <w:vAlign w:val="center"/>
          </w:tcPr>
          <w:p w:rsidR="0041769A" w:rsidRPr="00174E7F" w:rsidRDefault="0041769A">
            <w:pPr>
              <w:pStyle w:val="ConsPlusNormal"/>
              <w:rPr>
                <w:rFonts w:ascii="Times New Roman" w:hAnsi="Times New Roman" w:cs="Times New Roman"/>
              </w:rPr>
            </w:pPr>
            <w:r w:rsidRPr="00174E7F">
              <w:rPr>
                <w:rFonts w:ascii="Times New Roman" w:hAnsi="Times New Roman" w:cs="Times New Roman"/>
              </w:rPr>
              <w:t>3.</w:t>
            </w: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vMerge/>
          </w:tcPr>
          <w:p w:rsidR="0041769A" w:rsidRPr="00174E7F" w:rsidRDefault="0041769A">
            <w:pPr>
              <w:pStyle w:val="ConsPlusNormal"/>
              <w:rPr>
                <w:rFonts w:ascii="Times New Roman" w:hAnsi="Times New Roman" w:cs="Times New Roman"/>
              </w:rPr>
            </w:pPr>
          </w:p>
        </w:tc>
        <w:tc>
          <w:tcPr>
            <w:tcW w:w="3628" w:type="dxa"/>
            <w:vMerge/>
          </w:tcPr>
          <w:p w:rsidR="0041769A" w:rsidRPr="00174E7F" w:rsidRDefault="0041769A">
            <w:pPr>
              <w:pStyle w:val="ConsPlusNormal"/>
              <w:rPr>
                <w:rFonts w:ascii="Times New Roman" w:hAnsi="Times New Roman" w:cs="Times New Roman"/>
              </w:rPr>
            </w:pPr>
          </w:p>
        </w:tc>
        <w:tc>
          <w:tcPr>
            <w:tcW w:w="1020" w:type="dxa"/>
            <w:vAlign w:val="center"/>
          </w:tcPr>
          <w:p w:rsidR="0041769A" w:rsidRPr="00174E7F" w:rsidRDefault="0041769A">
            <w:pPr>
              <w:pStyle w:val="ConsPlusNormal"/>
              <w:rPr>
                <w:rFonts w:ascii="Times New Roman" w:hAnsi="Times New Roman" w:cs="Times New Roman"/>
              </w:rPr>
            </w:pPr>
            <w:r w:rsidRPr="00174E7F">
              <w:rPr>
                <w:rFonts w:ascii="Times New Roman" w:hAnsi="Times New Roman" w:cs="Times New Roman"/>
              </w:rPr>
              <w:t>4.</w:t>
            </w: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vMerge/>
          </w:tcPr>
          <w:p w:rsidR="0041769A" w:rsidRPr="00174E7F" w:rsidRDefault="0041769A">
            <w:pPr>
              <w:pStyle w:val="ConsPlusNormal"/>
              <w:rPr>
                <w:rFonts w:ascii="Times New Roman" w:hAnsi="Times New Roman" w:cs="Times New Roman"/>
              </w:rPr>
            </w:pPr>
          </w:p>
        </w:tc>
        <w:tc>
          <w:tcPr>
            <w:tcW w:w="3628" w:type="dxa"/>
            <w:vMerge/>
          </w:tcPr>
          <w:p w:rsidR="0041769A" w:rsidRPr="00174E7F" w:rsidRDefault="0041769A">
            <w:pPr>
              <w:pStyle w:val="ConsPlusNormal"/>
              <w:rPr>
                <w:rFonts w:ascii="Times New Roman" w:hAnsi="Times New Roman" w:cs="Times New Roman"/>
              </w:rPr>
            </w:pPr>
          </w:p>
        </w:tc>
        <w:tc>
          <w:tcPr>
            <w:tcW w:w="1020" w:type="dxa"/>
          </w:tcPr>
          <w:p w:rsidR="0041769A" w:rsidRPr="00174E7F" w:rsidRDefault="0041769A">
            <w:pPr>
              <w:pStyle w:val="ConsPlusNormal"/>
              <w:rPr>
                <w:rFonts w:ascii="Times New Roman" w:hAnsi="Times New Roman" w:cs="Times New Roman"/>
              </w:rPr>
            </w:pPr>
            <w:r w:rsidRPr="00174E7F">
              <w:rPr>
                <w:rFonts w:ascii="Times New Roman" w:hAnsi="Times New Roman" w:cs="Times New Roman"/>
              </w:rPr>
              <w:t>5.</w:t>
            </w: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2.</w:t>
            </w:r>
          </w:p>
        </w:tc>
        <w:tc>
          <w:tcPr>
            <w:tcW w:w="3628" w:type="dxa"/>
            <w:vAlign w:val="center"/>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Денежное довольствие и иные выплаты военнослужащим и приравненным к ним лицам</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9071" w:type="dxa"/>
            <w:gridSpan w:val="6"/>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Социальные выплаты из бюджетов всех уровней, государственных внебюджетных фондов и других источников</w:t>
            </w: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2.</w:t>
            </w:r>
          </w:p>
        </w:tc>
        <w:tc>
          <w:tcPr>
            <w:tcW w:w="3628" w:type="dxa"/>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 xml:space="preserve">Ежемесячное пожизненное содержание судей, вышедших в </w:t>
            </w:r>
            <w:r w:rsidRPr="00174E7F">
              <w:rPr>
                <w:rFonts w:ascii="Times New Roman" w:hAnsi="Times New Roman" w:cs="Times New Roman"/>
              </w:rPr>
              <w:lastRenderedPageBreak/>
              <w:t>отставку</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lastRenderedPageBreak/>
              <w:t>3.</w:t>
            </w:r>
          </w:p>
        </w:tc>
        <w:tc>
          <w:tcPr>
            <w:tcW w:w="3628" w:type="dxa"/>
            <w:vAlign w:val="center"/>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Стипендии, выплачиваемые обучающимся в учреждениях начального, среднего и высшего профессионального образования,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4.</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5.</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6.</w:t>
            </w:r>
          </w:p>
        </w:tc>
        <w:tc>
          <w:tcPr>
            <w:tcW w:w="3628" w:type="dxa"/>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Ежемесячное пособие на ребенка.</w:t>
            </w:r>
          </w:p>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Ежемесячное пособие на период отпуска по уходу за ребенком до</w:t>
            </w:r>
          </w:p>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7.</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174E7F">
              <w:rPr>
                <w:rFonts w:ascii="Times New Roman" w:hAnsi="Times New Roman" w:cs="Times New Roman"/>
              </w:rPr>
              <w:lastRenderedPageBreak/>
              <w:t>службы супруга, если по заключению учреждения здравоохранения их дети до достижения возраста 18 лет нуждаются в постороннем уходе</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lastRenderedPageBreak/>
              <w:t>8.</w:t>
            </w:r>
          </w:p>
        </w:tc>
        <w:tc>
          <w:tcPr>
            <w:tcW w:w="3628" w:type="dxa"/>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9071" w:type="dxa"/>
            <w:gridSpan w:val="6"/>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Другие выплаты</w:t>
            </w: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9.</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10.</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11.</w:t>
            </w:r>
          </w:p>
        </w:tc>
        <w:tc>
          <w:tcPr>
            <w:tcW w:w="3628" w:type="dxa"/>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12.</w:t>
            </w:r>
          </w:p>
        </w:tc>
        <w:tc>
          <w:tcPr>
            <w:tcW w:w="3628" w:type="dxa"/>
            <w:vAlign w:val="center"/>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 xml:space="preserve">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федеральной государственной службы, связанной </w:t>
            </w:r>
            <w:r w:rsidRPr="00174E7F">
              <w:rPr>
                <w:rFonts w:ascii="Times New Roman" w:hAnsi="Times New Roman" w:cs="Times New Roman"/>
              </w:rPr>
              <w:lastRenderedPageBreak/>
              <w:t>с правоохранительной деятельностью</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lastRenderedPageBreak/>
              <w:t>13.</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Оплата работ по договорам, заключаемым в соответствии с гражданским законодательством Российской Федерации</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14.</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15.</w:t>
            </w:r>
          </w:p>
        </w:tc>
        <w:tc>
          <w:tcPr>
            <w:tcW w:w="3628" w:type="dxa"/>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16.</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Доходы по акциям и другие доходы от участия в управлении собственностью организаций</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17.</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Алименты, получаемые членами семьи гражданина-заявителя или одиноко проживающим гражданином-заявителем</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18.</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Проценты по банковским вкладам</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19.</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20.</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21.</w:t>
            </w:r>
          </w:p>
        </w:tc>
        <w:tc>
          <w:tcPr>
            <w:tcW w:w="3628" w:type="dxa"/>
            <w:vAlign w:val="center"/>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Денежные средства, выделяемые опекунам, попечителям, усыновителям, приемным родителям на содержание подопечного</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22.</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 xml:space="preserve">Денежные средства из любых источников (за исключением собственных средств гражданина-заявителя или членов его семьи), направленные на оплату обучения </w:t>
            </w:r>
            <w:r w:rsidRPr="00174E7F">
              <w:rPr>
                <w:rFonts w:ascii="Times New Roman" w:hAnsi="Times New Roman" w:cs="Times New Roman"/>
              </w:rPr>
              <w:lastRenderedPageBreak/>
              <w:t>гражданина-заявителя или членов его семьи в образовательных учреждениях</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lastRenderedPageBreak/>
              <w:t>23.</w:t>
            </w:r>
          </w:p>
        </w:tc>
        <w:tc>
          <w:tcPr>
            <w:tcW w:w="3628" w:type="dxa"/>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Суммы ежемесячных денежных выплат и компенсаций различным категориям граждан, определенным в соответствии со следующими законами:</w:t>
            </w:r>
          </w:p>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 xml:space="preserve">- </w:t>
            </w:r>
            <w:hyperlink r:id="rId14">
              <w:r w:rsidRPr="00174E7F">
                <w:rPr>
                  <w:rFonts w:ascii="Times New Roman" w:hAnsi="Times New Roman" w:cs="Times New Roman"/>
                </w:rPr>
                <w:t>Законом</w:t>
              </w:r>
            </w:hyperlink>
            <w:r w:rsidRPr="00174E7F">
              <w:rPr>
                <w:rFonts w:ascii="Times New Roman" w:hAnsi="Times New Roman" w:cs="Times New Roman"/>
              </w:rPr>
              <w:t xml:space="preserve"> Российской Федерации от 15 мая 1991 года N 1244-1 </w:t>
            </w:r>
            <w:r w:rsidR="00104F31">
              <w:rPr>
                <w:rFonts w:ascii="Times New Roman" w:hAnsi="Times New Roman" w:cs="Times New Roman"/>
              </w:rPr>
              <w:t>«</w:t>
            </w:r>
            <w:r w:rsidRPr="00174E7F">
              <w:rPr>
                <w:rFonts w:ascii="Times New Roman" w:hAnsi="Times New Roman" w:cs="Times New Roman"/>
              </w:rPr>
              <w:t>О социальной защите граждан, подвергшихся воздействию радиации вследствие катастрофы на Чернобыльской АЭС</w:t>
            </w:r>
            <w:r w:rsidR="00104F31">
              <w:rPr>
                <w:rFonts w:ascii="Times New Roman" w:hAnsi="Times New Roman" w:cs="Times New Roman"/>
              </w:rPr>
              <w:t>»</w:t>
            </w:r>
            <w:r w:rsidRPr="00174E7F">
              <w:rPr>
                <w:rFonts w:ascii="Times New Roman" w:hAnsi="Times New Roman" w:cs="Times New Roman"/>
              </w:rPr>
              <w:t>;</w:t>
            </w:r>
          </w:p>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 xml:space="preserve">- Федеральным </w:t>
            </w:r>
            <w:hyperlink r:id="rId15">
              <w:r w:rsidRPr="00174E7F">
                <w:rPr>
                  <w:rFonts w:ascii="Times New Roman" w:hAnsi="Times New Roman" w:cs="Times New Roman"/>
                </w:rPr>
                <w:t>законом</w:t>
              </w:r>
            </w:hyperlink>
            <w:r w:rsidRPr="00174E7F">
              <w:rPr>
                <w:rFonts w:ascii="Times New Roman" w:hAnsi="Times New Roman" w:cs="Times New Roman"/>
              </w:rPr>
              <w:t xml:space="preserve"> от 12 января 1995 года N 5-ФЗ </w:t>
            </w:r>
            <w:r w:rsidR="00104F31">
              <w:rPr>
                <w:rFonts w:ascii="Times New Roman" w:hAnsi="Times New Roman" w:cs="Times New Roman"/>
              </w:rPr>
              <w:t>«</w:t>
            </w:r>
            <w:r w:rsidRPr="00174E7F">
              <w:rPr>
                <w:rFonts w:ascii="Times New Roman" w:hAnsi="Times New Roman" w:cs="Times New Roman"/>
              </w:rPr>
              <w:t>О ветеранах</w:t>
            </w:r>
            <w:r w:rsidR="00104F31">
              <w:rPr>
                <w:rFonts w:ascii="Times New Roman" w:hAnsi="Times New Roman" w:cs="Times New Roman"/>
              </w:rPr>
              <w:t>»</w:t>
            </w:r>
            <w:r w:rsidRPr="00174E7F">
              <w:rPr>
                <w:rFonts w:ascii="Times New Roman" w:hAnsi="Times New Roman" w:cs="Times New Roman"/>
              </w:rPr>
              <w:t>;</w:t>
            </w:r>
          </w:p>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 xml:space="preserve">- Федеральным </w:t>
            </w:r>
            <w:hyperlink r:id="rId16">
              <w:r w:rsidRPr="00174E7F">
                <w:rPr>
                  <w:rFonts w:ascii="Times New Roman" w:hAnsi="Times New Roman" w:cs="Times New Roman"/>
                </w:rPr>
                <w:t>законом</w:t>
              </w:r>
            </w:hyperlink>
            <w:r w:rsidRPr="00174E7F">
              <w:rPr>
                <w:rFonts w:ascii="Times New Roman" w:hAnsi="Times New Roman" w:cs="Times New Roman"/>
              </w:rPr>
              <w:t xml:space="preserve"> от 24 ноября 1995 года N 181-ФЗ </w:t>
            </w:r>
            <w:r w:rsidR="00104F31">
              <w:rPr>
                <w:rFonts w:ascii="Times New Roman" w:hAnsi="Times New Roman" w:cs="Times New Roman"/>
              </w:rPr>
              <w:t>«</w:t>
            </w:r>
            <w:r w:rsidRPr="00174E7F">
              <w:rPr>
                <w:rFonts w:ascii="Times New Roman" w:hAnsi="Times New Roman" w:cs="Times New Roman"/>
              </w:rPr>
              <w:t>О социальной защите инвалидов в Российской Федерации</w:t>
            </w:r>
            <w:r w:rsidR="00104F31">
              <w:rPr>
                <w:rFonts w:ascii="Times New Roman" w:hAnsi="Times New Roman" w:cs="Times New Roman"/>
              </w:rPr>
              <w:t>»</w:t>
            </w:r>
            <w:r w:rsidRPr="00174E7F">
              <w:rPr>
                <w:rFonts w:ascii="Times New Roman" w:hAnsi="Times New Roman" w:cs="Times New Roman"/>
              </w:rPr>
              <w:t>;</w:t>
            </w:r>
          </w:p>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 xml:space="preserve">- Федеральным </w:t>
            </w:r>
            <w:hyperlink r:id="rId17">
              <w:r w:rsidRPr="00174E7F">
                <w:rPr>
                  <w:rFonts w:ascii="Times New Roman" w:hAnsi="Times New Roman" w:cs="Times New Roman"/>
                </w:rPr>
                <w:t>законом</w:t>
              </w:r>
            </w:hyperlink>
            <w:r w:rsidRPr="00174E7F">
              <w:rPr>
                <w:rFonts w:ascii="Times New Roman" w:hAnsi="Times New Roman" w:cs="Times New Roman"/>
              </w:rPr>
              <w:t xml:space="preserve"> от 10 января 2002 года N 2-ФЗ </w:t>
            </w:r>
            <w:r w:rsidR="00104F31">
              <w:rPr>
                <w:rFonts w:ascii="Times New Roman" w:hAnsi="Times New Roman" w:cs="Times New Roman"/>
              </w:rPr>
              <w:t>«</w:t>
            </w:r>
            <w:r w:rsidRPr="00174E7F">
              <w:rPr>
                <w:rFonts w:ascii="Times New Roman" w:hAnsi="Times New Roman" w:cs="Times New Roman"/>
              </w:rPr>
              <w:t>О социальных гарантиях гражданам, подвергшимся радиационному воздействию вследствие ядерных испытаний на Семипалатинском полигоне</w:t>
            </w:r>
            <w:r w:rsidR="00104F31">
              <w:rPr>
                <w:rFonts w:ascii="Times New Roman" w:hAnsi="Times New Roman" w:cs="Times New Roman"/>
              </w:rPr>
              <w:t>»</w:t>
            </w:r>
            <w:r w:rsidRPr="00174E7F">
              <w:rPr>
                <w:rFonts w:ascii="Times New Roman" w:hAnsi="Times New Roman" w:cs="Times New Roman"/>
              </w:rPr>
              <w:t>;</w:t>
            </w:r>
          </w:p>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 xml:space="preserve">- Федеральным законом от 22 августа 2004 года </w:t>
            </w:r>
            <w:hyperlink r:id="rId18">
              <w:r w:rsidRPr="00174E7F">
                <w:rPr>
                  <w:rFonts w:ascii="Times New Roman" w:hAnsi="Times New Roman" w:cs="Times New Roman"/>
                </w:rPr>
                <w:t>N 122-ФЗ</w:t>
              </w:r>
            </w:hyperlink>
            <w:r w:rsidR="00104F31">
              <w:rPr>
                <w:rFonts w:ascii="Times New Roman" w:hAnsi="Times New Roman" w:cs="Times New Roman"/>
              </w:rPr>
              <w:t>«</w:t>
            </w:r>
            <w:r w:rsidRPr="00174E7F">
              <w:rPr>
                <w:rFonts w:ascii="Times New Roman" w:hAnsi="Times New Roman" w:cs="Times New Roman"/>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104F31">
              <w:rPr>
                <w:rFonts w:ascii="Times New Roman" w:hAnsi="Times New Roman" w:cs="Times New Roman"/>
              </w:rPr>
              <w:t>«</w:t>
            </w:r>
            <w:r w:rsidRPr="00174E7F">
              <w:rPr>
                <w:rFonts w:ascii="Times New Roman" w:hAnsi="Times New Roman" w:cs="Times New Roman"/>
              </w:rPr>
              <w:t xml:space="preserve">О внесении изменений и дополнений в Федеральный закон </w:t>
            </w:r>
            <w:r w:rsidR="00104F31">
              <w:rPr>
                <w:rFonts w:ascii="Times New Roman" w:hAnsi="Times New Roman" w:cs="Times New Roman"/>
              </w:rPr>
              <w:t>«</w:t>
            </w:r>
            <w:r w:rsidRPr="00174E7F">
              <w:rPr>
                <w:rFonts w:ascii="Times New Roman" w:hAnsi="Times New Roman" w:cs="Times New Roman"/>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04F31">
              <w:rPr>
                <w:rFonts w:ascii="Times New Roman" w:hAnsi="Times New Roman" w:cs="Times New Roman"/>
              </w:rPr>
              <w:t>»</w:t>
            </w:r>
            <w:r w:rsidRPr="00174E7F">
              <w:rPr>
                <w:rFonts w:ascii="Times New Roman" w:hAnsi="Times New Roman" w:cs="Times New Roman"/>
              </w:rPr>
              <w:t xml:space="preserve"> и </w:t>
            </w:r>
            <w:r w:rsidR="00104F31">
              <w:rPr>
                <w:rFonts w:ascii="Times New Roman" w:hAnsi="Times New Roman" w:cs="Times New Roman"/>
              </w:rPr>
              <w:t>«</w:t>
            </w:r>
            <w:r w:rsidRPr="00174E7F">
              <w:rPr>
                <w:rFonts w:ascii="Times New Roman" w:hAnsi="Times New Roman" w:cs="Times New Roman"/>
              </w:rPr>
              <w:t>Об общих принципах организации местного самоуправления в Российской Федерации</w:t>
            </w:r>
            <w:r w:rsidR="00104F31">
              <w:rPr>
                <w:rFonts w:ascii="Times New Roman" w:hAnsi="Times New Roman" w:cs="Times New Roman"/>
              </w:rPr>
              <w:t>»</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7F5B73" w:rsidRPr="00174E7F">
        <w:tc>
          <w:tcPr>
            <w:tcW w:w="454" w:type="dxa"/>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24.</w:t>
            </w:r>
          </w:p>
        </w:tc>
        <w:tc>
          <w:tcPr>
            <w:tcW w:w="3628" w:type="dxa"/>
            <w:vAlign w:val="bottom"/>
          </w:tcPr>
          <w:p w:rsidR="0041769A" w:rsidRPr="00174E7F" w:rsidRDefault="0041769A">
            <w:pPr>
              <w:pStyle w:val="ConsPlusNormal"/>
              <w:jc w:val="both"/>
              <w:rPr>
                <w:rFonts w:ascii="Times New Roman" w:hAnsi="Times New Roman" w:cs="Times New Roman"/>
              </w:rPr>
            </w:pPr>
            <w:r w:rsidRPr="00174E7F">
              <w:rPr>
                <w:rFonts w:ascii="Times New Roman" w:hAnsi="Times New Roman" w:cs="Times New Roman"/>
              </w:rPr>
              <w:t>Суммы предоставленной государственной социальной помощи</w:t>
            </w:r>
          </w:p>
        </w:tc>
        <w:tc>
          <w:tcPr>
            <w:tcW w:w="1020" w:type="dxa"/>
          </w:tcPr>
          <w:p w:rsidR="0041769A" w:rsidRPr="00174E7F" w:rsidRDefault="0041769A">
            <w:pPr>
              <w:pStyle w:val="ConsPlusNormal"/>
              <w:rPr>
                <w:rFonts w:ascii="Times New Roman" w:hAnsi="Times New Roman" w:cs="Times New Roman"/>
              </w:rPr>
            </w:pPr>
          </w:p>
        </w:tc>
        <w:tc>
          <w:tcPr>
            <w:tcW w:w="1134" w:type="dxa"/>
          </w:tcPr>
          <w:p w:rsidR="0041769A" w:rsidRPr="00174E7F" w:rsidRDefault="0041769A">
            <w:pPr>
              <w:pStyle w:val="ConsPlusNormal"/>
              <w:rPr>
                <w:rFonts w:ascii="Times New Roman" w:hAnsi="Times New Roman" w:cs="Times New Roman"/>
              </w:rPr>
            </w:pPr>
          </w:p>
        </w:tc>
        <w:tc>
          <w:tcPr>
            <w:tcW w:w="1361" w:type="dxa"/>
          </w:tcPr>
          <w:p w:rsidR="0041769A" w:rsidRPr="00174E7F" w:rsidRDefault="0041769A">
            <w:pPr>
              <w:pStyle w:val="ConsPlusNormal"/>
              <w:rPr>
                <w:rFonts w:ascii="Times New Roman" w:hAnsi="Times New Roman" w:cs="Times New Roman"/>
              </w:rPr>
            </w:pPr>
          </w:p>
        </w:tc>
        <w:tc>
          <w:tcPr>
            <w:tcW w:w="1474" w:type="dxa"/>
          </w:tcPr>
          <w:p w:rsidR="0041769A" w:rsidRPr="00174E7F" w:rsidRDefault="0041769A">
            <w:pPr>
              <w:pStyle w:val="ConsPlusNormal"/>
              <w:rPr>
                <w:rFonts w:ascii="Times New Roman" w:hAnsi="Times New Roman" w:cs="Times New Roman"/>
              </w:rPr>
            </w:pPr>
          </w:p>
        </w:tc>
      </w:tr>
      <w:tr w:rsidR="0041769A" w:rsidRPr="00174E7F">
        <w:tc>
          <w:tcPr>
            <w:tcW w:w="9071" w:type="dxa"/>
            <w:gridSpan w:val="6"/>
          </w:tcPr>
          <w:p w:rsidR="0041769A" w:rsidRPr="00174E7F" w:rsidRDefault="0041769A">
            <w:pPr>
              <w:pStyle w:val="ConsPlusNormal"/>
              <w:jc w:val="center"/>
              <w:rPr>
                <w:rFonts w:ascii="Times New Roman" w:hAnsi="Times New Roman" w:cs="Times New Roman"/>
              </w:rPr>
            </w:pPr>
            <w:r w:rsidRPr="00174E7F">
              <w:rPr>
                <w:rFonts w:ascii="Times New Roman" w:hAnsi="Times New Roman" w:cs="Times New Roman"/>
              </w:rPr>
              <w:t>Итого:</w:t>
            </w:r>
          </w:p>
        </w:tc>
      </w:tr>
    </w:tbl>
    <w:p w:rsidR="0041769A" w:rsidRPr="007F5B73" w:rsidRDefault="0041769A">
      <w:pPr>
        <w:pStyle w:val="ConsPlusNormal"/>
        <w:jc w:val="both"/>
      </w:pPr>
    </w:p>
    <w:tbl>
      <w:tblPr>
        <w:tblW w:w="0" w:type="auto"/>
        <w:tblLayout w:type="fixed"/>
        <w:tblCellMar>
          <w:top w:w="102" w:type="dxa"/>
          <w:left w:w="62" w:type="dxa"/>
          <w:bottom w:w="102" w:type="dxa"/>
          <w:right w:w="62" w:type="dxa"/>
        </w:tblCellMar>
        <w:tblLook w:val="0000"/>
      </w:tblPr>
      <w:tblGrid>
        <w:gridCol w:w="4932"/>
        <w:gridCol w:w="4139"/>
      </w:tblGrid>
      <w:tr w:rsidR="007F5B73" w:rsidRPr="007F5B73">
        <w:tc>
          <w:tcPr>
            <w:tcW w:w="9071" w:type="dxa"/>
            <w:gridSpan w:val="2"/>
            <w:tcBorders>
              <w:top w:val="nil"/>
              <w:left w:val="nil"/>
              <w:bottom w:val="nil"/>
              <w:right w:val="nil"/>
            </w:tcBorders>
          </w:tcPr>
          <w:p w:rsidR="0041769A" w:rsidRPr="007F5B73" w:rsidRDefault="0041769A" w:rsidP="00306CCC">
            <w:pPr>
              <w:pStyle w:val="ConsPlusNormal"/>
              <w:ind w:firstLine="540"/>
              <w:rPr>
                <w:rFonts w:ascii="Times New Roman" w:hAnsi="Times New Roman" w:cs="Times New Roman"/>
                <w:sz w:val="24"/>
                <w:szCs w:val="24"/>
              </w:rPr>
            </w:pPr>
            <w:r w:rsidRPr="007F5B73">
              <w:rPr>
                <w:rFonts w:ascii="Times New Roman" w:hAnsi="Times New Roman" w:cs="Times New Roman"/>
                <w:sz w:val="24"/>
                <w:szCs w:val="24"/>
              </w:rPr>
              <w:t>Прошу исключить из общей суммы дохода моей семьи выплаченные алименты в сумме_____руб._____коп.,удерживаемыепо __________________________________________________________________________</w:t>
            </w:r>
          </w:p>
          <w:p w:rsidR="0041769A" w:rsidRPr="007F5B73" w:rsidRDefault="0041769A" w:rsidP="00306CCC">
            <w:pPr>
              <w:pStyle w:val="ConsPlusNormal"/>
              <w:rPr>
                <w:rFonts w:ascii="Times New Roman" w:hAnsi="Times New Roman" w:cs="Times New Roman"/>
                <w:sz w:val="24"/>
                <w:szCs w:val="24"/>
              </w:rPr>
            </w:pPr>
            <w:r w:rsidRPr="007F5B73">
              <w:rPr>
                <w:rFonts w:ascii="Times New Roman" w:hAnsi="Times New Roman" w:cs="Times New Roman"/>
                <w:sz w:val="24"/>
                <w:szCs w:val="24"/>
              </w:rPr>
              <w:t>(основание для удержания алиментов)</w:t>
            </w:r>
          </w:p>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lastRenderedPageBreak/>
              <w:t>__________________________________________________________________________</w:t>
            </w:r>
          </w:p>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(Ф.И.О. лица, в пользу которого производится удержание)</w:t>
            </w:r>
          </w:p>
          <w:p w:rsidR="0041769A" w:rsidRPr="007F5B73" w:rsidRDefault="0041769A">
            <w:pPr>
              <w:pStyle w:val="ConsPlusNormal"/>
              <w:jc w:val="center"/>
            </w:pPr>
            <w:r w:rsidRPr="007F5B73">
              <w:rPr>
                <w:rFonts w:ascii="Times New Roman" w:hAnsi="Times New Roman" w:cs="Times New Roman"/>
                <w:sz w:val="24"/>
                <w:szCs w:val="24"/>
              </w:rPr>
              <w:t>Иных доходов семья не имеет. Правильность сообщаемых сведений подтверждаю.</w:t>
            </w:r>
          </w:p>
        </w:tc>
      </w:tr>
      <w:tr w:rsidR="007F5B73" w:rsidRPr="007F5B73">
        <w:tc>
          <w:tcPr>
            <w:tcW w:w="4932" w:type="dxa"/>
            <w:tcBorders>
              <w:top w:val="nil"/>
              <w:left w:val="nil"/>
              <w:bottom w:val="nil"/>
              <w:right w:val="nil"/>
            </w:tcBorders>
          </w:tcPr>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lastRenderedPageBreak/>
              <w:t>Дата ______________</w:t>
            </w:r>
          </w:p>
        </w:tc>
        <w:tc>
          <w:tcPr>
            <w:tcW w:w="4139" w:type="dxa"/>
            <w:tcBorders>
              <w:top w:val="nil"/>
              <w:left w:val="nil"/>
              <w:bottom w:val="nil"/>
              <w:right w:val="nil"/>
            </w:tcBorders>
          </w:tcPr>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Подпись заявителя _______________</w:t>
            </w:r>
          </w:p>
        </w:tc>
      </w:tr>
      <w:tr w:rsidR="007F5B73" w:rsidRPr="007F5B73">
        <w:tc>
          <w:tcPr>
            <w:tcW w:w="9071" w:type="dxa"/>
            <w:gridSpan w:val="2"/>
            <w:tcBorders>
              <w:top w:val="nil"/>
              <w:left w:val="nil"/>
              <w:bottom w:val="nil"/>
              <w:right w:val="nil"/>
            </w:tcBorders>
          </w:tcPr>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Подписи совершеннолетних членов семьи (с расшифровкой)</w:t>
            </w:r>
          </w:p>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_______________________/____________________________</w:t>
            </w:r>
          </w:p>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_______________________/____________________________</w:t>
            </w:r>
          </w:p>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_______________________/____________________________</w:t>
            </w:r>
          </w:p>
        </w:tc>
      </w:tr>
    </w:tbl>
    <w:p w:rsidR="0041769A" w:rsidRPr="007F5B73" w:rsidRDefault="0041769A">
      <w:pPr>
        <w:pStyle w:val="ConsPlusNormal"/>
        <w:jc w:val="both"/>
      </w:pPr>
    </w:p>
    <w:p w:rsidR="0041769A" w:rsidRPr="007F5B73" w:rsidRDefault="0041769A">
      <w:pPr>
        <w:pStyle w:val="ConsPlusNormal"/>
        <w:jc w:val="both"/>
      </w:pPr>
    </w:p>
    <w:p w:rsidR="0041769A" w:rsidRPr="007F5B73" w:rsidRDefault="0041769A">
      <w:pPr>
        <w:pStyle w:val="ConsPlusNormal"/>
        <w:jc w:val="both"/>
      </w:pPr>
    </w:p>
    <w:p w:rsidR="0041769A" w:rsidRPr="007F5B73" w:rsidRDefault="0041769A">
      <w:pPr>
        <w:pStyle w:val="ConsPlusNormal"/>
        <w:jc w:val="both"/>
      </w:pPr>
    </w:p>
    <w:p w:rsidR="0041769A" w:rsidRPr="007F5B73" w:rsidRDefault="0041769A">
      <w:pPr>
        <w:pStyle w:val="ConsPlusNormal"/>
        <w:jc w:val="both"/>
      </w:pPr>
    </w:p>
    <w:p w:rsidR="0041769A" w:rsidRPr="007F5B73" w:rsidRDefault="0041769A">
      <w:pPr>
        <w:pStyle w:val="ConsPlusNormal"/>
        <w:jc w:val="right"/>
        <w:outlineLvl w:val="1"/>
        <w:rPr>
          <w:rFonts w:ascii="Times New Roman" w:hAnsi="Times New Roman" w:cs="Times New Roman"/>
          <w:b/>
          <w:sz w:val="28"/>
          <w:szCs w:val="28"/>
        </w:rPr>
      </w:pPr>
      <w:r w:rsidRPr="007F5B73">
        <w:rPr>
          <w:rFonts w:ascii="Times New Roman" w:hAnsi="Times New Roman" w:cs="Times New Roman"/>
          <w:b/>
          <w:sz w:val="28"/>
          <w:szCs w:val="28"/>
        </w:rPr>
        <w:t xml:space="preserve">Приложение </w:t>
      </w:r>
      <w:r w:rsidR="00703641" w:rsidRPr="007F5B73">
        <w:rPr>
          <w:rFonts w:ascii="Times New Roman" w:hAnsi="Times New Roman" w:cs="Times New Roman"/>
          <w:b/>
          <w:sz w:val="28"/>
          <w:szCs w:val="28"/>
        </w:rPr>
        <w:t>№</w:t>
      </w:r>
      <w:r w:rsidRPr="007F5B73">
        <w:rPr>
          <w:rFonts w:ascii="Times New Roman" w:hAnsi="Times New Roman" w:cs="Times New Roman"/>
          <w:b/>
          <w:sz w:val="28"/>
          <w:szCs w:val="28"/>
        </w:rPr>
        <w:t xml:space="preserve"> 2</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к административному регламенту</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предоставления муниципальной услуги</w:t>
      </w:r>
    </w:p>
    <w:p w:rsidR="0041769A" w:rsidRPr="007F5B73" w:rsidRDefault="00104F31">
      <w:pPr>
        <w:pStyle w:val="ConsPlusNormal"/>
        <w:jc w:val="right"/>
        <w:rPr>
          <w:rFonts w:ascii="Times New Roman" w:hAnsi="Times New Roman" w:cs="Times New Roman"/>
          <w:b/>
          <w:sz w:val="28"/>
          <w:szCs w:val="28"/>
        </w:rPr>
      </w:pPr>
      <w:r>
        <w:rPr>
          <w:rFonts w:ascii="Times New Roman" w:hAnsi="Times New Roman" w:cs="Times New Roman"/>
          <w:b/>
          <w:sz w:val="28"/>
          <w:szCs w:val="28"/>
        </w:rPr>
        <w:t>«</w:t>
      </w:r>
      <w:r w:rsidR="0041769A" w:rsidRPr="007F5B73">
        <w:rPr>
          <w:rFonts w:ascii="Times New Roman" w:hAnsi="Times New Roman" w:cs="Times New Roman"/>
          <w:b/>
          <w:sz w:val="28"/>
          <w:szCs w:val="28"/>
        </w:rPr>
        <w:t>Признание граждан малоимущими в целях</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постановки на учет в качестве нуждающихся</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в жилых помещениях, предоставляемых по</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договорам социального найма на территории</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 xml:space="preserve">муниципального района </w:t>
      </w:r>
      <w:r w:rsidR="00104F31">
        <w:rPr>
          <w:rFonts w:ascii="Times New Roman" w:hAnsi="Times New Roman" w:cs="Times New Roman"/>
          <w:b/>
          <w:sz w:val="28"/>
          <w:szCs w:val="28"/>
        </w:rPr>
        <w:t>«</w:t>
      </w:r>
      <w:r w:rsidR="001A4A9E" w:rsidRPr="007F5B73">
        <w:rPr>
          <w:rFonts w:ascii="Times New Roman" w:hAnsi="Times New Roman" w:cs="Times New Roman"/>
          <w:b/>
          <w:sz w:val="28"/>
          <w:szCs w:val="28"/>
        </w:rPr>
        <w:t>Борисовский</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район</w:t>
      </w:r>
      <w:r w:rsidR="00104F31">
        <w:rPr>
          <w:rFonts w:ascii="Times New Roman" w:hAnsi="Times New Roman" w:cs="Times New Roman"/>
          <w:b/>
          <w:sz w:val="28"/>
          <w:szCs w:val="28"/>
        </w:rPr>
        <w:t>»</w:t>
      </w:r>
      <w:r w:rsidRPr="007F5B73">
        <w:rPr>
          <w:rFonts w:ascii="Times New Roman" w:hAnsi="Times New Roman" w:cs="Times New Roman"/>
          <w:b/>
          <w:sz w:val="28"/>
          <w:szCs w:val="28"/>
        </w:rPr>
        <w:t xml:space="preserve"> Белгородской области</w:t>
      </w:r>
      <w:r w:rsidR="00104F31">
        <w:rPr>
          <w:rFonts w:ascii="Times New Roman" w:hAnsi="Times New Roman" w:cs="Times New Roman"/>
          <w:b/>
          <w:sz w:val="28"/>
          <w:szCs w:val="28"/>
        </w:rPr>
        <w:t>»</w:t>
      </w:r>
    </w:p>
    <w:p w:rsidR="0041769A" w:rsidRPr="007F5B73" w:rsidRDefault="0041769A">
      <w:pPr>
        <w:pStyle w:val="ConsPlusNormal"/>
        <w:jc w:val="both"/>
      </w:pPr>
    </w:p>
    <w:p w:rsidR="00DB4AFD" w:rsidRPr="007F5B73" w:rsidRDefault="00DB4AFD">
      <w:pPr>
        <w:pStyle w:val="ConsPlusNormal"/>
        <w:jc w:val="both"/>
      </w:pPr>
    </w:p>
    <w:p w:rsidR="0041769A" w:rsidRPr="007F5B73" w:rsidRDefault="0041769A">
      <w:pPr>
        <w:pStyle w:val="ConsPlusNormal"/>
        <w:jc w:val="center"/>
        <w:rPr>
          <w:rFonts w:ascii="Times New Roman" w:hAnsi="Times New Roman" w:cs="Times New Roman"/>
          <w:sz w:val="28"/>
          <w:szCs w:val="28"/>
        </w:rPr>
      </w:pPr>
      <w:bookmarkStart w:id="11" w:name="P779"/>
      <w:bookmarkEnd w:id="11"/>
      <w:r w:rsidRPr="007F5B73">
        <w:rPr>
          <w:rFonts w:ascii="Times New Roman" w:hAnsi="Times New Roman" w:cs="Times New Roman"/>
          <w:sz w:val="28"/>
          <w:szCs w:val="28"/>
        </w:rPr>
        <w:t>Расписка-уведомление</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jc w:val="both"/>
        <w:rPr>
          <w:rFonts w:ascii="Times New Roman" w:hAnsi="Times New Roman" w:cs="Times New Roman"/>
          <w:sz w:val="28"/>
          <w:szCs w:val="28"/>
        </w:rPr>
      </w:pPr>
      <w:r w:rsidRPr="007F5B73">
        <w:rPr>
          <w:rFonts w:ascii="Times New Roman" w:hAnsi="Times New Roman" w:cs="Times New Roman"/>
          <w:sz w:val="28"/>
          <w:szCs w:val="28"/>
        </w:rPr>
        <w:t>Дана гр. ___________________ в том, что от него (нее)</w:t>
      </w:r>
    </w:p>
    <w:p w:rsidR="0041769A" w:rsidRPr="007F5B73" w:rsidRDefault="0041769A">
      <w:pPr>
        <w:pStyle w:val="ConsPlusNormal"/>
        <w:spacing w:before="220"/>
        <w:jc w:val="both"/>
        <w:rPr>
          <w:rFonts w:ascii="Times New Roman" w:hAnsi="Times New Roman" w:cs="Times New Roman"/>
          <w:sz w:val="28"/>
          <w:szCs w:val="28"/>
        </w:rPr>
      </w:pPr>
      <w:r w:rsidRPr="007F5B73">
        <w:rPr>
          <w:rFonts w:ascii="Times New Roman" w:hAnsi="Times New Roman" w:cs="Times New Roman"/>
          <w:sz w:val="28"/>
          <w:szCs w:val="28"/>
        </w:rPr>
        <w:t>_______________________</w:t>
      </w:r>
    </w:p>
    <w:p w:rsidR="0041769A" w:rsidRPr="007F5B73" w:rsidRDefault="0041769A" w:rsidP="00C90B2C">
      <w:pPr>
        <w:pStyle w:val="ConsPlusNormal"/>
        <w:ind w:firstLine="540"/>
        <w:jc w:val="both"/>
        <w:rPr>
          <w:rFonts w:ascii="Times New Roman" w:hAnsi="Times New Roman" w:cs="Times New Roman"/>
          <w:sz w:val="24"/>
          <w:szCs w:val="24"/>
        </w:rPr>
      </w:pPr>
      <w:r w:rsidRPr="007F5B73">
        <w:rPr>
          <w:rFonts w:ascii="Times New Roman" w:hAnsi="Times New Roman" w:cs="Times New Roman"/>
          <w:sz w:val="24"/>
          <w:szCs w:val="24"/>
        </w:rPr>
        <w:t>(дата)</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jc w:val="both"/>
        <w:rPr>
          <w:rFonts w:ascii="Times New Roman" w:hAnsi="Times New Roman" w:cs="Times New Roman"/>
          <w:sz w:val="28"/>
          <w:szCs w:val="28"/>
        </w:rPr>
      </w:pPr>
      <w:r w:rsidRPr="007F5B73">
        <w:rPr>
          <w:rFonts w:ascii="Times New Roman" w:hAnsi="Times New Roman" w:cs="Times New Roman"/>
          <w:sz w:val="28"/>
          <w:szCs w:val="28"/>
        </w:rPr>
        <w:t>получены следующие документы</w:t>
      </w:r>
    </w:p>
    <w:p w:rsidR="0041769A" w:rsidRPr="007F5B73" w:rsidRDefault="004176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932"/>
        <w:gridCol w:w="1247"/>
        <w:gridCol w:w="1020"/>
        <w:gridCol w:w="1417"/>
      </w:tblGrid>
      <w:tr w:rsidR="007F5B73" w:rsidRPr="007F5B73">
        <w:tc>
          <w:tcPr>
            <w:tcW w:w="454" w:type="dxa"/>
            <w:vMerge w:val="restart"/>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N п/п</w:t>
            </w:r>
          </w:p>
        </w:tc>
        <w:tc>
          <w:tcPr>
            <w:tcW w:w="4932" w:type="dxa"/>
            <w:vMerge w:val="restart"/>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Наименование документа</w:t>
            </w:r>
          </w:p>
        </w:tc>
        <w:tc>
          <w:tcPr>
            <w:tcW w:w="2267" w:type="dxa"/>
            <w:gridSpan w:val="2"/>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Отметка о наличии</w:t>
            </w:r>
          </w:p>
        </w:tc>
        <w:tc>
          <w:tcPr>
            <w:tcW w:w="1417" w:type="dxa"/>
            <w:vMerge w:val="restart"/>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Количество листов</w:t>
            </w:r>
          </w:p>
        </w:tc>
      </w:tr>
      <w:tr w:rsidR="007F5B73" w:rsidRPr="007F5B73">
        <w:tc>
          <w:tcPr>
            <w:tcW w:w="454" w:type="dxa"/>
            <w:vMerge/>
          </w:tcPr>
          <w:p w:rsidR="0041769A" w:rsidRPr="007F5B73" w:rsidRDefault="0041769A">
            <w:pPr>
              <w:pStyle w:val="ConsPlusNormal"/>
              <w:rPr>
                <w:rFonts w:ascii="Times New Roman" w:hAnsi="Times New Roman" w:cs="Times New Roman"/>
                <w:sz w:val="24"/>
                <w:szCs w:val="24"/>
              </w:rPr>
            </w:pPr>
          </w:p>
        </w:tc>
        <w:tc>
          <w:tcPr>
            <w:tcW w:w="4932" w:type="dxa"/>
            <w:vMerge/>
          </w:tcPr>
          <w:p w:rsidR="0041769A" w:rsidRPr="007F5B73" w:rsidRDefault="0041769A">
            <w:pPr>
              <w:pStyle w:val="ConsPlusNormal"/>
              <w:rPr>
                <w:rFonts w:ascii="Times New Roman" w:hAnsi="Times New Roman" w:cs="Times New Roman"/>
                <w:sz w:val="24"/>
                <w:szCs w:val="24"/>
              </w:rPr>
            </w:pPr>
          </w:p>
        </w:tc>
        <w:tc>
          <w:tcPr>
            <w:tcW w:w="1247"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оригинал</w:t>
            </w:r>
          </w:p>
        </w:tc>
        <w:tc>
          <w:tcPr>
            <w:tcW w:w="1020"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копия</w:t>
            </w:r>
          </w:p>
        </w:tc>
        <w:tc>
          <w:tcPr>
            <w:tcW w:w="1417" w:type="dxa"/>
            <w:vMerge/>
          </w:tcPr>
          <w:p w:rsidR="0041769A" w:rsidRPr="007F5B73" w:rsidRDefault="0041769A">
            <w:pPr>
              <w:pStyle w:val="ConsPlusNormal"/>
              <w:rPr>
                <w:rFonts w:ascii="Times New Roman" w:hAnsi="Times New Roman" w:cs="Times New Roman"/>
                <w:sz w:val="24"/>
                <w:szCs w:val="24"/>
              </w:rPr>
            </w:pPr>
          </w:p>
        </w:tc>
      </w:tr>
      <w:tr w:rsidR="007F5B73" w:rsidRPr="007F5B73">
        <w:tc>
          <w:tcPr>
            <w:tcW w:w="454"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1</w:t>
            </w:r>
          </w:p>
        </w:tc>
        <w:tc>
          <w:tcPr>
            <w:tcW w:w="4932"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2</w:t>
            </w:r>
          </w:p>
        </w:tc>
        <w:tc>
          <w:tcPr>
            <w:tcW w:w="1247"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3</w:t>
            </w:r>
          </w:p>
        </w:tc>
        <w:tc>
          <w:tcPr>
            <w:tcW w:w="1020"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4</w:t>
            </w:r>
          </w:p>
        </w:tc>
        <w:tc>
          <w:tcPr>
            <w:tcW w:w="1417"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5</w:t>
            </w:r>
          </w:p>
        </w:tc>
      </w:tr>
      <w:tr w:rsidR="007F5B73" w:rsidRPr="007F5B73">
        <w:tc>
          <w:tcPr>
            <w:tcW w:w="454"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1.</w:t>
            </w:r>
          </w:p>
        </w:tc>
        <w:tc>
          <w:tcPr>
            <w:tcW w:w="4932" w:type="dxa"/>
            <w:vAlign w:val="center"/>
          </w:tcPr>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Заявление о признании малоимущим</w:t>
            </w:r>
          </w:p>
        </w:tc>
        <w:tc>
          <w:tcPr>
            <w:tcW w:w="1247" w:type="dxa"/>
          </w:tcPr>
          <w:p w:rsidR="0041769A" w:rsidRPr="007F5B73" w:rsidRDefault="0041769A">
            <w:pPr>
              <w:pStyle w:val="ConsPlusNormal"/>
              <w:rPr>
                <w:rFonts w:ascii="Times New Roman" w:hAnsi="Times New Roman" w:cs="Times New Roman"/>
                <w:sz w:val="24"/>
                <w:szCs w:val="24"/>
              </w:rPr>
            </w:pPr>
          </w:p>
        </w:tc>
        <w:tc>
          <w:tcPr>
            <w:tcW w:w="1020" w:type="dxa"/>
          </w:tcPr>
          <w:p w:rsidR="0041769A" w:rsidRPr="007F5B73" w:rsidRDefault="0041769A">
            <w:pPr>
              <w:pStyle w:val="ConsPlusNormal"/>
              <w:rPr>
                <w:rFonts w:ascii="Times New Roman" w:hAnsi="Times New Roman" w:cs="Times New Roman"/>
                <w:sz w:val="24"/>
                <w:szCs w:val="24"/>
              </w:rPr>
            </w:pPr>
          </w:p>
        </w:tc>
        <w:tc>
          <w:tcPr>
            <w:tcW w:w="1417" w:type="dxa"/>
          </w:tcPr>
          <w:p w:rsidR="0041769A" w:rsidRPr="007F5B73" w:rsidRDefault="0041769A">
            <w:pPr>
              <w:pStyle w:val="ConsPlusNormal"/>
              <w:rPr>
                <w:rFonts w:ascii="Times New Roman" w:hAnsi="Times New Roman" w:cs="Times New Roman"/>
                <w:sz w:val="24"/>
                <w:szCs w:val="24"/>
              </w:rPr>
            </w:pPr>
          </w:p>
        </w:tc>
      </w:tr>
      <w:tr w:rsidR="007F5B73" w:rsidRPr="007F5B73">
        <w:tc>
          <w:tcPr>
            <w:tcW w:w="454"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2.</w:t>
            </w:r>
          </w:p>
        </w:tc>
        <w:tc>
          <w:tcPr>
            <w:tcW w:w="4932" w:type="dxa"/>
            <w:vAlign w:val="bottom"/>
          </w:tcPr>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Документы о составе семьи</w:t>
            </w:r>
          </w:p>
        </w:tc>
        <w:tc>
          <w:tcPr>
            <w:tcW w:w="1247" w:type="dxa"/>
          </w:tcPr>
          <w:p w:rsidR="0041769A" w:rsidRPr="007F5B73" w:rsidRDefault="0041769A">
            <w:pPr>
              <w:pStyle w:val="ConsPlusNormal"/>
              <w:rPr>
                <w:rFonts w:ascii="Times New Roman" w:hAnsi="Times New Roman" w:cs="Times New Roman"/>
                <w:sz w:val="24"/>
                <w:szCs w:val="24"/>
              </w:rPr>
            </w:pPr>
          </w:p>
        </w:tc>
        <w:tc>
          <w:tcPr>
            <w:tcW w:w="1020" w:type="dxa"/>
          </w:tcPr>
          <w:p w:rsidR="0041769A" w:rsidRPr="007F5B73" w:rsidRDefault="0041769A">
            <w:pPr>
              <w:pStyle w:val="ConsPlusNormal"/>
              <w:rPr>
                <w:rFonts w:ascii="Times New Roman" w:hAnsi="Times New Roman" w:cs="Times New Roman"/>
                <w:sz w:val="24"/>
                <w:szCs w:val="24"/>
              </w:rPr>
            </w:pPr>
          </w:p>
        </w:tc>
        <w:tc>
          <w:tcPr>
            <w:tcW w:w="1417" w:type="dxa"/>
          </w:tcPr>
          <w:p w:rsidR="0041769A" w:rsidRPr="007F5B73" w:rsidRDefault="0041769A">
            <w:pPr>
              <w:pStyle w:val="ConsPlusNormal"/>
              <w:rPr>
                <w:rFonts w:ascii="Times New Roman" w:hAnsi="Times New Roman" w:cs="Times New Roman"/>
                <w:sz w:val="24"/>
                <w:szCs w:val="24"/>
              </w:rPr>
            </w:pPr>
          </w:p>
        </w:tc>
      </w:tr>
      <w:tr w:rsidR="007F5B73" w:rsidRPr="007F5B73">
        <w:tc>
          <w:tcPr>
            <w:tcW w:w="454"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3.</w:t>
            </w:r>
          </w:p>
        </w:tc>
        <w:tc>
          <w:tcPr>
            <w:tcW w:w="4932" w:type="dxa"/>
            <w:vAlign w:val="center"/>
          </w:tcPr>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Документы,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w:t>
            </w:r>
          </w:p>
        </w:tc>
        <w:tc>
          <w:tcPr>
            <w:tcW w:w="1247" w:type="dxa"/>
          </w:tcPr>
          <w:p w:rsidR="0041769A" w:rsidRPr="007F5B73" w:rsidRDefault="0041769A">
            <w:pPr>
              <w:pStyle w:val="ConsPlusNormal"/>
              <w:rPr>
                <w:rFonts w:ascii="Times New Roman" w:hAnsi="Times New Roman" w:cs="Times New Roman"/>
                <w:sz w:val="24"/>
                <w:szCs w:val="24"/>
              </w:rPr>
            </w:pPr>
          </w:p>
        </w:tc>
        <w:tc>
          <w:tcPr>
            <w:tcW w:w="1020" w:type="dxa"/>
          </w:tcPr>
          <w:p w:rsidR="0041769A" w:rsidRPr="007F5B73" w:rsidRDefault="0041769A">
            <w:pPr>
              <w:pStyle w:val="ConsPlusNormal"/>
              <w:rPr>
                <w:rFonts w:ascii="Times New Roman" w:hAnsi="Times New Roman" w:cs="Times New Roman"/>
                <w:sz w:val="24"/>
                <w:szCs w:val="24"/>
              </w:rPr>
            </w:pPr>
          </w:p>
        </w:tc>
        <w:tc>
          <w:tcPr>
            <w:tcW w:w="1417" w:type="dxa"/>
          </w:tcPr>
          <w:p w:rsidR="0041769A" w:rsidRPr="007F5B73" w:rsidRDefault="0041769A">
            <w:pPr>
              <w:pStyle w:val="ConsPlusNormal"/>
              <w:rPr>
                <w:rFonts w:ascii="Times New Roman" w:hAnsi="Times New Roman" w:cs="Times New Roman"/>
                <w:sz w:val="24"/>
                <w:szCs w:val="24"/>
              </w:rPr>
            </w:pPr>
          </w:p>
        </w:tc>
      </w:tr>
      <w:tr w:rsidR="007F5B73" w:rsidRPr="007F5B73">
        <w:tc>
          <w:tcPr>
            <w:tcW w:w="454"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4.</w:t>
            </w:r>
          </w:p>
        </w:tc>
        <w:tc>
          <w:tcPr>
            <w:tcW w:w="4932" w:type="dxa"/>
            <w:vAlign w:val="bottom"/>
          </w:tcPr>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 xml:space="preserve">Документы, подтверждающие доходы заявителя и всех членов семьи за календарный </w:t>
            </w:r>
            <w:r w:rsidRPr="007F5B73">
              <w:rPr>
                <w:rFonts w:ascii="Times New Roman" w:hAnsi="Times New Roman" w:cs="Times New Roman"/>
                <w:sz w:val="24"/>
                <w:szCs w:val="24"/>
              </w:rPr>
              <w:lastRenderedPageBreak/>
              <w:t>год</w:t>
            </w:r>
          </w:p>
        </w:tc>
        <w:tc>
          <w:tcPr>
            <w:tcW w:w="1247" w:type="dxa"/>
          </w:tcPr>
          <w:p w:rsidR="0041769A" w:rsidRPr="007F5B73" w:rsidRDefault="0041769A">
            <w:pPr>
              <w:pStyle w:val="ConsPlusNormal"/>
              <w:rPr>
                <w:rFonts w:ascii="Times New Roman" w:hAnsi="Times New Roman" w:cs="Times New Roman"/>
                <w:sz w:val="24"/>
                <w:szCs w:val="24"/>
              </w:rPr>
            </w:pPr>
          </w:p>
        </w:tc>
        <w:tc>
          <w:tcPr>
            <w:tcW w:w="1020" w:type="dxa"/>
          </w:tcPr>
          <w:p w:rsidR="0041769A" w:rsidRPr="007F5B73" w:rsidRDefault="0041769A">
            <w:pPr>
              <w:pStyle w:val="ConsPlusNormal"/>
              <w:rPr>
                <w:rFonts w:ascii="Times New Roman" w:hAnsi="Times New Roman" w:cs="Times New Roman"/>
                <w:sz w:val="24"/>
                <w:szCs w:val="24"/>
              </w:rPr>
            </w:pPr>
          </w:p>
        </w:tc>
        <w:tc>
          <w:tcPr>
            <w:tcW w:w="1417" w:type="dxa"/>
          </w:tcPr>
          <w:p w:rsidR="0041769A" w:rsidRPr="007F5B73" w:rsidRDefault="0041769A">
            <w:pPr>
              <w:pStyle w:val="ConsPlusNormal"/>
              <w:rPr>
                <w:rFonts w:ascii="Times New Roman" w:hAnsi="Times New Roman" w:cs="Times New Roman"/>
                <w:sz w:val="24"/>
                <w:szCs w:val="24"/>
              </w:rPr>
            </w:pPr>
          </w:p>
        </w:tc>
      </w:tr>
      <w:tr w:rsidR="007F5B73" w:rsidRPr="007F5B73">
        <w:tc>
          <w:tcPr>
            <w:tcW w:w="454"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lastRenderedPageBreak/>
              <w:t>5.</w:t>
            </w:r>
          </w:p>
        </w:tc>
        <w:tc>
          <w:tcPr>
            <w:tcW w:w="4932" w:type="dxa"/>
            <w:vAlign w:val="bottom"/>
          </w:tcPr>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Документы, подтверждающие сведения о стоимости принадлежащего на праве собственности заявителю и членам его семьи или одиноко проживающему заявителю налогооблагаемого имущества</w:t>
            </w:r>
          </w:p>
        </w:tc>
        <w:tc>
          <w:tcPr>
            <w:tcW w:w="1247" w:type="dxa"/>
          </w:tcPr>
          <w:p w:rsidR="0041769A" w:rsidRPr="007F5B73" w:rsidRDefault="0041769A">
            <w:pPr>
              <w:pStyle w:val="ConsPlusNormal"/>
              <w:rPr>
                <w:rFonts w:ascii="Times New Roman" w:hAnsi="Times New Roman" w:cs="Times New Roman"/>
                <w:sz w:val="24"/>
                <w:szCs w:val="24"/>
              </w:rPr>
            </w:pPr>
          </w:p>
        </w:tc>
        <w:tc>
          <w:tcPr>
            <w:tcW w:w="1020" w:type="dxa"/>
          </w:tcPr>
          <w:p w:rsidR="0041769A" w:rsidRPr="007F5B73" w:rsidRDefault="0041769A">
            <w:pPr>
              <w:pStyle w:val="ConsPlusNormal"/>
              <w:rPr>
                <w:rFonts w:ascii="Times New Roman" w:hAnsi="Times New Roman" w:cs="Times New Roman"/>
                <w:sz w:val="24"/>
                <w:szCs w:val="24"/>
              </w:rPr>
            </w:pPr>
          </w:p>
        </w:tc>
        <w:tc>
          <w:tcPr>
            <w:tcW w:w="1417" w:type="dxa"/>
          </w:tcPr>
          <w:p w:rsidR="0041769A" w:rsidRPr="007F5B73" w:rsidRDefault="0041769A">
            <w:pPr>
              <w:pStyle w:val="ConsPlusNormal"/>
              <w:rPr>
                <w:rFonts w:ascii="Times New Roman" w:hAnsi="Times New Roman" w:cs="Times New Roman"/>
                <w:sz w:val="24"/>
                <w:szCs w:val="24"/>
              </w:rPr>
            </w:pPr>
          </w:p>
        </w:tc>
      </w:tr>
      <w:tr w:rsidR="0041769A" w:rsidRPr="007F5B73">
        <w:tc>
          <w:tcPr>
            <w:tcW w:w="454" w:type="dxa"/>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6.</w:t>
            </w:r>
          </w:p>
        </w:tc>
        <w:tc>
          <w:tcPr>
            <w:tcW w:w="4932" w:type="dxa"/>
            <w:vAlign w:val="bottom"/>
          </w:tcPr>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Другие представленные заявителем документы</w:t>
            </w:r>
          </w:p>
        </w:tc>
        <w:tc>
          <w:tcPr>
            <w:tcW w:w="1247" w:type="dxa"/>
          </w:tcPr>
          <w:p w:rsidR="0041769A" w:rsidRPr="007F5B73" w:rsidRDefault="0041769A">
            <w:pPr>
              <w:pStyle w:val="ConsPlusNormal"/>
              <w:rPr>
                <w:rFonts w:ascii="Times New Roman" w:hAnsi="Times New Roman" w:cs="Times New Roman"/>
                <w:sz w:val="24"/>
                <w:szCs w:val="24"/>
              </w:rPr>
            </w:pPr>
          </w:p>
        </w:tc>
        <w:tc>
          <w:tcPr>
            <w:tcW w:w="1020" w:type="dxa"/>
          </w:tcPr>
          <w:p w:rsidR="0041769A" w:rsidRPr="007F5B73" w:rsidRDefault="0041769A">
            <w:pPr>
              <w:pStyle w:val="ConsPlusNormal"/>
              <w:rPr>
                <w:rFonts w:ascii="Times New Roman" w:hAnsi="Times New Roman" w:cs="Times New Roman"/>
                <w:sz w:val="24"/>
                <w:szCs w:val="24"/>
              </w:rPr>
            </w:pPr>
          </w:p>
        </w:tc>
        <w:tc>
          <w:tcPr>
            <w:tcW w:w="1417" w:type="dxa"/>
          </w:tcPr>
          <w:p w:rsidR="0041769A" w:rsidRPr="007F5B73" w:rsidRDefault="0041769A">
            <w:pPr>
              <w:pStyle w:val="ConsPlusNormal"/>
              <w:rPr>
                <w:rFonts w:ascii="Times New Roman" w:hAnsi="Times New Roman" w:cs="Times New Roman"/>
                <w:sz w:val="24"/>
                <w:szCs w:val="24"/>
              </w:rPr>
            </w:pPr>
          </w:p>
        </w:tc>
      </w:tr>
    </w:tbl>
    <w:p w:rsidR="0041769A" w:rsidRPr="007F5B73" w:rsidRDefault="0041769A">
      <w:pPr>
        <w:pStyle w:val="ConsPlusNormal"/>
        <w:jc w:val="both"/>
      </w:pPr>
    </w:p>
    <w:tbl>
      <w:tblPr>
        <w:tblW w:w="0" w:type="auto"/>
        <w:tblLayout w:type="fixed"/>
        <w:tblCellMar>
          <w:top w:w="102" w:type="dxa"/>
          <w:left w:w="62" w:type="dxa"/>
          <w:bottom w:w="102" w:type="dxa"/>
          <w:right w:w="62" w:type="dxa"/>
        </w:tblCellMar>
        <w:tblLook w:val="0000"/>
      </w:tblPr>
      <w:tblGrid>
        <w:gridCol w:w="4273"/>
        <w:gridCol w:w="4798"/>
      </w:tblGrid>
      <w:tr w:rsidR="007F5B73" w:rsidRPr="007F5B73">
        <w:tc>
          <w:tcPr>
            <w:tcW w:w="9071" w:type="dxa"/>
            <w:gridSpan w:val="2"/>
            <w:tcBorders>
              <w:top w:val="nil"/>
              <w:left w:val="nil"/>
              <w:bottom w:val="nil"/>
              <w:right w:val="nil"/>
            </w:tcBorders>
          </w:tcPr>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Гр. ____________________________________________________________</w:t>
            </w:r>
          </w:p>
          <w:p w:rsidR="0041769A" w:rsidRPr="007F5B73" w:rsidRDefault="0041769A">
            <w:pPr>
              <w:pStyle w:val="ConsPlusNormal"/>
              <w:jc w:val="both"/>
              <w:rPr>
                <w:rFonts w:ascii="Times New Roman" w:hAnsi="Times New Roman" w:cs="Times New Roman"/>
                <w:sz w:val="24"/>
                <w:szCs w:val="24"/>
              </w:rPr>
            </w:pPr>
            <w:r w:rsidRPr="007F5B73">
              <w:rPr>
                <w:rFonts w:ascii="Times New Roman" w:hAnsi="Times New Roman" w:cs="Times New Roman"/>
                <w:sz w:val="24"/>
                <w:szCs w:val="24"/>
              </w:rPr>
              <w:t>уведомлен(а), что решение о признании малоимущими в целях постановки на учет в качестве нуждающихся в жилых помещениях или об отказе в этом принимается не позднее чем через тридцать рабочих дней со дня представления в жилищное управление документов, обязанность по представлению которых возложена на заявителя.</w:t>
            </w:r>
          </w:p>
          <w:p w:rsidR="0041769A" w:rsidRPr="007F5B73" w:rsidRDefault="0041769A">
            <w:pPr>
              <w:pStyle w:val="ConsPlusNormal"/>
              <w:rPr>
                <w:rFonts w:ascii="Times New Roman" w:hAnsi="Times New Roman" w:cs="Times New Roman"/>
                <w:sz w:val="24"/>
                <w:szCs w:val="24"/>
              </w:rPr>
            </w:pPr>
            <w:r w:rsidRPr="007F5B73">
              <w:rPr>
                <w:rFonts w:ascii="Times New Roman" w:hAnsi="Times New Roman" w:cs="Times New Roman"/>
                <w:sz w:val="24"/>
                <w:szCs w:val="24"/>
              </w:rPr>
              <w:t>Дата _________________ Специалист _________________/________________</w:t>
            </w:r>
          </w:p>
        </w:tc>
      </w:tr>
      <w:tr w:rsidR="0041769A" w:rsidRPr="007F5B73">
        <w:tc>
          <w:tcPr>
            <w:tcW w:w="4273" w:type="dxa"/>
            <w:tcBorders>
              <w:top w:val="nil"/>
              <w:left w:val="nil"/>
              <w:bottom w:val="nil"/>
              <w:right w:val="nil"/>
            </w:tcBorders>
          </w:tcPr>
          <w:p w:rsidR="0041769A" w:rsidRPr="007F5B73" w:rsidRDefault="0041769A">
            <w:pPr>
              <w:pStyle w:val="ConsPlusNormal"/>
              <w:jc w:val="both"/>
              <w:rPr>
                <w:rFonts w:ascii="Times New Roman" w:hAnsi="Times New Roman" w:cs="Times New Roman"/>
                <w:sz w:val="24"/>
                <w:szCs w:val="24"/>
              </w:rPr>
            </w:pPr>
          </w:p>
        </w:tc>
        <w:tc>
          <w:tcPr>
            <w:tcW w:w="4798" w:type="dxa"/>
            <w:tcBorders>
              <w:top w:val="nil"/>
              <w:left w:val="nil"/>
              <w:bottom w:val="nil"/>
              <w:right w:val="nil"/>
            </w:tcBorders>
          </w:tcPr>
          <w:p w:rsidR="0041769A" w:rsidRPr="007F5B73" w:rsidRDefault="0041769A">
            <w:pPr>
              <w:pStyle w:val="ConsPlusNormal"/>
              <w:jc w:val="center"/>
              <w:rPr>
                <w:rFonts w:ascii="Times New Roman" w:hAnsi="Times New Roman" w:cs="Times New Roman"/>
                <w:sz w:val="24"/>
                <w:szCs w:val="24"/>
              </w:rPr>
            </w:pPr>
            <w:r w:rsidRPr="007F5B73">
              <w:rPr>
                <w:rFonts w:ascii="Times New Roman" w:hAnsi="Times New Roman" w:cs="Times New Roman"/>
                <w:sz w:val="24"/>
                <w:szCs w:val="24"/>
              </w:rPr>
              <w:t>(подпись, фамилия)</w:t>
            </w:r>
          </w:p>
        </w:tc>
      </w:tr>
    </w:tbl>
    <w:p w:rsidR="0041769A" w:rsidRPr="007F5B73" w:rsidRDefault="0041769A">
      <w:pPr>
        <w:pStyle w:val="ConsPlusNormal"/>
        <w:jc w:val="both"/>
      </w:pPr>
    </w:p>
    <w:p w:rsidR="0041769A" w:rsidRPr="007F5B73" w:rsidRDefault="0041769A">
      <w:pPr>
        <w:pStyle w:val="ConsPlusNormal"/>
        <w:jc w:val="both"/>
      </w:pPr>
    </w:p>
    <w:p w:rsidR="0041769A" w:rsidRPr="007F5B73" w:rsidRDefault="0041769A">
      <w:pPr>
        <w:pStyle w:val="ConsPlusNormal"/>
        <w:jc w:val="both"/>
      </w:pPr>
    </w:p>
    <w:p w:rsidR="0041769A" w:rsidRPr="007F5B73" w:rsidRDefault="0041769A">
      <w:pPr>
        <w:pStyle w:val="ConsPlusNormal"/>
        <w:jc w:val="both"/>
      </w:pPr>
    </w:p>
    <w:p w:rsidR="0041769A" w:rsidRPr="007F5B73" w:rsidRDefault="0041769A">
      <w:pPr>
        <w:pStyle w:val="ConsPlusNormal"/>
        <w:jc w:val="both"/>
      </w:pPr>
    </w:p>
    <w:p w:rsidR="00F46E7B" w:rsidRPr="007F5B73" w:rsidRDefault="00F46E7B">
      <w:pPr>
        <w:rPr>
          <w:rFonts w:ascii="Times New Roman" w:eastAsiaTheme="minorEastAsia" w:hAnsi="Times New Roman" w:cs="Times New Roman"/>
          <w:b/>
          <w:sz w:val="28"/>
          <w:szCs w:val="28"/>
          <w:lang w:eastAsia="ru-RU"/>
        </w:rPr>
      </w:pPr>
      <w:r w:rsidRPr="007F5B73">
        <w:rPr>
          <w:rFonts w:ascii="Times New Roman" w:hAnsi="Times New Roman" w:cs="Times New Roman"/>
          <w:b/>
          <w:sz w:val="28"/>
          <w:szCs w:val="28"/>
        </w:rPr>
        <w:br w:type="page"/>
      </w:r>
    </w:p>
    <w:p w:rsidR="0041769A" w:rsidRPr="007F5B73" w:rsidRDefault="0041769A">
      <w:pPr>
        <w:pStyle w:val="ConsPlusNormal"/>
        <w:jc w:val="right"/>
        <w:outlineLvl w:val="1"/>
        <w:rPr>
          <w:rFonts w:ascii="Times New Roman" w:hAnsi="Times New Roman" w:cs="Times New Roman"/>
          <w:b/>
          <w:sz w:val="28"/>
          <w:szCs w:val="28"/>
        </w:rPr>
      </w:pPr>
      <w:r w:rsidRPr="007F5B73">
        <w:rPr>
          <w:rFonts w:ascii="Times New Roman" w:hAnsi="Times New Roman" w:cs="Times New Roman"/>
          <w:b/>
          <w:sz w:val="28"/>
          <w:szCs w:val="28"/>
        </w:rPr>
        <w:lastRenderedPageBreak/>
        <w:t xml:space="preserve">Приложение </w:t>
      </w:r>
      <w:r w:rsidR="00703641" w:rsidRPr="007F5B73">
        <w:rPr>
          <w:rFonts w:ascii="Times New Roman" w:hAnsi="Times New Roman" w:cs="Times New Roman"/>
          <w:b/>
          <w:sz w:val="28"/>
          <w:szCs w:val="28"/>
        </w:rPr>
        <w:t>№</w:t>
      </w:r>
      <w:r w:rsidRPr="007F5B73">
        <w:rPr>
          <w:rFonts w:ascii="Times New Roman" w:hAnsi="Times New Roman" w:cs="Times New Roman"/>
          <w:b/>
          <w:sz w:val="28"/>
          <w:szCs w:val="28"/>
        </w:rPr>
        <w:t xml:space="preserve"> 3</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к административному регламенту</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предоставления муниципальной услуги</w:t>
      </w:r>
    </w:p>
    <w:p w:rsidR="0041769A" w:rsidRPr="007F5B73" w:rsidRDefault="00104F31">
      <w:pPr>
        <w:pStyle w:val="ConsPlusNormal"/>
        <w:jc w:val="right"/>
        <w:rPr>
          <w:rFonts w:ascii="Times New Roman" w:hAnsi="Times New Roman" w:cs="Times New Roman"/>
          <w:b/>
          <w:sz w:val="28"/>
          <w:szCs w:val="28"/>
        </w:rPr>
      </w:pPr>
      <w:r>
        <w:rPr>
          <w:rFonts w:ascii="Times New Roman" w:hAnsi="Times New Roman" w:cs="Times New Roman"/>
          <w:b/>
          <w:sz w:val="28"/>
          <w:szCs w:val="28"/>
        </w:rPr>
        <w:t>«</w:t>
      </w:r>
      <w:r w:rsidR="0041769A" w:rsidRPr="007F5B73">
        <w:rPr>
          <w:rFonts w:ascii="Times New Roman" w:hAnsi="Times New Roman" w:cs="Times New Roman"/>
          <w:b/>
          <w:sz w:val="28"/>
          <w:szCs w:val="28"/>
        </w:rPr>
        <w:t>Признание граждан малоимущими в целях</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постановки на учет в качестве нуждающихся</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в жилых помещениях, предоставляемых по</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договорам социального найма на территории</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 xml:space="preserve">муниципального района </w:t>
      </w:r>
      <w:r w:rsidR="00104F31">
        <w:rPr>
          <w:rFonts w:ascii="Times New Roman" w:hAnsi="Times New Roman" w:cs="Times New Roman"/>
          <w:b/>
          <w:sz w:val="28"/>
          <w:szCs w:val="28"/>
        </w:rPr>
        <w:t>«</w:t>
      </w:r>
      <w:r w:rsidR="001A4A9E" w:rsidRPr="007F5B73">
        <w:rPr>
          <w:rFonts w:ascii="Times New Roman" w:hAnsi="Times New Roman" w:cs="Times New Roman"/>
          <w:b/>
          <w:sz w:val="28"/>
          <w:szCs w:val="28"/>
        </w:rPr>
        <w:t>Борисовский</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район</w:t>
      </w:r>
      <w:r w:rsidR="00104F31">
        <w:rPr>
          <w:rFonts w:ascii="Times New Roman" w:hAnsi="Times New Roman" w:cs="Times New Roman"/>
          <w:b/>
          <w:sz w:val="28"/>
          <w:szCs w:val="28"/>
        </w:rPr>
        <w:t>»</w:t>
      </w:r>
      <w:r w:rsidRPr="007F5B73">
        <w:rPr>
          <w:rFonts w:ascii="Times New Roman" w:hAnsi="Times New Roman" w:cs="Times New Roman"/>
          <w:b/>
          <w:sz w:val="28"/>
          <w:szCs w:val="28"/>
        </w:rPr>
        <w:t xml:space="preserve"> Белгородской области</w:t>
      </w:r>
      <w:r w:rsidR="00104F31">
        <w:rPr>
          <w:rFonts w:ascii="Times New Roman" w:hAnsi="Times New Roman" w:cs="Times New Roman"/>
          <w:b/>
          <w:sz w:val="28"/>
          <w:szCs w:val="28"/>
        </w:rPr>
        <w:t>»</w:t>
      </w:r>
    </w:p>
    <w:p w:rsidR="0041769A" w:rsidRPr="007F5B73" w:rsidRDefault="0041769A">
      <w:pPr>
        <w:pStyle w:val="ConsPlusNormal"/>
        <w:jc w:val="both"/>
      </w:pPr>
    </w:p>
    <w:p w:rsidR="00F46E7B" w:rsidRPr="007F5B73" w:rsidRDefault="00F46E7B" w:rsidP="00F46E7B">
      <w:pPr>
        <w:spacing w:after="0"/>
        <w:jc w:val="right"/>
        <w:rPr>
          <w:rFonts w:ascii="Times New Roman" w:hAnsi="Times New Roman" w:cs="Times New Roman"/>
          <w:sz w:val="24"/>
          <w:szCs w:val="24"/>
        </w:rPr>
      </w:pPr>
    </w:p>
    <w:p w:rsidR="0041769A" w:rsidRPr="007F5B73" w:rsidRDefault="0041769A" w:rsidP="00F46E7B">
      <w:pPr>
        <w:spacing w:after="0"/>
        <w:jc w:val="right"/>
        <w:rPr>
          <w:rFonts w:ascii="Times New Roman" w:hAnsi="Times New Roman" w:cs="Times New Roman"/>
          <w:sz w:val="24"/>
          <w:szCs w:val="24"/>
        </w:rPr>
      </w:pPr>
      <w:r w:rsidRPr="007F5B73">
        <w:rPr>
          <w:rFonts w:ascii="Times New Roman" w:hAnsi="Times New Roman" w:cs="Times New Roman"/>
          <w:sz w:val="24"/>
          <w:szCs w:val="24"/>
        </w:rPr>
        <w:t>Бланк Управления</w:t>
      </w:r>
    </w:p>
    <w:p w:rsidR="0041769A" w:rsidRPr="007F5B73" w:rsidRDefault="0041769A">
      <w:pPr>
        <w:pStyle w:val="ConsPlusNormal"/>
        <w:jc w:val="right"/>
        <w:rPr>
          <w:rFonts w:ascii="Times New Roman" w:hAnsi="Times New Roman" w:cs="Times New Roman"/>
          <w:sz w:val="24"/>
          <w:szCs w:val="24"/>
        </w:rPr>
      </w:pPr>
      <w:r w:rsidRPr="007F5B73">
        <w:rPr>
          <w:rFonts w:ascii="Times New Roman" w:hAnsi="Times New Roman" w:cs="Times New Roman"/>
          <w:sz w:val="24"/>
          <w:szCs w:val="24"/>
        </w:rPr>
        <w:t>Заявителю _____________</w:t>
      </w:r>
    </w:p>
    <w:p w:rsidR="0041769A" w:rsidRPr="007F5B73" w:rsidRDefault="0041769A">
      <w:pPr>
        <w:pStyle w:val="ConsPlusNormal"/>
        <w:jc w:val="both"/>
        <w:rPr>
          <w:rFonts w:ascii="Times New Roman" w:hAnsi="Times New Roman" w:cs="Times New Roman"/>
          <w:sz w:val="24"/>
          <w:szCs w:val="24"/>
        </w:rPr>
      </w:pPr>
    </w:p>
    <w:p w:rsidR="0041769A" w:rsidRPr="007F5B73" w:rsidRDefault="0041769A">
      <w:pPr>
        <w:pStyle w:val="ConsPlusNormal"/>
        <w:jc w:val="center"/>
        <w:rPr>
          <w:rFonts w:ascii="Times New Roman" w:hAnsi="Times New Roman" w:cs="Times New Roman"/>
          <w:b/>
          <w:sz w:val="28"/>
          <w:szCs w:val="28"/>
        </w:rPr>
      </w:pPr>
      <w:r w:rsidRPr="007F5B73">
        <w:rPr>
          <w:rFonts w:ascii="Times New Roman" w:hAnsi="Times New Roman" w:cs="Times New Roman"/>
          <w:b/>
          <w:sz w:val="28"/>
          <w:szCs w:val="28"/>
        </w:rPr>
        <w:t>ИЗВЕЩЕНИЕ</w:t>
      </w:r>
    </w:p>
    <w:p w:rsidR="0041769A" w:rsidRPr="007F5B73" w:rsidRDefault="0041769A">
      <w:pPr>
        <w:pStyle w:val="ConsPlusNormal"/>
        <w:jc w:val="center"/>
        <w:rPr>
          <w:rFonts w:ascii="Times New Roman" w:hAnsi="Times New Roman" w:cs="Times New Roman"/>
          <w:b/>
          <w:sz w:val="28"/>
          <w:szCs w:val="28"/>
        </w:rPr>
      </w:pPr>
      <w:r w:rsidRPr="007F5B73">
        <w:rPr>
          <w:rFonts w:ascii="Times New Roman" w:hAnsi="Times New Roman" w:cs="Times New Roman"/>
          <w:b/>
          <w:sz w:val="28"/>
          <w:szCs w:val="28"/>
        </w:rPr>
        <w:t>о признании гражданина и членов его семьи (одиноко</w:t>
      </w:r>
    </w:p>
    <w:p w:rsidR="0041769A" w:rsidRPr="007F5B73" w:rsidRDefault="0041769A">
      <w:pPr>
        <w:pStyle w:val="ConsPlusNormal"/>
        <w:jc w:val="center"/>
        <w:rPr>
          <w:rFonts w:ascii="Times New Roman" w:hAnsi="Times New Roman" w:cs="Times New Roman"/>
          <w:b/>
          <w:sz w:val="28"/>
          <w:szCs w:val="28"/>
        </w:rPr>
      </w:pPr>
      <w:r w:rsidRPr="007F5B73">
        <w:rPr>
          <w:rFonts w:ascii="Times New Roman" w:hAnsi="Times New Roman" w:cs="Times New Roman"/>
          <w:b/>
          <w:sz w:val="28"/>
          <w:szCs w:val="28"/>
        </w:rPr>
        <w:t>проживающего гражданина) малоимущими в целях постановки</w:t>
      </w:r>
    </w:p>
    <w:p w:rsidR="0041769A" w:rsidRPr="007F5B73" w:rsidRDefault="0041769A">
      <w:pPr>
        <w:pStyle w:val="ConsPlusNormal"/>
        <w:jc w:val="center"/>
        <w:rPr>
          <w:rFonts w:ascii="Times New Roman" w:hAnsi="Times New Roman" w:cs="Times New Roman"/>
          <w:b/>
          <w:sz w:val="28"/>
          <w:szCs w:val="28"/>
        </w:rPr>
      </w:pPr>
      <w:r w:rsidRPr="007F5B73">
        <w:rPr>
          <w:rFonts w:ascii="Times New Roman" w:hAnsi="Times New Roman" w:cs="Times New Roman"/>
          <w:b/>
          <w:sz w:val="28"/>
          <w:szCs w:val="28"/>
        </w:rPr>
        <w:t>на учет в качестве нуждающихся в жилых помещениях,</w:t>
      </w:r>
    </w:p>
    <w:p w:rsidR="0041769A" w:rsidRPr="007F5B73" w:rsidRDefault="0041769A">
      <w:pPr>
        <w:pStyle w:val="ConsPlusNormal"/>
        <w:jc w:val="center"/>
        <w:rPr>
          <w:rFonts w:ascii="Times New Roman" w:hAnsi="Times New Roman" w:cs="Times New Roman"/>
          <w:b/>
          <w:sz w:val="28"/>
          <w:szCs w:val="28"/>
        </w:rPr>
      </w:pPr>
      <w:r w:rsidRPr="007F5B73">
        <w:rPr>
          <w:rFonts w:ascii="Times New Roman" w:hAnsi="Times New Roman" w:cs="Times New Roman"/>
          <w:b/>
          <w:sz w:val="28"/>
          <w:szCs w:val="28"/>
        </w:rPr>
        <w:t>предоставляемых по договорам социального найма</w:t>
      </w:r>
    </w:p>
    <w:p w:rsidR="0041769A" w:rsidRPr="007F5B73" w:rsidRDefault="0041769A">
      <w:pPr>
        <w:pStyle w:val="ConsPlusNormal"/>
        <w:jc w:val="both"/>
      </w:pPr>
    </w:p>
    <w:p w:rsidR="0041769A" w:rsidRPr="007F5B73" w:rsidRDefault="0041769A" w:rsidP="00E960E5">
      <w:pPr>
        <w:pStyle w:val="ConsPlusNormal"/>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На Ваше заявление от _________________ сообщаем, что в соответствии с постановлением </w:t>
      </w:r>
      <w:r w:rsidR="00104659" w:rsidRPr="007F5B73">
        <w:rPr>
          <w:rFonts w:ascii="Times New Roman" w:hAnsi="Times New Roman" w:cs="Times New Roman"/>
          <w:sz w:val="28"/>
          <w:szCs w:val="28"/>
        </w:rPr>
        <w:t xml:space="preserve">администрации </w:t>
      </w:r>
      <w:r w:rsidRPr="007F5B73">
        <w:rPr>
          <w:rFonts w:ascii="Times New Roman" w:hAnsi="Times New Roman" w:cs="Times New Roman"/>
          <w:sz w:val="28"/>
          <w:szCs w:val="28"/>
        </w:rPr>
        <w:t xml:space="preserve">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 от _____________ </w:t>
      </w:r>
      <w:r w:rsidR="00104659" w:rsidRPr="007F5B73">
        <w:rPr>
          <w:rFonts w:ascii="Times New Roman" w:hAnsi="Times New Roman" w:cs="Times New Roman"/>
          <w:sz w:val="28"/>
          <w:szCs w:val="28"/>
        </w:rPr>
        <w:t>№</w:t>
      </w:r>
      <w:r w:rsidRPr="007F5B73">
        <w:rPr>
          <w:rFonts w:ascii="Times New Roman" w:hAnsi="Times New Roman" w:cs="Times New Roman"/>
          <w:sz w:val="28"/>
          <w:szCs w:val="28"/>
        </w:rPr>
        <w:t xml:space="preserve"> ____ Вы и члены вашей семьи признаны малоимущими в целях постановки на учет в качестве нуждающихся в жилых помещениях, предоставляемых по договорам социального найма.</w:t>
      </w:r>
    </w:p>
    <w:p w:rsidR="0041769A" w:rsidRPr="007F5B73" w:rsidRDefault="0041769A" w:rsidP="00E960E5">
      <w:pPr>
        <w:pStyle w:val="ConsPlusNormal"/>
        <w:spacing w:before="220"/>
        <w:ind w:firstLine="567"/>
        <w:jc w:val="both"/>
        <w:rPr>
          <w:rFonts w:ascii="Times New Roman" w:hAnsi="Times New Roman" w:cs="Times New Roman"/>
          <w:sz w:val="28"/>
          <w:szCs w:val="28"/>
        </w:rPr>
      </w:pPr>
      <w:r w:rsidRPr="007F5B73">
        <w:rPr>
          <w:rFonts w:ascii="Times New Roman" w:hAnsi="Times New Roman" w:cs="Times New Roman"/>
          <w:sz w:val="28"/>
          <w:szCs w:val="28"/>
        </w:rPr>
        <w:t xml:space="preserve">Копию </w:t>
      </w:r>
      <w:r w:rsidR="00D10893">
        <w:rPr>
          <w:rFonts w:ascii="Times New Roman" w:hAnsi="Times New Roman" w:cs="Times New Roman"/>
          <w:sz w:val="28"/>
          <w:szCs w:val="28"/>
        </w:rPr>
        <w:t>распоряжения</w:t>
      </w:r>
      <w:r w:rsidR="00104659" w:rsidRPr="007F5B73">
        <w:rPr>
          <w:rFonts w:ascii="Times New Roman" w:hAnsi="Times New Roman" w:cs="Times New Roman"/>
          <w:sz w:val="28"/>
          <w:szCs w:val="28"/>
        </w:rPr>
        <w:t xml:space="preserve">администрации </w:t>
      </w:r>
      <w:r w:rsidRPr="007F5B73">
        <w:rPr>
          <w:rFonts w:ascii="Times New Roman" w:hAnsi="Times New Roman" w:cs="Times New Roman"/>
          <w:sz w:val="28"/>
          <w:szCs w:val="28"/>
        </w:rPr>
        <w:t xml:space="preserve">муниципального района </w:t>
      </w:r>
      <w:r w:rsidR="00104F31">
        <w:rPr>
          <w:rFonts w:ascii="Times New Roman" w:hAnsi="Times New Roman" w:cs="Times New Roman"/>
          <w:sz w:val="28"/>
          <w:szCs w:val="28"/>
        </w:rPr>
        <w:t>«</w:t>
      </w:r>
      <w:r w:rsidR="001A4A9E" w:rsidRPr="007F5B73">
        <w:rPr>
          <w:rFonts w:ascii="Times New Roman" w:hAnsi="Times New Roman" w:cs="Times New Roman"/>
          <w:sz w:val="28"/>
          <w:szCs w:val="28"/>
        </w:rPr>
        <w:t>Борисовский</w:t>
      </w:r>
      <w:r w:rsidRPr="007F5B73">
        <w:rPr>
          <w:rFonts w:ascii="Times New Roman" w:hAnsi="Times New Roman" w:cs="Times New Roman"/>
          <w:sz w:val="28"/>
          <w:szCs w:val="28"/>
        </w:rPr>
        <w:t xml:space="preserve"> район</w:t>
      </w:r>
      <w:r w:rsidR="00104F31">
        <w:rPr>
          <w:rFonts w:ascii="Times New Roman" w:hAnsi="Times New Roman" w:cs="Times New Roman"/>
          <w:sz w:val="28"/>
          <w:szCs w:val="28"/>
        </w:rPr>
        <w:t>»</w:t>
      </w:r>
      <w:r w:rsidRPr="007F5B73">
        <w:rPr>
          <w:rFonts w:ascii="Times New Roman" w:hAnsi="Times New Roman" w:cs="Times New Roman"/>
          <w:sz w:val="28"/>
          <w:szCs w:val="28"/>
        </w:rPr>
        <w:t xml:space="preserve"> Белгородской области о признании Вас и членов вашей семьи малоимущими в целях постановки на учет в качестве лиц, нуждающихся в жилых помещениях, можете получить при непосредственном обращении в Управление.</w:t>
      </w:r>
    </w:p>
    <w:p w:rsidR="0041769A" w:rsidRPr="007F5B73" w:rsidRDefault="0041769A" w:rsidP="00E960E5">
      <w:pPr>
        <w:pStyle w:val="ConsPlusNormal"/>
        <w:spacing w:before="220"/>
        <w:ind w:firstLine="567"/>
        <w:jc w:val="both"/>
        <w:rPr>
          <w:rFonts w:ascii="Times New Roman" w:hAnsi="Times New Roman" w:cs="Times New Roman"/>
          <w:sz w:val="28"/>
          <w:szCs w:val="28"/>
        </w:rPr>
      </w:pPr>
      <w:r w:rsidRPr="007F5B73">
        <w:rPr>
          <w:rFonts w:ascii="Times New Roman" w:hAnsi="Times New Roman" w:cs="Times New Roman"/>
          <w:sz w:val="28"/>
          <w:szCs w:val="28"/>
        </w:rPr>
        <w:t>Вам и членам вашей семьи необходимо через каждые три года после постановки на учет в качестве нуждающихся в жилых помещениях, предоставляемых по договорам социального найма, и непосредственно перед заключением договора социального найма подтверждать статус малоимущих.</w:t>
      </w:r>
    </w:p>
    <w:p w:rsidR="0041769A" w:rsidRPr="007F5B73" w:rsidRDefault="0041769A">
      <w:pPr>
        <w:pStyle w:val="ConsPlusNormal"/>
        <w:jc w:val="both"/>
      </w:pPr>
    </w:p>
    <w:p w:rsidR="0041769A" w:rsidRPr="007F5B73" w:rsidRDefault="0041769A">
      <w:pPr>
        <w:pStyle w:val="ConsPlusNonformat"/>
        <w:jc w:val="both"/>
        <w:rPr>
          <w:rFonts w:ascii="Times New Roman" w:hAnsi="Times New Roman" w:cs="Times New Roman"/>
          <w:sz w:val="24"/>
          <w:szCs w:val="24"/>
        </w:rPr>
      </w:pPr>
      <w:r w:rsidRPr="007F5B73">
        <w:rPr>
          <w:rFonts w:ascii="Times New Roman" w:hAnsi="Times New Roman" w:cs="Times New Roman"/>
          <w:sz w:val="24"/>
          <w:szCs w:val="24"/>
        </w:rPr>
        <w:t xml:space="preserve">    Должность     подпись           расшифровка подписи</w:t>
      </w:r>
    </w:p>
    <w:p w:rsidR="0041769A" w:rsidRPr="007F5B73" w:rsidRDefault="0041769A">
      <w:pPr>
        <w:pStyle w:val="ConsPlusNormal"/>
        <w:jc w:val="both"/>
      </w:pPr>
    </w:p>
    <w:p w:rsidR="0041769A" w:rsidRPr="007F5B73" w:rsidRDefault="0041769A">
      <w:pPr>
        <w:pStyle w:val="ConsPlusNormal"/>
        <w:jc w:val="both"/>
      </w:pPr>
    </w:p>
    <w:p w:rsidR="0041769A" w:rsidRPr="007F5B73" w:rsidRDefault="0041769A">
      <w:pPr>
        <w:pStyle w:val="ConsPlusNormal"/>
        <w:jc w:val="both"/>
      </w:pPr>
    </w:p>
    <w:p w:rsidR="0041769A" w:rsidRPr="007F5B73" w:rsidRDefault="0041769A">
      <w:pPr>
        <w:pStyle w:val="ConsPlusNormal"/>
        <w:jc w:val="both"/>
      </w:pPr>
    </w:p>
    <w:p w:rsidR="0041769A" w:rsidRPr="007F5B73" w:rsidRDefault="0041769A">
      <w:pPr>
        <w:pStyle w:val="ConsPlusNormal"/>
        <w:jc w:val="both"/>
      </w:pPr>
    </w:p>
    <w:p w:rsidR="00F46E7B" w:rsidRPr="007F5B73" w:rsidRDefault="00F46E7B">
      <w:pPr>
        <w:rPr>
          <w:rFonts w:ascii="Times New Roman" w:eastAsiaTheme="minorEastAsia" w:hAnsi="Times New Roman" w:cs="Times New Roman"/>
          <w:b/>
          <w:sz w:val="28"/>
          <w:szCs w:val="28"/>
          <w:lang w:eastAsia="ru-RU"/>
        </w:rPr>
      </w:pPr>
      <w:r w:rsidRPr="007F5B73">
        <w:rPr>
          <w:rFonts w:ascii="Times New Roman" w:hAnsi="Times New Roman" w:cs="Times New Roman"/>
          <w:b/>
          <w:sz w:val="28"/>
          <w:szCs w:val="28"/>
        </w:rPr>
        <w:br w:type="page"/>
      </w:r>
    </w:p>
    <w:p w:rsidR="0041769A" w:rsidRPr="007F5B73" w:rsidRDefault="00CC40C5">
      <w:pPr>
        <w:pStyle w:val="ConsPlusNormal"/>
        <w:jc w:val="right"/>
        <w:outlineLvl w:val="1"/>
        <w:rPr>
          <w:rFonts w:ascii="Times New Roman" w:hAnsi="Times New Roman" w:cs="Times New Roman"/>
          <w:b/>
          <w:sz w:val="28"/>
          <w:szCs w:val="28"/>
        </w:rPr>
      </w:pPr>
      <w:r w:rsidRPr="007F5B73">
        <w:rPr>
          <w:rFonts w:ascii="Times New Roman" w:hAnsi="Times New Roman" w:cs="Times New Roman"/>
          <w:b/>
          <w:sz w:val="28"/>
          <w:szCs w:val="28"/>
        </w:rPr>
        <w:lastRenderedPageBreak/>
        <w:t>Приложение №</w:t>
      </w:r>
      <w:r w:rsidR="0041769A" w:rsidRPr="007F5B73">
        <w:rPr>
          <w:rFonts w:ascii="Times New Roman" w:hAnsi="Times New Roman" w:cs="Times New Roman"/>
          <w:b/>
          <w:sz w:val="28"/>
          <w:szCs w:val="28"/>
        </w:rPr>
        <w:t xml:space="preserve"> 4</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к административному регламенту</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предоставления муниципальной услуги</w:t>
      </w:r>
    </w:p>
    <w:p w:rsidR="0041769A" w:rsidRPr="007F5B73" w:rsidRDefault="00104F31">
      <w:pPr>
        <w:pStyle w:val="ConsPlusNormal"/>
        <w:jc w:val="right"/>
        <w:rPr>
          <w:rFonts w:ascii="Times New Roman" w:hAnsi="Times New Roman" w:cs="Times New Roman"/>
          <w:b/>
          <w:sz w:val="28"/>
          <w:szCs w:val="28"/>
        </w:rPr>
      </w:pPr>
      <w:r>
        <w:rPr>
          <w:rFonts w:ascii="Times New Roman" w:hAnsi="Times New Roman" w:cs="Times New Roman"/>
          <w:b/>
          <w:sz w:val="28"/>
          <w:szCs w:val="28"/>
        </w:rPr>
        <w:t>«</w:t>
      </w:r>
      <w:r w:rsidR="0041769A" w:rsidRPr="007F5B73">
        <w:rPr>
          <w:rFonts w:ascii="Times New Roman" w:hAnsi="Times New Roman" w:cs="Times New Roman"/>
          <w:b/>
          <w:sz w:val="28"/>
          <w:szCs w:val="28"/>
        </w:rPr>
        <w:t>Признание граждан малоимущими в целях</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постановки на учет в качестве нуждающихся</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в жилых помещениях, предоставляемых по</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договорам социального найма на территории</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 xml:space="preserve">муниципального района </w:t>
      </w:r>
      <w:r w:rsidR="00104F31">
        <w:rPr>
          <w:rFonts w:ascii="Times New Roman" w:hAnsi="Times New Roman" w:cs="Times New Roman"/>
          <w:b/>
          <w:sz w:val="28"/>
          <w:szCs w:val="28"/>
        </w:rPr>
        <w:t>«</w:t>
      </w:r>
      <w:r w:rsidR="001A4A9E" w:rsidRPr="007F5B73">
        <w:rPr>
          <w:rFonts w:ascii="Times New Roman" w:hAnsi="Times New Roman" w:cs="Times New Roman"/>
          <w:b/>
          <w:sz w:val="28"/>
          <w:szCs w:val="28"/>
        </w:rPr>
        <w:t>Борисовский</w:t>
      </w:r>
    </w:p>
    <w:p w:rsidR="0041769A" w:rsidRPr="007F5B73" w:rsidRDefault="0041769A">
      <w:pPr>
        <w:pStyle w:val="ConsPlusNormal"/>
        <w:jc w:val="right"/>
        <w:rPr>
          <w:rFonts w:ascii="Times New Roman" w:hAnsi="Times New Roman" w:cs="Times New Roman"/>
          <w:b/>
          <w:sz w:val="28"/>
          <w:szCs w:val="28"/>
        </w:rPr>
      </w:pPr>
      <w:r w:rsidRPr="007F5B73">
        <w:rPr>
          <w:rFonts w:ascii="Times New Roman" w:hAnsi="Times New Roman" w:cs="Times New Roman"/>
          <w:b/>
          <w:sz w:val="28"/>
          <w:szCs w:val="28"/>
        </w:rPr>
        <w:t>район</w:t>
      </w:r>
      <w:r w:rsidR="00104F31">
        <w:rPr>
          <w:rFonts w:ascii="Times New Roman" w:hAnsi="Times New Roman" w:cs="Times New Roman"/>
          <w:b/>
          <w:sz w:val="28"/>
          <w:szCs w:val="28"/>
        </w:rPr>
        <w:t>»</w:t>
      </w:r>
      <w:r w:rsidRPr="007F5B73">
        <w:rPr>
          <w:rFonts w:ascii="Times New Roman" w:hAnsi="Times New Roman" w:cs="Times New Roman"/>
          <w:b/>
          <w:sz w:val="28"/>
          <w:szCs w:val="28"/>
        </w:rPr>
        <w:t xml:space="preserve"> Белгородской области</w:t>
      </w:r>
      <w:r w:rsidR="00104F31">
        <w:rPr>
          <w:rFonts w:ascii="Times New Roman" w:hAnsi="Times New Roman" w:cs="Times New Roman"/>
          <w:b/>
          <w:sz w:val="28"/>
          <w:szCs w:val="28"/>
        </w:rPr>
        <w:t>»</w:t>
      </w:r>
    </w:p>
    <w:p w:rsidR="0041769A" w:rsidRPr="007F5B73" w:rsidRDefault="0041769A">
      <w:pPr>
        <w:pStyle w:val="ConsPlusNormal"/>
        <w:jc w:val="both"/>
      </w:pPr>
    </w:p>
    <w:p w:rsidR="00F46E7B" w:rsidRPr="007F5B73" w:rsidRDefault="00F46E7B" w:rsidP="00CC40C5">
      <w:pPr>
        <w:pStyle w:val="ConsPlusNormal"/>
        <w:jc w:val="right"/>
        <w:rPr>
          <w:rFonts w:ascii="Times New Roman" w:hAnsi="Times New Roman" w:cs="Times New Roman"/>
          <w:sz w:val="24"/>
          <w:szCs w:val="24"/>
        </w:rPr>
      </w:pPr>
    </w:p>
    <w:p w:rsidR="0041769A" w:rsidRPr="007F5B73" w:rsidRDefault="0041769A" w:rsidP="00CC40C5">
      <w:pPr>
        <w:pStyle w:val="ConsPlusNormal"/>
        <w:jc w:val="right"/>
        <w:rPr>
          <w:rFonts w:ascii="Times New Roman" w:hAnsi="Times New Roman" w:cs="Times New Roman"/>
          <w:sz w:val="24"/>
          <w:szCs w:val="24"/>
        </w:rPr>
      </w:pPr>
      <w:r w:rsidRPr="007F5B73">
        <w:rPr>
          <w:rFonts w:ascii="Times New Roman" w:hAnsi="Times New Roman" w:cs="Times New Roman"/>
          <w:sz w:val="24"/>
          <w:szCs w:val="24"/>
        </w:rPr>
        <w:t>Бланк Управления</w:t>
      </w:r>
    </w:p>
    <w:p w:rsidR="0041769A" w:rsidRPr="007F5B73" w:rsidRDefault="0041769A">
      <w:pPr>
        <w:pStyle w:val="ConsPlusNormal"/>
        <w:jc w:val="right"/>
        <w:rPr>
          <w:rFonts w:ascii="Times New Roman" w:hAnsi="Times New Roman" w:cs="Times New Roman"/>
          <w:sz w:val="24"/>
          <w:szCs w:val="24"/>
        </w:rPr>
      </w:pPr>
      <w:r w:rsidRPr="007F5B73">
        <w:rPr>
          <w:rFonts w:ascii="Times New Roman" w:hAnsi="Times New Roman" w:cs="Times New Roman"/>
          <w:sz w:val="24"/>
          <w:szCs w:val="24"/>
        </w:rPr>
        <w:t>Заявителю _______________</w:t>
      </w:r>
    </w:p>
    <w:p w:rsidR="0041769A" w:rsidRPr="007F5B73" w:rsidRDefault="0041769A">
      <w:pPr>
        <w:pStyle w:val="ConsPlusNormal"/>
        <w:jc w:val="both"/>
      </w:pPr>
    </w:p>
    <w:p w:rsidR="0041769A" w:rsidRPr="007F5B73" w:rsidRDefault="0041769A">
      <w:pPr>
        <w:pStyle w:val="ConsPlusNormal"/>
        <w:jc w:val="center"/>
        <w:rPr>
          <w:rFonts w:ascii="Times New Roman" w:hAnsi="Times New Roman" w:cs="Times New Roman"/>
          <w:b/>
          <w:sz w:val="28"/>
          <w:szCs w:val="28"/>
        </w:rPr>
      </w:pPr>
      <w:r w:rsidRPr="007F5B73">
        <w:rPr>
          <w:rFonts w:ascii="Times New Roman" w:hAnsi="Times New Roman" w:cs="Times New Roman"/>
          <w:b/>
          <w:sz w:val="28"/>
          <w:szCs w:val="28"/>
        </w:rPr>
        <w:t>ИЗВЕЩЕНИЕ</w:t>
      </w:r>
    </w:p>
    <w:p w:rsidR="0041769A" w:rsidRPr="007F5B73" w:rsidRDefault="0041769A">
      <w:pPr>
        <w:pStyle w:val="ConsPlusNormal"/>
        <w:jc w:val="center"/>
        <w:rPr>
          <w:rFonts w:ascii="Times New Roman" w:hAnsi="Times New Roman" w:cs="Times New Roman"/>
          <w:b/>
          <w:sz w:val="28"/>
          <w:szCs w:val="28"/>
        </w:rPr>
      </w:pPr>
      <w:r w:rsidRPr="007F5B73">
        <w:rPr>
          <w:rFonts w:ascii="Times New Roman" w:hAnsi="Times New Roman" w:cs="Times New Roman"/>
          <w:b/>
          <w:sz w:val="28"/>
          <w:szCs w:val="28"/>
        </w:rPr>
        <w:t>об отказе в признании гражданина и членов его семьи (одиноко</w:t>
      </w:r>
    </w:p>
    <w:p w:rsidR="0041769A" w:rsidRPr="007F5B73" w:rsidRDefault="0041769A">
      <w:pPr>
        <w:pStyle w:val="ConsPlusNormal"/>
        <w:jc w:val="center"/>
        <w:rPr>
          <w:rFonts w:ascii="Times New Roman" w:hAnsi="Times New Roman" w:cs="Times New Roman"/>
          <w:b/>
          <w:sz w:val="28"/>
          <w:szCs w:val="28"/>
        </w:rPr>
      </w:pPr>
      <w:r w:rsidRPr="007F5B73">
        <w:rPr>
          <w:rFonts w:ascii="Times New Roman" w:hAnsi="Times New Roman" w:cs="Times New Roman"/>
          <w:b/>
          <w:sz w:val="28"/>
          <w:szCs w:val="28"/>
        </w:rPr>
        <w:t>проживающего гражданина) малоимущими в целях постановки</w:t>
      </w:r>
    </w:p>
    <w:p w:rsidR="0041769A" w:rsidRPr="007F5B73" w:rsidRDefault="0041769A">
      <w:pPr>
        <w:pStyle w:val="ConsPlusNormal"/>
        <w:jc w:val="center"/>
        <w:rPr>
          <w:rFonts w:ascii="Times New Roman" w:hAnsi="Times New Roman" w:cs="Times New Roman"/>
          <w:b/>
          <w:sz w:val="28"/>
          <w:szCs w:val="28"/>
        </w:rPr>
      </w:pPr>
      <w:r w:rsidRPr="007F5B73">
        <w:rPr>
          <w:rFonts w:ascii="Times New Roman" w:hAnsi="Times New Roman" w:cs="Times New Roman"/>
          <w:b/>
          <w:sz w:val="28"/>
          <w:szCs w:val="28"/>
        </w:rPr>
        <w:t>на учет в качестве нуждающихся в жилых помещениях,</w:t>
      </w:r>
    </w:p>
    <w:p w:rsidR="0041769A" w:rsidRPr="007F5B73" w:rsidRDefault="0041769A">
      <w:pPr>
        <w:pStyle w:val="ConsPlusNormal"/>
        <w:jc w:val="center"/>
        <w:rPr>
          <w:rFonts w:ascii="Times New Roman" w:hAnsi="Times New Roman" w:cs="Times New Roman"/>
          <w:b/>
          <w:sz w:val="28"/>
          <w:szCs w:val="28"/>
        </w:rPr>
      </w:pPr>
      <w:r w:rsidRPr="007F5B73">
        <w:rPr>
          <w:rFonts w:ascii="Times New Roman" w:hAnsi="Times New Roman" w:cs="Times New Roman"/>
          <w:b/>
          <w:sz w:val="28"/>
          <w:szCs w:val="28"/>
        </w:rPr>
        <w:t>предоставляемых по договорам социального найма</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ind w:firstLine="540"/>
        <w:jc w:val="both"/>
        <w:rPr>
          <w:rFonts w:ascii="Times New Roman" w:hAnsi="Times New Roman" w:cs="Times New Roman"/>
          <w:sz w:val="28"/>
          <w:szCs w:val="28"/>
        </w:rPr>
      </w:pPr>
      <w:r w:rsidRPr="007F5B73">
        <w:rPr>
          <w:rFonts w:ascii="Times New Roman" w:hAnsi="Times New Roman" w:cs="Times New Roman"/>
          <w:sz w:val="28"/>
          <w:szCs w:val="28"/>
        </w:rPr>
        <w:t xml:space="preserve">На Ваше заявление от ___________________ сообщаем, что в соответствии с протоколом заседания Комиссии по признанию граждан малоимущими в целях постановки на учет в качестве нуждающихся в жилых помещениях по договорам социального найма от ____________ </w:t>
      </w:r>
      <w:r w:rsidR="008563A7" w:rsidRPr="007F5B73">
        <w:rPr>
          <w:rFonts w:ascii="Times New Roman" w:hAnsi="Times New Roman" w:cs="Times New Roman"/>
          <w:sz w:val="28"/>
          <w:szCs w:val="28"/>
        </w:rPr>
        <w:t>№</w:t>
      </w:r>
      <w:r w:rsidRPr="007F5B73">
        <w:rPr>
          <w:rFonts w:ascii="Times New Roman" w:hAnsi="Times New Roman" w:cs="Times New Roman"/>
          <w:sz w:val="28"/>
          <w:szCs w:val="28"/>
        </w:rPr>
        <w:t xml:space="preserve"> _____ Вам отказано в признании Вас и членов вашей семьи малоимущими в целях постановки на учет в качестве нуждающихся в жилых помещениях, предоставляемых по договорам социального найма по следующим основаниям:</w:t>
      </w:r>
    </w:p>
    <w:p w:rsidR="0041769A" w:rsidRPr="007F5B73" w:rsidRDefault="0041769A">
      <w:pPr>
        <w:pStyle w:val="ConsPlusNormal"/>
        <w:spacing w:before="220"/>
        <w:jc w:val="both"/>
        <w:rPr>
          <w:rFonts w:ascii="Times New Roman" w:hAnsi="Times New Roman" w:cs="Times New Roman"/>
          <w:sz w:val="28"/>
          <w:szCs w:val="28"/>
        </w:rPr>
      </w:pPr>
      <w:r w:rsidRPr="007F5B73">
        <w:rPr>
          <w:rFonts w:ascii="Times New Roman" w:hAnsi="Times New Roman" w:cs="Times New Roman"/>
          <w:sz w:val="28"/>
          <w:szCs w:val="28"/>
        </w:rPr>
        <w:t>______________________________________________________________</w:t>
      </w:r>
    </w:p>
    <w:p w:rsidR="0041769A" w:rsidRPr="007F5B73" w:rsidRDefault="0041769A">
      <w:pPr>
        <w:pStyle w:val="ConsPlusNormal"/>
        <w:jc w:val="both"/>
        <w:rPr>
          <w:rFonts w:ascii="Times New Roman" w:hAnsi="Times New Roman" w:cs="Times New Roman"/>
          <w:sz w:val="28"/>
          <w:szCs w:val="28"/>
        </w:rPr>
      </w:pPr>
    </w:p>
    <w:p w:rsidR="0041769A" w:rsidRPr="007F5B73" w:rsidRDefault="0041769A">
      <w:pPr>
        <w:pStyle w:val="ConsPlusNormal"/>
        <w:ind w:firstLine="540"/>
        <w:jc w:val="both"/>
        <w:rPr>
          <w:rFonts w:ascii="Times New Roman" w:hAnsi="Times New Roman" w:cs="Times New Roman"/>
          <w:sz w:val="28"/>
          <w:szCs w:val="28"/>
        </w:rPr>
      </w:pPr>
      <w:r w:rsidRPr="007F5B73">
        <w:rPr>
          <w:rFonts w:ascii="Times New Roman" w:hAnsi="Times New Roman" w:cs="Times New Roman"/>
          <w:sz w:val="28"/>
          <w:szCs w:val="28"/>
        </w:rPr>
        <w:t>Копию решения об отказе в признании Вас и членов вашей семьи малоимущими в целях постановки на учет в качестве лиц, нуждающихся в жилых помещениях, можете получить при непосредственном обращении в Управление.</w:t>
      </w:r>
    </w:p>
    <w:p w:rsidR="0041769A" w:rsidRPr="007F5B73" w:rsidRDefault="0041769A">
      <w:pPr>
        <w:pStyle w:val="ConsPlusNormal"/>
        <w:jc w:val="both"/>
      </w:pPr>
    </w:p>
    <w:p w:rsidR="0041769A" w:rsidRPr="007F5B73" w:rsidRDefault="0041769A">
      <w:pPr>
        <w:pStyle w:val="ConsPlusNonformat"/>
        <w:jc w:val="both"/>
        <w:rPr>
          <w:rFonts w:ascii="Times New Roman" w:hAnsi="Times New Roman" w:cs="Times New Roman"/>
          <w:sz w:val="24"/>
          <w:szCs w:val="24"/>
        </w:rPr>
      </w:pPr>
      <w:r w:rsidRPr="007F5B73">
        <w:rPr>
          <w:rFonts w:ascii="Times New Roman" w:hAnsi="Times New Roman" w:cs="Times New Roman"/>
          <w:sz w:val="24"/>
          <w:szCs w:val="24"/>
        </w:rPr>
        <w:t xml:space="preserve">    Должность        подпись              расшифровка подписи</w:t>
      </w:r>
    </w:p>
    <w:p w:rsidR="0041769A" w:rsidRPr="007F5B73" w:rsidRDefault="0041769A">
      <w:pPr>
        <w:pStyle w:val="ConsPlusNormal"/>
        <w:jc w:val="both"/>
      </w:pPr>
    </w:p>
    <w:p w:rsidR="0041769A" w:rsidRPr="007F5B73" w:rsidRDefault="0041769A">
      <w:pPr>
        <w:pStyle w:val="ConsPlusNormal"/>
        <w:jc w:val="both"/>
      </w:pPr>
    </w:p>
    <w:p w:rsidR="0041769A" w:rsidRPr="007F5B73" w:rsidRDefault="0041769A">
      <w:pPr>
        <w:pStyle w:val="ConsPlusNormal"/>
        <w:pBdr>
          <w:bottom w:val="single" w:sz="6" w:space="0" w:color="auto"/>
        </w:pBdr>
        <w:spacing w:before="100" w:after="100"/>
        <w:jc w:val="both"/>
        <w:rPr>
          <w:sz w:val="2"/>
          <w:szCs w:val="2"/>
        </w:rPr>
      </w:pPr>
    </w:p>
    <w:p w:rsidR="002A7862" w:rsidRPr="007F5B73" w:rsidRDefault="002A7862"/>
    <w:sectPr w:rsidR="002A7862" w:rsidRPr="007F5B73" w:rsidSect="006E2ECC">
      <w:headerReference w:type="default" r:id="rId19"/>
      <w:footerReference w:type="default" r:id="rId20"/>
      <w:headerReference w:type="first" r:id="rId21"/>
      <w:pgSz w:w="11905" w:h="16838"/>
      <w:pgMar w:top="851" w:right="851" w:bottom="851" w:left="1701" w:header="284" w:footer="0" w:gutter="0"/>
      <w:pgNumType w:start="3"/>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37B" w:rsidRDefault="006F037B" w:rsidP="00D56350">
      <w:pPr>
        <w:spacing w:after="0" w:line="240" w:lineRule="auto"/>
      </w:pPr>
      <w:r>
        <w:separator/>
      </w:r>
    </w:p>
  </w:endnote>
  <w:endnote w:type="continuationSeparator" w:id="1">
    <w:p w:rsidR="006F037B" w:rsidRDefault="006F037B" w:rsidP="00D5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19" w:rsidRDefault="00FB5819" w:rsidP="00D56350">
    <w:pPr>
      <w:pStyle w:val="a8"/>
    </w:pPr>
  </w:p>
  <w:p w:rsidR="00FB5819" w:rsidRDefault="00FB58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37B" w:rsidRDefault="006F037B" w:rsidP="00D56350">
      <w:pPr>
        <w:spacing w:after="0" w:line="240" w:lineRule="auto"/>
      </w:pPr>
      <w:r>
        <w:separator/>
      </w:r>
    </w:p>
  </w:footnote>
  <w:footnote w:type="continuationSeparator" w:id="1">
    <w:p w:rsidR="006F037B" w:rsidRDefault="006F037B" w:rsidP="00D5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19" w:rsidRDefault="00FB5819">
    <w:pPr>
      <w:pStyle w:val="a6"/>
      <w:jc w:val="center"/>
    </w:pPr>
  </w:p>
  <w:p w:rsidR="00FB5819" w:rsidRDefault="00FB581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19" w:rsidRDefault="00FB5819">
    <w:pPr>
      <w:pStyle w:val="a6"/>
      <w:jc w:val="center"/>
    </w:pPr>
  </w:p>
  <w:p w:rsidR="00FB5819" w:rsidRDefault="00FB581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769A"/>
    <w:rsid w:val="000045B2"/>
    <w:rsid w:val="000073DB"/>
    <w:rsid w:val="00011C4B"/>
    <w:rsid w:val="000215A5"/>
    <w:rsid w:val="00031E9F"/>
    <w:rsid w:val="00035B71"/>
    <w:rsid w:val="0004622A"/>
    <w:rsid w:val="00046E34"/>
    <w:rsid w:val="000475EC"/>
    <w:rsid w:val="00047640"/>
    <w:rsid w:val="00053612"/>
    <w:rsid w:val="000604CE"/>
    <w:rsid w:val="00066DFD"/>
    <w:rsid w:val="00070F3C"/>
    <w:rsid w:val="0007187B"/>
    <w:rsid w:val="00074EBC"/>
    <w:rsid w:val="0007680F"/>
    <w:rsid w:val="0008144A"/>
    <w:rsid w:val="00094C12"/>
    <w:rsid w:val="000967AB"/>
    <w:rsid w:val="00097C8E"/>
    <w:rsid w:val="000A2034"/>
    <w:rsid w:val="000B114F"/>
    <w:rsid w:val="000B1E25"/>
    <w:rsid w:val="000C01FE"/>
    <w:rsid w:val="000D0FE8"/>
    <w:rsid w:val="000D1847"/>
    <w:rsid w:val="000D5FED"/>
    <w:rsid w:val="000E6DAF"/>
    <w:rsid w:val="000F34EC"/>
    <w:rsid w:val="00101EBE"/>
    <w:rsid w:val="00104659"/>
    <w:rsid w:val="00104F31"/>
    <w:rsid w:val="001303FC"/>
    <w:rsid w:val="00130BAF"/>
    <w:rsid w:val="00153D08"/>
    <w:rsid w:val="001701BB"/>
    <w:rsid w:val="00170D67"/>
    <w:rsid w:val="00174E7F"/>
    <w:rsid w:val="00185E45"/>
    <w:rsid w:val="0018738F"/>
    <w:rsid w:val="001A1AA1"/>
    <w:rsid w:val="001A4A9E"/>
    <w:rsid w:val="001C5F6F"/>
    <w:rsid w:val="001D2BE7"/>
    <w:rsid w:val="001D4739"/>
    <w:rsid w:val="001D7209"/>
    <w:rsid w:val="001E2E68"/>
    <w:rsid w:val="001E311E"/>
    <w:rsid w:val="001F2615"/>
    <w:rsid w:val="001F33CC"/>
    <w:rsid w:val="00202731"/>
    <w:rsid w:val="002049B9"/>
    <w:rsid w:val="002076A9"/>
    <w:rsid w:val="00211050"/>
    <w:rsid w:val="0021339C"/>
    <w:rsid w:val="0021555E"/>
    <w:rsid w:val="0022756F"/>
    <w:rsid w:val="002375CD"/>
    <w:rsid w:val="00241BEB"/>
    <w:rsid w:val="00247E5C"/>
    <w:rsid w:val="00254178"/>
    <w:rsid w:val="002571C7"/>
    <w:rsid w:val="0026146E"/>
    <w:rsid w:val="00272DED"/>
    <w:rsid w:val="00273718"/>
    <w:rsid w:val="002778E1"/>
    <w:rsid w:val="00282880"/>
    <w:rsid w:val="002916CD"/>
    <w:rsid w:val="002A7862"/>
    <w:rsid w:val="002C5704"/>
    <w:rsid w:val="002D18B2"/>
    <w:rsid w:val="002D1B84"/>
    <w:rsid w:val="002D6832"/>
    <w:rsid w:val="002E10E3"/>
    <w:rsid w:val="002E57BF"/>
    <w:rsid w:val="002F1106"/>
    <w:rsid w:val="002F11F4"/>
    <w:rsid w:val="002F3837"/>
    <w:rsid w:val="002F39C0"/>
    <w:rsid w:val="0030424B"/>
    <w:rsid w:val="00306CCC"/>
    <w:rsid w:val="00312557"/>
    <w:rsid w:val="00326E2A"/>
    <w:rsid w:val="00334BB9"/>
    <w:rsid w:val="00341D2B"/>
    <w:rsid w:val="003430AF"/>
    <w:rsid w:val="00344C55"/>
    <w:rsid w:val="003512CA"/>
    <w:rsid w:val="003600AF"/>
    <w:rsid w:val="00365521"/>
    <w:rsid w:val="00371165"/>
    <w:rsid w:val="00372142"/>
    <w:rsid w:val="00373CB5"/>
    <w:rsid w:val="00376369"/>
    <w:rsid w:val="003767C0"/>
    <w:rsid w:val="003853CA"/>
    <w:rsid w:val="003853EF"/>
    <w:rsid w:val="003870AE"/>
    <w:rsid w:val="00387C38"/>
    <w:rsid w:val="0039266D"/>
    <w:rsid w:val="0039399B"/>
    <w:rsid w:val="003A3C0E"/>
    <w:rsid w:val="003A705F"/>
    <w:rsid w:val="003B2DED"/>
    <w:rsid w:val="003D2427"/>
    <w:rsid w:val="003D4BB2"/>
    <w:rsid w:val="003D7B78"/>
    <w:rsid w:val="003F16A6"/>
    <w:rsid w:val="003F20E4"/>
    <w:rsid w:val="003F389D"/>
    <w:rsid w:val="003F4DE3"/>
    <w:rsid w:val="00400761"/>
    <w:rsid w:val="00401537"/>
    <w:rsid w:val="0040403A"/>
    <w:rsid w:val="0041769A"/>
    <w:rsid w:val="00473EB1"/>
    <w:rsid w:val="00487563"/>
    <w:rsid w:val="004937EE"/>
    <w:rsid w:val="004A6813"/>
    <w:rsid w:val="004C11F1"/>
    <w:rsid w:val="004C3081"/>
    <w:rsid w:val="004C37B9"/>
    <w:rsid w:val="004C3CAB"/>
    <w:rsid w:val="004C7BC4"/>
    <w:rsid w:val="004D326D"/>
    <w:rsid w:val="004D538A"/>
    <w:rsid w:val="004D65F3"/>
    <w:rsid w:val="004E026A"/>
    <w:rsid w:val="004E33D3"/>
    <w:rsid w:val="004F0BFA"/>
    <w:rsid w:val="0050056C"/>
    <w:rsid w:val="00506D05"/>
    <w:rsid w:val="00511655"/>
    <w:rsid w:val="00523A5D"/>
    <w:rsid w:val="005265BF"/>
    <w:rsid w:val="005270F2"/>
    <w:rsid w:val="005355EB"/>
    <w:rsid w:val="00543D23"/>
    <w:rsid w:val="0059163A"/>
    <w:rsid w:val="00591BE7"/>
    <w:rsid w:val="00594049"/>
    <w:rsid w:val="005A1F92"/>
    <w:rsid w:val="005A4B41"/>
    <w:rsid w:val="005B7478"/>
    <w:rsid w:val="005C2AED"/>
    <w:rsid w:val="005C524A"/>
    <w:rsid w:val="005C5591"/>
    <w:rsid w:val="00615254"/>
    <w:rsid w:val="00621FD5"/>
    <w:rsid w:val="00624379"/>
    <w:rsid w:val="006342C4"/>
    <w:rsid w:val="00634FEC"/>
    <w:rsid w:val="006500B0"/>
    <w:rsid w:val="00650A0D"/>
    <w:rsid w:val="00654FB7"/>
    <w:rsid w:val="00661B72"/>
    <w:rsid w:val="00661D1B"/>
    <w:rsid w:val="006677D9"/>
    <w:rsid w:val="00671D4C"/>
    <w:rsid w:val="006746E3"/>
    <w:rsid w:val="00685622"/>
    <w:rsid w:val="006865E3"/>
    <w:rsid w:val="0069002B"/>
    <w:rsid w:val="00694306"/>
    <w:rsid w:val="00697826"/>
    <w:rsid w:val="006A3562"/>
    <w:rsid w:val="006C4120"/>
    <w:rsid w:val="006D29B4"/>
    <w:rsid w:val="006E266F"/>
    <w:rsid w:val="006E2ECC"/>
    <w:rsid w:val="006F037B"/>
    <w:rsid w:val="006F214B"/>
    <w:rsid w:val="00703641"/>
    <w:rsid w:val="0070627C"/>
    <w:rsid w:val="007075FD"/>
    <w:rsid w:val="007177F8"/>
    <w:rsid w:val="00720D27"/>
    <w:rsid w:val="0072303C"/>
    <w:rsid w:val="00726216"/>
    <w:rsid w:val="00727F75"/>
    <w:rsid w:val="00735158"/>
    <w:rsid w:val="00747227"/>
    <w:rsid w:val="007532FB"/>
    <w:rsid w:val="0075502F"/>
    <w:rsid w:val="00760DF3"/>
    <w:rsid w:val="0076416E"/>
    <w:rsid w:val="00774B80"/>
    <w:rsid w:val="007846CF"/>
    <w:rsid w:val="00791AE7"/>
    <w:rsid w:val="007921FF"/>
    <w:rsid w:val="007A6907"/>
    <w:rsid w:val="007B1472"/>
    <w:rsid w:val="007B25B9"/>
    <w:rsid w:val="007B3D82"/>
    <w:rsid w:val="007B6AA0"/>
    <w:rsid w:val="007C06D4"/>
    <w:rsid w:val="007C26DE"/>
    <w:rsid w:val="007F003A"/>
    <w:rsid w:val="007F5B73"/>
    <w:rsid w:val="00816830"/>
    <w:rsid w:val="00817B2F"/>
    <w:rsid w:val="00821882"/>
    <w:rsid w:val="00823E87"/>
    <w:rsid w:val="00827876"/>
    <w:rsid w:val="008312B3"/>
    <w:rsid w:val="00835EB1"/>
    <w:rsid w:val="008472E5"/>
    <w:rsid w:val="008541C5"/>
    <w:rsid w:val="008563A7"/>
    <w:rsid w:val="00856522"/>
    <w:rsid w:val="008573DA"/>
    <w:rsid w:val="00863956"/>
    <w:rsid w:val="0087095B"/>
    <w:rsid w:val="008744CE"/>
    <w:rsid w:val="0087629A"/>
    <w:rsid w:val="00881552"/>
    <w:rsid w:val="00886601"/>
    <w:rsid w:val="00895A29"/>
    <w:rsid w:val="008A2105"/>
    <w:rsid w:val="008B1BC2"/>
    <w:rsid w:val="008C5B87"/>
    <w:rsid w:val="008D4C38"/>
    <w:rsid w:val="008D5BBF"/>
    <w:rsid w:val="008D737F"/>
    <w:rsid w:val="008E5FD8"/>
    <w:rsid w:val="008F5CB8"/>
    <w:rsid w:val="008F6A3D"/>
    <w:rsid w:val="00903915"/>
    <w:rsid w:val="0090431C"/>
    <w:rsid w:val="00912961"/>
    <w:rsid w:val="00917AD5"/>
    <w:rsid w:val="00921DE4"/>
    <w:rsid w:val="00932714"/>
    <w:rsid w:val="00942377"/>
    <w:rsid w:val="00950A1B"/>
    <w:rsid w:val="00953856"/>
    <w:rsid w:val="0095470A"/>
    <w:rsid w:val="00957331"/>
    <w:rsid w:val="00963DD9"/>
    <w:rsid w:val="009748D2"/>
    <w:rsid w:val="00981ECA"/>
    <w:rsid w:val="0098452E"/>
    <w:rsid w:val="00990E0D"/>
    <w:rsid w:val="009B4D35"/>
    <w:rsid w:val="009C2586"/>
    <w:rsid w:val="009D1B21"/>
    <w:rsid w:val="009D6D72"/>
    <w:rsid w:val="009D7248"/>
    <w:rsid w:val="009E5D94"/>
    <w:rsid w:val="009F110C"/>
    <w:rsid w:val="009F48BF"/>
    <w:rsid w:val="009F6105"/>
    <w:rsid w:val="009F6328"/>
    <w:rsid w:val="00A04585"/>
    <w:rsid w:val="00A14AF4"/>
    <w:rsid w:val="00A17755"/>
    <w:rsid w:val="00A20A59"/>
    <w:rsid w:val="00A21592"/>
    <w:rsid w:val="00A369FB"/>
    <w:rsid w:val="00A511D6"/>
    <w:rsid w:val="00A82CDD"/>
    <w:rsid w:val="00A93584"/>
    <w:rsid w:val="00AA3EE4"/>
    <w:rsid w:val="00AB0AAA"/>
    <w:rsid w:val="00AB6EDA"/>
    <w:rsid w:val="00AC6E89"/>
    <w:rsid w:val="00AD239A"/>
    <w:rsid w:val="00AE0F05"/>
    <w:rsid w:val="00AF1D6F"/>
    <w:rsid w:val="00B0021C"/>
    <w:rsid w:val="00B118A2"/>
    <w:rsid w:val="00B16207"/>
    <w:rsid w:val="00B34BF3"/>
    <w:rsid w:val="00B4623D"/>
    <w:rsid w:val="00B50BED"/>
    <w:rsid w:val="00B612B5"/>
    <w:rsid w:val="00B65E6A"/>
    <w:rsid w:val="00B65E81"/>
    <w:rsid w:val="00B80B53"/>
    <w:rsid w:val="00B8499C"/>
    <w:rsid w:val="00B96108"/>
    <w:rsid w:val="00BA2D52"/>
    <w:rsid w:val="00BA4E9B"/>
    <w:rsid w:val="00BA5AE4"/>
    <w:rsid w:val="00BB1EFC"/>
    <w:rsid w:val="00BB4A0C"/>
    <w:rsid w:val="00BC0A15"/>
    <w:rsid w:val="00BC5936"/>
    <w:rsid w:val="00BD3AE0"/>
    <w:rsid w:val="00BE4C57"/>
    <w:rsid w:val="00BF621F"/>
    <w:rsid w:val="00BF7D1B"/>
    <w:rsid w:val="00C01BC2"/>
    <w:rsid w:val="00C05F59"/>
    <w:rsid w:val="00C07939"/>
    <w:rsid w:val="00C23684"/>
    <w:rsid w:val="00C24681"/>
    <w:rsid w:val="00C328A0"/>
    <w:rsid w:val="00C4282B"/>
    <w:rsid w:val="00C5011A"/>
    <w:rsid w:val="00C559D4"/>
    <w:rsid w:val="00C73B58"/>
    <w:rsid w:val="00C81A8D"/>
    <w:rsid w:val="00C87D20"/>
    <w:rsid w:val="00C90B2C"/>
    <w:rsid w:val="00C94DFB"/>
    <w:rsid w:val="00C9695C"/>
    <w:rsid w:val="00CA273E"/>
    <w:rsid w:val="00CA5DEE"/>
    <w:rsid w:val="00CA71C6"/>
    <w:rsid w:val="00CB4188"/>
    <w:rsid w:val="00CC2F74"/>
    <w:rsid w:val="00CC40C5"/>
    <w:rsid w:val="00CC4FB5"/>
    <w:rsid w:val="00CD20E2"/>
    <w:rsid w:val="00CD24B7"/>
    <w:rsid w:val="00CE0341"/>
    <w:rsid w:val="00CE0E6E"/>
    <w:rsid w:val="00CE4F47"/>
    <w:rsid w:val="00CF1C2B"/>
    <w:rsid w:val="00D0187C"/>
    <w:rsid w:val="00D03D80"/>
    <w:rsid w:val="00D10893"/>
    <w:rsid w:val="00D11CA6"/>
    <w:rsid w:val="00D20F13"/>
    <w:rsid w:val="00D258F4"/>
    <w:rsid w:val="00D268F5"/>
    <w:rsid w:val="00D2706D"/>
    <w:rsid w:val="00D35D2B"/>
    <w:rsid w:val="00D37F43"/>
    <w:rsid w:val="00D42CA0"/>
    <w:rsid w:val="00D56350"/>
    <w:rsid w:val="00D67960"/>
    <w:rsid w:val="00D77ED7"/>
    <w:rsid w:val="00D84D53"/>
    <w:rsid w:val="00D90C33"/>
    <w:rsid w:val="00DA4518"/>
    <w:rsid w:val="00DB1D05"/>
    <w:rsid w:val="00DB1E4F"/>
    <w:rsid w:val="00DB4AFD"/>
    <w:rsid w:val="00DD008E"/>
    <w:rsid w:val="00DD1D38"/>
    <w:rsid w:val="00DD4196"/>
    <w:rsid w:val="00DD67F7"/>
    <w:rsid w:val="00DE77AE"/>
    <w:rsid w:val="00E11722"/>
    <w:rsid w:val="00E44B58"/>
    <w:rsid w:val="00E50DF2"/>
    <w:rsid w:val="00E5176E"/>
    <w:rsid w:val="00E53FA9"/>
    <w:rsid w:val="00E61DBC"/>
    <w:rsid w:val="00E838BF"/>
    <w:rsid w:val="00E840C9"/>
    <w:rsid w:val="00E85A46"/>
    <w:rsid w:val="00E86FB9"/>
    <w:rsid w:val="00E87492"/>
    <w:rsid w:val="00E90488"/>
    <w:rsid w:val="00E91F40"/>
    <w:rsid w:val="00E960E5"/>
    <w:rsid w:val="00EA087D"/>
    <w:rsid w:val="00EA1939"/>
    <w:rsid w:val="00EA4ACF"/>
    <w:rsid w:val="00EC06C2"/>
    <w:rsid w:val="00EC398C"/>
    <w:rsid w:val="00ED513F"/>
    <w:rsid w:val="00EE0FE0"/>
    <w:rsid w:val="00EE5802"/>
    <w:rsid w:val="00F02F36"/>
    <w:rsid w:val="00F052B7"/>
    <w:rsid w:val="00F1026F"/>
    <w:rsid w:val="00F121F9"/>
    <w:rsid w:val="00F174C4"/>
    <w:rsid w:val="00F24736"/>
    <w:rsid w:val="00F32065"/>
    <w:rsid w:val="00F33D40"/>
    <w:rsid w:val="00F35D9C"/>
    <w:rsid w:val="00F369E3"/>
    <w:rsid w:val="00F40041"/>
    <w:rsid w:val="00F465C4"/>
    <w:rsid w:val="00F46E7B"/>
    <w:rsid w:val="00F660AF"/>
    <w:rsid w:val="00F72654"/>
    <w:rsid w:val="00F73634"/>
    <w:rsid w:val="00F74D4A"/>
    <w:rsid w:val="00F82A34"/>
    <w:rsid w:val="00FA4AA2"/>
    <w:rsid w:val="00FB5819"/>
    <w:rsid w:val="00FC5100"/>
    <w:rsid w:val="00FF521C"/>
    <w:rsid w:val="00FF6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ED"/>
  </w:style>
  <w:style w:type="paragraph" w:styleId="1">
    <w:name w:val="heading 1"/>
    <w:basedOn w:val="a"/>
    <w:next w:val="a"/>
    <w:link w:val="10"/>
    <w:uiPriority w:val="9"/>
    <w:qFormat/>
    <w:rsid w:val="00FB5819"/>
    <w:pPr>
      <w:keepNext/>
      <w:keepLines/>
      <w:spacing w:before="240" w:after="0" w:line="256"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6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76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76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76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76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76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76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769A"/>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2D6832"/>
    <w:pPr>
      <w:spacing w:after="0" w:line="240" w:lineRule="auto"/>
      <w:ind w:left="720"/>
      <w:contextualSpacing/>
      <w:jc w:val="both"/>
    </w:pPr>
    <w:rPr>
      <w:rFonts w:ascii="Calibri" w:eastAsia="Calibri" w:hAnsi="Calibri" w:cs="Times New Roman"/>
    </w:rPr>
  </w:style>
  <w:style w:type="character" w:styleId="a4">
    <w:name w:val="Hyperlink"/>
    <w:uiPriority w:val="99"/>
    <w:unhideWhenUsed/>
    <w:rsid w:val="002D6832"/>
    <w:rPr>
      <w:color w:val="0563C1"/>
      <w:u w:val="single"/>
    </w:rPr>
  </w:style>
  <w:style w:type="table" w:styleId="a5">
    <w:name w:val="Table Grid"/>
    <w:basedOn w:val="a1"/>
    <w:uiPriority w:val="59"/>
    <w:rsid w:val="00D2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63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6350"/>
  </w:style>
  <w:style w:type="paragraph" w:styleId="a8">
    <w:name w:val="footer"/>
    <w:basedOn w:val="a"/>
    <w:link w:val="a9"/>
    <w:uiPriority w:val="99"/>
    <w:unhideWhenUsed/>
    <w:rsid w:val="00D563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6350"/>
  </w:style>
  <w:style w:type="paragraph" w:styleId="aa">
    <w:name w:val="Body Text"/>
    <w:basedOn w:val="a"/>
    <w:link w:val="ab"/>
    <w:rsid w:val="003870AE"/>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3870A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B5819"/>
    <w:rPr>
      <w:rFonts w:ascii="Calibri Light" w:eastAsia="Times New Roman" w:hAnsi="Calibri Light" w:cs="Times New Roman"/>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6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76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76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76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76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76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76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769A"/>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2D6832"/>
    <w:pPr>
      <w:spacing w:after="0" w:line="240" w:lineRule="auto"/>
      <w:ind w:left="720"/>
      <w:contextualSpacing/>
      <w:jc w:val="both"/>
    </w:pPr>
    <w:rPr>
      <w:rFonts w:ascii="Calibri" w:eastAsia="Calibri" w:hAnsi="Calibri" w:cs="Times New Roman"/>
    </w:rPr>
  </w:style>
  <w:style w:type="character" w:styleId="a4">
    <w:name w:val="Hyperlink"/>
    <w:uiPriority w:val="99"/>
    <w:unhideWhenUsed/>
    <w:rsid w:val="002D6832"/>
    <w:rPr>
      <w:color w:val="0563C1"/>
      <w:u w:val="single"/>
    </w:rPr>
  </w:style>
  <w:style w:type="table" w:styleId="a5">
    <w:name w:val="Table Grid"/>
    <w:basedOn w:val="a1"/>
    <w:uiPriority w:val="59"/>
    <w:rsid w:val="00D2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63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6350"/>
  </w:style>
  <w:style w:type="paragraph" w:styleId="a8">
    <w:name w:val="footer"/>
    <w:basedOn w:val="a"/>
    <w:link w:val="a9"/>
    <w:uiPriority w:val="99"/>
    <w:unhideWhenUsed/>
    <w:rsid w:val="00D563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6350"/>
  </w:style>
  <w:style w:type="paragraph" w:styleId="aa">
    <w:name w:val="Body Text"/>
    <w:basedOn w:val="a"/>
    <w:link w:val="ab"/>
    <w:rsid w:val="003870AE"/>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3870A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18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F3D0B19FFCA0AB37C9A22083D5CD5254E4583C56A55E12372BFC446DF572EDDF9AAD25C3656C8FBADD89E8B1EF2311145568FU2kAH" TargetMode="External"/><Relationship Id="rId13" Type="http://schemas.openxmlformats.org/officeDocument/2006/relationships/hyperlink" Target="consultantplus://offline/ref=DA9F3D0B19FFCA0AB37C9A22083D5CD5254E4583C56A55E12372BFC446DF572ECFF9F2DB5E3F1C99BEE6D79F8BU0k3H" TargetMode="External"/><Relationship Id="rId18" Type="http://schemas.openxmlformats.org/officeDocument/2006/relationships/hyperlink" Target="consultantplus://offline/ref=DA9F3D0B19FFCA0AB37C9A22083D5CD5254D4283C36755E12372BFC446DF572ECFF9F2DB5E3F1C99BEE6D79F8BU0k3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docs.cntd.ru/document/902228011" TargetMode="External"/><Relationship Id="rId12" Type="http://schemas.openxmlformats.org/officeDocument/2006/relationships/hyperlink" Target="consultantplus://offline/ref=DA9F3D0B19FFCA0AB37C84391D3D5CD52047418EC96455E12372BFC446DF572EDDF9AAD75F3D029AB7F381CECD55FF310D59568C3713207DUCkDH" TargetMode="External"/><Relationship Id="rId17" Type="http://schemas.openxmlformats.org/officeDocument/2006/relationships/hyperlink" Target="consultantplus://offline/ref=DA9F3D0B19FFCA0AB37C9A22083D5CD5254C4782C56B55E12372BFC446DF572ECFF9F2DB5E3F1C99BEE6D79F8BU0k3H" TargetMode="External"/><Relationship Id="rId2" Type="http://schemas.openxmlformats.org/officeDocument/2006/relationships/styles" Target="styles.xml"/><Relationship Id="rId16" Type="http://schemas.openxmlformats.org/officeDocument/2006/relationships/hyperlink" Target="consultantplus://offline/ref=DA9F3D0B19FFCA0AB37C9A22083D5CD5254C4782C86455E12372BFC446DF572ECFF9F2DB5E3F1C99BEE6D79F8BU0k3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A9F3D0B19FFCA0AB37C84391D3D5CD52047418EC96455E12372BFC446DF572EDDF9AAD75F3D0298BDF381CECD55FF310D59568C3713207DUCkDH"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DA9F3D0B19FFCA0AB37C9A22083D5CD5254C4783C86255E12372BFC446DF572ECFF9F2DB5E3F1C99BEE6D79F8BU0k3H" TargetMode="External"/><Relationship Id="rId23" Type="http://schemas.openxmlformats.org/officeDocument/2006/relationships/theme" Target="theme/theme1.xml"/><Relationship Id="rId10" Type="http://schemas.openxmlformats.org/officeDocument/2006/relationships/hyperlink" Target="consultantplus://offline/ref=DA9F3D0B19FFCA0AB37C9A22083D5CD5254C4782C86455E12372BFC446DF572EDDF9AAD45A3F09CDEEBC80928802EC300E59548D2BU1k2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A9F3D0B19FFCA0AB37C9A22083D5CD5254E4583C56A55E12372BFC446DF572EDDF9AAD55A3409CDEEBC80928802EC300E59548D2BU1k2H" TargetMode="External"/><Relationship Id="rId14" Type="http://schemas.openxmlformats.org/officeDocument/2006/relationships/hyperlink" Target="consultantplus://offline/ref=DA9F3D0B19FFCA0AB37C9A22083D5CD5254C448AC56555E12372BFC446DF572ECFF9F2DB5E3F1C99BEE6D79F8BU0k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D645-CBC0-4EE3-9B61-7E4A82F9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11285</Words>
  <Characters>64327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UR</dc:creator>
  <cp:lastModifiedBy>urist</cp:lastModifiedBy>
  <cp:revision>3</cp:revision>
  <dcterms:created xsi:type="dcterms:W3CDTF">2023-02-05T21:39:00Z</dcterms:created>
  <dcterms:modified xsi:type="dcterms:W3CDTF">2023-02-06T08:58:00Z</dcterms:modified>
</cp:coreProperties>
</file>