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EE" w:rsidRPr="002002EE" w:rsidRDefault="002002EE" w:rsidP="002002EE">
      <w:pPr>
        <w:shd w:val="clear" w:color="auto" w:fill="FFFFFF"/>
        <w:spacing w:after="0"/>
        <w:ind w:firstLine="709"/>
        <w:jc w:val="both"/>
        <w:rPr>
          <w:rFonts w:ascii="Times New Roman" w:eastAsia="Times New Roman" w:hAnsi="Times New Roman" w:cs="Times New Roman"/>
          <w:b/>
          <w:color w:val="000000"/>
          <w:sz w:val="28"/>
          <w:szCs w:val="28"/>
          <w:lang w:eastAsia="ru-RU"/>
        </w:rPr>
      </w:pPr>
      <w:bookmarkStart w:id="0" w:name="_GoBack"/>
      <w:r w:rsidRPr="002002EE">
        <w:rPr>
          <w:rFonts w:ascii="Times New Roman" w:eastAsia="Times New Roman" w:hAnsi="Times New Roman" w:cs="Times New Roman"/>
          <w:b/>
          <w:color w:val="000000"/>
          <w:sz w:val="28"/>
          <w:szCs w:val="28"/>
          <w:lang w:eastAsia="ru-RU"/>
        </w:rPr>
        <w:t>Повышена фиксированная выплата к пенсии для лиц, на иждивении которых находятся правнуки</w:t>
      </w:r>
    </w:p>
    <w:bookmarkEnd w:id="0"/>
    <w:p w:rsidR="002002EE" w:rsidRPr="002002EE" w:rsidRDefault="002002EE" w:rsidP="002002E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002EE" w:rsidRPr="002002EE" w:rsidRDefault="002002EE" w:rsidP="002002E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002EE">
        <w:rPr>
          <w:rFonts w:ascii="Times New Roman" w:eastAsia="Times New Roman" w:hAnsi="Times New Roman" w:cs="Times New Roman"/>
          <w:color w:val="000000"/>
          <w:sz w:val="28"/>
          <w:szCs w:val="28"/>
          <w:lang w:eastAsia="ru-RU"/>
        </w:rPr>
        <w:t>Федеральным законом от 11.03.2024 № 47-ФЗ «О внесении изменений в статьи 10 и 17 Федерального закона «О страховых пенсиях» предусмотрено повышение фиксированных выплат к страховым пенсиям по старости и по инвалидности для лиц, на иждивении которых находятся правнуки, не достигшие совершеннолетия, а также достигшие возраста 18 лет и обучающиеся по очной форме обучения образовательных организациях,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w:t>
      </w:r>
    </w:p>
    <w:p w:rsidR="002002EE" w:rsidRPr="002002EE" w:rsidRDefault="002002EE" w:rsidP="002002E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002EE">
        <w:rPr>
          <w:rFonts w:ascii="Times New Roman" w:eastAsia="Times New Roman" w:hAnsi="Times New Roman" w:cs="Times New Roman"/>
          <w:color w:val="000000"/>
          <w:sz w:val="28"/>
          <w:szCs w:val="28"/>
          <w:lang w:eastAsia="ru-RU"/>
        </w:rPr>
        <w:t xml:space="preserve">По общему правилу, указанное повышение устанавливается в размере 1/3 суммы фиксированной выплаты к страховой пенсии по старости или к страховой пенсии по инвалидности на каждого нетрудоспособного члена семьи (но не более чем на трёх членов семьи). </w:t>
      </w:r>
    </w:p>
    <w:p w:rsidR="008047C3" w:rsidRPr="00CC1EA7" w:rsidRDefault="002002EE" w:rsidP="002002E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002EE">
        <w:rPr>
          <w:rFonts w:ascii="Times New Roman" w:eastAsia="Times New Roman" w:hAnsi="Times New Roman" w:cs="Times New Roman"/>
          <w:color w:val="000000"/>
          <w:sz w:val="28"/>
          <w:szCs w:val="28"/>
          <w:lang w:eastAsia="ru-RU"/>
        </w:rPr>
        <w:t>Изменения вступили в силу 11.03.2024.</w:t>
      </w:r>
    </w:p>
    <w:sectPr w:rsidR="008047C3" w:rsidRPr="00CC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574FB"/>
    <w:rsid w:val="000C3581"/>
    <w:rsid w:val="001B3D1F"/>
    <w:rsid w:val="001E7C3B"/>
    <w:rsid w:val="002002EE"/>
    <w:rsid w:val="00203E58"/>
    <w:rsid w:val="002A5776"/>
    <w:rsid w:val="002D33F6"/>
    <w:rsid w:val="002E08AD"/>
    <w:rsid w:val="002E46BE"/>
    <w:rsid w:val="00312F0A"/>
    <w:rsid w:val="00342B23"/>
    <w:rsid w:val="00367763"/>
    <w:rsid w:val="003F5C70"/>
    <w:rsid w:val="00442BD3"/>
    <w:rsid w:val="004753F3"/>
    <w:rsid w:val="0049072E"/>
    <w:rsid w:val="004C64CF"/>
    <w:rsid w:val="004D4E8D"/>
    <w:rsid w:val="004E0848"/>
    <w:rsid w:val="004E6B90"/>
    <w:rsid w:val="00503428"/>
    <w:rsid w:val="005177A6"/>
    <w:rsid w:val="005443B3"/>
    <w:rsid w:val="00551037"/>
    <w:rsid w:val="005564AE"/>
    <w:rsid w:val="00577BBC"/>
    <w:rsid w:val="005966A1"/>
    <w:rsid w:val="005C13C1"/>
    <w:rsid w:val="00600376"/>
    <w:rsid w:val="006C53DF"/>
    <w:rsid w:val="006D1C19"/>
    <w:rsid w:val="006F00C7"/>
    <w:rsid w:val="006F4041"/>
    <w:rsid w:val="00704A3C"/>
    <w:rsid w:val="007059C8"/>
    <w:rsid w:val="00722E97"/>
    <w:rsid w:val="0075416C"/>
    <w:rsid w:val="00757E3E"/>
    <w:rsid w:val="007D5FC9"/>
    <w:rsid w:val="007E7D5B"/>
    <w:rsid w:val="007F46E7"/>
    <w:rsid w:val="008047C3"/>
    <w:rsid w:val="009068C7"/>
    <w:rsid w:val="00920975"/>
    <w:rsid w:val="00941582"/>
    <w:rsid w:val="0097039D"/>
    <w:rsid w:val="0097782A"/>
    <w:rsid w:val="009A0177"/>
    <w:rsid w:val="009D6866"/>
    <w:rsid w:val="00A052D1"/>
    <w:rsid w:val="00A10FA2"/>
    <w:rsid w:val="00A7637C"/>
    <w:rsid w:val="00AB398A"/>
    <w:rsid w:val="00AC38CD"/>
    <w:rsid w:val="00AC7DD0"/>
    <w:rsid w:val="00B35F88"/>
    <w:rsid w:val="00B46AFE"/>
    <w:rsid w:val="00B733A4"/>
    <w:rsid w:val="00B90150"/>
    <w:rsid w:val="00B9335C"/>
    <w:rsid w:val="00BB298D"/>
    <w:rsid w:val="00BB5198"/>
    <w:rsid w:val="00BE29EA"/>
    <w:rsid w:val="00C13120"/>
    <w:rsid w:val="00C6080A"/>
    <w:rsid w:val="00C67E56"/>
    <w:rsid w:val="00C75B0E"/>
    <w:rsid w:val="00C86A9F"/>
    <w:rsid w:val="00CC1EA7"/>
    <w:rsid w:val="00CE4AE6"/>
    <w:rsid w:val="00D92930"/>
    <w:rsid w:val="00DC62DA"/>
    <w:rsid w:val="00E0430C"/>
    <w:rsid w:val="00E3314C"/>
    <w:rsid w:val="00E35FA6"/>
    <w:rsid w:val="00F033A0"/>
    <w:rsid w:val="00F91E9C"/>
    <w:rsid w:val="00F938A2"/>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F464"/>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2024-05-22T12:20:00Z</dcterms:created>
  <dcterms:modified xsi:type="dcterms:W3CDTF">2024-05-22T12:20:00Z</dcterms:modified>
</cp:coreProperties>
</file>