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8E" w:rsidRDefault="00870F8E" w:rsidP="00870F8E">
      <w:pPr>
        <w:pStyle w:val="a3"/>
      </w:pPr>
      <w:r>
        <w:rPr>
          <w:noProof/>
          <w:lang w:eastAsia="ru-RU"/>
        </w:rPr>
        <w:drawing>
          <wp:inline distT="0" distB="0" distL="0" distR="0" wp14:anchorId="52E569CD" wp14:editId="4618B7D6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870F8E" w:rsidRDefault="00870F8E" w:rsidP="00870F8E">
      <w:pPr>
        <w:pStyle w:val="a3"/>
      </w:pPr>
    </w:p>
    <w:p w:rsidR="00870F8E" w:rsidRDefault="00870F8E" w:rsidP="00870F8E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70F8E" w:rsidRDefault="00870F8E" w:rsidP="00870F8E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E17D68" w:rsidRDefault="00E17D68" w:rsidP="00E17D68">
      <w:pPr>
        <w:rPr>
          <w:rFonts w:ascii="Times New Roman" w:hAnsi="Times New Roman" w:cs="Times New Roman"/>
          <w:b/>
          <w:color w:val="1C82D6"/>
          <w:sz w:val="30"/>
          <w:szCs w:val="30"/>
        </w:rPr>
      </w:pPr>
    </w:p>
    <w:p w:rsidR="00B0426B" w:rsidRDefault="00B0426B" w:rsidP="00B0426B">
      <w:pPr>
        <w:jc w:val="center"/>
        <w:rPr>
          <w:rFonts w:ascii="Times New Roman" w:hAnsi="Times New Roman" w:cs="Times New Roman"/>
          <w:b/>
          <w:color w:val="1C82D6"/>
          <w:sz w:val="30"/>
          <w:szCs w:val="30"/>
        </w:rPr>
      </w:pPr>
      <w:r>
        <w:rPr>
          <w:rFonts w:ascii="Times New Roman" w:hAnsi="Times New Roman" w:cs="Times New Roman"/>
          <w:b/>
          <w:color w:val="1C82D6"/>
          <w:sz w:val="30"/>
          <w:szCs w:val="30"/>
        </w:rPr>
        <w:t>П</w:t>
      </w:r>
      <w:r w:rsidRPr="00F036B8">
        <w:rPr>
          <w:rFonts w:ascii="Times New Roman" w:hAnsi="Times New Roman" w:cs="Times New Roman"/>
          <w:b/>
          <w:color w:val="1C82D6"/>
          <w:sz w:val="30"/>
          <w:szCs w:val="30"/>
        </w:rPr>
        <w:t>роведение профилактических мероприятий</w:t>
      </w:r>
      <w:r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</w:t>
      </w:r>
      <w:r w:rsidRPr="00F036B8">
        <w:rPr>
          <w:rFonts w:ascii="Times New Roman" w:hAnsi="Times New Roman" w:cs="Times New Roman"/>
          <w:b/>
          <w:color w:val="1C82D6"/>
          <w:sz w:val="30"/>
          <w:szCs w:val="30"/>
        </w:rPr>
        <w:t>помогает</w:t>
      </w:r>
      <w:r w:rsidRPr="00B0426B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1C82D6"/>
          <w:sz w:val="30"/>
          <w:szCs w:val="30"/>
        </w:rPr>
        <w:t>п</w:t>
      </w:r>
      <w:r w:rsidRPr="00F036B8">
        <w:rPr>
          <w:rFonts w:ascii="Times New Roman" w:hAnsi="Times New Roman" w:cs="Times New Roman"/>
          <w:b/>
          <w:color w:val="1C82D6"/>
          <w:sz w:val="30"/>
          <w:szCs w:val="30"/>
        </w:rPr>
        <w:t>редупредить правон</w:t>
      </w:r>
      <w:r>
        <w:rPr>
          <w:rFonts w:ascii="Times New Roman" w:hAnsi="Times New Roman" w:cs="Times New Roman"/>
          <w:b/>
          <w:color w:val="1C82D6"/>
          <w:sz w:val="30"/>
          <w:szCs w:val="30"/>
        </w:rPr>
        <w:t xml:space="preserve">арушения </w:t>
      </w:r>
      <w:r w:rsidRPr="00B0426B">
        <w:rPr>
          <w:rFonts w:ascii="Times New Roman" w:hAnsi="Times New Roman" w:cs="Times New Roman"/>
          <w:b/>
          <w:color w:val="1C82D6"/>
          <w:sz w:val="30"/>
          <w:szCs w:val="30"/>
        </w:rPr>
        <w:t>владельцев земельных участков</w:t>
      </w:r>
    </w:p>
    <w:p w:rsidR="00E17D68" w:rsidRDefault="00E17D68" w:rsidP="000935B5">
      <w:pPr>
        <w:pStyle w:val="22"/>
        <w:shd w:val="clear" w:color="auto" w:fill="auto"/>
        <w:spacing w:after="0"/>
        <w:ind w:firstLine="740"/>
        <w:jc w:val="both"/>
        <w:rPr>
          <w:color w:val="000000"/>
          <w:sz w:val="28"/>
          <w:lang w:eastAsia="ru-RU" w:bidi="ru-RU"/>
        </w:rPr>
      </w:pPr>
    </w:p>
    <w:p w:rsidR="000935B5" w:rsidRPr="00665227" w:rsidRDefault="000935B5" w:rsidP="000935B5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65227">
        <w:rPr>
          <w:color w:val="000000"/>
          <w:sz w:val="24"/>
          <w:szCs w:val="24"/>
          <w:lang w:eastAsia="ru-RU" w:bidi="ru-RU"/>
        </w:rPr>
        <w:t xml:space="preserve">В целях уменьшения административной нагрузки на добросовестных правообладателей, которые осуществляют свою деятельность в соответствии с требованиями действующего законодательства, Управлением </w:t>
      </w:r>
      <w:proofErr w:type="spellStart"/>
      <w:r w:rsidRPr="00665227">
        <w:rPr>
          <w:color w:val="000000"/>
          <w:sz w:val="24"/>
          <w:szCs w:val="24"/>
          <w:lang w:eastAsia="ru-RU" w:bidi="ru-RU"/>
        </w:rPr>
        <w:t>Росреестра</w:t>
      </w:r>
      <w:proofErr w:type="spellEnd"/>
      <w:r w:rsidRPr="00665227">
        <w:rPr>
          <w:color w:val="000000"/>
          <w:sz w:val="24"/>
          <w:szCs w:val="24"/>
          <w:lang w:eastAsia="ru-RU" w:bidi="ru-RU"/>
        </w:rPr>
        <w:t xml:space="preserve"> по Белгородской области осуществляются надзорные мероприятия без прямого контакта с правообладателями.</w:t>
      </w:r>
    </w:p>
    <w:p w:rsidR="00080AD7" w:rsidRPr="00665227" w:rsidRDefault="00080AD7" w:rsidP="000935B5">
      <w:pPr>
        <w:pStyle w:val="22"/>
        <w:shd w:val="clear" w:color="auto" w:fill="auto"/>
        <w:spacing w:after="0"/>
        <w:ind w:firstLine="740"/>
        <w:jc w:val="both"/>
        <w:rPr>
          <w:i/>
          <w:color w:val="000000"/>
          <w:sz w:val="24"/>
          <w:szCs w:val="24"/>
          <w:lang w:eastAsia="ru-RU" w:bidi="ru-RU"/>
        </w:rPr>
      </w:pPr>
      <w:r w:rsidRPr="00665227">
        <w:rPr>
          <w:i/>
          <w:color w:val="000000"/>
          <w:sz w:val="24"/>
          <w:szCs w:val="24"/>
          <w:lang w:eastAsia="ru-RU" w:bidi="ru-RU"/>
        </w:rPr>
        <w:t>«Одним из приоритетных направлений в контрольно-надзорной деятельности Управления является профилактика правонарушений, направленная на предупреждение противоправных действий в области действующего земельного законодательства. Перед нами стоит задача не наказать за совершенное правонарушение, а предупредить сам факт его возникновения»</w:t>
      </w:r>
      <w:r w:rsidRPr="00665227">
        <w:rPr>
          <w:color w:val="000000"/>
          <w:sz w:val="24"/>
          <w:szCs w:val="24"/>
          <w:lang w:eastAsia="ru-RU" w:bidi="ru-RU"/>
        </w:rPr>
        <w:t xml:space="preserve">, </w:t>
      </w:r>
      <w:r w:rsidRPr="00665227">
        <w:rPr>
          <w:b/>
          <w:color w:val="000000"/>
          <w:sz w:val="24"/>
          <w:szCs w:val="24"/>
          <w:lang w:eastAsia="ru-RU" w:bidi="ru-RU"/>
        </w:rPr>
        <w:t>-</w:t>
      </w:r>
      <w:r w:rsidRPr="00665227">
        <w:rPr>
          <w:i/>
          <w:color w:val="000000"/>
          <w:sz w:val="24"/>
          <w:szCs w:val="24"/>
          <w:lang w:eastAsia="ru-RU" w:bidi="ru-RU"/>
        </w:rPr>
        <w:t xml:space="preserve"> </w:t>
      </w:r>
      <w:r w:rsidRPr="00665227">
        <w:rPr>
          <w:color w:val="000000"/>
          <w:sz w:val="24"/>
          <w:szCs w:val="24"/>
          <w:lang w:eastAsia="ru-RU" w:bidi="ru-RU"/>
        </w:rPr>
        <w:t xml:space="preserve">прокомментировала </w:t>
      </w:r>
      <w:r w:rsidRPr="00665227">
        <w:rPr>
          <w:b/>
          <w:color w:val="000000"/>
          <w:sz w:val="24"/>
          <w:szCs w:val="24"/>
          <w:lang w:eastAsia="ru-RU" w:bidi="ru-RU"/>
        </w:rPr>
        <w:t xml:space="preserve">заместитель руководителя Управления </w:t>
      </w:r>
      <w:proofErr w:type="spellStart"/>
      <w:r w:rsidRPr="00665227">
        <w:rPr>
          <w:b/>
          <w:color w:val="000000"/>
          <w:sz w:val="24"/>
          <w:szCs w:val="24"/>
          <w:lang w:eastAsia="ru-RU" w:bidi="ru-RU"/>
        </w:rPr>
        <w:t>Росреестра</w:t>
      </w:r>
      <w:proofErr w:type="spellEnd"/>
      <w:r w:rsidRPr="00665227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8627BD" w:rsidRPr="00665227">
        <w:rPr>
          <w:b/>
          <w:color w:val="000000"/>
          <w:sz w:val="24"/>
          <w:szCs w:val="24"/>
          <w:lang w:eastAsia="ru-RU" w:bidi="ru-RU"/>
        </w:rPr>
        <w:t xml:space="preserve">по Белгородской области </w:t>
      </w:r>
      <w:r w:rsidRPr="00665227">
        <w:rPr>
          <w:b/>
          <w:color w:val="000000"/>
          <w:sz w:val="24"/>
          <w:szCs w:val="24"/>
          <w:lang w:eastAsia="ru-RU" w:bidi="ru-RU"/>
        </w:rPr>
        <w:t>Лариса Александрова.</w:t>
      </w:r>
    </w:p>
    <w:p w:rsidR="000935B5" w:rsidRPr="00665227" w:rsidRDefault="00D44991" w:rsidP="000935B5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65227">
        <w:rPr>
          <w:color w:val="000000"/>
          <w:sz w:val="24"/>
          <w:szCs w:val="24"/>
          <w:lang w:eastAsia="ru-RU" w:bidi="ru-RU"/>
        </w:rPr>
        <w:t>Отметим, что в</w:t>
      </w:r>
      <w:r w:rsidR="000935B5" w:rsidRPr="00665227">
        <w:rPr>
          <w:color w:val="000000"/>
          <w:sz w:val="24"/>
          <w:szCs w:val="24"/>
          <w:lang w:eastAsia="ru-RU" w:bidi="ru-RU"/>
        </w:rPr>
        <w:t xml:space="preserve"> рамках профилактических мероприятий должностными лицами Управления проведено 345 профилактических виз</w:t>
      </w:r>
      <w:r w:rsidR="004A4210" w:rsidRPr="00665227">
        <w:rPr>
          <w:color w:val="000000"/>
          <w:sz w:val="24"/>
          <w:szCs w:val="24"/>
          <w:lang w:eastAsia="ru-RU" w:bidi="ru-RU"/>
        </w:rPr>
        <w:t>итов, выдано 834 предостережения</w:t>
      </w:r>
      <w:r w:rsidR="000935B5" w:rsidRPr="00665227">
        <w:rPr>
          <w:color w:val="000000"/>
          <w:sz w:val="24"/>
          <w:szCs w:val="24"/>
          <w:lang w:eastAsia="ru-RU" w:bidi="ru-RU"/>
        </w:rPr>
        <w:t xml:space="preserve"> о недопустимости нарушения обязательных требований земельного законодательства.</w:t>
      </w:r>
    </w:p>
    <w:p w:rsidR="006B4213" w:rsidRPr="00665227" w:rsidRDefault="000935B5" w:rsidP="00665227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65227">
        <w:rPr>
          <w:color w:val="000000"/>
          <w:sz w:val="24"/>
          <w:szCs w:val="24"/>
          <w:lang w:eastAsia="ru-RU" w:bidi="ru-RU"/>
        </w:rPr>
        <w:t>Кроме того, за девять месяцев текущего года в Белгородской области обсле</w:t>
      </w:r>
      <w:r w:rsidR="00C90942" w:rsidRPr="00665227">
        <w:rPr>
          <w:color w:val="000000"/>
          <w:sz w:val="24"/>
          <w:szCs w:val="24"/>
          <w:lang w:eastAsia="ru-RU" w:bidi="ru-RU"/>
        </w:rPr>
        <w:t>довано 41,2 тыс. гектаров земли</w:t>
      </w:r>
      <w:r w:rsidRPr="00665227">
        <w:rPr>
          <w:color w:val="000000"/>
          <w:sz w:val="24"/>
          <w:szCs w:val="24"/>
          <w:lang w:eastAsia="ru-RU" w:bidi="ru-RU"/>
        </w:rPr>
        <w:t>.</w:t>
      </w:r>
    </w:p>
    <w:p w:rsidR="00665227" w:rsidRDefault="00665227" w:rsidP="000935B5">
      <w:pPr>
        <w:jc w:val="both"/>
        <w:rPr>
          <w:rFonts w:ascii="Times New Roman" w:hAnsi="Times New Roman" w:cs="Times New Roman"/>
          <w:szCs w:val="30"/>
        </w:rPr>
      </w:pPr>
    </w:p>
    <w:p w:rsidR="00665227" w:rsidRPr="00665227" w:rsidRDefault="00665227" w:rsidP="000935B5">
      <w:pPr>
        <w:jc w:val="both"/>
        <w:rPr>
          <w:rFonts w:ascii="Times New Roman" w:hAnsi="Times New Roman" w:cs="Times New Roman"/>
          <w:szCs w:val="30"/>
        </w:rPr>
      </w:pPr>
      <w:hyperlink r:id="rId5" w:history="1">
        <w:r w:rsidRPr="00665227">
          <w:rPr>
            <w:rStyle w:val="a4"/>
            <w:rFonts w:ascii="Times New Roman" w:hAnsi="Times New Roman" w:cs="Times New Roman"/>
            <w:szCs w:val="30"/>
          </w:rPr>
          <w:t>https://217.77.104.151/press/archive/provedenie-profilakticheskikh-meropriyatiy-pomogaet-predupredit-pravonarusheniya-vladeltsev-zemelnykh/</w:t>
        </w:r>
      </w:hyperlink>
    </w:p>
    <w:p w:rsidR="00665227" w:rsidRDefault="00665227" w:rsidP="000935B5">
      <w:pPr>
        <w:jc w:val="both"/>
        <w:rPr>
          <w:sz w:val="32"/>
          <w:szCs w:val="30"/>
        </w:rPr>
      </w:pPr>
    </w:p>
    <w:p w:rsidR="006B4213" w:rsidRPr="00665227" w:rsidRDefault="006B4213" w:rsidP="006B4213">
      <w:pPr>
        <w:spacing w:after="0"/>
        <w:contextualSpacing/>
        <w:rPr>
          <w:rFonts w:ascii="Times New Roman" w:hAnsi="Times New Roman" w:cs="Times New Roman"/>
          <w:b/>
          <w:szCs w:val="28"/>
        </w:rPr>
      </w:pPr>
      <w:proofErr w:type="spellStart"/>
      <w:r w:rsidRPr="00665227">
        <w:rPr>
          <w:rFonts w:ascii="Times New Roman" w:hAnsi="Times New Roman" w:cs="Times New Roman"/>
          <w:b/>
          <w:szCs w:val="28"/>
        </w:rPr>
        <w:t>И.о</w:t>
      </w:r>
      <w:proofErr w:type="spellEnd"/>
      <w:r w:rsidRPr="00665227">
        <w:rPr>
          <w:rFonts w:ascii="Times New Roman" w:hAnsi="Times New Roman" w:cs="Times New Roman"/>
          <w:b/>
          <w:szCs w:val="28"/>
        </w:rPr>
        <w:t xml:space="preserve">. руководителя Управления </w:t>
      </w:r>
      <w:proofErr w:type="spellStart"/>
      <w:r w:rsidRPr="00665227">
        <w:rPr>
          <w:rFonts w:ascii="Times New Roman" w:hAnsi="Times New Roman" w:cs="Times New Roman"/>
          <w:b/>
          <w:szCs w:val="28"/>
        </w:rPr>
        <w:t>Роср</w:t>
      </w:r>
      <w:bookmarkStart w:id="0" w:name="_GoBack"/>
      <w:bookmarkEnd w:id="0"/>
      <w:r w:rsidRPr="00665227">
        <w:rPr>
          <w:rFonts w:ascii="Times New Roman" w:hAnsi="Times New Roman" w:cs="Times New Roman"/>
          <w:b/>
          <w:szCs w:val="28"/>
        </w:rPr>
        <w:t>еестра</w:t>
      </w:r>
      <w:proofErr w:type="spellEnd"/>
      <w:r w:rsidRPr="00665227">
        <w:rPr>
          <w:rFonts w:ascii="Times New Roman" w:hAnsi="Times New Roman" w:cs="Times New Roman"/>
          <w:b/>
          <w:szCs w:val="28"/>
        </w:rPr>
        <w:t xml:space="preserve"> по Белгородской области – А.С. </w:t>
      </w:r>
      <w:proofErr w:type="spellStart"/>
      <w:r w:rsidRPr="00665227">
        <w:rPr>
          <w:rFonts w:ascii="Times New Roman" w:hAnsi="Times New Roman" w:cs="Times New Roman"/>
          <w:b/>
          <w:szCs w:val="28"/>
        </w:rPr>
        <w:t>Масич</w:t>
      </w:r>
      <w:proofErr w:type="spellEnd"/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Pr="00B50D35" w:rsidRDefault="006B4213" w:rsidP="006B42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6B4213" w:rsidRPr="006B4213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6B4213" w:rsidRPr="006B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B0"/>
    <w:rsid w:val="00080AD7"/>
    <w:rsid w:val="000935B5"/>
    <w:rsid w:val="002C026D"/>
    <w:rsid w:val="003E17E3"/>
    <w:rsid w:val="004234B0"/>
    <w:rsid w:val="004A4210"/>
    <w:rsid w:val="004C060D"/>
    <w:rsid w:val="004C450F"/>
    <w:rsid w:val="004D64B7"/>
    <w:rsid w:val="00665227"/>
    <w:rsid w:val="006B4213"/>
    <w:rsid w:val="00765E24"/>
    <w:rsid w:val="00767C55"/>
    <w:rsid w:val="00772B31"/>
    <w:rsid w:val="00807028"/>
    <w:rsid w:val="00824523"/>
    <w:rsid w:val="008627BD"/>
    <w:rsid w:val="00870F8E"/>
    <w:rsid w:val="008832B2"/>
    <w:rsid w:val="00966877"/>
    <w:rsid w:val="00A51307"/>
    <w:rsid w:val="00B0426B"/>
    <w:rsid w:val="00B878D6"/>
    <w:rsid w:val="00C90942"/>
    <w:rsid w:val="00D44991"/>
    <w:rsid w:val="00D90BC9"/>
    <w:rsid w:val="00E17D68"/>
    <w:rsid w:val="00EA5650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8065"/>
  <w15:chartTrackingRefBased/>
  <w15:docId w15:val="{9B29E674-00EA-4426-80CE-4324628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3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70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70F8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935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5B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B4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3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provedenie-profilakticheskikh-meropriyatiy-pomogaet-predupredit-pravonarusheniya-vladeltsev-zemelnyk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41</cp:revision>
  <cp:lastPrinted>2022-10-21T08:06:00Z</cp:lastPrinted>
  <dcterms:created xsi:type="dcterms:W3CDTF">2022-10-21T07:19:00Z</dcterms:created>
  <dcterms:modified xsi:type="dcterms:W3CDTF">2022-10-24T11:09:00Z</dcterms:modified>
</cp:coreProperties>
</file>