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59" w:rsidRPr="008C0062" w:rsidRDefault="00EE3559" w:rsidP="00EE3559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>Расширен список образовательных услуг, которые можно оплатить материнским капиталом</w:t>
      </w:r>
    </w:p>
    <w:p w:rsidR="00EE3559" w:rsidRPr="008C0062" w:rsidRDefault="00EE3559" w:rsidP="00EE3559">
      <w:pPr>
        <w:ind w:firstLine="709"/>
        <w:jc w:val="both"/>
        <w:rPr>
          <w:sz w:val="28"/>
          <w:szCs w:val="28"/>
        </w:rPr>
      </w:pPr>
    </w:p>
    <w:p w:rsidR="00EE3559" w:rsidRPr="008C0062" w:rsidRDefault="00EE3559" w:rsidP="00EE3559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Постановлением Правительства РФ от 17 октября 2022 г. № 1842 внесены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</w:t>
      </w:r>
    </w:p>
    <w:p w:rsidR="00EE3559" w:rsidRPr="008C0062" w:rsidRDefault="00EE3559" w:rsidP="00EE3559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Материнским капиталом также можно оплатить образовательные услуги индивидуального предпринимателя. Это могут быть услуги частного преподавателя, негосударственного детского сада или школы. </w:t>
      </w:r>
    </w:p>
    <w:p w:rsidR="00EE3559" w:rsidRPr="008C0062" w:rsidRDefault="00EE3559" w:rsidP="00EE3559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Обязательным условием является наличие у индивидуального предпринимателя лицензии на образовательную деятельность.</w:t>
      </w:r>
    </w:p>
    <w:p w:rsidR="00EE3559" w:rsidRPr="008C0062" w:rsidRDefault="00EE3559" w:rsidP="00EE3559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Для оплаты Пенсионным Фондом России (ПФР) нужно представить заявление и заключенный с индивидуальным предпринимателем договор с расчетом стоимости через отделение ПФР и МФЦ либо воспользоваться порталом </w:t>
      </w:r>
      <w:proofErr w:type="spellStart"/>
      <w:r w:rsidRPr="008C0062">
        <w:rPr>
          <w:sz w:val="28"/>
          <w:szCs w:val="28"/>
        </w:rPr>
        <w:t>госуслуг</w:t>
      </w:r>
      <w:proofErr w:type="spellEnd"/>
      <w:r w:rsidRPr="008C0062">
        <w:rPr>
          <w:sz w:val="28"/>
          <w:szCs w:val="28"/>
        </w:rPr>
        <w:t xml:space="preserve"> или сайтом ПФР.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59"/>
    <w:rsid w:val="000676F4"/>
    <w:rsid w:val="000E7439"/>
    <w:rsid w:val="00481BF9"/>
    <w:rsid w:val="008168AE"/>
    <w:rsid w:val="00D62A3E"/>
    <w:rsid w:val="00EE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5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2022-11-25T07:51:00Z</dcterms:created>
  <dcterms:modified xsi:type="dcterms:W3CDTF">2022-11-25T07:52:00Z</dcterms:modified>
</cp:coreProperties>
</file>