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55" w:rsidRPr="005637C3" w:rsidRDefault="004C6E55" w:rsidP="004C6E55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 xml:space="preserve">С 25 июля 2022 года призывники могут заключить контракт на службу в Федеральной службе безопасности </w:t>
      </w:r>
    </w:p>
    <w:p w:rsidR="004C6E55" w:rsidRPr="005637C3" w:rsidRDefault="004C6E55" w:rsidP="004C6E55">
      <w:pPr>
        <w:ind w:firstLine="709"/>
        <w:jc w:val="both"/>
        <w:rPr>
          <w:sz w:val="28"/>
          <w:szCs w:val="28"/>
        </w:rPr>
      </w:pPr>
    </w:p>
    <w:p w:rsidR="004C6E55" w:rsidRPr="005637C3" w:rsidRDefault="004C6E55" w:rsidP="004C6E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№ 278-ФЗ внесены изменения в отдельные законодательные акты Российской Федерации и признан утратившим силу пункт 8 статьи 18 Федерального закона «О государственной охране».</w:t>
      </w:r>
    </w:p>
    <w:p w:rsidR="004C6E55" w:rsidRPr="005637C3" w:rsidRDefault="004C6E55" w:rsidP="004C6E55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>В соответствии с принятыми поправками на военную службу по контракту в органы</w:t>
      </w:r>
      <w:proofErr w:type="gramEnd"/>
      <w:r w:rsidRPr="005637C3">
        <w:rPr>
          <w:sz w:val="28"/>
          <w:szCs w:val="28"/>
        </w:rPr>
        <w:t xml:space="preserve"> Федеральной службы безопасности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(далее – ФСБ) могут поступить призывники со средним профессиональным образованием, а также мужчины, не пребывающие в запасе, с таким же уровнем образования.</w:t>
      </w:r>
    </w:p>
    <w:p w:rsidR="004C6E55" w:rsidRPr="005637C3" w:rsidRDefault="004C6E55" w:rsidP="004C6E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ФСБ и Служба внешней разведки (далее - СВР) могут заключать новые контракты с контрактниками - высококвалифицированными специалистами, достигшими предельного возраста пребывания на военной службе.</w:t>
      </w:r>
    </w:p>
    <w:p w:rsidR="004C6E55" w:rsidRPr="005637C3" w:rsidRDefault="004C6E55" w:rsidP="004C6E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Военнослужащим СВР, которым установлен ненормированный служебный день, предоставляется ежегодный дополнительный отпуск.</w:t>
      </w:r>
    </w:p>
    <w:p w:rsidR="004C6E55" w:rsidRPr="005637C3" w:rsidRDefault="004C6E55" w:rsidP="004C6E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Кроме того, норма, разрешавшая заключать первый контракт с высококвалифицированными специалистами, достигшими возраста 40 лет, утратила силу, поскольку снят верхний возрастной предел для желающих </w:t>
      </w:r>
      <w:proofErr w:type="gramStart"/>
      <w:r w:rsidRPr="005637C3">
        <w:rPr>
          <w:sz w:val="28"/>
          <w:szCs w:val="28"/>
        </w:rPr>
        <w:t>заключить</w:t>
      </w:r>
      <w:proofErr w:type="gramEnd"/>
      <w:r w:rsidRPr="005637C3">
        <w:rPr>
          <w:sz w:val="28"/>
          <w:szCs w:val="28"/>
        </w:rPr>
        <w:t xml:space="preserve"> первый контракт на прохождение военной службы.</w:t>
      </w:r>
    </w:p>
    <w:p w:rsidR="004C6E55" w:rsidRPr="005637C3" w:rsidRDefault="004C6E55" w:rsidP="004C6E55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6E55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4C6E55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2022-12-21T11:07:00Z</dcterms:created>
  <dcterms:modified xsi:type="dcterms:W3CDTF">2022-12-21T11:07:00Z</dcterms:modified>
</cp:coreProperties>
</file>