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D55" w:rsidRPr="005637C3" w:rsidRDefault="003E3D55" w:rsidP="003E3D55">
      <w:pPr>
        <w:ind w:firstLine="709"/>
        <w:jc w:val="both"/>
        <w:rPr>
          <w:b/>
          <w:sz w:val="28"/>
          <w:szCs w:val="28"/>
        </w:rPr>
      </w:pPr>
      <w:r w:rsidRPr="005637C3">
        <w:rPr>
          <w:b/>
          <w:sz w:val="28"/>
          <w:szCs w:val="28"/>
        </w:rPr>
        <w:t xml:space="preserve">С 30 июня 2022 года расширена программа льготной ипотеки для IT-специалистов </w:t>
      </w:r>
    </w:p>
    <w:p w:rsidR="003E3D55" w:rsidRPr="005637C3" w:rsidRDefault="003E3D55" w:rsidP="003E3D55">
      <w:pPr>
        <w:ind w:firstLine="709"/>
        <w:jc w:val="both"/>
        <w:rPr>
          <w:sz w:val="28"/>
          <w:szCs w:val="28"/>
        </w:rPr>
      </w:pPr>
    </w:p>
    <w:p w:rsidR="003E3D55" w:rsidRPr="005637C3" w:rsidRDefault="003E3D55" w:rsidP="003E3D55">
      <w:pPr>
        <w:ind w:firstLine="709"/>
        <w:jc w:val="both"/>
        <w:rPr>
          <w:sz w:val="28"/>
          <w:szCs w:val="28"/>
        </w:rPr>
      </w:pPr>
      <w:r w:rsidRPr="005637C3">
        <w:rPr>
          <w:sz w:val="28"/>
          <w:szCs w:val="28"/>
        </w:rPr>
        <w:t>Постановлением Правительства РФ от 30 июня 2022 г. № 1177 внесены изменения в Правила возмещения кредитным и иным организациям недополученных доходов по жилищным (ипотечным) кредитам (займам), выданным работникам аккредитованных организаций, осуществляющих деятельность в области информационных технологий.</w:t>
      </w:r>
    </w:p>
    <w:p w:rsidR="003E3D55" w:rsidRPr="005637C3" w:rsidRDefault="003E3D55" w:rsidP="003E3D55">
      <w:pPr>
        <w:ind w:firstLine="709"/>
        <w:jc w:val="both"/>
        <w:rPr>
          <w:sz w:val="28"/>
          <w:szCs w:val="28"/>
        </w:rPr>
      </w:pPr>
      <w:r w:rsidRPr="005637C3">
        <w:rPr>
          <w:sz w:val="28"/>
          <w:szCs w:val="28"/>
        </w:rPr>
        <w:t xml:space="preserve">В соответствии с принятыми поправками размер максимального ипотечного кредита в рамках программы льготной ипотеки для IT-специалистов в регионах, население которых превышает миллион, увеличен с 18 до 30 </w:t>
      </w:r>
      <w:proofErr w:type="spellStart"/>
      <w:proofErr w:type="gramStart"/>
      <w:r w:rsidRPr="005637C3">
        <w:rPr>
          <w:sz w:val="28"/>
          <w:szCs w:val="28"/>
        </w:rPr>
        <w:t>млн</w:t>
      </w:r>
      <w:proofErr w:type="spellEnd"/>
      <w:proofErr w:type="gramEnd"/>
      <w:r w:rsidRPr="005637C3">
        <w:rPr>
          <w:sz w:val="28"/>
          <w:szCs w:val="28"/>
        </w:rPr>
        <w:t xml:space="preserve"> руб., в остальных регионах - с 9 до 15 </w:t>
      </w:r>
      <w:proofErr w:type="spellStart"/>
      <w:r w:rsidRPr="005637C3">
        <w:rPr>
          <w:sz w:val="28"/>
          <w:szCs w:val="28"/>
        </w:rPr>
        <w:t>млн</w:t>
      </w:r>
      <w:proofErr w:type="spellEnd"/>
      <w:r w:rsidRPr="005637C3">
        <w:rPr>
          <w:sz w:val="28"/>
          <w:szCs w:val="28"/>
        </w:rPr>
        <w:t xml:space="preserve"> руб.</w:t>
      </w:r>
    </w:p>
    <w:p w:rsidR="003E3D55" w:rsidRPr="005637C3" w:rsidRDefault="003E3D55" w:rsidP="003E3D55">
      <w:pPr>
        <w:ind w:firstLine="709"/>
        <w:jc w:val="both"/>
        <w:rPr>
          <w:sz w:val="28"/>
          <w:szCs w:val="28"/>
        </w:rPr>
      </w:pPr>
      <w:r w:rsidRPr="005637C3">
        <w:rPr>
          <w:sz w:val="28"/>
          <w:szCs w:val="28"/>
        </w:rPr>
        <w:t xml:space="preserve">Размер субсидируемого государством льготного кредита не изменился - 18 и 9 </w:t>
      </w:r>
      <w:proofErr w:type="spellStart"/>
      <w:proofErr w:type="gramStart"/>
      <w:r w:rsidRPr="005637C3">
        <w:rPr>
          <w:sz w:val="28"/>
          <w:szCs w:val="28"/>
        </w:rPr>
        <w:t>млн</w:t>
      </w:r>
      <w:proofErr w:type="spellEnd"/>
      <w:proofErr w:type="gramEnd"/>
      <w:r w:rsidRPr="005637C3">
        <w:rPr>
          <w:sz w:val="28"/>
          <w:szCs w:val="28"/>
        </w:rPr>
        <w:t xml:space="preserve"> руб. соответственно. </w:t>
      </w:r>
    </w:p>
    <w:p w:rsidR="003E3D55" w:rsidRPr="005637C3" w:rsidRDefault="003E3D55" w:rsidP="003E3D55">
      <w:pPr>
        <w:ind w:firstLine="709"/>
        <w:jc w:val="both"/>
        <w:rPr>
          <w:sz w:val="28"/>
          <w:szCs w:val="28"/>
        </w:rPr>
      </w:pPr>
      <w:r w:rsidRPr="005637C3">
        <w:rPr>
          <w:sz w:val="28"/>
          <w:szCs w:val="28"/>
        </w:rPr>
        <w:t>Его можно сочетать с другим кредитом, взятым по рыночной или другой субсидируемой ставке.</w:t>
      </w:r>
    </w:p>
    <w:p w:rsidR="003E3D55" w:rsidRPr="005637C3" w:rsidRDefault="003E3D55" w:rsidP="003E3D55">
      <w:pPr>
        <w:ind w:firstLine="709"/>
        <w:jc w:val="both"/>
        <w:rPr>
          <w:sz w:val="28"/>
          <w:szCs w:val="28"/>
        </w:rPr>
      </w:pPr>
      <w:r w:rsidRPr="005637C3">
        <w:rPr>
          <w:sz w:val="28"/>
          <w:szCs w:val="28"/>
        </w:rPr>
        <w:t>Постановление вступило в силу со дня опубликования.</w:t>
      </w:r>
    </w:p>
    <w:p w:rsidR="003E3D55" w:rsidRPr="005637C3" w:rsidRDefault="003E3D55" w:rsidP="003E3D55">
      <w:pPr>
        <w:ind w:firstLine="709"/>
        <w:jc w:val="both"/>
        <w:rPr>
          <w:sz w:val="28"/>
          <w:szCs w:val="28"/>
        </w:rPr>
      </w:pPr>
    </w:p>
    <w:p w:rsidR="00A12A1A" w:rsidRDefault="00A12A1A"/>
    <w:sectPr w:rsidR="00A12A1A" w:rsidSect="00A12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E3D55"/>
    <w:rsid w:val="00001FE0"/>
    <w:rsid w:val="000115D6"/>
    <w:rsid w:val="000B6C7F"/>
    <w:rsid w:val="0012742E"/>
    <w:rsid w:val="00136A7F"/>
    <w:rsid w:val="001515C6"/>
    <w:rsid w:val="00177875"/>
    <w:rsid w:val="00226A64"/>
    <w:rsid w:val="002A598E"/>
    <w:rsid w:val="0032420D"/>
    <w:rsid w:val="003E3D55"/>
    <w:rsid w:val="004A444B"/>
    <w:rsid w:val="00555790"/>
    <w:rsid w:val="00561C67"/>
    <w:rsid w:val="00587284"/>
    <w:rsid w:val="005B38D4"/>
    <w:rsid w:val="00606A9D"/>
    <w:rsid w:val="006C01FD"/>
    <w:rsid w:val="00725512"/>
    <w:rsid w:val="007C643E"/>
    <w:rsid w:val="007D55DF"/>
    <w:rsid w:val="008B0961"/>
    <w:rsid w:val="008E2280"/>
    <w:rsid w:val="00915D4A"/>
    <w:rsid w:val="009D2456"/>
    <w:rsid w:val="009D279F"/>
    <w:rsid w:val="009D3035"/>
    <w:rsid w:val="009F674B"/>
    <w:rsid w:val="00A12A1A"/>
    <w:rsid w:val="00B11038"/>
    <w:rsid w:val="00C52CF8"/>
    <w:rsid w:val="00C55B65"/>
    <w:rsid w:val="00E01E73"/>
    <w:rsid w:val="00F16C99"/>
    <w:rsid w:val="00F57E0B"/>
    <w:rsid w:val="00F61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kontrol</dc:creator>
  <cp:lastModifiedBy>kontrol</cp:lastModifiedBy>
  <cp:revision>1</cp:revision>
  <dcterms:created xsi:type="dcterms:W3CDTF">2022-12-21T11:04:00Z</dcterms:created>
  <dcterms:modified xsi:type="dcterms:W3CDTF">2022-12-21T11:04:00Z</dcterms:modified>
</cp:coreProperties>
</file>