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80" w:rsidRDefault="00CE0D80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E0D80" w:rsidRDefault="00CE0D80">
      <w:pPr>
        <w:pStyle w:val="ConsPlusNormal"/>
        <w:outlineLvl w:val="0"/>
      </w:pPr>
    </w:p>
    <w:p w:rsidR="00CE0D80" w:rsidRDefault="00CE0D80">
      <w:pPr>
        <w:pStyle w:val="ConsPlusTitle"/>
        <w:jc w:val="center"/>
        <w:outlineLvl w:val="0"/>
      </w:pPr>
      <w:r>
        <w:t>АДМИНИСТРАЦИЯ БОРИСОВСКОГО РАЙОНА</w:t>
      </w:r>
    </w:p>
    <w:p w:rsidR="00CE0D80" w:rsidRDefault="00CE0D80">
      <w:pPr>
        <w:pStyle w:val="ConsPlusTitle"/>
        <w:jc w:val="center"/>
      </w:pPr>
      <w:r>
        <w:t>БЕЛГОРОДСКОЙ ОБЛАСТИ</w:t>
      </w:r>
    </w:p>
    <w:p w:rsidR="00CE0D80" w:rsidRDefault="00FC056D">
      <w:pPr>
        <w:pStyle w:val="ConsPlusTitle"/>
        <w:jc w:val="center"/>
      </w:pPr>
      <w:r>
        <w:t xml:space="preserve">  </w:t>
      </w:r>
    </w:p>
    <w:p w:rsidR="00CE0D80" w:rsidRDefault="00CE0D80">
      <w:pPr>
        <w:pStyle w:val="ConsPlusTitle"/>
        <w:jc w:val="center"/>
      </w:pPr>
      <w:r>
        <w:t>ПОСТАНОВЛЕНИЕ</w:t>
      </w:r>
      <w:r w:rsidR="00117655">
        <w:t xml:space="preserve"> </w:t>
      </w:r>
      <w:bookmarkStart w:id="0" w:name="_GoBack"/>
      <w:bookmarkEnd w:id="0"/>
    </w:p>
    <w:p w:rsidR="00CE0D80" w:rsidRDefault="00CE0D80">
      <w:pPr>
        <w:pStyle w:val="ConsPlusTitle"/>
        <w:jc w:val="center"/>
      </w:pPr>
      <w:r>
        <w:t>от 2 сентября 2013 г. N 58</w:t>
      </w:r>
      <w:r w:rsidR="00DA2F4E">
        <w:t xml:space="preserve"> </w:t>
      </w:r>
      <w:r w:rsidR="00E01EDA">
        <w:t xml:space="preserve"> </w:t>
      </w:r>
    </w:p>
    <w:p w:rsidR="00CE0D80" w:rsidRDefault="00CE0D80">
      <w:pPr>
        <w:pStyle w:val="ConsPlusTitle"/>
        <w:jc w:val="center"/>
      </w:pPr>
    </w:p>
    <w:p w:rsidR="00CE0D80" w:rsidRDefault="00CE0D80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CE0D80" w:rsidRDefault="00CE0D80">
      <w:pPr>
        <w:pStyle w:val="ConsPlusTitle"/>
        <w:jc w:val="center"/>
      </w:pPr>
      <w:r>
        <w:t xml:space="preserve">ГОСУДАРСТВЕННОЙ УСЛУГИ ПО СОЦИАЛЬНОЙ ПОДДЕРЖКЕ И </w:t>
      </w:r>
      <w:proofErr w:type="gramStart"/>
      <w:r>
        <w:t>СОЦИАЛЬНОМУ</w:t>
      </w:r>
      <w:proofErr w:type="gramEnd"/>
    </w:p>
    <w:p w:rsidR="00CE0D80" w:rsidRDefault="00CE0D80">
      <w:pPr>
        <w:pStyle w:val="ConsPlusTitle"/>
        <w:jc w:val="center"/>
      </w:pPr>
      <w:r>
        <w:t>ОБСЛУЖИВАНИЮ ДЕТЕЙ-СИРОТ, БЕЗНАДЗОРНЫХ ДЕТЕЙ,</w:t>
      </w:r>
    </w:p>
    <w:p w:rsidR="00CE0D80" w:rsidRDefault="00CE0D80">
      <w:pPr>
        <w:pStyle w:val="ConsPlusTitle"/>
        <w:jc w:val="center"/>
      </w:pPr>
      <w:r>
        <w:t>ОСТАВШИХСЯ БЕЗ ПОПЕЧЕНИЯ РОДИТЕЛЕЙ</w:t>
      </w:r>
    </w:p>
    <w:p w:rsidR="00CE0D80" w:rsidRDefault="00CE0D8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E0D8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D80" w:rsidRDefault="00CE0D8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D80" w:rsidRDefault="00CE0D8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0D80" w:rsidRDefault="00CE0D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0D80" w:rsidRDefault="00CE0D8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  <w:proofErr w:type="gramEnd"/>
          </w:p>
          <w:p w:rsidR="00CE0D80" w:rsidRDefault="00CE0D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23.12.2015 </w:t>
            </w:r>
            <w:hyperlink r:id="rId6" w:history="1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 xml:space="preserve">, от 14.03.2018 </w:t>
            </w:r>
            <w:hyperlink r:id="rId7" w:history="1">
              <w:r>
                <w:rPr>
                  <w:color w:val="0000FF"/>
                </w:rPr>
                <w:t>N 13</w:t>
              </w:r>
            </w:hyperlink>
            <w:r>
              <w:rPr>
                <w:color w:val="392C69"/>
              </w:rPr>
              <w:t xml:space="preserve">, от 05.12.2018 </w:t>
            </w:r>
            <w:hyperlink r:id="rId8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>,</w:t>
            </w:r>
          </w:p>
          <w:p w:rsidR="00CE0D80" w:rsidRDefault="00CE0D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27.12.2021 </w:t>
            </w:r>
            <w:hyperlink r:id="rId9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D80" w:rsidRDefault="00CE0D80">
            <w:pPr>
              <w:spacing w:after="1" w:line="0" w:lineRule="atLeast"/>
            </w:pPr>
          </w:p>
        </w:tc>
      </w:tr>
    </w:tbl>
    <w:p w:rsidR="00CE0D80" w:rsidRDefault="00646323">
      <w:pPr>
        <w:pStyle w:val="ConsPlusNormal"/>
        <w:jc w:val="center"/>
      </w:pPr>
      <w:r>
        <w:t xml:space="preserve">  </w:t>
      </w:r>
    </w:p>
    <w:p w:rsidR="00CE0D80" w:rsidRDefault="00CE0D80">
      <w:pPr>
        <w:pStyle w:val="ConsPlusNormal"/>
        <w:ind w:firstLine="540"/>
        <w:jc w:val="both"/>
      </w:pPr>
      <w:proofErr w:type="gramStart"/>
      <w:r>
        <w:t xml:space="preserve">Во исполнение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27 июля 2010 года N 210-ФЗ "Об организации предоставления государственных и муниципальных услуг" и в соответствии со </w:t>
      </w:r>
      <w:hyperlink r:id="rId11" w:history="1">
        <w:r>
          <w:rPr>
            <w:color w:val="0000FF"/>
          </w:rPr>
          <w:t>статьей 1</w:t>
        </w:r>
      </w:hyperlink>
      <w:r>
        <w:t xml:space="preserve"> закона Белгородской области от 10 мая 2006 года N 40 "О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граждан" администрация Борисовского района постановляет:</w:t>
      </w:r>
      <w:proofErr w:type="gramEnd"/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0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по социальной поддержке и социальному обслуживанию детей-сирот, безнадзорных детей, оставшихся без попечения родителей (прилагается).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>2. Муниципальному казенному учреждению "Управление социальной защиты населения администрации Борисовского района" (</w:t>
      </w:r>
      <w:proofErr w:type="spellStart"/>
      <w:r>
        <w:t>Скорбач</w:t>
      </w:r>
      <w:proofErr w:type="spellEnd"/>
      <w:r>
        <w:t xml:space="preserve"> Г.И.) </w:t>
      </w:r>
      <w:proofErr w:type="gramStart"/>
      <w:r>
        <w:t>разместить</w:t>
      </w:r>
      <w:proofErr w:type="gramEnd"/>
      <w:r>
        <w:t xml:space="preserve"> административный регламент на официальном сайте МКУ "Управление социальной защиты населения администрации Борисовского района".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>3.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 обеспечить размещение настоящего постановления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 и опубликование в районной газете "Призыв".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социально-культурному развитию </w:t>
      </w:r>
      <w:proofErr w:type="spellStart"/>
      <w:r>
        <w:t>Ситникову</w:t>
      </w:r>
      <w:proofErr w:type="spellEnd"/>
      <w:r>
        <w:t xml:space="preserve"> С.П.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Информацию о выполнении пунктов настоящего постановления представить к 1 октября 2013 года.</w:t>
      </w:r>
    </w:p>
    <w:p w:rsidR="00CE0D80" w:rsidRDefault="00CE0D80">
      <w:pPr>
        <w:pStyle w:val="ConsPlusNormal"/>
      </w:pPr>
    </w:p>
    <w:p w:rsidR="00CE0D80" w:rsidRDefault="00CE0D80">
      <w:pPr>
        <w:pStyle w:val="ConsPlusNormal"/>
        <w:jc w:val="right"/>
      </w:pPr>
      <w:r>
        <w:t>Глава администрации</w:t>
      </w:r>
    </w:p>
    <w:p w:rsidR="00CE0D80" w:rsidRDefault="00CE0D80">
      <w:pPr>
        <w:pStyle w:val="ConsPlusNormal"/>
        <w:jc w:val="right"/>
      </w:pPr>
      <w:r>
        <w:t>Борисовского района</w:t>
      </w:r>
    </w:p>
    <w:p w:rsidR="00CE0D80" w:rsidRDefault="00CE0D80">
      <w:pPr>
        <w:pStyle w:val="ConsPlusNormal"/>
        <w:jc w:val="right"/>
      </w:pPr>
      <w:r>
        <w:t>Н.И.ДАВЫДОВ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  <w:outlineLvl w:val="0"/>
      </w:pPr>
      <w:r>
        <w:t>Утвержден</w:t>
      </w:r>
    </w:p>
    <w:p w:rsidR="00CE0D80" w:rsidRDefault="00CE0D80">
      <w:pPr>
        <w:pStyle w:val="ConsPlusNormal"/>
        <w:jc w:val="right"/>
      </w:pPr>
      <w:r>
        <w:lastRenderedPageBreak/>
        <w:t>постановлением</w:t>
      </w:r>
    </w:p>
    <w:p w:rsidR="00CE0D80" w:rsidRDefault="00CE0D80">
      <w:pPr>
        <w:pStyle w:val="ConsPlusNormal"/>
        <w:jc w:val="right"/>
      </w:pPr>
      <w:r>
        <w:t>администрации Борисовского района</w:t>
      </w:r>
    </w:p>
    <w:p w:rsidR="00CE0D80" w:rsidRDefault="00CE0D80">
      <w:pPr>
        <w:pStyle w:val="ConsPlusNormal"/>
        <w:jc w:val="right"/>
      </w:pPr>
      <w:r>
        <w:t>от 2 сентября 2013 г. N 58</w:t>
      </w:r>
    </w:p>
    <w:p w:rsidR="00CE0D80" w:rsidRDefault="00CE0D80">
      <w:pPr>
        <w:pStyle w:val="ConsPlusNormal"/>
      </w:pPr>
    </w:p>
    <w:p w:rsidR="00CE0D80" w:rsidRDefault="00CE0D80">
      <w:pPr>
        <w:pStyle w:val="ConsPlusTitle"/>
        <w:jc w:val="center"/>
      </w:pPr>
      <w:bookmarkStart w:id="1" w:name="P40"/>
      <w:bookmarkEnd w:id="1"/>
      <w:r>
        <w:t>АДМИНИСТРАТИВНЫЙ РЕГЛАМЕНТ</w:t>
      </w:r>
    </w:p>
    <w:p w:rsidR="00CE0D80" w:rsidRDefault="00CE0D80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ПО</w:t>
      </w:r>
      <w:proofErr w:type="gramEnd"/>
      <w:r>
        <w:t xml:space="preserve"> СОЦИАЛЬНОЙ</w:t>
      </w:r>
    </w:p>
    <w:p w:rsidR="00CE0D80" w:rsidRDefault="00CE0D80">
      <w:pPr>
        <w:pStyle w:val="ConsPlusTitle"/>
        <w:jc w:val="center"/>
      </w:pPr>
      <w:r>
        <w:t>ПОДДЕРЖКЕ И СОЦИАЛЬНОМУ ОБСЛУЖИВАНИЮ ДЕТЕЙ-СИРОТ,</w:t>
      </w:r>
    </w:p>
    <w:p w:rsidR="00CE0D80" w:rsidRDefault="00CE0D80">
      <w:pPr>
        <w:pStyle w:val="ConsPlusTitle"/>
        <w:jc w:val="center"/>
      </w:pPr>
      <w:r>
        <w:t>БЕЗНАДЗОРНЫХ ДЕТЕЙ, ОСТАВШИХСЯ БЕЗ ПОПЕЧЕНИЯ РОДИТЕЛЕЙ</w:t>
      </w:r>
    </w:p>
    <w:p w:rsidR="00CE0D80" w:rsidRDefault="00CE0D8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E0D8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D80" w:rsidRDefault="00CE0D8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D80" w:rsidRDefault="00CE0D8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0D80" w:rsidRDefault="00CE0D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0D80" w:rsidRDefault="00CE0D8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  <w:proofErr w:type="gramEnd"/>
          </w:p>
          <w:p w:rsidR="00CE0D80" w:rsidRDefault="00CE0D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23.12.2015 </w:t>
            </w:r>
            <w:hyperlink r:id="rId12" w:history="1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 xml:space="preserve">, от 14.03.2018 </w:t>
            </w:r>
            <w:hyperlink r:id="rId13" w:history="1">
              <w:r>
                <w:rPr>
                  <w:color w:val="0000FF"/>
                </w:rPr>
                <w:t>N 13</w:t>
              </w:r>
            </w:hyperlink>
            <w:r>
              <w:rPr>
                <w:color w:val="392C69"/>
              </w:rPr>
              <w:t xml:space="preserve">, от 05.12.2018 </w:t>
            </w:r>
            <w:hyperlink r:id="rId14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>,</w:t>
            </w:r>
          </w:p>
          <w:p w:rsidR="00CE0D80" w:rsidRDefault="00CE0D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27.12.2021 </w:t>
            </w:r>
            <w:hyperlink r:id="rId15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D80" w:rsidRDefault="00CE0D80">
            <w:pPr>
              <w:spacing w:after="1" w:line="0" w:lineRule="atLeast"/>
            </w:pPr>
          </w:p>
        </w:tc>
      </w:tr>
    </w:tbl>
    <w:p w:rsidR="00CE0D80" w:rsidRDefault="00CE0D80">
      <w:pPr>
        <w:pStyle w:val="ConsPlusNormal"/>
        <w:jc w:val="center"/>
      </w:pPr>
    </w:p>
    <w:p w:rsidR="00CE0D80" w:rsidRDefault="00CE0D80">
      <w:pPr>
        <w:pStyle w:val="ConsPlusTitle"/>
        <w:jc w:val="center"/>
        <w:outlineLvl w:val="1"/>
      </w:pPr>
      <w:r>
        <w:t>1. Общие положения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 xml:space="preserve">1.1. </w:t>
      </w:r>
      <w:proofErr w:type="gramStart"/>
      <w:r>
        <w:t>Административный регламент предоставления государственной услуги по социальной поддержке и социальному обслуживанию детей-сирот, безнадзорных детей, оставшихся без попечения родителей (далее - Регламент), в рамках переданных государственных полномочий по решению вопроса участия в осуществлении деятельности по опеке и попечительству определяет сроки и последовательность административных процедур, административных действий, порядок взаимодействия с физическими или юридическими лицами.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1.2. Заявителями, в отношении которых предоставляется государственная услуга, являются: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граждане Российской Федерации, постоянно проживающие на территории Борисовского района на основании регистрации по месту жительства, которые являются опекунами, попечителями, приемными родителями, усыновителями детей-сирот, безнадзорных детей, оставшихся без попечения родителей.</w:t>
      </w:r>
    </w:p>
    <w:p w:rsidR="00CE0D80" w:rsidRDefault="00CE0D80">
      <w:pPr>
        <w:pStyle w:val="ConsPlusNormal"/>
        <w:jc w:val="both"/>
      </w:pPr>
      <w:r>
        <w:t xml:space="preserve">(подраздел 1.2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1.2.1. Исключен.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05.12.2018 N 100.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1.3. Порядок информирования граждан о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1.3.1.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(далее - Управление), расположенным по адресу:</w:t>
      </w:r>
    </w:p>
    <w:p w:rsidR="00CE0D80" w:rsidRDefault="00CE0D80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309340, Белгородская область, поселок Борисовка, пл. Ушакова, дом 3.</w:t>
      </w:r>
    </w:p>
    <w:p w:rsidR="00CE0D80" w:rsidRDefault="00CE0D80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Электронный адрес для направления документов и обращений: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opeka_borisovka@mail.ru.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Телефоны для справок: 8 (47-246) 5-28-94.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Тел./факс: 8 (47-246) 5-26-42.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Управление осуществляет свою деятельность по следующему графику: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Понедельник: с 8-00 до 17-00 (перерыв на обед с 12-00 до 13-00).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Вторник: с 8-00 до 17-00 (перерыв на обед с 12-00 до 13-00).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Среда: с 8-00 до 17-00 (перерыв на обед с 12-00 до 13-00).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Четверг: с 8-00 до 17-00 (перерыв на обед с 12-00 до 13-00).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Пятница: с 8-00 до 17-00 (перерыв на обед с 12-00 до 13-00).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Суббота, воскресенье - выходные дни.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1.3.2. Информирование граждан о предоставлении государственной услуги осуществляется в рабочие дни ежедневно.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1.3.3. Для получения информации о порядке предоставления государственной услуги граждане могут обращаться: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лично в Управление;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по телефону в Управление;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в письменном виде почтой (электронной почтой) в Управление.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На Едином портале государственных и муниципальных услуг (функций) размещается следующая информация: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2) круг заявителей;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3) срок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4)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5) размер государственной пошлины, взимаемой за предоставление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6) исчерпывающий перечень оснований для приостановления или отказа в предоставлении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7)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8) формы заявлений (уведомлений, сообщений), используемые при предоставлении государственной услуги.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14.03.2018 N 13)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Информация на Едином портале государственных и муниципальных услуг (функций)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CE0D80" w:rsidRDefault="00CE0D80">
      <w:pPr>
        <w:pStyle w:val="ConsPlusNormal"/>
        <w:jc w:val="both"/>
      </w:pPr>
      <w:r>
        <w:lastRenderedPageBreak/>
        <w:t xml:space="preserve">(абзац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14.03.2018 N 13)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14.03.2018 N 13)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1.3.4. Основными требованиями к </w:t>
      </w:r>
      <w:proofErr w:type="gramStart"/>
      <w:r>
        <w:t>предоставлении</w:t>
      </w:r>
      <w:proofErr w:type="gramEnd"/>
      <w:r>
        <w:t xml:space="preserve"> и информации являются: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достоверность предоставляемой информации;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четкость в изложении информации;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полнота информации;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удобство и доступность получения информации о процедурах;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оперативность предоставления информации о процедурах.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Информация по вопросам предоставления государственной услуги сообщается при личном или письменном обращении получателей государственной услуги, включая обращение по электронной почте opeka_borisovka@mail.ru, по номерам телефонов для справок 5-28-94, размещается на Интернет-сайте www.uszn-bor.ru, в том числе с использованием федеральной государственной информационной системы "Единый портал государственных и муниципальных услуг (функций)", определяемой дополнительно в соответствии с техническим регламентом функционирования</w:t>
      </w:r>
      <w:proofErr w:type="gramEnd"/>
      <w:r>
        <w:t xml:space="preserve"> (далее - Единый портал), в средствах массовой информации, на информационных стендах органов исполнительной власти Борисовского района, участвующих в оказании государственной услуги и в раздаточных информационных материалах (брошюрах, буклетах, памятках).</w:t>
      </w:r>
    </w:p>
    <w:p w:rsidR="00CE0D80" w:rsidRDefault="00CE0D80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Информирование получателей государственной услуги о порядке ее оказания предоставляется работником Управления при личном обращении, по телефону, письменно или по электронной почте.</w:t>
      </w:r>
    </w:p>
    <w:p w:rsidR="00CE0D80" w:rsidRDefault="00CE0D80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Информирование получателей государственной услуги о порядке ее оказания по электронной почте, осуществляется в режиме реального времени или не позднее пяти рабочих дней с момента получения сообщения.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Время ожидания заявителя при индивидуальном устном информировании не может превышать 15 минут.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При ответах на телефонные звонки и устные обращения работники Управления, подробно и корректно информируют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фамилии, имени, отчестве и должности работника, принявшего телефонный звонок. При невозможности работника, принявшего звонок, самостоятельно ответить на поставленные вопросы телефонный звонок должен быть переадресован на другое должностное лицо, или же </w:t>
      </w:r>
      <w:r>
        <w:lastRenderedPageBreak/>
        <w:t>обратившемуся заявителю должен быть сообщен телефонный номер, по которому можно получить необходимую информацию. Информация о гражданине, желающем получить консультацию, отражается в журнале регистрации личного приема граждан.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Публичное информирование производится посредством размещения информации на официальном сайте Управления в сети Интернет, а также на стендах Управления. Раздаточные информационные материалы (брошюры, буклеты, памятки) находятся в помещениях, предназначенных для приема получателей государственной услуги, а также размещаются в иных органах и учреждениях: в территориальных органах федеральных органов исполнительной власти, учебных и медицинских учреждениях, органах местного самоуправления и т.д.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1.3.5. На информационных стендах, размещаемых в помещении Управления, а также в информационных материалах (брошюрах, буклетах, памятках) содержится следующая информация: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месторасположение, график (режим) работы, номера телефонов, адрес Интернет-сайта и электронной почты Управления;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реестр государственных и муниципальных услуг, оказываемых Управлением;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процедура оказания государственной услуги (в текстовом виде и в виде блок-схемы);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порядок обжалования решения, действия или бездействия Управления, его должностных лиц и работников;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перечень получателей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перечень документов, необходимых для получения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образцы заполнения бланков заявлений;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извлечения из законодательных и иных нормативных правовых актов, регулирующих деятельность по оказанию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основания отказа в оказании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1.3.6. На Интернет-сайте Управления содержится следующая информация: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месторасположение, схема проезда, график (режим) работы, номера телефонов, адрес электронной почты Управления и отдела, оказывающего услугу;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реестр государственных услуг, оказываемых Управлением;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процедура предоставления государственной услуги (в текстовом виде и в виде блок-схемы);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порядок обжалования решения, действия или бездействия Управления, его должностных лиц и работников;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порядок рассмотрения обращений получателей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перечень получателей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перечень документов, необходимых для получения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бланки заявлений на получение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извлечения из законодательных и нормативных правовых актов, регулирующих </w:t>
      </w:r>
      <w:r>
        <w:lastRenderedPageBreak/>
        <w:t>деятельность по оказанию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основания отказа в оказании государственной услуги.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Title"/>
        <w:jc w:val="center"/>
        <w:outlineLvl w:val="1"/>
      </w:pPr>
      <w:r>
        <w:t>2. Стандарт предоставления государственной услуги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>2.1. Наименование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Социальная поддержка и социальное обслуживание детей-сирот, безнадзорных детей, оставшихся без попечения родителей (далее - государственная услуга).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2.2. Наименование органа, предоставляющего государственную услугу.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Государственную услугу предоставляет администрация Борисовского района в лице Управления социальной защиты населения администрации Борисовского района (далее - Управление).</w:t>
      </w:r>
    </w:p>
    <w:p w:rsidR="00CE0D80" w:rsidRDefault="00CE0D80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При предоставлении государственной услуги осуществляется взаимодействие </w:t>
      </w:r>
      <w:proofErr w:type="gramStart"/>
      <w:r>
        <w:t>с</w:t>
      </w:r>
      <w:proofErr w:type="gramEnd"/>
      <w:r>
        <w:t>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Управлением Федеральной службы исполнения наказаний;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Учреждениями образования.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2.3. Результат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Результатом предоставления государственной услуги является: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принятие решения о предоставлении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принятие решения об отказе в предоставлении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прекращение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2.4. Срок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2.4.1. Общий срок предоставления государственной услуги, с момента обращения заявителя в Управление составляет 30 дней.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2.4.2. Продолжительность приема заявителя специалистом Управления при подаче/получении документов для получения муниципальной услуги не должна превышать 15 минут.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2.5. Правовые основания для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Перечень нормативных правовых актов, регулирующих предоставление муниципальной услуги, размещен на официальном сайте </w:t>
      </w:r>
      <w:proofErr w:type="gramStart"/>
      <w:r>
        <w:t>управления социальной защиты населения администрации Борисовского района</w:t>
      </w:r>
      <w:proofErr w:type="gramEnd"/>
      <w:r>
        <w:t xml:space="preserve"> в разделе Регламенты: http://uszn-bor.ru/ и Региональном портале государственных и муниципальных услуг: http://gosuslugi31.ru/ в сети "Интернет".</w:t>
      </w:r>
    </w:p>
    <w:p w:rsidR="00CE0D80" w:rsidRDefault="00CE0D80">
      <w:pPr>
        <w:pStyle w:val="ConsPlusNormal"/>
        <w:jc w:val="both"/>
      </w:pPr>
      <w:r>
        <w:t xml:space="preserve">(подраздел 2.5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</w:t>
      </w:r>
      <w:r>
        <w:lastRenderedPageBreak/>
        <w:t>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bookmarkStart w:id="2" w:name="P149"/>
      <w:bookmarkEnd w:id="2"/>
      <w:r>
        <w:t>2.6. Исчерпывающий перечень документов, необходимых для предоставления государственной услуги, предоставляемых заявителем самостоятельно.</w:t>
      </w:r>
    </w:p>
    <w:p w:rsidR="00CE0D80" w:rsidRDefault="00CE0D80">
      <w:pPr>
        <w:pStyle w:val="ConsPlusNormal"/>
        <w:spacing w:before="220"/>
        <w:ind w:firstLine="540"/>
        <w:jc w:val="both"/>
      </w:pPr>
      <w:bookmarkStart w:id="3" w:name="P150"/>
      <w:bookmarkEnd w:id="3"/>
      <w:r>
        <w:t>2.6.1. Для предоставления услуги заявитель самостоятельно в установленном порядке представляет специалисту Управления, ответственному за прием документов, следующие документы: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Заявителем или его законным представителем предоставляется заявление (</w:t>
      </w:r>
      <w:hyperlink w:anchor="P536" w:history="1">
        <w:r>
          <w:rPr>
            <w:color w:val="0000FF"/>
          </w:rPr>
          <w:t>приложения N 2</w:t>
        </w:r>
      </w:hyperlink>
      <w:r>
        <w:t xml:space="preserve">, </w:t>
      </w:r>
      <w:hyperlink w:anchor="P579" w:history="1">
        <w:r>
          <w:rPr>
            <w:color w:val="0000FF"/>
          </w:rPr>
          <w:t>N 3</w:t>
        </w:r>
      </w:hyperlink>
      <w:r>
        <w:t xml:space="preserve"> к настоящему Регламенту) с комплектом следующих документов: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копии паспорта заявителя;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копии свидетельства о рождении ребенка (копии паспорта несовершеннолетнего);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копии лицевого счета о вкладе открытого на имя несовершеннолетнего;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копии постановления об установлении опеки (попечительства) либо копии договора о передаче ребенка (детей) на воспитание в приемную семью;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документы, устанавливающие правовой статус ребенка при опеке (попечительстве), передаче в приемную семью;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копии свидетельств о смерти родителей (в случае необходимости);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решения суда о лишении родительских прав (об ограничении в родительских правах), признании родителей недееспособными (ограниченно дееспособными), безвестно отсутствующими или умершими;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заявления родителей о согласии на усыновление (удочерение) ребенка, оформленные в установленном порядке;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справки о нахождении родителей под стражей или об отбывании ими наказания в виде лишения свободы, выданной соответствующим учреждением, в котором находятся или отбывают наказание родители;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справки об обучении в образовательном учреждении ребенка старше 16 лет.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Заявление, которое подается в форме электронного документа, подписывается тем видом электронной подписи, использование которой допускается при обращении за получением государственных и муниципальных услуг законодательством Российской Федерации. В заявлении заявитель может указать просьбу о направлении ему информации по вопросу оказания государственной услуги в электронной форме или по почте.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В случае если для предоставления государственной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государственной или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>
        <w:t xml:space="preserve"> Документы, подтверждающие получение согласия, могут быть </w:t>
      </w:r>
      <w:proofErr w:type="gramStart"/>
      <w:r>
        <w:t>представлены</w:t>
      </w:r>
      <w:proofErr w:type="gramEnd"/>
      <w: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Сведения, указанные в заявлении, не должны расходиться или противоречить прилагаемым </w:t>
      </w:r>
      <w:r>
        <w:lastRenderedPageBreak/>
        <w:t>к заявлению документам.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bookmarkStart w:id="4" w:name="P166"/>
      <w:bookmarkEnd w:id="4"/>
      <w:r>
        <w:t>2.7. Документы, которые находятся в распоряжении органов власти.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Документы, запрашиваемые Управлением в рамках межведомственного информационного взаимодействия, если указанные документы заявитель не представил по собственной инициативе: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справки о нахождении родителей под стражей или об отбывании ими наказания в виде лишения свободы, выданной соответствующим учреждением, в котором находятся или отбывают наказание родители. Непредставление заявителем указанных документов не является основанием для отказа заявителю в предоставлении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2.7.1. Запрет на требование от заявителя документов.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Запрещается требовать от заявителя: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 xml:space="preserve">- предоставление документов и информации,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Борисовского района находятся в распоряжении Управления, предоставляющего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8" w:history="1">
        <w:r>
          <w:rPr>
            <w:color w:val="0000FF"/>
          </w:rPr>
          <w:t>части</w:t>
        </w:r>
        <w:proofErr w:type="gramEnd"/>
        <w:r>
          <w:rPr>
            <w:color w:val="0000FF"/>
          </w:rPr>
          <w:t xml:space="preserve"> 6 статьи 7</w:t>
        </w:r>
      </w:hyperlink>
      <w:r>
        <w:t xml:space="preserve"> Федерального закона N 210 от 27.07.2010 "Об организации предоставления государственных и муниципальных услуг";</w:t>
      </w:r>
    </w:p>
    <w:p w:rsidR="00CE0D80" w:rsidRDefault="00CE0D80">
      <w:pPr>
        <w:pStyle w:val="ConsPlusNormal"/>
        <w:spacing w:before="220"/>
        <w:ind w:firstLine="540"/>
        <w:jc w:val="both"/>
      </w:pPr>
      <w:bookmarkStart w:id="5" w:name="P173"/>
      <w:bookmarkEnd w:id="5"/>
      <w:r>
        <w:t>- представления документов и информации, на отсутствие и (или) недостоверность которых не указывалось при первоначальном отказе в приеме документов, необходимых для предоставления государственной услуги, за исключением следующих случаев: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CE0D80" w:rsidRDefault="00CE0D8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 и не включенных в представленный ранее комплект документов;</w:t>
      </w:r>
    </w:p>
    <w:p w:rsidR="00CE0D80" w:rsidRDefault="00CE0D8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</w:t>
      </w:r>
      <w:proofErr w:type="gramStart"/>
      <w:r>
        <w:t>введен</w:t>
      </w:r>
      <w:proofErr w:type="gramEnd"/>
      <w:r>
        <w:t xml:space="preserve">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услуги;</w:t>
      </w:r>
    </w:p>
    <w:p w:rsidR="00CE0D80" w:rsidRDefault="00CE0D8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gramStart"/>
      <w:r>
        <w:t>в</w:t>
      </w:r>
      <w:proofErr w:type="gramEnd"/>
      <w:r>
        <w:t xml:space="preserve">"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</w:t>
      </w:r>
      <w:r>
        <w:lastRenderedPageBreak/>
        <w:t>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г) выявление документально подтвержденного факта (признаков) ошибочного или противоправного действия (бездействия) должностного лица органа социальной защиты населения при первоначальном отказе в приеме документов, необходимых для предоставления государственной услуги, о чем в письменном виде за подписью руководителя органа социальной защиты населения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неудобства;</w:t>
      </w:r>
      <w:proofErr w:type="gramEnd"/>
    </w:p>
    <w:p w:rsidR="00CE0D80" w:rsidRDefault="00CE0D8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34" w:history="1">
        <w:r>
          <w:rPr>
            <w:color w:val="0000FF"/>
          </w:rPr>
          <w:t>пунктом 7.2 части 1 статьи 16</w:t>
        </w:r>
      </w:hyperlink>
      <w:r>
        <w:t xml:space="preserve"> Федерального закона 27.07.2010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  <w:proofErr w:type="gramEnd"/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27.12.2021 N 89)</w:t>
      </w:r>
    </w:p>
    <w:p w:rsidR="00CE0D80" w:rsidRDefault="00CE0D80">
      <w:pPr>
        <w:pStyle w:val="ConsPlusNormal"/>
        <w:spacing w:before="220"/>
        <w:ind w:firstLine="540"/>
        <w:jc w:val="both"/>
      </w:pPr>
      <w:bookmarkStart w:id="6" w:name="P185"/>
      <w:bookmarkEnd w:id="6"/>
      <w:r>
        <w:t>2.8. Исчерпывающий перечень оснований для отказа в приеме документов, необходимых для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Основанием для отказа в приеме документов, необходимых для предоставления государственной услуги, является предоставление документов в нечитаемом виде, содержащих подчистки, приписки, зачеркнутые слова, серьезные повреждения, не позволяющие однозначно истолковать их содержание, и иные не оговоренные в них исправления, не заверенные надлежащим образом ксерокопии, представление документов, по форме или содержанию не соответствующих требованиям действующего законодательства.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2.9. Исчерпывающий перечень оснований для отказа в предоставлении государственной услуги, а также прекращения и приостановления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2.9.1. Заявителю в предоставлении государственной услуги отказывается в случаях: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если не представлены документы (или представлены не в полном объеме), необходимые в соответствии с </w:t>
      </w:r>
      <w:hyperlink w:anchor="P149" w:history="1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2.6</w:t>
        </w:r>
      </w:hyperlink>
      <w:r>
        <w:t xml:space="preserve"> настоящего Регламента;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представления заведомо недостоверных сведений и документов, содержащих недостоверные сведения;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предоставления документов, по форме и содержанию не соответствующих требованиям настоящего административного регламента и действующего законодательства;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отсутствия регистрации по месту жительства (месту пребывания) на территории Борисовского района;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отсутствия у заявителя гражданства Российской Федерации;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наличия в письменном заявлении и прилагаемых к нему документах неразборчивых записей и повреждений, не позволяющих однозначно истолковать содержание заявления и документов;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заявителю многократно предоставлялся ответ по существу поставленных в письменном обращении вопросов.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2.9.2. Если причины отказа в предоставлении государственной услуги могут быть устранены в ходе приема документов, то они устраняются.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2.9.3. Основаниями для прекращения предоставления государственной услуги являются: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смерть гражданина, имеющего право на социальное обслуживание и социальную поддержку, а также признание его в установленном порядке умершим или безвестно отсутствующим с 1 числа месяца, следующего за месяцем, в котором наступила смерть получателя, либо вступило в силу решение суда об объявлении его безвестно отсутствующим;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утрата гражданином права на социальную поддержку и социальное обслуживание с 1 числа месяца, следующего за месяцем, в котором наступили соответствующие обстоятельства;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зачисление на полное государственное обеспечение или в государственное стационарное учреждение социального обслуживания;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помещение в места лишения свободы по приговору суда;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снятие гражданина с регистрационного учета по месту жительства (по месту пребывания) на территории Борисовского района.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2.10.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оказание иных услуг, необходимых и обязательных для предоставления государственной услуги, а также участие иных организаций в предоставлении государственной услуги не предусматривается.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2.11. Размер платы, взимаемой с заявителя при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Предоставление государственной услуги предоставляется заявителю бесплатно.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2.12.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Срок ожидания в очереди при подаче запроса о предоставлении государственной услуги, как и при получении результата предоставления государственной услуги, не должен превышать 15 минут.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2.13. Срок регистрации запроса заявителя о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Регистрация запроса заявителя о предоставлении государственной услуги производится в день обращения.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 Требования к помещениям, в которых предоставляются государственные услуги, к залу ожидания, местам для заполнения запросов о предоставлении государственной услуги, размещению и оформлению информационных стендов.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 Требования к местам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2.14.1.1. Здание (строение) Управления должно быть оборудовано отдельным входом для свободного доступа заявителей в помещение.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2.14.1.2. Центральный вход в здание должен быть оборудован информационной табличкой (вывеской), содержащей информацию о наименовании, местонахождении, режиме работы </w:t>
      </w:r>
      <w:r>
        <w:lastRenderedPageBreak/>
        <w:t>учреждения, предоставляющего государственную услугу.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2.14.1.3. Вход и выход из помещения оборудуются соответствующими указателями.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2.14.1.4. Прием заявителей осуществляется в специально выделенных для этих целей помещениях (присутственных местах).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2.14.1.5. Места предоставления государственной услуги включают места для ожидания, информирования, приема заявителей, которые оборудуются стульями (креслами) и столами и обеспечиваются писчей бумагой и письменными принадлежностями (для записи информации, написания заявлений).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2.14.1.6. У входа в каждое помещение размещаются информационные таблички с указанием номера кабинета, фамилии, имени, отчества и должности специалиста, осуществляющего прием, графиком работы.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2.14.1.7. Помещения должны соответствовать санитарно-эпидемиологическим правилам и нормативам.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2.14.1.8. Помещения оборудуются системой охраны и противопожарной системой, а также средствами пожаротушения.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2.14.1.9. В целях обеспечения конфиденциальности сведений о заявителе одним специалистом одновременно ведется прием только одного посетителя. Одновременный прием двух и более посетителей не допускается.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2.14.2. Требования к размещению и оформлению информационных стендов: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Стенды, содержащие информацию о графике приема граждан, о порядке предоставления государственной услуги, образцы заполнения заявления и перечень предоставляемых документов размещаются в фойе органа социальной защиты населения.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Размер стенда в длину должен быть не менее 1,40 м и в высоту не менее 1,10 м. Текст материалов, размещаемых на стендах, должен быть напечатан удобным для чтения шрифтом (шрифт не менее 14), основные моменты и наиболее важные места выделены.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Информация, размещаемая на информационных стендах, должна содержать дату размещения, подпись начальника (заместителя начальника) органа социальной защиты населения, а также регулярно обновляться.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2.15. Утратил силу. - </w:t>
      </w:r>
      <w:hyperlink r:id="rId36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14.03.2018 N 13.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2.16. Показатели доступности и качества государственных услуг.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Показателями доступности государственной услуги являются: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обеспечение широкого информирования населения о работе Управления и предоставляемых государственных услугах (информационные и рекламные объявления в СМИ, размещение информации на официальном Интернет-сайте), Едином портале;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ясность и качество информации, объясняющей порядок и условия предоставления государственной услуги (включая необходимые документы), информация о правах потребителя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усовершенствование системы пространственно-ориентирующей информации (наличие информационных стендов, указателей);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- условия доступа к территории, зданию Управления населения (территориальная доступность), обеспечение пешеходной доступности к зданию Управления;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обеспечение свободного доступа заявителей в помещение Управления, предоставляющего государственную услугу;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организация и осуществление приема граждан в сельских поселениях района, отделенных от места расположения Управления;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внедрение системы мониторинга удовлетворенности заявителей качеством и доступностью услуг в органе социальной защиты населения;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предоставление 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предоставление возможности получения информации о ходе предоставления государственной услуги, в том числе с использованием информационно-коммуникативных технологий.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2.16.1.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возможность беспрепятственного входа в здание Управления и выхода из него;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возможность самостоятельного передвижения по территории Управления в целях доступа к месту предоставления услуги, в том числе с помощью работников Управления, предоставляющих услуги,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Управление, в том числе с использованием кресла-коляски и, при необходимости, с использованием работников Управления;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передвижения, по территории Управления;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содействие инвалиду при входе в Управление и выходе из него, информирование инвалида о доступных маршрутах общественного транспорта;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услуге,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обеспечение допуска в Управление собаки-проводника при наличии документа, подтверждающего ее специальное обучение, выданного по </w:t>
      </w:r>
      <w:hyperlink r:id="rId37" w:history="1">
        <w:r>
          <w:rPr>
            <w:color w:val="0000FF"/>
          </w:rPr>
          <w:t>форме</w:t>
        </w:r>
      </w:hyperlink>
      <w:r>
        <w:t xml:space="preserve"> и в </w:t>
      </w:r>
      <w:hyperlink r:id="rId38" w:history="1">
        <w:r>
          <w:rPr>
            <w:color w:val="0000FF"/>
          </w:rPr>
          <w:t>порядке</w:t>
        </w:r>
      </w:hyperlink>
      <w:r>
        <w:t xml:space="preserve">, </w:t>
      </w:r>
      <w:proofErr w:type="gramStart"/>
      <w:r>
        <w:t>утвержденных</w:t>
      </w:r>
      <w:proofErr w:type="gramEnd"/>
      <w:r>
        <w:t xml:space="preserve"> Приказом Министерства труда и социальной защиты Российской Федерации от 22 июня 2015 года N 386н;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оказание иных видов посторонней помощи;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-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предоставление инвалидам по слуху, при необходимости, услуги с использованием русского жестового языка, включая обеспечение допуска в Управление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оказание работниками Управления иной необходимой инвалидам помощи в преодолении барьеров, мешающих получению ими услуг наравне с другими лицами;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наличие копий документов, объявлений, инструкций о порядке предоставления услуги (в том числе на информационном стенде), выполненных рельефно-точечным шрифтом Брайля и на контрастном фоне, а также </w:t>
      </w:r>
      <w:proofErr w:type="spellStart"/>
      <w:r>
        <w:t>аудиоконтура</w:t>
      </w:r>
      <w:proofErr w:type="spellEnd"/>
      <w:r>
        <w:t xml:space="preserve"> в регистратуре.</w:t>
      </w:r>
    </w:p>
    <w:p w:rsidR="00CE0D80" w:rsidRDefault="00CE0D80">
      <w:pPr>
        <w:pStyle w:val="ConsPlusNormal"/>
        <w:jc w:val="both"/>
      </w:pPr>
      <w:r>
        <w:t xml:space="preserve">(п. 2.16.1 </w:t>
      </w:r>
      <w:proofErr w:type="gramStart"/>
      <w:r>
        <w:t>введен</w:t>
      </w:r>
      <w:proofErr w:type="gramEnd"/>
      <w:r>
        <w:t xml:space="preserve">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23.12.2015 N 77)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2.16.2. Показателями качества и эффективности государственной услуги являются: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удовлетворенность получателей услуги от процесса получения государственной услуги и ее результата;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комфортность ожидания и получения государственной услуги (оснащенные места ожидания, соответствие помещений санитарно-гигиеническим требованиям (освещенность, просторность, отопление и чистота воздуха), эстетическое оформление помещений, техническая оснащенность мест специалистов Управления);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компетентность специалистов Управления в вопросах предоставления государственной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культура обслуживания (вежливость, тактичность и внимательность специалистов Управления, готовность оказать эффективную помощь получателям государственной услуги при возникновении трудностей);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соответствие требованиям настоящего Регламента, в т.ч. строгое соблюдение последовательности и сроков выполнения административных процедур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количество заявителей, получивших государственную услугу по предварительной записи, соотношение к общему количеству заявителей;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количество заявителей, получивших государственную услугу в результате дистанционного (выездного) приема, в месяц;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результаты служебных проверок;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исполнительская дисциплина;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эффективность и своевременность рассмотрения заявлений, обращений и жалоб граждан по вопросам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2.17. Иные требования, в том числе учитывающие особенности предоставления государственных услуг в многофункциональных центрах и особенности предоставления государственных и муниципальных услуг в электронной форме.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Все документы, представляемые заявителем, должны быть оформлены на русском языке. Документы, составленные на иностранном языке, предоставляются с нотариально заверенным переводом на русский язык.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 целях предоставления государственной услуги осуществляется прием заявителей по предварительной записи.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14.03.2018 N 13)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Запись на прием проводится посредством Единого портала государственных и муниципальных услуг (функций).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14.03.2018 N 13)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Заявителю предоставляется возможность записи в любые свободные для приема дату и время в пределах установленного в Управлении социальной </w:t>
      </w:r>
      <w:proofErr w:type="gramStart"/>
      <w:r>
        <w:t>защиты населения администрации Борисовского района графика приема заявителей</w:t>
      </w:r>
      <w:proofErr w:type="gramEnd"/>
      <w:r>
        <w:t>.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14.03.2018 N 13)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Управление социальной защиты населения администрации Борисовского района не вправе требовать от заявителя совершения иных действий, кроме прохождения идентификац</w:t>
      </w:r>
      <w:proofErr w:type="gramStart"/>
      <w:r>
        <w:t>ии и ау</w:t>
      </w:r>
      <w:proofErr w:type="gramEnd"/>
      <w: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14.03.2018 N 13)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Title"/>
        <w:jc w:val="center"/>
        <w:outlineLvl w:val="1"/>
      </w:pPr>
      <w:r>
        <w:t>3. Состав, последовательность и сроки выполнения</w:t>
      </w:r>
    </w:p>
    <w:p w:rsidR="00CE0D80" w:rsidRDefault="00CE0D80">
      <w:pPr>
        <w:pStyle w:val="ConsPlusTitle"/>
        <w:jc w:val="center"/>
      </w:pPr>
      <w:r>
        <w:t>административных процедур, требования к порядку</w:t>
      </w:r>
    </w:p>
    <w:p w:rsidR="00CE0D80" w:rsidRDefault="00CE0D80">
      <w:pPr>
        <w:pStyle w:val="ConsPlusTitle"/>
        <w:jc w:val="center"/>
      </w:pPr>
      <w:r>
        <w:t>их выполнения, в том числе особенности выполнения</w:t>
      </w:r>
    </w:p>
    <w:p w:rsidR="00CE0D80" w:rsidRDefault="00CE0D80">
      <w:pPr>
        <w:pStyle w:val="ConsPlusTitle"/>
        <w:jc w:val="center"/>
      </w:pPr>
      <w:r>
        <w:t>административных процедур в электронной форме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>3.1. Предоставление государственной услуги включает в себя последовательность следующих административных процедур: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1. Прием и регистрация документов, необходимых для получения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2. Рассмотрение заявления, предоставленных документов и установление права заявителя на получение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 Формирование и направление межведомственных запросов.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4. Принятие решения о предоставлении государственной услуги либо об отказе в предоставлении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 Описание административных услуг.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3.2.1. Прием, регистрация документов при личном обращении заявителя в Управление.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Юридическим фактом, являющимся основанием для начала административной процедуры, является личное обращение заявителя в Управление: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Должностное лицо, ответственное за выполнение административной процедуры, определяется приказом Управления (далее - специалист) или должностными регламентами (инструкциями).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б) Специалист проверяет: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соответствие представленных документов требованиям </w:t>
      </w:r>
      <w:hyperlink w:anchor="P150" w:history="1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2.6.1</w:t>
        </w:r>
      </w:hyperlink>
      <w:r>
        <w:t xml:space="preserve"> настоящего Регламента;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правильность заполнения заявления.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Специалист сопоставляет (отождествляет) предоставленные экземпляры оригиналов и копий документов друг с другом и заверяет копии документов, за исключением копий, нотариально удостоверенных.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г) При установлении фактов отсутствия необходимых документов, несоответствия представленных документов требованиям, указанным в настоящем Регламенте, неправильном заполнении заявления специалист уведомляет заявителя о наличии препятствий для рассмотрения вопроса о предоставлении государственной услуги, указывает заявителю на выявленные несоответствия в представленных документах и возвращает документы заявителю.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Специалист обязан разъяснить причины, в связи с которыми возникли препятствия в приеме документов, и обозначить меры по устранению названных причин.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При волеизъявлении заявителя устранить препятствия, прервав предоставление документов, специалист формирует перечень выявленных нарушений в 2-х экземплярах (по одному экземпляру для заявителя и специалиста соответственно) и передает их заявителю для подписания.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При отсутствии у заявителя заполненного заявления или неправильном его заполнении специалист заполняет заявление самостоятельно с последующим представлением на подпись заявителю или помогает заявителю собственноручно заполнить заявление.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При отсутствии у заявителя копий документов специалист предлагает услуги ксерокопирования.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д) При наличии полного комплекта документов специалист вносит в Журнал регистрации поступивших заявлений запись о приеме заявления и документов, которая содержит: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регистрационный номер заявления;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дату приема;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сведения о заявителе (фамилия, инициалы, адрес).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3.2.2. Прием, регистрация документов посредством направления их заявителем почтой: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Документы для предоставления государственной услуги могут направляться в Управление по почте. В этом случае копии документов, направляемых по почте, должны быть нотариально заверены. Датой приема заявления и необходимых документов, поступивших по почте, считается день поступления в Управление. Обязанность подтверждения факта отправки указанных документов лежит на заявителе.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Специалист получает входящую корреспонденцию, проверяет, анализирует представленные заявителем документы, на основании которых определяет право заявителя на предоставление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в) При несоответствии представленных заявителем документов </w:t>
      </w:r>
      <w:hyperlink w:anchor="P150" w:history="1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2.6.1</w:t>
        </w:r>
      </w:hyperlink>
      <w:r>
        <w:t xml:space="preserve"> настоящего Регламента специалист письменно уведомляет заявителя о наличии препятствий для предоставления государственной услуги, о выявленных недостатках в представленных документах и возвращает представленные документы по почте.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 xml:space="preserve">г) При соответствии представленных заявителем документов </w:t>
      </w:r>
      <w:proofErr w:type="spellStart"/>
      <w:r>
        <w:t>пп</w:t>
      </w:r>
      <w:proofErr w:type="spellEnd"/>
      <w:r>
        <w:t>. 2.6.1 настоящего Регламента специалист регистрирует в Журнале регистрации поступивших заявлений письменное заявление и документы, полученные по почте.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3.2.3. 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3.2.3.1.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 без необходимости дополнительной подачи запроса в какой-либо иной форме.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На Едином портале государственных и муниципальных услуг (функций) размещаются образцы заполнения электронной формы запроса.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3.2.3.2. При формировании запроса заявителю обеспечивается: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а) возможность копирования и сохранения запроса и иных документов, указанных в </w:t>
      </w:r>
      <w:hyperlink w:anchor="P149" w:history="1">
        <w:r>
          <w:rPr>
            <w:color w:val="0000FF"/>
          </w:rPr>
          <w:t>подразделе 2.6</w:t>
        </w:r>
      </w:hyperlink>
      <w:r>
        <w:t xml:space="preserve"> настоящего Административного регламента, необходимых для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возможность печати на бумажном носителе копии электронной формы запроса;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государственных и муниципальных услуг (функций), официальном</w:t>
      </w:r>
      <w:proofErr w:type="gramEnd"/>
      <w:r>
        <w:t xml:space="preserve"> </w:t>
      </w:r>
      <w:proofErr w:type="gramStart"/>
      <w:r>
        <w:t>сайте</w:t>
      </w:r>
      <w:proofErr w:type="gramEnd"/>
      <w:r>
        <w:t>, в части, касающейся сведений, отсутствующих в единой системе идентификации и аутентификации;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д)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е)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3.2.3.4.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в </w:t>
      </w:r>
      <w:hyperlink w:anchor="P149" w:history="1">
        <w:r>
          <w:rPr>
            <w:color w:val="0000FF"/>
          </w:rPr>
          <w:t>подразделе 2.6</w:t>
        </w:r>
      </w:hyperlink>
      <w:r>
        <w:t xml:space="preserve"> настоящего Административного регламента, необходимые для предоставления государственной услуги,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(функций).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3.2.3.5. Управление социальной защиты населения администрации Борисовского района </w:t>
      </w:r>
      <w:r>
        <w:lastRenderedPageBreak/>
        <w:t>или МФЦ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Срок регистрации запроса - 1 рабочий день.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3.2.3.6. Предоставление государственной услуги начинается с момента приема и регистрации Управлением социальной защиты населения администрации Борисовского района или МФЦ электронных документов, необходимых для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hyperlink w:anchor="P185" w:history="1">
        <w:r>
          <w:rPr>
            <w:color w:val="0000FF"/>
          </w:rPr>
          <w:t>подразделе 2.8</w:t>
        </w:r>
      </w:hyperlink>
      <w:r>
        <w:t xml:space="preserve"> настоящего Административного регламента, а также осуществляются следующие действия: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1) при наличии хотя бы одного из указанных оснований должностное лицо, ответственное за предоставление государственной услуги, в срок, не превышающий срок предоставления государственной услуги, подготавливает письмо о невозможности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(функций), официального сайта заявителю будет представлена информация о ходе выполнения указанного запроса.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3.2.3.7. Прием и регистрация запроса осуществляются должностным лицом структурного подразделения, ответственного за прием документов.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После регистрации запрос направляется в структурное подразделение, ответственное за предоставление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После принятия запроса заявителя должностным лицом, уполномоченным на предоставление государственной услуги, статус запроса заявителя в личном кабинете на Едином портале государственных и муниципальных услуг (функций), официальном сайте обновляется до статуса "принято".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3.2.3.8. В качестве результата предоставления государственной услуги заявитель по его выбору вправе получить уведомление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>
        <w:t>срока действия результата предоставления государственной услуги</w:t>
      </w:r>
      <w:proofErr w:type="gramEnd"/>
      <w:r>
        <w:t>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Результатами предоставления государственной услуги являются: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выплата пособия;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отказ в выплате пособия.</w:t>
      </w:r>
    </w:p>
    <w:p w:rsidR="00CE0D80" w:rsidRDefault="00CE0D80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Результат предоставления государственной услуги по выбору заявителя может быть представлен в форме документа на бумажном носителе, а также в форме электронного документа, подписанного уполномоченным должностным лицом с использованием усиленной </w:t>
      </w:r>
      <w:r>
        <w:lastRenderedPageBreak/>
        <w:t>квалифицированной электронной подписи.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3.2.3.9. Заявитель имеет возможность получения информации о ходе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Информация о ходе предоставления государственной услуги направляется заявителю Управлением социальной защиты населения администрации Борисовского района и МФЦ в срок, не превышающий одного рабочего дня после завершения выполнения соответствующего действия, способом по выбору заявителя.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в электронной форме заявителю направляется: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уведомление о записи на прием в Управление социальной защиты населения администрации Борисовского района и МФЦ;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уведомление о приеме и регистрации запроса и иных документов, необходимых для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уведомление о начале процедуры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г) уведомление об окончании предоставления государственной услуги либо мотивированном отказе в приеме запроса и иных документов, необходимых для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д) уведомление о результатах рассмотрения документов, необходимых для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е) уведомление о мотивированном отказе в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3.2.3.10.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(функций).</w:t>
      </w:r>
    </w:p>
    <w:p w:rsidR="00CE0D80" w:rsidRDefault="00CE0D80">
      <w:pPr>
        <w:pStyle w:val="ConsPlusNormal"/>
        <w:jc w:val="both"/>
      </w:pPr>
      <w:r>
        <w:t xml:space="preserve">(подраздел 3.2.3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14.03.2018 N 13)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3.2.4. Формирование и направление межведомственных запросов в органы, участвующие в предоставлении государственной услуги: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а) Юридическим фактом, являющимся основанием для </w:t>
      </w:r>
      <w:proofErr w:type="gramStart"/>
      <w:r>
        <w:t>обращения</w:t>
      </w:r>
      <w:proofErr w:type="gramEnd"/>
      <w:r>
        <w:t xml:space="preserve"> уполномоченного специалиста Управления в соответствующие государственные органы и организации для получения документов, является непредставление заявителем по собственной инициативе документов, указанных в </w:t>
      </w:r>
      <w:hyperlink w:anchor="P166" w:history="1">
        <w:r>
          <w:rPr>
            <w:color w:val="0000FF"/>
          </w:rPr>
          <w:t>п. 2.7</w:t>
        </w:r>
      </w:hyperlink>
      <w:r>
        <w:t xml:space="preserve"> Регламента.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б) Предоставление документов, необходимых для предоставления государственной услуги, </w:t>
      </w:r>
      <w:proofErr w:type="gramStart"/>
      <w:r>
        <w:t>осуществляется</w:t>
      </w:r>
      <w:proofErr w:type="gramEnd"/>
      <w:r>
        <w:t xml:space="preserve">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Управления.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Межведомственный запрос о представлении документов, необходимых для предоставления государственной услуги, если такие документы не представлены заявителем, должен содержать следующие сведения: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наименование органа, направляющего межведомственный запрос;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наименование органа или организации, в адрес которых направляется межведомственный запрос;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наименование государственной услуги, для предоставления которой необходимо </w:t>
      </w:r>
      <w:r>
        <w:lastRenderedPageBreak/>
        <w:t>представление документа, а также, если имеется, номер (идентификатор) такой услуги в реестре государственных услуг или реестре муниципальных услуг;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указание на положения нормативного правового акта, которыми установлено представление документа, необходимого для предоставления государственной или муниципальной услуги, и указание на реквизиты данного нормативного правового акта;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сведения, необходимые для представления документа, установленные административным регламентом предоставления государственной услуги, а также сведения, предусмотренные нормативными правовыми актами как необходимые для представления таких документов;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контактная информация для направления ответа на межведомственный запрос;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дата направления межведомственного запроса;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фамилия, имя, отчество и должность лица, подготовившего и направившего межведомственный запрос, а также номер служебного телефона и адрес электронной почты данного лица для связи;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информация о факте получения согласия.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наименование органа или организации, в адрес которых направляется межведомственный запрос;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наименование государственной услуги, для предоставления которой необходимо представление документа и (или) информации;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t>необходимых</w:t>
      </w:r>
      <w:proofErr w:type="gramEnd"/>
      <w:r>
        <w:t xml:space="preserve"> для предоставления государственной услуги, и указание на реквизиты данного нормативного правового акта;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сведения, необходимые для представления документа и (или) информации, установленные Регламентом предоставления государственной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контактная информация для направления ответа на межведомственный запрос;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дата направления межведомственного запроса.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г) Формирование и направление межведомственного запроса осуществляется в течение двух рабочих дней со дня поступления заявления к уполномоченному специалисту отдела Управления.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3.2.5. Принятие решения предоставления государственной услуги либо об отказе в предоставлении государственной услуги: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а) Специалист рассматривает представленный заявителем пакет документов, необходимых для предоставления государственной услуги, с целью установления права на предоставление </w:t>
      </w:r>
      <w:r>
        <w:lastRenderedPageBreak/>
        <w:t>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Специалист проверяет: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наличие у заявителя права на предоставление государственной услуги - соответствие документов требованиям действующего законодательства;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форму и содержание документов;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полноту и качество документов.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После установления права заявителя на предоставление государственной услуги специалист Управления готовит распоряжение о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Специалист Управления формирует личное дело заявителя, куда включает предоставленные документы.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г) В случае принятия решения об отказе в предоставлении государственной услуги протокол нормативного правового акта об отказе в назначении мер социальной поддержки и социального обслуживания оформляется в двух экземплярах, один из которых приобщается в личное дело заявителя, другой направляется в адрес заявителя.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д) По результатам рассмотрения специалист: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 основании распоряжения о предоставлении (отказе в предоставлении) государственной услуги вносит соответствующие записи в Журнал регистрации заявлений;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выдает (по требованию) заявителю уведомление о предоставлении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направляет письменное уведомление заявителю об отказе в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Информирование заявителя о принятом решении (об отказе или о предоставлении государственной услуги).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Основанием для начала административной процедуры информирования заявителя о принятом решении является принятие нормативного правового акта администрации муниципального района (городского округа) о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Должностное лицо, ответственное за выполнение административной процедуры, определяется приказом руководителя Управления (далее - специалист) или должностными регламентами (инструкциями).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Специалист предварительно информирует заявителя о принятии нормативного правового акта администрации муниципального района (городского округа) устно по телефону либо письменно почтовым отправлением.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Копия нормативного правового акта администрации муниципального района (городского округа) о предоставлении государственной услуги выдается заявителю лично под роспись, с указанием даты получения либо направляется специалистом почтой по адресу, указанному в заявлении.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Копия указанного нормативного правового акта администрации муниципального района (городского округа) направляется также в финансовый отдел Управления для организации ежемесячного начисления и выплаты пособий получателю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 xml:space="preserve">В случае выявления обстоятельств, указанных в </w:t>
      </w:r>
      <w:hyperlink w:anchor="P18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специалист не позднее десяти дней со дня представления документов, предусмотренных </w:t>
      </w:r>
      <w:hyperlink w:anchor="P149" w:history="1">
        <w:r>
          <w:rPr>
            <w:color w:val="0000FF"/>
          </w:rPr>
          <w:t>пунктом 2.6</w:t>
        </w:r>
      </w:hyperlink>
      <w:r>
        <w:t xml:space="preserve"> настоящего административного регламента, готовит письменный мотивированный отказ в предоставлении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Результатом административной процедуры является информирование заявителя о решении в предоставлении государственной услуги (отказе в предоставлении государственной услуги).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3.2.6. В процессе предоставления государственной услуги Управление формирует и направляет межведомственные запросы в Управление Федеральной службы исполнения наказаний.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На основании документов, полученных в результате межведомственного взаимодействия в срок, не превышающий 5 рабочих дней со дня поступления межведомственного запроса в орган или организацию, представляющие документ и (или) информацию, специалист формирует пакет документов.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Специалист регистрирует в Журнале регистрации заявлений заявление и документы,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3.3. Предоставление в установленном порядке информации заявителям и обеспечение доступа заявителей к сведениям о муниципальной услуге.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Информирование заявителей о порядке предоставления муниципальной услуги в электронной форме может осуществляться: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при личном или письменном обращении, в том числе с использованием электронной почты;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посредством размещения информации в государственных информационных системах Единый портал и Портал;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- на официальном сайте Управления.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Подача заявителем запроса и иных документов, необходимых для предоставления муниципальной услуги, и прием таких запроса и документов.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При предоставлении муниципальной услуги в электронной форме осуществляются: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информирование заявителей в установленном порядке и обеспечение доступа заявителей к сведениям о муниципальной услуге;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подача заявителем заявления и прием заявления с использованием Единого портала и Портала.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Сведения о ходе выполнения запроса о предоставлении муниципальной услуги в электронной форме заявитель получает по электронной почте (при ее наличии у заявителя).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Взаимодействие управления, предоставляющего муниципальную услугу, с иными органами местного самоуправления и организациями, участвующими в предоставлении муниципальной </w:t>
      </w:r>
      <w:r>
        <w:lastRenderedPageBreak/>
        <w:t>услуги, в том числе порядок и условия такого взаимодействия.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В рамках взаимодействия с другими органами государственной власти, органами местного самоуправления, обмена, предоставления, получения информации и документов, необходимых для предоставления муниципальной услуги в электронной форме, должностное лицо, ответственное за предоставление муниципальной услуги и имеющее доступ к федеральным информационным ресурсам, в установленном порядке получает общедоступные сведения с использованием информационно-телекоммуникационной сети "Интернет", а также Единого портала и Портала.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Получение заявителем результата предоставления муниципальной услуги, если иное не установлено законом.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Возможность получения заявителем результата предоставления муниципальной услуги в электронном виде отсутствует.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Иные действия, необходимые для предоставления муниципальной услуги, отсутствуют.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3.4. Последовательность и состав выполняемых административных процедур показана на </w:t>
      </w:r>
      <w:hyperlink w:anchor="P514" w:history="1">
        <w:r>
          <w:rPr>
            <w:color w:val="0000FF"/>
          </w:rPr>
          <w:t>блок-схеме</w:t>
        </w:r>
      </w:hyperlink>
      <w:r>
        <w:t xml:space="preserve"> (приложение N 1) к административному регламенту.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Title"/>
        <w:jc w:val="center"/>
        <w:outlineLvl w:val="1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 Регламента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 xml:space="preserve">4.1. Описание последовательности действий при осуществлении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4.2. </w:t>
      </w:r>
      <w:proofErr w:type="gramStart"/>
      <w:r>
        <w:t>Текущий контроль осуществляется постоянно должностными лицами Управления, предоставляющими государственную услугу, по каждой процедуре в соответствии с установленными Регламентом содержанием и сроками действий, а также путем проведения начальником Управления проверок исполнения должностными лицами положений Регламента, иных нормативных правовых актов Российской Федерации.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Для текущего контроля используются устная и письменная информация должностных лиц, осуществляющих регламентируемые действия.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руководителей, а также осуществляют срочные меры по устранению нарушений.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4.3. Должностные лица Управления, предоставляющие государственную услугу, несут ответственность за соблюдение сроков и порядка рассмотрения заявлений и предоставления информации, размещения информации на официальных сайтах, достоверность и полноту сведений, предоставляемых в связи с предоставлением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4.4. Контроль над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граждан, рассмотрение, принятие решений и подготовку ответов на обращения заявителей, содержащие жалобы на решения, действия (бездействие) должностных лиц Управления.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4.5. Проверки осуществляются планово - на основании полугодовых или годовых планов Управления, а также внепланово - по конкретному обращению заявителя.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Периодичность проведения проверок устанавливается начальником Управления, его заместителем.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4.6. По результатам проверок в случае выявления нарушений прав граждан виновные лица привлекаются к ответственности, установленной законодательством Российской Федерации.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4.7. Для проведения проверки создается комиссия, в состав которой включаются должностные лица Управления, администрации района.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Проверка осуществляется на основании соответствующих распорядительных документов либо графика.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Результаты проверки оформляются в акте, в котором отмечаются выявленные недостатки и предложения по их устранению.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Акт подписывают председатель и члены комиссии, начальник Управления.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Проверяемые должностные лица Управления под роспись знакомятся с актом, после чего он помещается в соответствующее номенклатурное дело.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Title"/>
        <w:jc w:val="center"/>
        <w:outlineLvl w:val="1"/>
      </w:pPr>
      <w:r>
        <w:t>5. Досудебный (внесудебный) порядок обжалования</w:t>
      </w:r>
    </w:p>
    <w:p w:rsidR="00CE0D80" w:rsidRDefault="00CE0D80">
      <w:pPr>
        <w:pStyle w:val="ConsPlusTitle"/>
        <w:jc w:val="center"/>
      </w:pPr>
      <w:r>
        <w:t>решений и действий (бездействия) органа,</w:t>
      </w:r>
    </w:p>
    <w:p w:rsidR="00CE0D80" w:rsidRDefault="00CE0D80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услугу, а также</w:t>
      </w:r>
    </w:p>
    <w:p w:rsidR="00CE0D80" w:rsidRDefault="00CE0D80">
      <w:pPr>
        <w:pStyle w:val="ConsPlusTitle"/>
        <w:jc w:val="center"/>
      </w:pPr>
      <w:r>
        <w:t>должностных лиц, государственных служащих</w:t>
      </w:r>
    </w:p>
    <w:p w:rsidR="00CE0D80" w:rsidRDefault="00CE0D80">
      <w:pPr>
        <w:pStyle w:val="ConsPlusNormal"/>
        <w:ind w:firstLine="540"/>
        <w:jc w:val="both"/>
      </w:pPr>
    </w:p>
    <w:p w:rsidR="00CE0D80" w:rsidRDefault="00CE0D80">
      <w:pPr>
        <w:pStyle w:val="ConsPlusNormal"/>
        <w:ind w:firstLine="540"/>
        <w:jc w:val="both"/>
      </w:pPr>
      <w:r>
        <w:t>5.1. Заявитель вправе обжаловать решения, принятые в ходе предоставления государственной услуги (на любом этапе), действия (бездействие) должностных лиц, муниципальных служащих органа социальной защиты населения в досудебном (внесудебном) и судебном порядке.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5.2. Заявитель может обратиться с жалобой, в том числе в следующих случаях: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нарушение срока регистрации запроса заявителя о предоставлении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нарушение срока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государственной услуги;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г) отказ в приеме документов, предоставление которых предусмотрено нормативно-правовыми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Услуги, у заявителя;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е)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 xml:space="preserve">ж) отказ Управления, должностного лица или муниципального служащего Управления в исправлении допущенных опечаток и ошибок в выданных в результате предоставления </w:t>
      </w:r>
      <w:r>
        <w:lastRenderedPageBreak/>
        <w:t>государственной услуги документах либо нарушение установленного срока таких исправлений;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- нарушение срока или порядка выдачи документов по результатам предоставления государственной услуги;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-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 Борисовского района Белгородской области;</w:t>
      </w:r>
      <w:proofErr w:type="gramEnd"/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- требование у заявителя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в </w:t>
      </w:r>
      <w:hyperlink w:anchor="P173" w:history="1">
        <w:r>
          <w:rPr>
            <w:color w:val="0000FF"/>
          </w:rPr>
          <w:t>пятом абзаце пункта 2.7.1</w:t>
        </w:r>
      </w:hyperlink>
      <w:r>
        <w:t>.</w:t>
      </w:r>
    </w:p>
    <w:p w:rsidR="00CE0D80" w:rsidRDefault="00CE0D80">
      <w:pPr>
        <w:pStyle w:val="ConsPlusNormal"/>
        <w:jc w:val="both"/>
      </w:pPr>
      <w:r>
        <w:t xml:space="preserve">(абзац введен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bookmarkStart w:id="7" w:name="P447"/>
      <w:bookmarkEnd w:id="7"/>
      <w:r>
        <w:t>5.3. Жалоба на решения, принятые Управлением, подается на имя главы администрации Борисовского района, а в его отсутствие - на имя первого заместителя главы администрации Борисовского района - руководителя аппарата главы администрации Борисовского района.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Жалоба на действия (бездействие) должностного лица или муниципального служащего Управления, ответственного за предоставление государственной услуги, подается начальнику Управления.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 случае если жалоба содержит вопросы, решение которых не входит в компетенцию Управления, администрации Борисовского района, то жалоба перенаправляется в уполномоченный на ее рассмотрение орган в течение трех рабочих дней со дня ее регистрации, а заявителю в письменной форме направляется информация о перенаправлении жалобы.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При этом срок рассмотрения жалобы, установленный настоящим Порядком, исчисляется со дня регистрации жалобы в уполномоченном на рассмотрение органе.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5.4. Жалоба подается в письменной форме на бумажном носителе или в электронной форме.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Она может быть направлена по почте, с использованием информационно-телекоммуникационной сети "Интернет", официального сайта органа социальной защиты населения www.uszn-bor.ru, сайта муниципального района "</w:t>
      </w:r>
      <w:proofErr w:type="spellStart"/>
      <w:r>
        <w:t>Борисовский</w:t>
      </w:r>
      <w:proofErr w:type="spellEnd"/>
      <w:r>
        <w:t xml:space="preserve"> район", Единого портала государственных и муниципальных услуг (функций) Белгородской области, а также может быть принята при личном приеме заявителя.</w:t>
      </w:r>
    </w:p>
    <w:p w:rsidR="00CE0D80" w:rsidRDefault="00CE0D80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bookmarkStart w:id="8" w:name="P454"/>
      <w:bookmarkEnd w:id="8"/>
      <w:r>
        <w:t xml:space="preserve">5.5.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предоставлена</w:t>
      </w:r>
      <w:proofErr w:type="gramEnd"/>
      <w:r>
        <w:t>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оформленная в соответствии с законодательством Российской Федерации доверенность (для физических лиц);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5.6. Прием жалоб в письменной форме осуществляется Управлением, предоставляющим государственную услугу по социальной поддержке и социальному обслуживанию детей-сирот, безнадзорных детей, оставшихся без попечения родителей, на территории Борисовского района по адресу: 309340, Белгородская область, поселок Борисовка, пл. Ушакова, дом 3, "Управление социальной защиты населения администрации Борисовского района", кабинет N 10.</w:t>
      </w:r>
    </w:p>
    <w:p w:rsidR="00CE0D80" w:rsidRDefault="00CE0D80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Время приема жалоб должно совпадать со временем предоставления государственной услуги.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Жалоба в письменной форме может быть также направлена по почте.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5.7. При подаче жалобы в электронном виде документы, указанные в </w:t>
      </w:r>
      <w:hyperlink w:anchor="P454" w:history="1">
        <w:r>
          <w:rPr>
            <w:color w:val="0000FF"/>
          </w:rPr>
          <w:t>пункте 5</w:t>
        </w:r>
      </w:hyperlink>
      <w:r>
        <w:t xml:space="preserve"> данного раздела,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5.8. Жалоба должна содержать: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а) наименование адресата - Управления или администрации Борисовского района - должностного лица или муниципального служащего Управления, указанного в </w:t>
      </w:r>
      <w:hyperlink w:anchor="P447" w:history="1">
        <w:r>
          <w:rPr>
            <w:color w:val="0000FF"/>
          </w:rPr>
          <w:t>п. 5.3</w:t>
        </w:r>
      </w:hyperlink>
      <w:r>
        <w:t>;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в) сведения об обжалуемых решениях, действиях (бездействии) Управления, должностного лица или муниципального служащего Управления, уполномоченных предоставлять государственную услугу;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г) доводы, на основании которых заявитель не согласен с решением администрации Борисовского района, действием (бездействием) Управления, должностного лица или муниципального служащего Управления, уполномоченных предоставлять государственную услугу. Заявителем могут быть представлены документы (при наличии), подтверждающие доводы заявителя, либо их копии.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5.9. Жалоба регистрируется в течение одного дня со дня поступления.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 xml:space="preserve">Жалоба рассматривается должностными лицами, указанными в </w:t>
      </w:r>
      <w:hyperlink w:anchor="P447" w:history="1">
        <w:r>
          <w:rPr>
            <w:color w:val="0000FF"/>
          </w:rPr>
          <w:t>п. 5.3</w:t>
        </w:r>
      </w:hyperlink>
      <w:r>
        <w:t>, в течение пятнадцати рабочих дней со дня ее регистрации,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lastRenderedPageBreak/>
        <w:t>5.10. В ответе по результатам рассмотрения жалобы указываются: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а) наименование органа,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фамилия, имя, отчество (при наличии) или наименование заявителя;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г) аргументированные разъяснения о причинах принятого решения;</w:t>
      </w:r>
    </w:p>
    <w:p w:rsidR="00CE0D80" w:rsidRDefault="00CE0D8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д) принятое по жалобе решение;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е) в ответе заявителю дается информация о действиях, осуществляемых органом социальной защиты в целях незамедлительного устранения выявленных нарушений при оказании государственной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государственной услуги;</w:t>
      </w:r>
    </w:p>
    <w:p w:rsidR="00CE0D80" w:rsidRDefault="00CE0D8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05.12.2018 N 100)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ж) сведения о порядке обжалования принятого по жалобе решения.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5.11. Ответ по результатам рассмотрения жалобы подписывается уполномоченным на рассмотрение жалобы должностным лицом, указанным в </w:t>
      </w:r>
      <w:hyperlink w:anchor="P447" w:history="1">
        <w:r>
          <w:rPr>
            <w:color w:val="0000FF"/>
          </w:rPr>
          <w:t>пункте 5.3</w:t>
        </w:r>
      </w:hyperlink>
      <w:r>
        <w:t>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5.12. Жалоба не рассматривается по существу на решения действия (бездействие) Управления, предоставляющего государственную услугу, должностного лица Управления, предоставляющего государственную услугу, либо муниципального служащего и заявителю отказывается в удовлетворении жалобы в следующих случаях: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а) имеется вступившее в законную силу принятое по заявлению (жалобе) с теми же сторонами, о том же предмете и по тем же основаниям решение или определение о прекращении производства по заявлению (жалобе) либо об утверждении мирового соглашения суда общей юрисдикции, арбитражного суда;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ранее подобная жалоба была рассмотрена (с теми же лицами, о том же предмете и по тем же основаниям);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подача жалобы лицом, полномочия которого не предусмотрены в порядке, установленном законодательством Российской Федерации;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г) жалоба содержит вопросы, решение которых не входит в компетенцию Управления.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 случае если причины, по которым жалоба на действия (бездействие), решения Управления, должностного лица или муниципального служащего Управления, уполномоченных предоставлять государственную услугу, не были рассмотрены по существу, в последующем устранены, заявитель вправе вновь обратиться с жалобой.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5.13. Уполномоченный на рассмотрение жалобы орган вправе оставить жалобу без ответа в следующих случаях: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а) наличие в жалобе нецензурных либо оскорбительных выражений, угроз жизни, здоровью </w:t>
      </w:r>
      <w:r>
        <w:lastRenderedPageBreak/>
        <w:t>и имуществу должностного лица, а также членов его семьи;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в) в письменной жалобе не указаны фамилия заявителя - физического лица, наименование юридического лица, общественного объединения, не являющегося юридическим лицом, направившего жалобу, почтовый адрес, по которому должен быть направлен ответ.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5.14. Жалоба возвращается в случае, если жалоба подписана или подана лицом, не имеющим полномочий на ее подписание, подачу.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Возвращение жалобы заявителю не препятствует повторному обращению заявителя с жалобой после устранения обстоятельств, послуживших основанием для возвращения жалобы.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5.15. </w:t>
      </w:r>
      <w:proofErr w:type="gramStart"/>
      <w:r>
        <w:t>На Управление, должностное лицо Управления или муниципального служащего, предоставляющего государственную услугу, действия (бездействие) и (или) решения которых обжалуются, возлагается обязанность документально доказать законность обжалуемых действий (бездействия) и (или) решений.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Заявитель освобождается от обязанности доказывать незаконность обжалуемых действий (бездействия) и (или) решений.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В качестве доказательств допускаются любые сведения о фактах, на основе которых устанавливается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жалобы, а также объяснения заинтересованных лиц, заключения экспертов, показания свидетелей, аудио- и видеозаписи, иные документы и материалы.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5.16. До момента вынесения решения по жалобе заявитель вправе обратиться с заявлением о прекращении рассмотрения его жалобы. В таком случае рассмотрение жалобы подлежит прекращению.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5.17. По результатам рассмотрения жалобы принимается одно из следующих решений:</w:t>
      </w:r>
    </w:p>
    <w:p w:rsidR="00CE0D80" w:rsidRDefault="00CE0D80">
      <w:pPr>
        <w:pStyle w:val="ConsPlusNormal"/>
        <w:spacing w:before="220"/>
        <w:ind w:firstLine="540"/>
        <w:jc w:val="both"/>
      </w:pPr>
      <w:proofErr w:type="gramStart"/>
      <w:r>
        <w:t>а) удовлетворяет жалобу, в том числе в форме отмены принятого решения, исправления допущенных Управлением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района, а также в иных формах;</w:t>
      </w:r>
      <w:proofErr w:type="gramEnd"/>
    </w:p>
    <w:p w:rsidR="00CE0D80" w:rsidRDefault="00CE0D80">
      <w:pPr>
        <w:pStyle w:val="ConsPlusNormal"/>
        <w:spacing w:before="220"/>
        <w:ind w:firstLine="540"/>
        <w:jc w:val="both"/>
      </w:pPr>
      <w:r>
        <w:t>б) отказывает в удовлетворении жалобы.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>5.18. 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0D80" w:rsidRDefault="00CE0D80">
      <w:pPr>
        <w:pStyle w:val="ConsPlusNormal"/>
        <w:spacing w:before="220"/>
        <w:ind w:firstLine="540"/>
        <w:jc w:val="both"/>
      </w:pPr>
      <w:r>
        <w:t xml:space="preserve">5.19.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53" w:history="1">
        <w:r>
          <w:rPr>
            <w:color w:val="0000FF"/>
          </w:rPr>
          <w:t>пунктами 3</w:t>
        </w:r>
      </w:hyperlink>
      <w:r>
        <w:t xml:space="preserve">, </w:t>
      </w:r>
      <w:hyperlink r:id="rId54" w:history="1">
        <w:r>
          <w:rPr>
            <w:color w:val="0000FF"/>
          </w:rPr>
          <w:t>5 статьи 5.63</w:t>
        </w:r>
      </w:hyperlink>
      <w:r>
        <w:t xml:space="preserve"> Кодекса Российской Федерации об административных правонарушениях, или признаков состава преступления глава администрации Борисовского района или начальник Управления незамедлительно направляет имеющиеся материалы в органы прокуратуры.</w:t>
      </w: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  <w:outlineLvl w:val="1"/>
      </w:pPr>
      <w:r>
        <w:t>Приложение N 1</w:t>
      </w:r>
    </w:p>
    <w:p w:rsidR="00CE0D80" w:rsidRDefault="00CE0D80">
      <w:pPr>
        <w:pStyle w:val="ConsPlusNormal"/>
        <w:jc w:val="right"/>
      </w:pPr>
      <w:r>
        <w:t>к административному регламенту</w:t>
      </w:r>
    </w:p>
    <w:p w:rsidR="00CE0D80" w:rsidRDefault="00CE0D80">
      <w:pPr>
        <w:pStyle w:val="ConsPlusNormal"/>
        <w:jc w:val="right"/>
      </w:pPr>
      <w:r>
        <w:t xml:space="preserve">по социальной поддержке и </w:t>
      </w:r>
      <w:proofErr w:type="gramStart"/>
      <w:r>
        <w:t>социальному</w:t>
      </w:r>
      <w:proofErr w:type="gramEnd"/>
    </w:p>
    <w:p w:rsidR="00CE0D80" w:rsidRDefault="00CE0D80">
      <w:pPr>
        <w:pStyle w:val="ConsPlusNormal"/>
        <w:jc w:val="right"/>
      </w:pPr>
      <w:r>
        <w:t>обслуживанию детей-сирот, безнадзорных</w:t>
      </w:r>
    </w:p>
    <w:p w:rsidR="00CE0D80" w:rsidRDefault="00CE0D80">
      <w:pPr>
        <w:pStyle w:val="ConsPlusNormal"/>
        <w:jc w:val="right"/>
      </w:pPr>
      <w:r>
        <w:t>детей, оставшихся без попечения родителей</w:t>
      </w: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Title"/>
        <w:jc w:val="center"/>
      </w:pPr>
      <w:bookmarkStart w:id="9" w:name="P514"/>
      <w:bookmarkEnd w:id="9"/>
      <w:r>
        <w:t>Блок-схема</w:t>
      </w:r>
    </w:p>
    <w:p w:rsidR="00CE0D80" w:rsidRDefault="00CE0D80">
      <w:pPr>
        <w:pStyle w:val="ConsPlusNormal"/>
      </w:pPr>
    </w:p>
    <w:p w:rsidR="00CE0D80" w:rsidRDefault="00CE0D80">
      <w:pPr>
        <w:pStyle w:val="ConsPlusNormal"/>
        <w:ind w:firstLine="540"/>
        <w:jc w:val="both"/>
      </w:pPr>
      <w:r>
        <w:t xml:space="preserve">Исключена. - </w:t>
      </w:r>
      <w:hyperlink r:id="rId55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05.12.2018 N 100.</w:t>
      </w:r>
    </w:p>
    <w:p w:rsidR="00CE0D80" w:rsidRDefault="00CE0D80">
      <w:pPr>
        <w:pStyle w:val="ConsPlusNormal"/>
      </w:pPr>
    </w:p>
    <w:p w:rsidR="00CE0D80" w:rsidRDefault="00CE0D80">
      <w:pPr>
        <w:pStyle w:val="ConsPlusNormal"/>
      </w:pPr>
    </w:p>
    <w:p w:rsidR="00CE0D80" w:rsidRDefault="00CE0D80">
      <w:pPr>
        <w:pStyle w:val="ConsPlusNormal"/>
      </w:pPr>
    </w:p>
    <w:p w:rsidR="00CE0D80" w:rsidRDefault="00CE0D80">
      <w:pPr>
        <w:pStyle w:val="ConsPlusNormal"/>
      </w:pPr>
    </w:p>
    <w:p w:rsidR="00CE0D80" w:rsidRDefault="00CE0D80">
      <w:pPr>
        <w:pStyle w:val="ConsPlusNormal"/>
        <w:ind w:left="540"/>
        <w:jc w:val="both"/>
      </w:pPr>
    </w:p>
    <w:p w:rsidR="00CE0D80" w:rsidRDefault="00CE0D80">
      <w:pPr>
        <w:pStyle w:val="ConsPlusNormal"/>
        <w:jc w:val="right"/>
        <w:outlineLvl w:val="1"/>
      </w:pPr>
      <w:r>
        <w:t>Приложение N 2</w:t>
      </w:r>
    </w:p>
    <w:p w:rsidR="00CE0D80" w:rsidRDefault="00CE0D80">
      <w:pPr>
        <w:pStyle w:val="ConsPlusNormal"/>
        <w:jc w:val="right"/>
      </w:pPr>
      <w:r>
        <w:t>к административному регламенту</w:t>
      </w:r>
    </w:p>
    <w:p w:rsidR="00CE0D80" w:rsidRDefault="00CE0D80">
      <w:pPr>
        <w:pStyle w:val="ConsPlusNormal"/>
        <w:jc w:val="right"/>
      </w:pPr>
      <w:r>
        <w:t xml:space="preserve">по социальной поддержке и </w:t>
      </w:r>
      <w:proofErr w:type="gramStart"/>
      <w:r>
        <w:t>социальному</w:t>
      </w:r>
      <w:proofErr w:type="gramEnd"/>
    </w:p>
    <w:p w:rsidR="00CE0D80" w:rsidRDefault="00CE0D80">
      <w:pPr>
        <w:pStyle w:val="ConsPlusNormal"/>
        <w:jc w:val="right"/>
      </w:pPr>
      <w:r>
        <w:t>обслуживанию детей-сирот, безнадзорных</w:t>
      </w:r>
    </w:p>
    <w:p w:rsidR="00CE0D80" w:rsidRDefault="00CE0D80">
      <w:pPr>
        <w:pStyle w:val="ConsPlusNormal"/>
        <w:jc w:val="right"/>
      </w:pPr>
      <w:r>
        <w:t>детей, оставшихся без попечения родителей</w:t>
      </w: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nformat"/>
        <w:jc w:val="both"/>
      </w:pPr>
      <w:r>
        <w:t xml:space="preserve">                                  Главе администрации района</w:t>
      </w:r>
    </w:p>
    <w:p w:rsidR="00CE0D80" w:rsidRDefault="00CE0D80">
      <w:pPr>
        <w:pStyle w:val="ConsPlusNonformat"/>
        <w:jc w:val="both"/>
      </w:pPr>
      <w:r>
        <w:t xml:space="preserve">                                  _________________________________________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от гр.__________________________________,</w:t>
      </w:r>
    </w:p>
    <w:p w:rsidR="00CE0D80" w:rsidRDefault="00CE0D80">
      <w:pPr>
        <w:pStyle w:val="ConsPlusNonformat"/>
        <w:jc w:val="both"/>
      </w:pPr>
      <w:r>
        <w:t xml:space="preserve">                                  </w:t>
      </w:r>
      <w:proofErr w:type="gramStart"/>
      <w:r>
        <w:t>проживающего</w:t>
      </w:r>
      <w:proofErr w:type="gramEnd"/>
      <w:r>
        <w:t xml:space="preserve"> (ей) по адресу:</w:t>
      </w:r>
    </w:p>
    <w:p w:rsidR="00CE0D80" w:rsidRDefault="00CE0D80">
      <w:pPr>
        <w:pStyle w:val="ConsPlusNonformat"/>
        <w:jc w:val="both"/>
      </w:pPr>
      <w:r>
        <w:t xml:space="preserve">                                  ________________________________________,</w:t>
      </w:r>
    </w:p>
    <w:p w:rsidR="00CE0D80" w:rsidRDefault="00CE0D80">
      <w:pPr>
        <w:pStyle w:val="ConsPlusNonformat"/>
        <w:jc w:val="both"/>
      </w:pPr>
      <w:r>
        <w:t xml:space="preserve">                                  паспорт 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телефон _________________________________</w:t>
      </w:r>
    </w:p>
    <w:p w:rsidR="00CE0D80" w:rsidRDefault="00CE0D80">
      <w:pPr>
        <w:pStyle w:val="ConsPlusNonformat"/>
        <w:jc w:val="both"/>
      </w:pPr>
    </w:p>
    <w:p w:rsidR="00CE0D80" w:rsidRDefault="00CE0D80">
      <w:pPr>
        <w:pStyle w:val="ConsPlusNonformat"/>
        <w:jc w:val="both"/>
      </w:pPr>
      <w:bookmarkStart w:id="10" w:name="P536"/>
      <w:bookmarkEnd w:id="10"/>
      <w:r>
        <w:t xml:space="preserve">                                 Заявление</w:t>
      </w:r>
    </w:p>
    <w:p w:rsidR="00CE0D80" w:rsidRDefault="00CE0D80">
      <w:pPr>
        <w:pStyle w:val="ConsPlusNonformat"/>
        <w:jc w:val="both"/>
      </w:pPr>
      <w:r>
        <w:t xml:space="preserve">           о назначении и выплате денежных средств на содержание</w:t>
      </w:r>
    </w:p>
    <w:p w:rsidR="00CE0D80" w:rsidRDefault="00CE0D80">
      <w:pPr>
        <w:pStyle w:val="ConsPlusNonformat"/>
        <w:jc w:val="both"/>
      </w:pPr>
      <w:r>
        <w:t xml:space="preserve">                         опекаемого (подопечного)</w:t>
      </w:r>
    </w:p>
    <w:p w:rsidR="00CE0D80" w:rsidRDefault="00CE0D80">
      <w:pPr>
        <w:pStyle w:val="ConsPlusNonformat"/>
        <w:jc w:val="both"/>
      </w:pPr>
    </w:p>
    <w:p w:rsidR="00CE0D80" w:rsidRDefault="00CE0D80">
      <w:pPr>
        <w:pStyle w:val="ConsPlusNonformat"/>
        <w:jc w:val="both"/>
      </w:pPr>
      <w:r>
        <w:t xml:space="preserve">    Прошу  Вас  назначить  и  выплачивать  денежные  средства на содержание</w:t>
      </w:r>
    </w:p>
    <w:p w:rsidR="00CE0D80" w:rsidRDefault="00CE0D80">
      <w:pPr>
        <w:pStyle w:val="ConsPlusNonformat"/>
        <w:jc w:val="both"/>
      </w:pPr>
      <w:r>
        <w:t>несовершеннолетнег</w:t>
      </w:r>
      <w:proofErr w:type="gramStart"/>
      <w:r>
        <w:t>о(</w:t>
      </w:r>
      <w:proofErr w:type="gramEnd"/>
      <w:r>
        <w:t>ей) __________________________________________________,</w:t>
      </w:r>
    </w:p>
    <w:p w:rsidR="00CE0D80" w:rsidRDefault="00CE0D80">
      <w:pPr>
        <w:pStyle w:val="ConsPlusNonformat"/>
        <w:jc w:val="both"/>
      </w:pPr>
      <w:r>
        <w:t xml:space="preserve">                                          (Ф.И.О. полностью, дата рождения)</w:t>
      </w:r>
    </w:p>
    <w:p w:rsidR="00CE0D80" w:rsidRDefault="00CE0D80">
      <w:pPr>
        <w:pStyle w:val="ConsPlusNonformat"/>
        <w:jc w:val="both"/>
      </w:pPr>
      <w:r>
        <w:t>так как на основании ______________________________________________________</w:t>
      </w:r>
    </w:p>
    <w:p w:rsidR="00CE0D80" w:rsidRDefault="00CE0D80">
      <w:pPr>
        <w:pStyle w:val="ConsPlusNonformat"/>
        <w:jc w:val="both"/>
      </w:pPr>
      <w:r>
        <w:t>___________________________________________________________________________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</w:t>
      </w:r>
      <w:proofErr w:type="gramStart"/>
      <w:r>
        <w:t>(дата, N постановления органа опеки и попечительства либо</w:t>
      </w:r>
      <w:proofErr w:type="gramEnd"/>
    </w:p>
    <w:p w:rsidR="00CE0D80" w:rsidRDefault="00CE0D80">
      <w:pPr>
        <w:pStyle w:val="ConsPlusNonformat"/>
        <w:jc w:val="both"/>
      </w:pPr>
      <w:r>
        <w:t xml:space="preserve">                 наименование, дата принятия решения суда)</w:t>
      </w:r>
    </w:p>
    <w:p w:rsidR="00CE0D80" w:rsidRDefault="00CE0D80">
      <w:pPr>
        <w:pStyle w:val="ConsPlusNonformat"/>
        <w:jc w:val="both"/>
      </w:pPr>
      <w:r>
        <w:t>я являюсь его опекуном (попечителем).</w:t>
      </w:r>
    </w:p>
    <w:p w:rsidR="00CE0D80" w:rsidRDefault="00CE0D80">
      <w:pPr>
        <w:pStyle w:val="ConsPlusNonformat"/>
        <w:jc w:val="both"/>
      </w:pPr>
    </w:p>
    <w:p w:rsidR="00CE0D80" w:rsidRDefault="00CE0D80">
      <w:pPr>
        <w:pStyle w:val="ConsPlusNonformat"/>
        <w:jc w:val="both"/>
      </w:pPr>
      <w:r>
        <w:t xml:space="preserve">    В   заявлении   необходимо  указать  причину  отсутствия  родительского</w:t>
      </w:r>
    </w:p>
    <w:p w:rsidR="00CE0D80" w:rsidRDefault="00CE0D80">
      <w:pPr>
        <w:pStyle w:val="ConsPlusNonformat"/>
        <w:jc w:val="both"/>
      </w:pPr>
      <w:r>
        <w:t>попечения.</w:t>
      </w:r>
    </w:p>
    <w:p w:rsidR="00CE0D80" w:rsidRDefault="00CE0D80">
      <w:pPr>
        <w:pStyle w:val="ConsPlusNonformat"/>
        <w:jc w:val="both"/>
      </w:pPr>
    </w:p>
    <w:p w:rsidR="00CE0D80" w:rsidRDefault="00CE0D80">
      <w:pPr>
        <w:pStyle w:val="ConsPlusNonformat"/>
        <w:jc w:val="both"/>
      </w:pPr>
      <w:r>
        <w:t xml:space="preserve">    дата                                                       подпись</w:t>
      </w:r>
    </w:p>
    <w:p w:rsidR="00CE0D80" w:rsidRDefault="00CE0D80">
      <w:pPr>
        <w:pStyle w:val="ConsPlusNormal"/>
        <w:jc w:val="both"/>
      </w:pPr>
    </w:p>
    <w:p w:rsidR="00CE0D80" w:rsidRDefault="00CE0D80">
      <w:pPr>
        <w:pStyle w:val="ConsPlusNormal"/>
        <w:jc w:val="both"/>
      </w:pPr>
    </w:p>
    <w:p w:rsidR="00CE0D80" w:rsidRDefault="00CE0D80">
      <w:pPr>
        <w:pStyle w:val="ConsPlusNormal"/>
        <w:jc w:val="both"/>
      </w:pPr>
    </w:p>
    <w:p w:rsidR="00CE0D80" w:rsidRDefault="00CE0D80">
      <w:pPr>
        <w:pStyle w:val="ConsPlusNormal"/>
        <w:jc w:val="both"/>
      </w:pPr>
    </w:p>
    <w:p w:rsidR="00CE0D80" w:rsidRDefault="00CE0D80">
      <w:pPr>
        <w:pStyle w:val="ConsPlusNormal"/>
        <w:jc w:val="right"/>
      </w:pPr>
    </w:p>
    <w:p w:rsidR="00CE0D80" w:rsidRDefault="00CE0D80">
      <w:pPr>
        <w:pStyle w:val="ConsPlusNormal"/>
        <w:jc w:val="right"/>
        <w:outlineLvl w:val="1"/>
      </w:pPr>
      <w:r>
        <w:t>Приложение N 3</w:t>
      </w:r>
    </w:p>
    <w:p w:rsidR="00CE0D80" w:rsidRDefault="00CE0D80">
      <w:pPr>
        <w:pStyle w:val="ConsPlusNormal"/>
        <w:jc w:val="right"/>
      </w:pPr>
      <w:r>
        <w:t>к административному регламенту</w:t>
      </w:r>
    </w:p>
    <w:p w:rsidR="00CE0D80" w:rsidRDefault="00CE0D80">
      <w:pPr>
        <w:pStyle w:val="ConsPlusNormal"/>
        <w:jc w:val="right"/>
      </w:pPr>
      <w:r>
        <w:t xml:space="preserve">по социальной поддержке и </w:t>
      </w:r>
      <w:proofErr w:type="gramStart"/>
      <w:r>
        <w:t>социальному</w:t>
      </w:r>
      <w:proofErr w:type="gramEnd"/>
    </w:p>
    <w:p w:rsidR="00CE0D80" w:rsidRDefault="00CE0D80">
      <w:pPr>
        <w:pStyle w:val="ConsPlusNormal"/>
        <w:jc w:val="right"/>
      </w:pPr>
      <w:r>
        <w:t>обслуживанию детей-сирот, безнадзорных</w:t>
      </w:r>
    </w:p>
    <w:p w:rsidR="00CE0D80" w:rsidRDefault="00CE0D80">
      <w:pPr>
        <w:pStyle w:val="ConsPlusNormal"/>
        <w:jc w:val="right"/>
      </w:pPr>
      <w:r>
        <w:t>детей, оставшихся без попечения родителей</w:t>
      </w:r>
    </w:p>
    <w:p w:rsidR="00CE0D80" w:rsidRDefault="00CE0D80">
      <w:pPr>
        <w:pStyle w:val="ConsPlusNormal"/>
        <w:ind w:left="540"/>
        <w:jc w:val="both"/>
      </w:pPr>
    </w:p>
    <w:p w:rsidR="00CE0D80" w:rsidRDefault="00CE0D80">
      <w:pPr>
        <w:pStyle w:val="ConsPlusNonformat"/>
        <w:jc w:val="both"/>
      </w:pPr>
      <w:r>
        <w:t xml:space="preserve">                                   Главе администрации района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паспортные данные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</w:t>
      </w:r>
      <w:proofErr w:type="gramStart"/>
      <w:r>
        <w:t>зарегистрирован</w:t>
      </w:r>
      <w:proofErr w:type="gramEnd"/>
      <w:r>
        <w:t xml:space="preserve"> по адресу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                          телефон ________________________________</w:t>
      </w:r>
    </w:p>
    <w:p w:rsidR="00CE0D80" w:rsidRDefault="00CE0D80">
      <w:pPr>
        <w:pStyle w:val="ConsPlusNonformat"/>
        <w:jc w:val="both"/>
      </w:pPr>
    </w:p>
    <w:p w:rsidR="00CE0D80" w:rsidRDefault="00CE0D80">
      <w:pPr>
        <w:pStyle w:val="ConsPlusNonformat"/>
        <w:jc w:val="both"/>
      </w:pPr>
      <w:bookmarkStart w:id="11" w:name="P579"/>
      <w:bookmarkEnd w:id="11"/>
      <w:r>
        <w:t xml:space="preserve">                                 Заявление</w:t>
      </w:r>
    </w:p>
    <w:p w:rsidR="00CE0D80" w:rsidRDefault="00CE0D80">
      <w:pPr>
        <w:pStyle w:val="ConsPlusNonformat"/>
        <w:jc w:val="both"/>
      </w:pPr>
      <w:r>
        <w:t xml:space="preserve">   о назначении и выплате единовременног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>) пособия(</w:t>
      </w:r>
      <w:proofErr w:type="spellStart"/>
      <w:r>
        <w:t>ий</w:t>
      </w:r>
      <w:proofErr w:type="spellEnd"/>
      <w:r>
        <w:t>) на содержание</w:t>
      </w:r>
    </w:p>
    <w:p w:rsidR="00CE0D80" w:rsidRDefault="00CE0D80">
      <w:pPr>
        <w:pStyle w:val="ConsPlusNonformat"/>
        <w:jc w:val="both"/>
      </w:pPr>
      <w:r>
        <w:t>ребенка-сироты (ребенка, оставшегося без попечения родителей), переданного</w:t>
      </w:r>
    </w:p>
    <w:p w:rsidR="00CE0D80" w:rsidRDefault="00CE0D80">
      <w:pPr>
        <w:pStyle w:val="ConsPlusNonformat"/>
        <w:jc w:val="both"/>
      </w:pPr>
      <w:r>
        <w:t xml:space="preserve">       под опеку (попечительство), в приемную семью, на усыновление</w:t>
      </w:r>
    </w:p>
    <w:p w:rsidR="00CE0D80" w:rsidRDefault="00CE0D80">
      <w:pPr>
        <w:pStyle w:val="ConsPlusNonformat"/>
        <w:jc w:val="both"/>
      </w:pPr>
    </w:p>
    <w:p w:rsidR="00CE0D80" w:rsidRDefault="00CE0D80">
      <w:pPr>
        <w:pStyle w:val="ConsPlusNonformat"/>
        <w:jc w:val="both"/>
      </w:pPr>
      <w:r>
        <w:t xml:space="preserve">    Прошу  Вас  назначить  и  выплатить  единовременно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 пособие(я)  на</w:t>
      </w:r>
    </w:p>
    <w:p w:rsidR="00CE0D80" w:rsidRDefault="00CE0D80">
      <w:pPr>
        <w:pStyle w:val="ConsPlusNonformat"/>
        <w:jc w:val="both"/>
      </w:pPr>
      <w:r>
        <w:t>содержание несовершеннолетнег</w:t>
      </w:r>
      <w:proofErr w:type="gramStart"/>
      <w:r>
        <w:t>о(</w:t>
      </w:r>
      <w:proofErr w:type="gramEnd"/>
      <w:r>
        <w:t>ей) _______________________________________,</w:t>
      </w:r>
    </w:p>
    <w:p w:rsidR="00CE0D80" w:rsidRDefault="00CE0D80">
      <w:pPr>
        <w:pStyle w:val="ConsPlusNonformat"/>
        <w:jc w:val="both"/>
      </w:pPr>
      <w:r>
        <w:t xml:space="preserve">                                       (Ф.И.О. полностью, дата рождения)</w:t>
      </w:r>
    </w:p>
    <w:p w:rsidR="00CE0D80" w:rsidRDefault="00CE0D80">
      <w:pPr>
        <w:pStyle w:val="ConsPlusNonformat"/>
        <w:jc w:val="both"/>
      </w:pPr>
      <w:r>
        <w:t>так как на основании ______________________________________________________</w:t>
      </w:r>
    </w:p>
    <w:p w:rsidR="00CE0D80" w:rsidRDefault="00CE0D80">
      <w:pPr>
        <w:pStyle w:val="ConsPlusNonformat"/>
        <w:jc w:val="both"/>
      </w:pPr>
      <w:r>
        <w:t>___________________________________________________________________________</w:t>
      </w:r>
    </w:p>
    <w:p w:rsidR="00CE0D80" w:rsidRDefault="00CE0D80">
      <w:pPr>
        <w:pStyle w:val="ConsPlusNonformat"/>
        <w:jc w:val="both"/>
      </w:pPr>
      <w:r>
        <w:t xml:space="preserve">         </w:t>
      </w:r>
      <w:proofErr w:type="gramStart"/>
      <w:r>
        <w:t>(дата, N постановления органа опеки и попечительства либо</w:t>
      </w:r>
      <w:proofErr w:type="gramEnd"/>
    </w:p>
    <w:p w:rsidR="00CE0D80" w:rsidRDefault="00CE0D80">
      <w:pPr>
        <w:pStyle w:val="ConsPlusNonformat"/>
        <w:jc w:val="both"/>
      </w:pPr>
      <w:r>
        <w:t xml:space="preserve">                 наименование, дата принятия решения суда)</w:t>
      </w:r>
    </w:p>
    <w:p w:rsidR="00CE0D80" w:rsidRDefault="00CE0D80">
      <w:pPr>
        <w:pStyle w:val="ConsPlusNonformat"/>
        <w:jc w:val="both"/>
      </w:pPr>
      <w:r>
        <w:t>я являюсь его опекуном (попечителем, приемным родителем, усыновителем).</w:t>
      </w:r>
    </w:p>
    <w:p w:rsidR="00CE0D80" w:rsidRDefault="00CE0D80">
      <w:pPr>
        <w:pStyle w:val="ConsPlusNonformat"/>
        <w:jc w:val="both"/>
      </w:pPr>
    </w:p>
    <w:p w:rsidR="00CE0D80" w:rsidRDefault="00CE0D80">
      <w:pPr>
        <w:pStyle w:val="ConsPlusNonformat"/>
        <w:jc w:val="both"/>
      </w:pPr>
      <w:r>
        <w:t xml:space="preserve">    В   заявлении   необходимо  указать  причину  отсутствия  родительского</w:t>
      </w:r>
    </w:p>
    <w:p w:rsidR="00CE0D80" w:rsidRDefault="00CE0D80">
      <w:pPr>
        <w:pStyle w:val="ConsPlusNonformat"/>
        <w:jc w:val="both"/>
      </w:pPr>
      <w:r>
        <w:t>попечения.</w:t>
      </w:r>
    </w:p>
    <w:p w:rsidR="00CE0D80" w:rsidRDefault="00CE0D80">
      <w:pPr>
        <w:pStyle w:val="ConsPlusNonformat"/>
        <w:jc w:val="both"/>
      </w:pPr>
    </w:p>
    <w:p w:rsidR="00CE0D80" w:rsidRDefault="00CE0D80">
      <w:pPr>
        <w:pStyle w:val="ConsPlusNonformat"/>
        <w:jc w:val="both"/>
      </w:pPr>
      <w:r>
        <w:t xml:space="preserve">    дата                                                     подпись</w:t>
      </w:r>
    </w:p>
    <w:p w:rsidR="00CE0D80" w:rsidRDefault="00CE0D80">
      <w:pPr>
        <w:pStyle w:val="ConsPlusNormal"/>
      </w:pPr>
    </w:p>
    <w:p w:rsidR="00CE0D80" w:rsidRDefault="00CE0D80">
      <w:pPr>
        <w:pStyle w:val="ConsPlusNormal"/>
      </w:pPr>
    </w:p>
    <w:p w:rsidR="00CE0D80" w:rsidRDefault="00CE0D8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90C" w:rsidRDefault="001F490C"/>
    <w:sectPr w:rsidR="001F490C" w:rsidSect="00602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D80"/>
    <w:rsid w:val="00117655"/>
    <w:rsid w:val="001F490C"/>
    <w:rsid w:val="00286309"/>
    <w:rsid w:val="003A5E8D"/>
    <w:rsid w:val="005B5323"/>
    <w:rsid w:val="00646323"/>
    <w:rsid w:val="00CE0D80"/>
    <w:rsid w:val="00DA2F4E"/>
    <w:rsid w:val="00E01EDA"/>
    <w:rsid w:val="00F3277D"/>
    <w:rsid w:val="00FC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D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0D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E0D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E0D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E0D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E0D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E0D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E0D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657034B78C286FDC67B4E04E305CC5F8569D725D33A8C20300B9F29AF5B7FA6C39478816DC8B6EE3F4D7907972B28D992931DDB28E04CEDDA3116Z3UCU" TargetMode="External"/><Relationship Id="rId18" Type="http://schemas.openxmlformats.org/officeDocument/2006/relationships/hyperlink" Target="consultantplus://offline/ref=4657034B78C286FDC67B4E04E305CC5F8569D725D33E8922360B9F29AF5B7FA6C39478816DC8B6EE3F4D7803972B28D992931DDB28E04CEDDA3116Z3UCU" TargetMode="External"/><Relationship Id="rId26" Type="http://schemas.openxmlformats.org/officeDocument/2006/relationships/hyperlink" Target="consultantplus://offline/ref=4657034B78C286FDC67B4E04E305CC5F8569D725D33E8922360B9F29AF5B7FA6C39478816DC8B6EE3F4D7807972B28D992931DDB28E04CEDDA3116Z3UCU" TargetMode="External"/><Relationship Id="rId39" Type="http://schemas.openxmlformats.org/officeDocument/2006/relationships/hyperlink" Target="consultantplus://offline/ref=4657034B78C286FDC67B4E04E305CC5F8569D725D23A8C233C0B9F29AF5B7FA6C39478816DC8B6EE3F4F7005972B28D992931DDB28E04CEDDA3116Z3UCU" TargetMode="External"/><Relationship Id="rId21" Type="http://schemas.openxmlformats.org/officeDocument/2006/relationships/hyperlink" Target="consultantplus://offline/ref=4657034B78C286FDC67B4E04E305CC5F8569D725D33A8C20300B9F29AF5B7FA6C39478816DC8B6EE3F4D7804972B28D992931DDB28E04CEDDA3116Z3UCU" TargetMode="External"/><Relationship Id="rId34" Type="http://schemas.openxmlformats.org/officeDocument/2006/relationships/hyperlink" Target="consultantplus://offline/ref=4657034B78C286FDC67B5009F5699652826A812FD53087706854C474F85275F184DB21C12CCCBCBA6E092C0F9E7F679DC1801DDB34ZEU2U" TargetMode="External"/><Relationship Id="rId42" Type="http://schemas.openxmlformats.org/officeDocument/2006/relationships/hyperlink" Target="consultantplus://offline/ref=4657034B78C286FDC67B4E04E305CC5F8569D725D33A8C20300B9F29AF5B7FA6C39478816DC8B6EE3F4D7B00972B28D992931DDB28E04CEDDA3116Z3UCU" TargetMode="External"/><Relationship Id="rId47" Type="http://schemas.openxmlformats.org/officeDocument/2006/relationships/hyperlink" Target="consultantplus://offline/ref=4657034B78C286FDC67B4E04E305CC5F8569D725D33E8922360B9F29AF5B7FA6C39478816DC8B6EE3F4D7A00972B28D992931DDB28E04CEDDA3116Z3UCU" TargetMode="External"/><Relationship Id="rId50" Type="http://schemas.openxmlformats.org/officeDocument/2006/relationships/hyperlink" Target="consultantplus://offline/ref=4657034B78C286FDC67B4E04E305CC5F8569D725D33E8922360B9F29AF5B7FA6C39478816DC8B6EE3F4D7803972B28D992931DDB28E04CEDDA3116Z3UCU" TargetMode="External"/><Relationship Id="rId55" Type="http://schemas.openxmlformats.org/officeDocument/2006/relationships/hyperlink" Target="consultantplus://offline/ref=4657034B78C286FDC67B4E04E305CC5F8569D725D33E8922360B9F29AF5B7FA6C39478816DC8B6EE3F4D7A0A972B28D992931DDB28E04CEDDA3116Z3UCU" TargetMode="External"/><Relationship Id="rId7" Type="http://schemas.openxmlformats.org/officeDocument/2006/relationships/hyperlink" Target="consultantplus://offline/ref=4657034B78C286FDC67B4E04E305CC5F8569D725D33A8C20300B9F29AF5B7FA6C39478816DC8B6EE3F4D7907972B28D992931DDB28E04CEDDA3116Z3UCU" TargetMode="External"/><Relationship Id="rId12" Type="http://schemas.openxmlformats.org/officeDocument/2006/relationships/hyperlink" Target="consultantplus://offline/ref=4657034B78C286FDC67B4E04E305CC5F8569D725D23A8C233C0B9F29AF5B7FA6C39478816DC8B6EE3F4F7001972B28D992931DDB28E04CEDDA3116Z3UCU" TargetMode="External"/><Relationship Id="rId17" Type="http://schemas.openxmlformats.org/officeDocument/2006/relationships/hyperlink" Target="consultantplus://offline/ref=4657034B78C286FDC67B4E04E305CC5F8569D725D33E8922360B9F29AF5B7FA6C39478816DC8B6EE3F4D790B972B28D992931DDB28E04CEDDA3116Z3UCU" TargetMode="External"/><Relationship Id="rId25" Type="http://schemas.openxmlformats.org/officeDocument/2006/relationships/hyperlink" Target="consultantplus://offline/ref=4657034B78C286FDC67B4E04E305CC5F8569D725D33E8922360B9F29AF5B7FA6C39478816DC8B6EE3F4D7803972B28D992931DDB28E04CEDDA3116Z3UCU" TargetMode="External"/><Relationship Id="rId33" Type="http://schemas.openxmlformats.org/officeDocument/2006/relationships/hyperlink" Target="consultantplus://offline/ref=4657034B78C286FDC67B4E04E305CC5F8569D725D33E8922360B9F29AF5B7FA6C39478816DC8B6EE3F4D7B07972B28D992931DDB28E04CEDDA3116Z3UCU" TargetMode="External"/><Relationship Id="rId38" Type="http://schemas.openxmlformats.org/officeDocument/2006/relationships/hyperlink" Target="consultantplus://offline/ref=4657034B78C286FDC67B5009F5699652806A8A2CDC3E87706854C474F85275F184DB21C329C5B7ED37462D53D82A749FC7801FDD28E24AF1ZDUAU" TargetMode="External"/><Relationship Id="rId46" Type="http://schemas.openxmlformats.org/officeDocument/2006/relationships/hyperlink" Target="consultantplus://offline/ref=4657034B78C286FDC67B4E04E305CC5F8569D725D33E8922360B9F29AF5B7FA6C39478816DC8B6EE3F4D7A02972B28D992931DDB28E04CEDDA3116Z3UC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657034B78C286FDC67B4E04E305CC5F8569D725D33E8922360B9F29AF5B7FA6C39478816DC8B6EE3F4D7904972B28D992931DDB28E04CEDDA3116Z3UCU" TargetMode="External"/><Relationship Id="rId20" Type="http://schemas.openxmlformats.org/officeDocument/2006/relationships/hyperlink" Target="consultantplus://offline/ref=4657034B78C286FDC67B4E04E305CC5F8569D725D33A8C20300B9F29AF5B7FA6C39478816DC8B6EE3F4D7904972B28D992931DDB28E04CEDDA3116Z3UCU" TargetMode="External"/><Relationship Id="rId29" Type="http://schemas.openxmlformats.org/officeDocument/2006/relationships/hyperlink" Target="consultantplus://offline/ref=4657034B78C286FDC67B4E04E305CC5F8569D725D33E8922360B9F29AF5B7FA6C39478816DC8B6EE3F4D7B02972B28D992931DDB28E04CEDDA3116Z3UCU" TargetMode="External"/><Relationship Id="rId41" Type="http://schemas.openxmlformats.org/officeDocument/2006/relationships/hyperlink" Target="consultantplus://offline/ref=4657034B78C286FDC67B4E04E305CC5F8569D725D33A8C20300B9F29AF5B7FA6C39478816DC8B6EE3F4D7B03972B28D992931DDB28E04CEDDA3116Z3UCU" TargetMode="External"/><Relationship Id="rId54" Type="http://schemas.openxmlformats.org/officeDocument/2006/relationships/hyperlink" Target="consultantplus://offline/ref=4657034B78C286FDC67B5009F569965285638E20D23E87706854C474F85275F184DB21C12FCCB0E56B1C3D57917D7983C79801D936E2Z4U8U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657034B78C286FDC67B4E04E305CC5F8569D725D23A8C233C0B9F29AF5B7FA6C39478816DC8B6EE3F4F7001972B28D992931DDB28E04CEDDA3116Z3UCU" TargetMode="External"/><Relationship Id="rId11" Type="http://schemas.openxmlformats.org/officeDocument/2006/relationships/hyperlink" Target="consultantplus://offline/ref=4657034B78C286FDC67B4E04E305CC5F8569D725DD3C8423340B9F29AF5B7FA6C39478816DC8B6EE3F4D7905972B28D992931DDB28E04CEDDA3116Z3UCU" TargetMode="External"/><Relationship Id="rId24" Type="http://schemas.openxmlformats.org/officeDocument/2006/relationships/hyperlink" Target="consultantplus://offline/ref=4657034B78C286FDC67B4E04E305CC5F8569D725D33E8922360B9F29AF5B7FA6C39478816DC8B6EE3F4D7806972B28D992931DDB28E04CEDDA3116Z3UCU" TargetMode="External"/><Relationship Id="rId32" Type="http://schemas.openxmlformats.org/officeDocument/2006/relationships/hyperlink" Target="consultantplus://offline/ref=4657034B78C286FDC67B4E04E305CC5F8569D725D33E8922360B9F29AF5B7FA6C39478816DC8B6EE3F4D7B06972B28D992931DDB28E04CEDDA3116Z3UCU" TargetMode="External"/><Relationship Id="rId37" Type="http://schemas.openxmlformats.org/officeDocument/2006/relationships/hyperlink" Target="consultantplus://offline/ref=4657034B78C286FDC67B5009F5699652806A8A2CDC3E87706854C474F85275F184DB21C329C5B7EF3D462D53D82A749FC7801FDD28E24AF1ZDUAU" TargetMode="External"/><Relationship Id="rId40" Type="http://schemas.openxmlformats.org/officeDocument/2006/relationships/hyperlink" Target="consultantplus://offline/ref=4657034B78C286FDC67B4E04E305CC5F8569D725D33A8C20300B9F29AF5B7FA6C39478816DC8B6EE3F4D780B972B28D992931DDB28E04CEDDA3116Z3UCU" TargetMode="External"/><Relationship Id="rId45" Type="http://schemas.openxmlformats.org/officeDocument/2006/relationships/hyperlink" Target="consultantplus://offline/ref=4657034B78C286FDC67B4E04E305CC5F8569D725D33A8C20300B9F29AF5B7FA6C39478816DC8B6EE3F4D7B06972B28D992931DDB28E04CEDDA3116Z3UCU" TargetMode="External"/><Relationship Id="rId53" Type="http://schemas.openxmlformats.org/officeDocument/2006/relationships/hyperlink" Target="consultantplus://offline/ref=4657034B78C286FDC67B5009F569965285638E20D23E87706854C474F85275F184DB21C12AC6B5E56B1C3D57917D7983C79801D936E2Z4U8U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657034B78C286FDC67B4E04E305CC5F8569D725DD3C8E23360B9F29AF5B7FA6C39478816DC8B6EE3F4D7C05972B28D992931DDB28E04CEDDA3116Z3UCU" TargetMode="External"/><Relationship Id="rId23" Type="http://schemas.openxmlformats.org/officeDocument/2006/relationships/hyperlink" Target="consultantplus://offline/ref=4657034B78C286FDC67B4E04E305CC5F8569D725D33E8922360B9F29AF5B7FA6C39478816DC8B6EE3F4D7801972B28D992931DDB28E04CEDDA3116Z3UCU" TargetMode="External"/><Relationship Id="rId28" Type="http://schemas.openxmlformats.org/officeDocument/2006/relationships/hyperlink" Target="consultantplus://offline/ref=4657034B78C286FDC67B5009F5699652826A812FD53087706854C474F85275F184DB21C62ACEE3BF7B1874009C61799BD99C1FD9Z3U4U" TargetMode="External"/><Relationship Id="rId36" Type="http://schemas.openxmlformats.org/officeDocument/2006/relationships/hyperlink" Target="consultantplus://offline/ref=4657034B78C286FDC67B4E04E305CC5F8569D725D33A8C20300B9F29AF5B7FA6C39478816DC8B6EE3F4D780A972B28D992931DDB28E04CEDDA3116Z3UCU" TargetMode="External"/><Relationship Id="rId49" Type="http://schemas.openxmlformats.org/officeDocument/2006/relationships/hyperlink" Target="consultantplus://offline/ref=4657034B78C286FDC67B4E04E305CC5F8569D725D33E8922360B9F29AF5B7FA6C39478816DC8B6EE3F4D7801972B28D992931DDB28E04CEDDA3116Z3UCU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4657034B78C286FDC67B5009F5699652826A812FD53087706854C474F85275F184DB21C329C5B7E73B462D53D82A749FC7801FDD28E24AF1ZDUAU" TargetMode="External"/><Relationship Id="rId19" Type="http://schemas.openxmlformats.org/officeDocument/2006/relationships/hyperlink" Target="consultantplus://offline/ref=4657034B78C286FDC67B4E04E305CC5F8569D725D33E8922360B9F29AF5B7FA6C39478816DC8B6EE3F4D7800972B28D992931DDB28E04CEDDA3116Z3UCU" TargetMode="External"/><Relationship Id="rId31" Type="http://schemas.openxmlformats.org/officeDocument/2006/relationships/hyperlink" Target="consultantplus://offline/ref=4657034B78C286FDC67B4E04E305CC5F8569D725D33E8922360B9F29AF5B7FA6C39478816DC8B6EE3F4D7B01972B28D992931DDB28E04CEDDA3116Z3UCU" TargetMode="External"/><Relationship Id="rId44" Type="http://schemas.openxmlformats.org/officeDocument/2006/relationships/hyperlink" Target="consultantplus://offline/ref=4657034B78C286FDC67B4E04E305CC5F8569D725D33E8922360B9F29AF5B7FA6C39478816DC8B6EE3F4D7B04972B28D992931DDB28E04CEDDA3116Z3UCU" TargetMode="External"/><Relationship Id="rId52" Type="http://schemas.openxmlformats.org/officeDocument/2006/relationships/hyperlink" Target="consultantplus://offline/ref=4657034B78C286FDC67B4E04E305CC5F8569D725D33E8922360B9F29AF5B7FA6C39478816DC8B6EE3F4D7A04972B28D992931DDB28E04CEDDA3116Z3UC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57034B78C286FDC67B4E04E305CC5F8569D725DD3C8E23360B9F29AF5B7FA6C39478816DC8B6EE3F4D7C04972B28D992931DDB28E04CEDDA3116Z3UCU" TargetMode="External"/><Relationship Id="rId14" Type="http://schemas.openxmlformats.org/officeDocument/2006/relationships/hyperlink" Target="consultantplus://offline/ref=4657034B78C286FDC67B4E04E305CC5F8569D725D33E8922360B9F29AF5B7FA6C39478816DC8B6EE3F4D7907972B28D992931DDB28E04CEDDA3116Z3UCU" TargetMode="External"/><Relationship Id="rId22" Type="http://schemas.openxmlformats.org/officeDocument/2006/relationships/hyperlink" Target="consultantplus://offline/ref=4657034B78C286FDC67B4E04E305CC5F8569D725D33A8C20300B9F29AF5B7FA6C39478816DC8B6EE3F4D7805972B28D992931DDB28E04CEDDA3116Z3UCU" TargetMode="External"/><Relationship Id="rId27" Type="http://schemas.openxmlformats.org/officeDocument/2006/relationships/hyperlink" Target="consultantplus://offline/ref=4657034B78C286FDC67B4E04E305CC5F8569D725D33E8922360B9F29AF5B7FA6C39478816DC8B6EE3F4D780A972B28D992931DDB28E04CEDDA3116Z3UCU" TargetMode="External"/><Relationship Id="rId30" Type="http://schemas.openxmlformats.org/officeDocument/2006/relationships/hyperlink" Target="consultantplus://offline/ref=4657034B78C286FDC67B4E04E305CC5F8569D725D33E8922360B9F29AF5B7FA6C39478816DC8B6EE3F4D7B00972B28D992931DDB28E04CEDDA3116Z3UCU" TargetMode="External"/><Relationship Id="rId35" Type="http://schemas.openxmlformats.org/officeDocument/2006/relationships/hyperlink" Target="consultantplus://offline/ref=4657034B78C286FDC67B4E04E305CC5F8569D725DD3C8E23360B9F29AF5B7FA6C39478816DC8B6EE3F4D7C05972B28D992931DDB28E04CEDDA3116Z3UCU" TargetMode="External"/><Relationship Id="rId43" Type="http://schemas.openxmlformats.org/officeDocument/2006/relationships/hyperlink" Target="consultantplus://offline/ref=4657034B78C286FDC67B4E04E305CC5F8569D725D33A8C20300B9F29AF5B7FA6C39478816DC8B6EE3F4D7B01972B28D992931DDB28E04CEDDA3116Z3UCU" TargetMode="External"/><Relationship Id="rId48" Type="http://schemas.openxmlformats.org/officeDocument/2006/relationships/hyperlink" Target="consultantplus://offline/ref=4657034B78C286FDC67B4E04E305CC5F8569D725D33E8922360B9F29AF5B7FA6C39478816DC8B6EE3F4D7A01972B28D992931DDB28E04CEDDA3116Z3UCU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4657034B78C286FDC67B4E04E305CC5F8569D725D33E8922360B9F29AF5B7FA6C39478816DC8B6EE3F4D7907972B28D992931DDB28E04CEDDA3116Z3UCU" TargetMode="External"/><Relationship Id="rId51" Type="http://schemas.openxmlformats.org/officeDocument/2006/relationships/hyperlink" Target="consultantplus://offline/ref=4657034B78C286FDC67B4E04E305CC5F8569D725D33E8922360B9F29AF5B7FA6C39478816DC8B6EE3F4D7A06972B28D992931DDB28E04CEDDA3116Z3UC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12752</Words>
  <Characters>72692</Characters>
  <Application>Microsoft Office Word</Application>
  <DocSecurity>0</DocSecurity>
  <Lines>605</Lines>
  <Paragraphs>170</Paragraphs>
  <ScaleCrop>false</ScaleCrop>
  <Company/>
  <LinksUpToDate>false</LinksUpToDate>
  <CharactersWithSpaces>85274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6</cp:revision>
  <dcterms:created xsi:type="dcterms:W3CDTF">2022-06-20T20:20:00Z</dcterms:created>
  <dcterms:modified xsi:type="dcterms:W3CDTF">2025-05-29T19:45:00Z</dcterms:modified>
</cp:coreProperties>
</file>