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7B" w:rsidRDefault="005C397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397B" w:rsidRDefault="005C397B">
      <w:pPr>
        <w:pStyle w:val="ConsPlusNormal"/>
        <w:outlineLvl w:val="0"/>
      </w:pPr>
    </w:p>
    <w:p w:rsidR="005C397B" w:rsidRDefault="005C397B">
      <w:pPr>
        <w:pStyle w:val="ConsPlusTitle"/>
        <w:jc w:val="center"/>
        <w:outlineLvl w:val="0"/>
      </w:pPr>
      <w:r>
        <w:t>АДМИНИСТРАЦИЯ БОРИСОВСКОГО РАЙОНА</w:t>
      </w:r>
    </w:p>
    <w:p w:rsidR="005C397B" w:rsidRDefault="005C397B">
      <w:pPr>
        <w:pStyle w:val="ConsPlusTitle"/>
        <w:jc w:val="center"/>
      </w:pPr>
      <w:r>
        <w:t>БЕЛГОРОДСКОЙ ОБЛАСТИ</w:t>
      </w:r>
    </w:p>
    <w:p w:rsidR="005C397B" w:rsidRDefault="005C397B">
      <w:pPr>
        <w:pStyle w:val="ConsPlusTitle"/>
        <w:jc w:val="center"/>
      </w:pPr>
    </w:p>
    <w:p w:rsidR="005C397B" w:rsidRDefault="005C397B">
      <w:pPr>
        <w:pStyle w:val="ConsPlusTitle"/>
        <w:jc w:val="center"/>
      </w:pPr>
      <w:r>
        <w:t>ПОСТАНОВЛЕНИЕ</w:t>
      </w:r>
    </w:p>
    <w:p w:rsidR="005C397B" w:rsidRDefault="005C397B">
      <w:pPr>
        <w:pStyle w:val="ConsPlusTitle"/>
        <w:jc w:val="center"/>
      </w:pPr>
      <w:r>
        <w:t>от 10 июля 2013 г. N 50</w:t>
      </w:r>
      <w:r w:rsidR="0024788B">
        <w:t xml:space="preserve"> </w:t>
      </w:r>
      <w:r w:rsidR="00E40385">
        <w:t xml:space="preserve"> </w:t>
      </w:r>
      <w:r w:rsidR="00FB023D">
        <w:t xml:space="preserve">  </w:t>
      </w:r>
    </w:p>
    <w:p w:rsidR="005C397B" w:rsidRDefault="00FD4D3B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5C397B" w:rsidRDefault="005C397B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5C397B" w:rsidRDefault="005C397B">
      <w:pPr>
        <w:pStyle w:val="ConsPlusTitle"/>
        <w:jc w:val="center"/>
      </w:pPr>
      <w:r>
        <w:t xml:space="preserve">МУНИЦИПАЛЬНОЙ УСЛУГИ "ОРГАНИЗАЦИЯ ПРОВЕДЕНИЯ </w:t>
      </w:r>
      <w:proofErr w:type="gramStart"/>
      <w:r>
        <w:t>ОФИЦИАЛЬНЫХ</w:t>
      </w:r>
      <w:proofErr w:type="gramEnd"/>
    </w:p>
    <w:p w:rsidR="005C397B" w:rsidRDefault="005C397B">
      <w:pPr>
        <w:pStyle w:val="ConsPlusTitle"/>
        <w:jc w:val="center"/>
      </w:pPr>
      <w:r>
        <w:t>ФИЗКУЛЬТУРНЫХ И СПОРТИВНЫХ МЕРОПРИЯТИЙ НА ТЕРРИТОРИИ</w:t>
      </w:r>
    </w:p>
    <w:p w:rsidR="005C397B" w:rsidRDefault="005C397B">
      <w:pPr>
        <w:pStyle w:val="ConsPlusTitle"/>
        <w:jc w:val="center"/>
      </w:pPr>
      <w:r>
        <w:t>БОРИСОВСКОГО РАЙОНА"</w:t>
      </w:r>
    </w:p>
    <w:p w:rsidR="005C397B" w:rsidRDefault="005C39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39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397B" w:rsidRDefault="005C39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397B" w:rsidRDefault="005C397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5C397B" w:rsidRDefault="005C39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25.12.2014 </w:t>
            </w:r>
            <w:hyperlink r:id="rId6" w:history="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15.04.2016 </w:t>
            </w:r>
            <w:hyperlink r:id="rId7" w:history="1">
              <w:r>
                <w:rPr>
                  <w:color w:val="0000FF"/>
                </w:rPr>
                <w:t>N 46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C397B" w:rsidRDefault="005C397B">
      <w:pPr>
        <w:pStyle w:val="ConsPlusNormal"/>
        <w:jc w:val="center"/>
      </w:pPr>
    </w:p>
    <w:p w:rsidR="005C397B" w:rsidRDefault="005C397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6 ноября 2006 года N 131-ФЗ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17 декабря 2009 года N 1993-р "Об утверждении сводного перечня первоочередных государственных и муниципальных услуг, представляемых в электронном виде"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года N 373 "О разработке и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услуг" администрация Борисовского района постановляет: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3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"Организация проведения официальных физкультурных и спортивных мероприятий на территории Борисовского района" (прилагается).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bookmarkStart w:id="1" w:name="P19"/>
      <w:bookmarkEnd w:id="1"/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разместить в информационно-телекоммуникационной сети общего </w:t>
      </w:r>
      <w:r>
        <w:lastRenderedPageBreak/>
        <w:t>пользования на официальном сайте "Муниципальный район "</w:t>
      </w:r>
      <w:proofErr w:type="spellStart"/>
      <w:r>
        <w:t>Борисовский</w:t>
      </w:r>
      <w:proofErr w:type="spellEnd"/>
      <w:r>
        <w:t xml:space="preserve"> район" в разделе "Муниципальные услуги", подразделе "Административные регламенты", настоящее постановление, заменив им ранее размещенное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района, указанное в </w:t>
      </w:r>
      <w:hyperlink w:anchor="P25" w:history="1">
        <w:r>
          <w:rPr>
            <w:color w:val="0000FF"/>
          </w:rPr>
          <w:t>пункте 4</w:t>
        </w:r>
      </w:hyperlink>
      <w:r>
        <w:t xml:space="preserve"> настоящего постановления.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bookmarkStart w:id="2" w:name="P23"/>
      <w:bookmarkEnd w:id="2"/>
      <w:r>
        <w:t xml:space="preserve">3. </w:t>
      </w:r>
      <w:proofErr w:type="gramStart"/>
      <w:r>
        <w:t>Муниципальному казенному учреждению "Отдел физической культуры и спорта администрации Борисовского района" (Чередниченко С.Н.)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"Реестр государственных и муниципальных услуг Белгородской области" сведений, связанных с изменениями порядка и условиями предоставления вышеуказанной муниципальной услуги.</w:t>
      </w:r>
      <w:proofErr w:type="gramEnd"/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bookmarkStart w:id="3" w:name="P25"/>
      <w:bookmarkEnd w:id="3"/>
      <w:r>
        <w:t xml:space="preserve">4. Считать утратившим силу административный </w:t>
      </w:r>
      <w:hyperlink r:id="rId12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по организации и проведению официальных физкультурных и спортивных мероприятий на территории Борисовского района, утвержденный постановлением администрации района от 23 ноября 2011 года N 36.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>
        <w:t>С.П.Ситникову</w:t>
      </w:r>
      <w:proofErr w:type="spellEnd"/>
      <w:r>
        <w:t>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Информацию о выполнении </w:t>
      </w:r>
      <w:hyperlink w:anchor="P19" w:history="1">
        <w:r>
          <w:rPr>
            <w:color w:val="0000FF"/>
          </w:rPr>
          <w:t>пунктов 2</w:t>
        </w:r>
      </w:hyperlink>
      <w:r>
        <w:t xml:space="preserve">, </w:t>
      </w:r>
      <w:hyperlink w:anchor="P23" w:history="1">
        <w:r>
          <w:rPr>
            <w:color w:val="0000FF"/>
          </w:rPr>
          <w:t>3</w:t>
        </w:r>
      </w:hyperlink>
      <w:r>
        <w:t xml:space="preserve"> настоящего постановления предоставить к 5 августа 2013 года.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right"/>
      </w:pPr>
      <w:r>
        <w:t>Глава администрации</w:t>
      </w:r>
    </w:p>
    <w:p w:rsidR="005C397B" w:rsidRDefault="005C397B">
      <w:pPr>
        <w:pStyle w:val="ConsPlusNormal"/>
        <w:jc w:val="right"/>
      </w:pPr>
      <w:r>
        <w:t>Борисовского района</w:t>
      </w:r>
    </w:p>
    <w:p w:rsidR="005C397B" w:rsidRDefault="005C397B">
      <w:pPr>
        <w:pStyle w:val="ConsPlusNormal"/>
        <w:jc w:val="right"/>
      </w:pPr>
      <w:r>
        <w:t>Н.И.ДАВЫДОВ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right"/>
        <w:outlineLvl w:val="0"/>
      </w:pPr>
      <w:r>
        <w:t>Утвержден</w:t>
      </w:r>
    </w:p>
    <w:p w:rsidR="005C397B" w:rsidRDefault="005C397B">
      <w:pPr>
        <w:pStyle w:val="ConsPlusNormal"/>
        <w:jc w:val="right"/>
      </w:pPr>
      <w:r>
        <w:t>постановлением</w:t>
      </w:r>
    </w:p>
    <w:p w:rsidR="005C397B" w:rsidRDefault="005C397B">
      <w:pPr>
        <w:pStyle w:val="ConsPlusNormal"/>
        <w:jc w:val="right"/>
      </w:pPr>
      <w:r>
        <w:t>администрации муниципального района</w:t>
      </w:r>
    </w:p>
    <w:p w:rsidR="005C397B" w:rsidRDefault="005C397B">
      <w:pPr>
        <w:pStyle w:val="ConsPlusNormal"/>
        <w:jc w:val="right"/>
      </w:pPr>
      <w:r>
        <w:t>от 10 июля 2013 г. N 50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Title"/>
        <w:jc w:val="center"/>
      </w:pPr>
      <w:bookmarkStart w:id="4" w:name="P43"/>
      <w:bookmarkEnd w:id="4"/>
      <w:r>
        <w:t>АДМИНИСТРАТИВНЫЙ РЕГЛАМЕНТ</w:t>
      </w:r>
    </w:p>
    <w:p w:rsidR="005C397B" w:rsidRDefault="005C397B">
      <w:pPr>
        <w:pStyle w:val="ConsPlusTitle"/>
        <w:jc w:val="center"/>
      </w:pPr>
      <w:r>
        <w:t>ПРЕДОСТАВЛЕНИЯ МУНИЦИПАЛЬНОЙ УСЛУГИ "ОРГАНИЗАЦИЯ ПРОВЕДЕНИЯ</w:t>
      </w:r>
    </w:p>
    <w:p w:rsidR="005C397B" w:rsidRDefault="005C397B">
      <w:pPr>
        <w:pStyle w:val="ConsPlusTitle"/>
        <w:jc w:val="center"/>
      </w:pPr>
      <w:r>
        <w:t xml:space="preserve">ОФИЦИАЛЬНЫХ ФИЗКУЛЬТУРНЫХ И СПОРТИВНЫХ </w:t>
      </w:r>
      <w:r>
        <w:lastRenderedPageBreak/>
        <w:t>МЕРОПРИЯТИЙ</w:t>
      </w:r>
    </w:p>
    <w:p w:rsidR="005C397B" w:rsidRDefault="005C397B">
      <w:pPr>
        <w:pStyle w:val="ConsPlusTitle"/>
        <w:jc w:val="center"/>
      </w:pPr>
      <w:r>
        <w:t>НА ТЕРРИТОРИИ БОРИСОВСКОГО РАЙОНА"</w:t>
      </w:r>
    </w:p>
    <w:p w:rsidR="005C397B" w:rsidRDefault="005C39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39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397B" w:rsidRDefault="005C39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397B" w:rsidRDefault="005C397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5C397B" w:rsidRDefault="005C39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25.12.2014 </w:t>
            </w:r>
            <w:hyperlink r:id="rId13" w:history="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15.04.2016 </w:t>
            </w:r>
            <w:hyperlink r:id="rId14" w:history="1">
              <w:r>
                <w:rPr>
                  <w:color w:val="0000FF"/>
                </w:rPr>
                <w:t>N 46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1"/>
      </w:pPr>
      <w:r>
        <w:t>1. Общие положения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2"/>
      </w:pPr>
      <w:r>
        <w:t>1.1. Предмет регулирования регламента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proofErr w:type="gramStart"/>
      <w:r>
        <w:t>Предметом регулирования регламента (далее - Регламент) является предоставление муниципальной услуги "Организация проведения официальных физкультурных и спортивных мероприятий на территории Борисовского района" (далее - "муниципальная услуга"), которая осуществляется в целях реализации вопроса местного значения муниципального района по обеспечению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района.</w:t>
      </w:r>
      <w:proofErr w:type="gramEnd"/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2"/>
      </w:pPr>
      <w:r>
        <w:t>1.2. Круг заявителей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>Заявителями муниципальной услуги являются: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общественные федерации по видам спорта, осуществляющие свою деятельность на территории Борисовского района в сфере физической культуры, спорта и туризма;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коллективы физической культуры предприятий, организаций и учреждений;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физические лица (далее - заявитель).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2"/>
      </w:pPr>
      <w:r>
        <w:t>1.3. Требования к порядку информирования</w:t>
      </w:r>
    </w:p>
    <w:p w:rsidR="005C397B" w:rsidRDefault="005C397B">
      <w:pPr>
        <w:pStyle w:val="ConsPlusNormal"/>
        <w:jc w:val="center"/>
      </w:pPr>
      <w:r>
        <w:t>о предоставлении услуги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bookmarkStart w:id="5" w:name="P67"/>
      <w:bookmarkEnd w:id="5"/>
      <w:r>
        <w:t>1.3.1. Информация о порядке предоставления муниципальной услуги осуществляется: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на информационных стендах в местах предоставления муниципальной услуги, а также в сети "Интернет" на официальном сайте Отдела borisovka_sport@mail.ru;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- на официальном сайте органов местного самоуправления Борисовского района www.borisovka.info;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на портале Единого сводного Реестра государственных и муниципальных услуг www.gosuslugi.ru;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на портале государственных и муниципальных услуг Белгородской области www.gosuslugi31.ru;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путем опубликования текста административного регламента предоставления муниципальной услуги на страницах районной газеты "Призыв".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Местонахождение МКУ "</w:t>
      </w:r>
      <w:proofErr w:type="spellStart"/>
      <w:r>
        <w:t>ОФКиС</w:t>
      </w:r>
      <w:proofErr w:type="spellEnd"/>
      <w:r>
        <w:t xml:space="preserve">": 309340, Белгородская область, </w:t>
      </w:r>
      <w:proofErr w:type="spellStart"/>
      <w:r>
        <w:t>Борисовский</w:t>
      </w:r>
      <w:proofErr w:type="spellEnd"/>
      <w:r>
        <w:t xml:space="preserve"> район; п. Борисовка; ул. Первомайская, 13.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Контактный телефон, факс: (47246) 5-06-51.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Часы работы МКУ "</w:t>
      </w:r>
      <w:proofErr w:type="spellStart"/>
      <w:r>
        <w:t>ОФКиС</w:t>
      </w:r>
      <w:proofErr w:type="spellEnd"/>
      <w:r>
        <w:t>":</w:t>
      </w:r>
    </w:p>
    <w:p w:rsidR="005C397B" w:rsidRDefault="005C397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5C397B"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понедельник - пятница</w:t>
            </w:r>
          </w:p>
        </w:tc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8.00 - 17.00 час.</w:t>
            </w:r>
          </w:p>
        </w:tc>
      </w:tr>
      <w:tr w:rsidR="005C397B"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перерыв на обед</w:t>
            </w:r>
          </w:p>
        </w:tc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с 12.00 до 13.00 час.</w:t>
            </w:r>
          </w:p>
        </w:tc>
      </w:tr>
      <w:tr w:rsidR="005C397B"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суббота, воскресенье</w:t>
            </w:r>
          </w:p>
        </w:tc>
        <w:tc>
          <w:tcPr>
            <w:tcW w:w="2835" w:type="dxa"/>
          </w:tcPr>
          <w:p w:rsidR="005C397B" w:rsidRDefault="005C397B">
            <w:pPr>
              <w:pStyle w:val="ConsPlusNormal"/>
            </w:pPr>
            <w:r>
              <w:t>выходной день</w:t>
            </w:r>
          </w:p>
        </w:tc>
      </w:tr>
    </w:tbl>
    <w:p w:rsidR="005C397B" w:rsidRDefault="005C397B">
      <w:pPr>
        <w:pStyle w:val="ConsPlusNormal"/>
      </w:pPr>
    </w:p>
    <w:p w:rsidR="005C397B" w:rsidRDefault="005C397B">
      <w:pPr>
        <w:pStyle w:val="ConsPlusNormal"/>
        <w:ind w:firstLine="540"/>
        <w:jc w:val="both"/>
      </w:pPr>
      <w:bookmarkStart w:id="6" w:name="P84"/>
      <w:bookmarkEnd w:id="6"/>
      <w:r>
        <w:t>1.3.2. Особенности предоставления муниципальной услуги: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непосредственно в МКУ "</w:t>
      </w:r>
      <w:proofErr w:type="spellStart"/>
      <w:r>
        <w:t>ОФКиС</w:t>
      </w:r>
      <w:proofErr w:type="spellEnd"/>
      <w:r>
        <w:t>";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с использованием средств телефонной связи, сети Интернет, почты.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Информация по вопросам предоставления муниципальной услуги предоставляется специалистами МКУ "</w:t>
      </w:r>
      <w:proofErr w:type="spellStart"/>
      <w:r>
        <w:t>ОФКиС</w:t>
      </w:r>
      <w:proofErr w:type="spellEnd"/>
      <w:r>
        <w:t>", уполномоченными на ее исполнение, в установленном законом порядке.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1.3.3. Основными требованиями к информированию заявителей являются: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достоверность предоставляемой информации;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четкость изложения информации;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полнота информирования;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наглядность форм предоставляемой информации;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- удобство и доступность получения информации;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оперативность предоставления информации.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Заявителям предоставляется следующая информация: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перечень документов, необходимых для исполнения муниципальной услуги, комплектности (достаточности) представленных документов;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время приема и выдачи документов;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сроки исполнения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основания приостановления и отказа исполнения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порядок обжалования действий (бездействия) и решений, осуществляемых и принимаемых в ходе исполнения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При ответах на телефонные звонки и обращения граждан по вопросу получения муниципальной услуги специалисты обязаны: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начинать ответ на телефонный звонок с информации о наименовании органа, в который позвонил гражданин, фамилии, имени, отчестве и должности специалиста, принявшего телефонный звонок;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подробно в корректной форме информировать заинтересованное лицо о порядке получения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при невозможности самостоятельно ответить на поставленные вопросы переадресовать звонок заявителя на другое должностное лицо;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соблюдать права и законные интересы заявителей.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Консультации предоставляются по следующим вопросам: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перечень документов, необходимых для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комплектность (достаточность) представленных документов;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источник получения документов, необходимых для предоставления муниципальной услуги (орган, организация и их местонахождение);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время приема и выдачи документов;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сроки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Консультации и прием должностными лицами граждан осуществляются в соответствии с режимом работы МКУ "</w:t>
      </w:r>
      <w:proofErr w:type="spellStart"/>
      <w:r>
        <w:t>ОФКиС</w:t>
      </w:r>
      <w:proofErr w:type="spellEnd"/>
      <w:r>
        <w:t xml:space="preserve">", указанным в </w:t>
      </w:r>
      <w:hyperlink w:anchor="P67" w:history="1">
        <w:r>
          <w:rPr>
            <w:color w:val="0000FF"/>
          </w:rPr>
          <w:t>пункте 1.3.1</w:t>
        </w:r>
      </w:hyperlink>
      <w:r>
        <w:t xml:space="preserve"> и </w:t>
      </w:r>
      <w:hyperlink w:anchor="P84" w:history="1">
        <w:r>
          <w:rPr>
            <w:color w:val="0000FF"/>
          </w:rPr>
          <w:t>1.3.2</w:t>
        </w:r>
      </w:hyperlink>
      <w:r>
        <w:t xml:space="preserve"> настоящего Регламента.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Информация о процедуре предоставления муниципальной услуги представляется бесплатно.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1"/>
      </w:pPr>
      <w:r>
        <w:t>2. Требования к порядку исполнения муниципальной услуги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>2.1. Наименование муниципальной услуги - "Организация проведения официальных физкультурных и спортивных мероприятий на территории Борисовского района".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2.2. Наименование органа, предоставляющего услугу.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Органом, обеспечивающим предоставление муниципальной услуги, является Администрация Борисовского района в лице муниципального казенного учреждения "Отдел физической культуры и спорта администрации Борисовского района" (далее - МКУ "</w:t>
      </w:r>
      <w:proofErr w:type="spellStart"/>
      <w:r>
        <w:t>ОФКиС</w:t>
      </w:r>
      <w:proofErr w:type="spellEnd"/>
      <w:r>
        <w:t>").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или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Предоставление муниципальной услуги, взаимодействие осуществляется с медицинскими учреждениями здравоохранения области.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2.3. Результатом предоставления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Конечным результатом муниципальной услуги является: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включение заявителей в список физкультурных и спортивных мероприятий;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отказ в предоставлении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организация проведения официальных физкультурных и спортивных мероприятий.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2.4. Срок предоставления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Муниципальная услуга предоставляется в течение календарного года.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Порядок и сроки прохождения отдельных административных процедур при предоставлении муниципальной услуги: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включение заявителей в список участников физкультурных и спортивных мероприятий или отказ в предоставлении муниципальной услуги - до 14 дней;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подготовка документов, регламентирующих порядок проведения официальных физкультурных и спортивных мероприятий, - 14 календарных дней до начала конкретного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2.5. 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11-ФКЗ, Собрание законодательства РФ, 04.08.2014, N 31, ст. 4398);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24 ноября 1995 года N 181-ФЗ "О социальной защите инвалидов в Российской Федерации" (Собрание законодательства РФ, 27.11.1995, N 48, ст. 4563);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РФ, 06.10.2003, N 40, ст. 3822; "Парламентская газета", N 86, 08.10.2003; "Российская газета", N 202, 08.10.2003);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27 июля 2006 года N 152-ФЗ "О персональных данных" (Собрание законодательства РФ, 31.07.2006, N 31 (1 ч.), ст. 3451);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(Собрание законодательства РФ, 16.02.2009, N 7, ст. 776);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6 апреля 2011 года N 63-ФЗ "Об электронной подписи" (Собрание законодательства РФ, 11.04.2011, N 15, ст. 2036);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 (Собрание законодательства РФ, 02.08.2010, N 31, ст. 4179);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1 декабря 2014 года N 419-ФЗ "О внесении </w:t>
      </w:r>
      <w:r>
        <w:lastRenderedPageBreak/>
        <w:t>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(Собрание законодательства РФ, 08.12.2014, N 49 (часть VI), ст. 6928);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22 сентября 2009 года N 754 "Об утверждении Положения о системе межведомственного электронного документооборота" (Собрание законодательства РФ, 28.09.2009, N 39, ст. 4614);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РФ от 27 сентября 2011 года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(Собрание законодательства РФ, 03.10.2011, N 40, ст. 5559);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года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РФ, 31.10.2011, N 44, ст. 6274);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года N 840 "О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РФ, 03.09.2012, N 36, ст. 4903);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сентября 2012 года N 928 "О базовых государственных информационных ресурсах" (Собрание законодательства РФ, 24.09.2012, N 39, ст. 5269);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декабря 2012 года N 1376 "Об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</w:t>
      </w:r>
      <w:r>
        <w:lastRenderedPageBreak/>
        <w:t>муниципальных услуг" (Собрание законодательства РФ, 31.12.2012, N 53 (ч. 2), ст. 7932);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января 2013 года N 33 "Об использовании простой электронной подписи при оказании государственных и муниципальных услуг" (Собрание законодательства РФ, 04.02.2013, N 5, ст. 377);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РФ, 30.05.2011, N 22);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 xml:space="preserve">- </w:t>
      </w:r>
      <w:hyperlink r:id="rId32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17 декабря 2009 года N 1993-р "Об утверждении сводного перечня первоочередных государственных и муниципальных услуг, предоставляемых в электронном виде" (источник публикации:</w:t>
      </w:r>
      <w:proofErr w:type="gramEnd"/>
      <w:r>
        <w:t xml:space="preserve"> </w:t>
      </w:r>
      <w:proofErr w:type="gramStart"/>
      <w:r>
        <w:t>"Российская газета" - Федеральный выпуск N 5071, 23 декабря 2009 г.);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 xml:space="preserve">- </w:t>
      </w:r>
      <w:hyperlink r:id="rId33" w:history="1">
        <w:r>
          <w:rPr>
            <w:color w:val="0000FF"/>
          </w:rPr>
          <w:t>распоряжением</w:t>
        </w:r>
      </w:hyperlink>
      <w:r>
        <w:t xml:space="preserve"> Правительства РФ от 25 апреля 2011 года N 729-р "Об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(Собрание законодательства РФ, 02.05.2011, N 18, ст. 2679);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4" w:history="1">
        <w:r>
          <w:rPr>
            <w:color w:val="0000FF"/>
          </w:rPr>
          <w:t>распоряжением</w:t>
        </w:r>
      </w:hyperlink>
      <w:r>
        <w:t xml:space="preserve"> Правительства РФ от 29 июня 2012 года N 1123-р "О перечне сведений, находящихся в распоряжении государственных органов субъектов РФ, органов местного самоуправления, территориальных государственных внебюджетных фондов" (Собрание законодательства РФ, 09.07.2012, N 28, ст. 3924);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 xml:space="preserve">-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31 октября 2012 года N 706 "Об определении требований к формату предоставления сведений, предусмотренных перечнем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организаций, участвующих в предоставлении государственных или муниципальных услуг, и необходимых для предоставления государственных услуг</w:t>
      </w:r>
      <w:proofErr w:type="gramEnd"/>
      <w:r>
        <w:t xml:space="preserve"> федеральными органами исполнительной власти и органами государственных внебюджетных фондов Российской Федерации, утвержденным распоряжением Правительства Российской Федерации от 29 июня 2012 г. N 1123-р" ("Российская газета", N 289, 14.12.2012);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lastRenderedPageBreak/>
        <w:t xml:space="preserve">- </w:t>
      </w:r>
      <w:hyperlink r:id="rId36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5 декабря 2012 года N 775 "Об определении требований к формату предоставления сведений о принадлежности имущества к государственной собственности субъекта Российской Федерации либо муниципальной собственности, предусмотренных перечнем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организаций, участвующих</w:t>
      </w:r>
      <w:proofErr w:type="gramEnd"/>
      <w:r>
        <w:t xml:space="preserve"> в предоставлении государственных или муниципальных услуг,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Федерации, утвержденным распоряжением Правительства Российской Федерации от 29 июня 2012 года N 1123-р" ("Российская газета", N 9, 18.01.2013);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Министерства спорта, туризма и молодежной политики Российской Федерации от 8 мая 2009 года N 290 "Об утверждении Общих требований к содержанию положений (регламентов) о межрегиональных и всероссийских официальных физкультурных мероприятиях и спортивных соревнованиях" (сайт министерства спорта);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февраля 2011 года N 41-пп "О региональных информационных системах "Реестр государственных и муниципальных услуг Белгородской области и "Портал государственных и муниципальных услуг Белгородской области" ("Белгородские известия", N 52, 30.03.2011);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16 апреля 2012 года N 174-пп "Об утверждении единых стандартизированных требований к предоставлению государственных услуг" ("Белгородские известия", N 157, 25.08.2012);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 xml:space="preserve">-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15 сентября 2014 года N 342-пп "О предоставлении органами исполнительной власти, государственными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услуг в электронной форме" ("Вестник нормативных правовых актов Белгородской области" http://www.zakon.belregion.ru, 17.09.2014);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41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принятым решением Борисовского районного Совета депутатов от 30 июля 2007 года N 1, зарегистрированным в Управлении Минюста РФ по </w:t>
      </w:r>
      <w:r>
        <w:lastRenderedPageBreak/>
        <w:t>Центральному федеральному округу 30 августа 2007 года N RU315030002007001 ("Муниципальный вестник", 3 - 4 (приложение к газете "Призыв", N 3, 15,08.2007));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42" w:history="1">
        <w:r>
          <w:rPr>
            <w:color w:val="0000FF"/>
          </w:rPr>
          <w:t>решением</w:t>
        </w:r>
      </w:hyperlink>
      <w:r>
        <w:t xml:space="preserve"> Муниципального совета Борисовского района от 6 апреля 2012 года N 16 "Об утверждении перечня услуг, которые являются необходимыми и обязательными для предоставления муниципальных услуг" (источник публикации: газета "Призыв" N 49 от 24.04.2012, "Муниципальный вестник", приложение N 9 от 24.04.2012);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постановлением администрации Борисовского района от 2 августа 2012 года N 19 "Об утверждении Порядка подачи и рассмотрения жалоб на решения и действия (бездействие) администрации Борисовского района и ее отраслевых органов, предоставляющих государственные и муниципальные услуги, а также должностных лиц, муниципальных служащих" (сайт "Муниципальный район "</w:t>
      </w:r>
      <w:proofErr w:type="spellStart"/>
      <w:r>
        <w:t>Борисовский</w:t>
      </w:r>
      <w:proofErr w:type="spellEnd"/>
      <w:r>
        <w:t xml:space="preserve"> район" http://borisovka.info/);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распоряжением администрации Борисовского района от 3 декабря 2013 года N 1633-р "О порядке разработки и утверждения административных регламентов" (сайт "Муниципальный район "</w:t>
      </w:r>
      <w:proofErr w:type="spellStart"/>
      <w:r>
        <w:t>Борисовский</w:t>
      </w:r>
      <w:proofErr w:type="spellEnd"/>
      <w:r>
        <w:t xml:space="preserve"> район" http://borisovka.info/);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- </w:t>
      </w:r>
      <w:hyperlink r:id="rId43" w:history="1">
        <w:r>
          <w:rPr>
            <w:color w:val="0000FF"/>
          </w:rPr>
          <w:t>распоряжением</w:t>
        </w:r>
      </w:hyperlink>
      <w:r>
        <w:t xml:space="preserve"> администрации Борисовского района от 29 мая 2015 года N 665-р "Об утверждении Перечня государственных и муниципальных услуг, предоставляемых по принципу "одного окна" (сайт "Муниципальный район "</w:t>
      </w:r>
      <w:proofErr w:type="spellStart"/>
      <w:r>
        <w:t>Борисовский</w:t>
      </w:r>
      <w:proofErr w:type="spellEnd"/>
      <w:r>
        <w:t xml:space="preserve"> район" http://borisovka.info/);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распоряжением администрации Борисовского района от 6 апреля 2016 года N 352-р "Об утверждении перечня государственных и муниципальных услуг, предоставляемых структурными подразделениями и отраслевыми органами администрации Борисовского района, муниципальными учреждениями" (сайт "Муниципальный район "</w:t>
      </w:r>
      <w:proofErr w:type="spellStart"/>
      <w:r>
        <w:t>Борисовский</w:t>
      </w:r>
      <w:proofErr w:type="spellEnd"/>
      <w:r>
        <w:t xml:space="preserve"> район" http://borisovka.info/)";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Уставом МКУ "Отдел физической культуры и спорта администрации Борисовского района" (сайт "Муниципальный район "</w:t>
      </w:r>
      <w:proofErr w:type="spellStart"/>
      <w:r>
        <w:t>Борисовский</w:t>
      </w:r>
      <w:proofErr w:type="spellEnd"/>
      <w:r>
        <w:t xml:space="preserve"> район" http://borisovka.info/).</w:t>
      </w:r>
    </w:p>
    <w:p w:rsidR="005C397B" w:rsidRDefault="005C397B">
      <w:pPr>
        <w:pStyle w:val="ConsPlusNormal"/>
        <w:jc w:val="both"/>
      </w:pPr>
      <w:r>
        <w:t xml:space="preserve">(п. 2.5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15.04.2016 N 46)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2.6. Перечень документов, необходимых для предоставления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Заявитель самостоятельно минимум за 3 </w:t>
      </w:r>
      <w:proofErr w:type="gramStart"/>
      <w:r>
        <w:t>календарных</w:t>
      </w:r>
      <w:proofErr w:type="gramEnd"/>
      <w:r>
        <w:t xml:space="preserve"> дня до даты проведения официального мероприятия предоставляет следующие документы: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- заявка на участие в соревнованиях;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медицинская справка о допуске к участию в соревнованиях;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зачетная квалификационная книжка спортсмена;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документ, удостоверяющий личность участника.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Если заявитель не предоставляет полный пакет документов за 3 календарных дня до даты проведения официального мероприятия, он к мероприятию допущен не будет.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Должностные лица МКУ "</w:t>
      </w:r>
      <w:proofErr w:type="spellStart"/>
      <w:r>
        <w:t>ОФКиС</w:t>
      </w:r>
      <w:proofErr w:type="spellEnd"/>
      <w:r>
        <w:t>", ответственные за выполнение муниципальной услуги, проверяют наличие всех необходимых документов, принимают их и регистрируют в журнале заявок соревнований. Срок регистрации документов - до 3 суток.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Для оказания муниципальной услуги должны также дополнительно </w:t>
      </w:r>
      <w:proofErr w:type="gramStart"/>
      <w:r>
        <w:t>предоставляться иные документы</w:t>
      </w:r>
      <w:proofErr w:type="gramEnd"/>
      <w:r>
        <w:t xml:space="preserve"> в соответствии с принятым конкретным положением о проведении соревнований.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2.7. Исчерпывающий перечень необходимых документов для предоставления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Предоставление документов, находящихся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не предусмотренных настоящим административным регламентом, отсутствует.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2.7.1. Запрещается требовать от заявителя: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Уполномоченный орган, предоставляющий муниципальную услугу, не вправе требовать от заявителя: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Российской Федерации и муниципальными правовыми актами Борисовского района находятся в распоряжении МКУ "</w:t>
      </w:r>
      <w:proofErr w:type="spellStart"/>
      <w:r>
        <w:t>ОФКиС</w:t>
      </w:r>
      <w:proofErr w:type="spellEnd"/>
      <w:r>
        <w:t xml:space="preserve">", предоставляющих муниципальную услугу, иных государственных органов, органов местного самоуправления и (или) </w:t>
      </w:r>
      <w:r>
        <w:lastRenderedPageBreak/>
        <w:t>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</w:t>
      </w:r>
      <w:proofErr w:type="gramEnd"/>
      <w:r>
        <w:t xml:space="preserve"> </w:t>
      </w:r>
      <w:hyperlink r:id="rId45" w:history="1">
        <w:r>
          <w:rPr>
            <w:color w:val="0000FF"/>
          </w:rPr>
          <w:t>части 6 статьи 7</w:t>
        </w:r>
      </w:hyperlink>
      <w:r>
        <w:t xml:space="preserve"> Федерального закона, в 210-ФЗ от 27.07.2010 "Об организации предоставления государственных и муниципальных услуг".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2.8. Перечень оснований для отказа в приеме документов, необходимых для предоставления муниципальной услуги, отсутствует.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Основаниями для отказа в предоставлении муниципальной услуги являются наличие в представленных документах подчисток или приписок, исправлений, потертостей, искривлений печатей, зачеркнутых слов и иных неоговоренных исправлений, не позволяющих однозначно истолковать их содержание, а также текста, нанесенного карандашом.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2.9. Перечень оснований для </w:t>
      </w:r>
      <w:proofErr w:type="gramStart"/>
      <w:r>
        <w:t>приостановлении</w:t>
      </w:r>
      <w:proofErr w:type="gramEnd"/>
      <w:r>
        <w:t xml:space="preserve"> или отказа в предоставлении муниципальной услуги: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основаниями для отказа в предоставлении муниципальной услуги являются медицинские показания, по которым услуга не может осуществляться.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2.10.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нет.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2.11. Основания для взимания государственной пошлины или иной платы, взимаемой за предоставление муниципальной услуги, отсутствуют.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2.12. 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не производится.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Предоставление муниципальной услуги предоставляется заявителю бесплатно.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2.13. Максимальный срок ожидания в очереди при подаче запроса о предоставлении муниципальной услуги - 15 минут.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2.14. Срок регистрации запроса о предоставлении муниципальной услуги, в том числе в электронной форме, - в течение рабочего дня.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Регистрация запроса заявителя о предоставлении муниципальной услуги производится в день обращения.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При предварительной записи к специалисту отдела заявитель сообщает свои персональные данные и желаемое время посещения. Заявителю сообщается дата и время приема.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2.15.1. Места, предназначенные для ознакомления заявителей с информационными материалами, оборудуются информационными стендами.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2.15.2. Места ожидания для представления или получения документов должны быть оборудованы стульями, скамьями.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2.15.4. Помещения для приема заявителей: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должны иметь беспрепятственный доступ для инвалидов, в том числе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должны иметь комфортные условия для заявителей и оптимальные условия для работы должностных лиц в том числе;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д) должны быть оборудованы бесплатным туалетом для посетителей, в том числе туалетом, предназначенным для инвалидов.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2.15.5.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2.15.6. На информационных стендах в доступных для ознакомления </w:t>
      </w:r>
      <w:r>
        <w:lastRenderedPageBreak/>
        <w:t>местах, на официальном сайте Администрации и МФЦ, а также на Едином портале размещается следующая информация: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текст административного регламента;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время приема заявителей;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информация о максимальном времени ожидания в очереди при обращении заявителя в орган, предоставляющий Услугу, для получения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порядок информирования о ходе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д) порядок обжалования решений, действий или бездействия должностных лиц, предоставляющих муниципальную услугу.</w:t>
      </w:r>
    </w:p>
    <w:p w:rsidR="005C397B" w:rsidRDefault="005C397B">
      <w:pPr>
        <w:pStyle w:val="ConsPlusNormal"/>
        <w:jc w:val="both"/>
      </w:pPr>
      <w:r>
        <w:t xml:space="preserve">(п. 2.15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15.04.2016 N 46)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2.16. Показателями доступности и качества предоставления муниципальной услуги являются: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доступность информации о предоставлении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Единого портала;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соблюдение сроков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отсутствие обоснованных жалоб со стороны заявителей на решения и (или) действия (бездействие) должностных лиц Администрации и МФЦ по результатам предоставления муниципальной услуги и на некорректное, невнимательное отношение должностных лиц Администрации и МФЦ к заявителям;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д) предоставление возможности подачи заявления и получения результата предоставления государственной муниципальной услуги в электронной форме;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е) предоставление возможности получения муниципальной услуги в МФЦ;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ж) время ожидания в очереди при подаче заявления - не более 15 минут;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з) время ожидания в очереди при подаче заявления по предварительной </w:t>
      </w:r>
      <w:r>
        <w:lastRenderedPageBreak/>
        <w:t>записи - не более 15 минут;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и) срок регистрации заявления и иных документов, необходимых для предоставления муниципальной услуги, не может превышать одного рабочего дня с момента поступления;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к) время ожидания в очереди при получении результата предоставления муниципальной услуги - не более 15 минут;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л) при получении муниципальной услуги количество взаимодействий заявителя с должностными лицами Администрации или МФЦ не должно превышать более двух раз с продолжительностью до 15 минут;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м) достоверность предоставляемой заявителям информации о ходе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н) своевременный прием и регистрация заявления заявителя;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о) удовлетворенность заявителей качеством предоставления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п) принятие мер, направленных на восстановление нарушенных прав, свобод и законных интересов заявителей;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р) содействие инвалиду при входе в помещение, в котором предоставляется муниципальная услуга, и выходе из него;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с) обеспечение сопровождения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т) возможность беспрепятственного входа в объекты и выхода из них;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у) возможность инвалидов с учетом имеющихся у них стойких расстройств функций организма и ограничений жизнедеятельности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ф) возможность для инвалидов с учетом имеющихся у них стойких расстройств функций организма и ограничений жизнедеятельности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х)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ц)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графической информации знаками, выполненными рельефно-точечным шрифтом Брайля и на контрастном фоне;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 xml:space="preserve">ч) обеспечение допуска на объект, в котором предоставляется муниципальная услуга, инвалида с учетом имеющихся у них стойких расстройств функций организма и ограничений жизнедеятельности и собаки-проводника при наличии документа, подтверждающего ее специальное обучение, выданного по </w:t>
      </w:r>
      <w:hyperlink r:id="rId47" w:history="1">
        <w:r>
          <w:rPr>
            <w:color w:val="0000FF"/>
          </w:rPr>
          <w:t>форме</w:t>
        </w:r>
      </w:hyperlink>
      <w:r>
        <w:t xml:space="preserve"> и в </w:t>
      </w:r>
      <w:hyperlink r:id="rId48" w:history="1">
        <w:r>
          <w:rPr>
            <w:color w:val="0000FF"/>
          </w:rPr>
          <w:t>порядке</w:t>
        </w:r>
      </w:hyperlink>
      <w:r>
        <w:t>, утвержденных Приказом Министерства труда и социальной защиты Российской Федерации от 22 июня 2015 года N 386н;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ш) предоставление инвалидам по слуху, при необходимости, муниципальной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.</w:t>
      </w:r>
    </w:p>
    <w:p w:rsidR="005C397B" w:rsidRDefault="005C397B">
      <w:pPr>
        <w:pStyle w:val="ConsPlusNormal"/>
        <w:jc w:val="both"/>
      </w:pPr>
      <w:r>
        <w:t xml:space="preserve">(п. 2.16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15.04.2016 N 46)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2.17. Иные требования,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Все документы, представляемые заявителем, должны быть оформлены на русском языке. Документы, составленные на иностранном языке, предоставляются с нотариально заверенным переводом на русский язык.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1"/>
      </w:pPr>
      <w:r>
        <w:t>3. Состав, последовательность и сроки выполнения</w:t>
      </w:r>
    </w:p>
    <w:p w:rsidR="005C397B" w:rsidRDefault="005C397B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5C397B" w:rsidRDefault="005C397B">
      <w:pPr>
        <w:pStyle w:val="ConsPlusNormal"/>
        <w:jc w:val="center"/>
      </w:pPr>
      <w:r>
        <w:t>их выполнения, в том числе особенности выполнения</w:t>
      </w:r>
    </w:p>
    <w:p w:rsidR="005C397B" w:rsidRDefault="005C397B">
      <w:pPr>
        <w:pStyle w:val="ConsPlusNormal"/>
        <w:jc w:val="center"/>
      </w:pPr>
      <w:r>
        <w:t>административных процедур (действий) в электронной форме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>3.1. Предоставление муниципальной услуги включает в себя выполнение следующих административных процедур: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оповещение о соревнованиях;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прием документов;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- подготовка мероприятия;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проведение мероприятия;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- подведение итогов, награждение, опубликование результатов.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Последовательность административных процедур показана на </w:t>
      </w:r>
      <w:hyperlink w:anchor="P363" w:history="1">
        <w:r>
          <w:rPr>
            <w:color w:val="0000FF"/>
          </w:rPr>
          <w:t>блок-схеме</w:t>
        </w:r>
      </w:hyperlink>
      <w:r>
        <w:t xml:space="preserve"> согласно приложению к настоящему административному регламенту.</w:t>
      </w:r>
    </w:p>
    <w:p w:rsidR="005C397B" w:rsidRDefault="005C397B">
      <w:pPr>
        <w:pStyle w:val="ConsPlusNormal"/>
        <w:jc w:val="both"/>
      </w:pPr>
      <w:r>
        <w:t xml:space="preserve">(раздел 3.1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25.12.2014 N 64)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 Описание последовательности действий при предоставлении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Не </w:t>
      </w:r>
      <w:proofErr w:type="gramStart"/>
      <w:r>
        <w:t>позднее</w:t>
      </w:r>
      <w:proofErr w:type="gramEnd"/>
      <w:r>
        <w:t xml:space="preserve"> чем за 20 календарных дней до срока проведения мероприятия в соответствии с годовым планом проведения физкультурных и спортивных мероприятий должностное лицо МКУ "</w:t>
      </w:r>
      <w:proofErr w:type="spellStart"/>
      <w:r>
        <w:t>ОФКиС</w:t>
      </w:r>
      <w:proofErr w:type="spellEnd"/>
      <w:r>
        <w:t>", отвечающее за конкретный вид спорта, представляет проект положения о проведении мероприятия посредством СМИ, сайта МКУ "</w:t>
      </w:r>
      <w:proofErr w:type="spellStart"/>
      <w:r>
        <w:t>ОФКиС</w:t>
      </w:r>
      <w:proofErr w:type="spellEnd"/>
      <w:r>
        <w:t>", объявлений.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3.2.1. Основание для начала административных процедур.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Основанием для начала административной процедуры в соответствии с положением о проведении мероприятия и в срок, установленный этим положением, заинтересованные лица направляют документы на участие в соревнованиях заявителю, проводящему мероприятие.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3.2.2. Содержание каждого административного действия, входящего в состав административной процедуры.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Должностные лица подготавливают положение о проведении соревнования, календарь игр или стартовый протокол в зависимости от вида проводимых соревнований, объявления о начале соревнований и оповещают зарегистрированных о дате и времени начала соревнований.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Положение о проведении мероприятия разрабатывается заявителем, проводящим мероприятие в соответствии с установленными требованиями.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3.2.3. Сведения о должностном лице, ответственном за выполнение административной процедуры.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Результат выполнения действия: согласованное положение (регламент) о проведении мероприятия; приказ начальника МКУ "</w:t>
      </w:r>
      <w:proofErr w:type="spellStart"/>
      <w:r>
        <w:t>ОФКиС</w:t>
      </w:r>
      <w:proofErr w:type="spellEnd"/>
      <w:r>
        <w:t>" на проведение мероприятия с утвержденной сметой расходов; проведение соревнования и подведение итогов; награждение; опубликование результатов в СМИ и на сайте МКУ "</w:t>
      </w:r>
      <w:proofErr w:type="spellStart"/>
      <w:r>
        <w:t>ОФКиС</w:t>
      </w:r>
      <w:proofErr w:type="spellEnd"/>
      <w:r>
        <w:t>".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3.2.4. Критерии принятия решений: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3.2.5. Результат административной процедуры и порядок передачи результата: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3.2.6. Способ фиксации результата выполнения административной процедуры:</w:t>
      </w:r>
    </w:p>
    <w:p w:rsidR="005C397B" w:rsidRDefault="005C39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39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397B" w:rsidRDefault="005C397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C397B" w:rsidRDefault="005C397B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5C397B" w:rsidRDefault="005C397B">
      <w:pPr>
        <w:pStyle w:val="ConsPlusNormal"/>
        <w:spacing w:before="360"/>
        <w:ind w:firstLine="540"/>
        <w:jc w:val="both"/>
      </w:pPr>
      <w:r>
        <w:t>3.3.1. Основанием для осуществления действий по подготовке мероприятия является согласование положения о проведении мероприятия и утверждение сметы расходов.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3.3.2. </w:t>
      </w:r>
      <w:proofErr w:type="gramStart"/>
      <w:r>
        <w:t>Должностные лица МКУ "</w:t>
      </w:r>
      <w:proofErr w:type="spellStart"/>
      <w:r>
        <w:t>ОФКиС</w:t>
      </w:r>
      <w:proofErr w:type="spellEnd"/>
      <w:r>
        <w:t>" с момента согласования начальником МКУ "</w:t>
      </w:r>
      <w:proofErr w:type="spellStart"/>
      <w:r>
        <w:t>ОФКиС</w:t>
      </w:r>
      <w:proofErr w:type="spellEnd"/>
      <w:r>
        <w:t>" с другими ведомствами, по необходимости (МКУ "Управление образования администрации Борисовского района", РС РОСТО-ДОСААФ, МКУ "Отдел по делам молодежи администрации Борисовского района", и другие), положения о проведении мероприятия совместно с заинтересованными ведомствами создают оргкомитет, который проводит работу по организации медицинского сопровождения мероприятия по вопросам обеспечения безопасности участников и зрителей, по аренде</w:t>
      </w:r>
      <w:proofErr w:type="gramEnd"/>
      <w:r>
        <w:t xml:space="preserve"> и подготовке спортивных сооружений, аренде транспорта для перевозки участников соревнований, по изготовлению печатной продукции (афиши, буклеты, программы, дипломы и иное) и информационному сопровождению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3.3.3. Оргкомитетом определяется фамильный состав судейской коллегии, обслуживающей мероприятие (согласно смете, утвержденной начальником МКУ "</w:t>
      </w:r>
      <w:proofErr w:type="spellStart"/>
      <w:r>
        <w:t>ОФКиС</w:t>
      </w:r>
      <w:proofErr w:type="spellEnd"/>
      <w:r>
        <w:t>", и правилам соревнований по виду спорта).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При судейской коллегии создается мандатная комиссия для решения вопросов о допуске на соревнования каждого спортсмена (команды).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3.3.4. В соответствии с приказом о проведении мероприятия за 2 дня до даты его проведения главный судья соревнований получает в МКУ "</w:t>
      </w:r>
      <w:proofErr w:type="spellStart"/>
      <w:r>
        <w:t>ОФКиС</w:t>
      </w:r>
      <w:proofErr w:type="spellEnd"/>
      <w:r>
        <w:t>" необходимую документацию и наградную атрибутику.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3.3.5. В день начала соревнований судейская коллегия проводит заседание мандатной комиссии по допуску участников к мероприятию.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Результат выполнения действия - представленная судейской коллегии информация по вопросам готовности к проведению мероприятия и работе </w:t>
      </w:r>
      <w:r>
        <w:lastRenderedPageBreak/>
        <w:t>мандатной комиссии.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3.4. Проведение мероприятия: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3.4.1. Основанием для начала действия по проведению мероприятия является наступление даты проведения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3.4.2. В ходе проведения мероприятия должностные лица МКУ "</w:t>
      </w:r>
      <w:proofErr w:type="spellStart"/>
      <w:r>
        <w:t>ОФКиС</w:t>
      </w:r>
      <w:proofErr w:type="spellEnd"/>
      <w:r>
        <w:t>" при необходимости принимают участие в торжественной церемонии открытия, награждения, закрытия, осуществляют мониторинг проведения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Должностные лица МКУ "</w:t>
      </w:r>
      <w:proofErr w:type="spellStart"/>
      <w:r>
        <w:t>ОФКиС</w:t>
      </w:r>
      <w:proofErr w:type="spellEnd"/>
      <w:r>
        <w:t>" вправе делать замечания и вносить предложения по конкретным вопросам работы судейской коллегии либо организации, проводящей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3.4.3. Судейская коллегия, проводящая мероприятие, обязана непосредственно после окончания мероприятия подвести предварительные итоги мероприятия и сообщить их в МКУ "</w:t>
      </w:r>
      <w:proofErr w:type="spellStart"/>
      <w:r>
        <w:t>ОФКиС</w:t>
      </w:r>
      <w:proofErr w:type="spellEnd"/>
      <w:r>
        <w:t>", далее в течение 1 календарного дня с момента его проведения готовит и представляет в МКУ "</w:t>
      </w:r>
      <w:proofErr w:type="spellStart"/>
      <w:r>
        <w:t>ОФКиС</w:t>
      </w:r>
      <w:proofErr w:type="spellEnd"/>
      <w:r>
        <w:t>" официальные итоговые протоколы соревнований и отчет о проведении мероприятия.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3.4.4. Результат выполнения действия - отчет по итогам проведения мероприятия, официальные итоговые протоколы соревнований, списки победителей. Публикация итогов в СМИ и на сайтах администрации Борисовского района и МКУ "</w:t>
      </w:r>
      <w:proofErr w:type="spellStart"/>
      <w:r>
        <w:t>ОФКиС</w:t>
      </w:r>
      <w:proofErr w:type="spellEnd"/>
      <w:r>
        <w:t>".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Меры и условия обеспечения безопасности участников и зрителей, места проведения мероприятия при проведении мероприятия определяются общими требованиями к межрегиональным, международным и всероссийским официальным физкультурным мероприятиям и спортивным соревнованиям, установленными действующим законодательством.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1"/>
      </w:pPr>
      <w:r>
        <w:t xml:space="preserve">4. Порядок и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5C397B" w:rsidRDefault="005C397B">
      <w:pPr>
        <w:pStyle w:val="ConsPlusNormal"/>
        <w:jc w:val="center"/>
      </w:pPr>
      <w:r>
        <w:t>административного регламента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 по предоставлению муниципальной услуги, определенных настоящим административным регламентом, и принятием решений осуществляется начальником МКУ "</w:t>
      </w:r>
      <w:proofErr w:type="spellStart"/>
      <w:r>
        <w:t>ОФКиС</w:t>
      </w:r>
      <w:proofErr w:type="spellEnd"/>
      <w:r>
        <w:t>", а также заместителем главы администрации района, курирующим направление.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4.2. Должностные лица, ответственные за предоставление муниципальной услуги, несут персональную ответственность за сроки и порядок выполнения каждой административной процедуры, указанной в </w:t>
      </w:r>
      <w:r>
        <w:lastRenderedPageBreak/>
        <w:t>настоящем административном регламенте. Персональная ответственность закрепляется в их должностных инструкциях в соответствии с требованиями законодательства.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нарушения порядка и сроков предоставления муниципальной услуги, рассмотрение, принятие решений и подготовку разрешений на обращения заявителей в ходе предоставлении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4.4. По результатам проведенных проверок в случае выявления нарушений порядка и сроков предоставлении муниципальной услуги осуществляется привлечение виновных лиц к дисциплинарной ответственности в соответствии с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2 марта 2007 г. N 25-ФЗ "О Муниципальной службе в Российской Федерации" и Трудовым </w:t>
      </w:r>
      <w:hyperlink r:id="rId52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53" w:history="1">
        <w:r>
          <w:rPr>
            <w:color w:val="0000FF"/>
          </w:rPr>
          <w:t>Кодексом</w:t>
        </w:r>
      </w:hyperlink>
      <w:r>
        <w:t xml:space="preserve"> РФ об административных правонарушениях.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  <w:outlineLvl w:val="1"/>
      </w:pPr>
      <w:r>
        <w:t>5. Досудебный (внесудебный) порядок обжалования решений</w:t>
      </w:r>
    </w:p>
    <w:p w:rsidR="005C397B" w:rsidRDefault="005C397B">
      <w:pPr>
        <w:pStyle w:val="ConsPlusNormal"/>
        <w:jc w:val="center"/>
      </w:pPr>
      <w:r>
        <w:t>и действий (бездействия) органа, предоставляющего</w:t>
      </w:r>
    </w:p>
    <w:p w:rsidR="005C397B" w:rsidRDefault="005C397B">
      <w:pPr>
        <w:pStyle w:val="ConsPlusNormal"/>
        <w:jc w:val="center"/>
      </w:pPr>
      <w:r>
        <w:t>муниципальную услугу, а также должностных лиц,</w:t>
      </w:r>
    </w:p>
    <w:p w:rsidR="005C397B" w:rsidRDefault="005C397B">
      <w:pPr>
        <w:pStyle w:val="ConsPlusNormal"/>
        <w:jc w:val="center"/>
      </w:pPr>
      <w:r>
        <w:t>муниципальных служащих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  <w:r>
        <w:t>5.1. Заявители вправе обжаловать решения, принятые в ходе предоставления муниципальной услуги (на любом этапе), действия (бездействие) должностного лица, ответственного за предоставление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нарушение срока регистрации заявления заявителя о предоставлении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нарушение срока предоставления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Услуги, у заявителя;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lastRenderedPageBreak/>
        <w:t>д)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е)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ж)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5C397B" w:rsidRDefault="005C397B">
      <w:pPr>
        <w:pStyle w:val="ConsPlusNormal"/>
        <w:spacing w:before="280"/>
        <w:ind w:firstLine="540"/>
        <w:jc w:val="both"/>
      </w:pPr>
      <w:bookmarkStart w:id="7" w:name="P304"/>
      <w:bookmarkEnd w:id="7"/>
      <w:r>
        <w:t>5.3. Жалоба на решения, принятые Учреждением, подается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Жалоба на действия (бездействие) должностного лица или муниципального служащего Учреждения, ответственного за предоставление государственной услуги, подается начальнику Учреждения.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 случае если жалоба содержит вопросы, решение которых не входит в компетенцию Учреждения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"Интернет", электронной почты: borisovka_sport.@mail.ru, сайта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Единого портала государственных и муниципальных услуг (функций) либо Портала государственных и муниципальных услуг (функций) Белгородской области, а также может быть принята при личном приеме заявителя.</w:t>
      </w:r>
    </w:p>
    <w:p w:rsidR="005C397B" w:rsidRDefault="005C397B">
      <w:pPr>
        <w:pStyle w:val="ConsPlusNormal"/>
        <w:spacing w:before="280"/>
        <w:ind w:firstLine="540"/>
        <w:jc w:val="both"/>
      </w:pPr>
      <w:bookmarkStart w:id="8" w:name="P310"/>
      <w:bookmarkEnd w:id="8"/>
      <w:r>
        <w:t xml:space="preserve">5.5. В случае если жалоба подается через представителя заявителя, также </w:t>
      </w:r>
      <w:r>
        <w:lastRenderedPageBreak/>
        <w:t xml:space="preserve">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5.6. Прием жалоб в письменной форме осуществляется муниципальным казенным учреждением "Отдел физической культуры и спорта администрации Борисовского района" по рассмотрению вопросов о приеме заявлений, документов по адресу: 309340, Белгородская область, Борисовского района, пос. Борисовка, ул. Первомайская, 13. Регистрация жалоб, поданных в адрес администрации Борисовского района, осуществляется в приемной администрации Борисовского района и направляется для рассмотрения адресату, указанному в соответствии с </w:t>
      </w:r>
      <w:hyperlink w:anchor="P304" w:history="1">
        <w:r>
          <w:rPr>
            <w:color w:val="0000FF"/>
          </w:rPr>
          <w:t>пунктом 5.3</w:t>
        </w:r>
      </w:hyperlink>
      <w:r>
        <w:t xml:space="preserve"> данного раздела.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Время приема жалоб должно совпадать со временем предоставления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Жалоба в письменной форме может быть также направлена по почте.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310" w:history="1">
        <w:r>
          <w:rPr>
            <w:color w:val="0000FF"/>
          </w:rPr>
          <w:t>пункте 5.5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5.8. Жалоба должна содержать: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а) наименование адресата - Управления или администрации </w:t>
      </w:r>
      <w:r>
        <w:lastRenderedPageBreak/>
        <w:t xml:space="preserve">Борисовского района - должностного лица или муниципального служащего Управления, указанного в </w:t>
      </w:r>
      <w:hyperlink w:anchor="P304" w:history="1">
        <w:r>
          <w:rPr>
            <w:color w:val="0000FF"/>
          </w:rPr>
          <w:t>п. 5.3</w:t>
        </w:r>
      </w:hyperlink>
      <w:r>
        <w:t>;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в) сведения об обжалуемых решениях, действиях (бездействии) должностного лица или муниципального служащего, уполномоченных предоставлять Услугу;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доводы, на основании которых заявитель не согласен с решением администрации Борисовского района, действием (бездействием) должностного лица или муниципального служащего, уполномоченных предоставлять Услугу. Заявителем могут быть представлены документы (при наличии), подтверждающие доводы заявителя, либо их копии.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5.9. </w:t>
      </w:r>
      <w:proofErr w:type="gramStart"/>
      <w:r>
        <w:t xml:space="preserve">Жалоба регистрируется в течение одного дня со дня поступления и рассматривается должностными лицами, указанными в </w:t>
      </w:r>
      <w:hyperlink w:anchor="P304" w:history="1">
        <w:r>
          <w:rPr>
            <w:color w:val="0000FF"/>
          </w:rPr>
          <w:t>п. 5.3</w:t>
        </w:r>
      </w:hyperlink>
      <w:r>
        <w:t>, в течение пятнадцати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5.10. В ответе по результатам рассмотрения жалобы указываются: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основания для принятия решения по жалобе;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д) принятое по жалобе решение;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ж) сведения о порядке обжалования принятого по жалобе решения.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304" w:history="1">
        <w:r>
          <w:rPr>
            <w:color w:val="0000FF"/>
          </w:rPr>
          <w:t>пункте 5.3</w:t>
        </w:r>
      </w:hyperlink>
      <w:r>
        <w:t>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5.12. Жалоба не рассматривается по существу на решения, действия (бездействие) должностного лица органа, предоставляющего Услугу, либо муниципального служащего, и заявителю отказывается в удовлетворении жалобы в следующих случаях: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ранее подобная жалоба была рассмотрена (с теми же лицами, о том же предмете и по тем же основаниям);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г) жалоба содержит вопросы, решение которых не входит в компетенцию непосредственного исполнителя муниципальной услуги.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 случае если причины, по которым жалоба на действия (бездействие), решения должностного лица или муниципального служащего, уполномоченных предоставлять Услугу, не были рассмотрены по существу, в последующем устранены, заявитель вправе вновь обратиться с жалобой.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lastRenderedPageBreak/>
        <w:t>5.14. Жалоба возвращается в случае, если жалоба подписана или подана лицом, не имеющим полномочий на ее подписание, подачу. 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5.15. </w:t>
      </w:r>
      <w:proofErr w:type="gramStart"/>
      <w:r>
        <w:t>На должностное лицо органа или муниципального служащего, предоставляющего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5C397B" w:rsidRDefault="005C397B">
      <w:pPr>
        <w:pStyle w:val="ConsPlusNormal"/>
        <w:spacing w:before="280"/>
        <w:ind w:firstLine="540"/>
        <w:jc w:val="both"/>
      </w:pPr>
      <w:proofErr w:type="gramStart"/>
      <w:r>
        <w:t>а) удовлетворяет жалобу, в том числе в форме отмены принятого решения, исправления допущенных должностным лицом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5C397B" w:rsidRDefault="005C397B">
      <w:pPr>
        <w:pStyle w:val="ConsPlusNormal"/>
        <w:spacing w:before="280"/>
        <w:ind w:firstLine="540"/>
        <w:jc w:val="both"/>
      </w:pPr>
      <w:r>
        <w:t>б) отказывает в удовлетворении жалобы.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397B" w:rsidRDefault="005C397B">
      <w:pPr>
        <w:pStyle w:val="ConsPlusNormal"/>
        <w:spacing w:before="280"/>
        <w:ind w:firstLine="540"/>
        <w:jc w:val="both"/>
      </w:pPr>
      <w:r>
        <w:t xml:space="preserve">5.19. </w:t>
      </w:r>
      <w:proofErr w:type="gramStart"/>
      <w:r>
        <w:t xml:space="preserve">В случае установления в ходе или по результатам рассмотрения жалобы признаков состава административного правонарушения, </w:t>
      </w:r>
      <w:r>
        <w:lastRenderedPageBreak/>
        <w:t xml:space="preserve">предусмотренного </w:t>
      </w:r>
      <w:hyperlink r:id="rId54" w:history="1">
        <w:r>
          <w:rPr>
            <w:color w:val="0000FF"/>
          </w:rPr>
          <w:t>пунктами 3</w:t>
        </w:r>
      </w:hyperlink>
      <w:r>
        <w:t xml:space="preserve">, </w:t>
      </w:r>
      <w:hyperlink r:id="rId55" w:history="1">
        <w:r>
          <w:rPr>
            <w:color w:val="0000FF"/>
          </w:rPr>
          <w:t>5 статьи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района, в его отсутствие - первый заместитель главы администрации района - руководитель аппарата главы администрации района или начальник МКУ "Отдела по физической культуре и спорту администрации района" - непосредственный исполнитель</w:t>
      </w:r>
      <w:proofErr w:type="gramEnd"/>
      <w:r>
        <w:t xml:space="preserve"> Услуги, в </w:t>
      </w:r>
      <w:proofErr w:type="gramStart"/>
      <w:r>
        <w:t>который</w:t>
      </w:r>
      <w:proofErr w:type="gramEnd"/>
      <w:r>
        <w:t xml:space="preserve"> поступила жалоба, незамедлительно направляет имеющиеся материалы в органы прокуратуры".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right"/>
        <w:outlineLvl w:val="1"/>
      </w:pPr>
      <w:r>
        <w:t>Приложение</w:t>
      </w:r>
    </w:p>
    <w:p w:rsidR="005C397B" w:rsidRDefault="005C397B">
      <w:pPr>
        <w:pStyle w:val="ConsPlusNormal"/>
        <w:jc w:val="right"/>
      </w:pPr>
      <w:r>
        <w:t>к административному регламенту</w:t>
      </w:r>
    </w:p>
    <w:p w:rsidR="005C397B" w:rsidRDefault="005C397B">
      <w:pPr>
        <w:pStyle w:val="ConsPlusNormal"/>
        <w:jc w:val="right"/>
      </w:pPr>
      <w:r>
        <w:t>исполнения муниципальной услуги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rmal"/>
        <w:jc w:val="center"/>
      </w:pPr>
      <w:bookmarkStart w:id="9" w:name="P363"/>
      <w:bookmarkEnd w:id="9"/>
      <w:r>
        <w:t>Блок-схема</w:t>
      </w:r>
    </w:p>
    <w:p w:rsidR="005C397B" w:rsidRDefault="005C397B">
      <w:pPr>
        <w:pStyle w:val="ConsPlusNormal"/>
        <w:jc w:val="center"/>
      </w:pPr>
      <w:r>
        <w:t>последовательности действий при исполнении</w:t>
      </w:r>
    </w:p>
    <w:p w:rsidR="005C397B" w:rsidRDefault="005C397B">
      <w:pPr>
        <w:pStyle w:val="ConsPlusNormal"/>
        <w:jc w:val="center"/>
      </w:pPr>
      <w:r>
        <w:t>муниципальной услуги</w:t>
      </w:r>
    </w:p>
    <w:p w:rsidR="005C397B" w:rsidRDefault="005C397B">
      <w:pPr>
        <w:pStyle w:val="ConsPlusNormal"/>
        <w:ind w:firstLine="540"/>
        <w:jc w:val="both"/>
      </w:pPr>
    </w:p>
    <w:p w:rsidR="005C397B" w:rsidRDefault="005C397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>│               Начало исполнения муниципальной услуги                │</w:t>
      </w:r>
    </w:p>
    <w:p w:rsidR="005C397B" w:rsidRDefault="005C397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└───────────────────────────────────┬─────────────────────────────────┘</w:t>
      </w:r>
    </w:p>
    <w:p w:rsidR="005C397B" w:rsidRDefault="005C397B">
      <w:pPr>
        <w:pStyle w:val="ConsPlusNonformat"/>
        <w:jc w:val="both"/>
      </w:pPr>
      <w:r>
        <w:t xml:space="preserve">                                    │</w:t>
      </w:r>
    </w:p>
    <w:p w:rsidR="005C397B" w:rsidRDefault="005C397B">
      <w:pPr>
        <w:pStyle w:val="ConsPlusNonformat"/>
        <w:jc w:val="both"/>
      </w:pPr>
      <w:r>
        <w:t>┌───────────────────────────────────V─────────────────────────────────┐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>│             1. Сбор, сдача, проверка и прием документов             │&lt;──┐</w:t>
      </w:r>
    </w:p>
    <w:p w:rsidR="005C397B" w:rsidRDefault="005C397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└───────────────────────────────────┬─────────────────────────────────┘   │</w:t>
      </w:r>
    </w:p>
    <w:p w:rsidR="005C397B" w:rsidRDefault="005C397B">
      <w:pPr>
        <w:pStyle w:val="ConsPlusNonformat"/>
        <w:jc w:val="both"/>
      </w:pPr>
      <w:r>
        <w:t xml:space="preserve">                                    │                                     │</w:t>
      </w:r>
    </w:p>
    <w:p w:rsidR="005C397B" w:rsidRDefault="005C397B">
      <w:pPr>
        <w:pStyle w:val="ConsPlusNonformat"/>
        <w:jc w:val="both"/>
      </w:pPr>
      <w:r>
        <w:t xml:space="preserve">         ┌──────────────────────────V───────────────────────┐             │</w:t>
      </w:r>
    </w:p>
    <w:p w:rsidR="005C397B" w:rsidRDefault="005C397B">
      <w:pPr>
        <w:pStyle w:val="ConsPlusNonformat"/>
        <w:jc w:val="both"/>
      </w:pPr>
      <w:r>
        <w:t xml:space="preserve">         │        Необходимые достоверные документы         ├─────────────┘</w:t>
      </w:r>
    </w:p>
    <w:p w:rsidR="005C397B" w:rsidRDefault="005C397B">
      <w:pPr>
        <w:pStyle w:val="ConsPlusNonformat"/>
        <w:jc w:val="both"/>
      </w:pPr>
      <w:r>
        <w:t xml:space="preserve">         └──────────────────────────┬───────────────────────┘    нет</w:t>
      </w:r>
    </w:p>
    <w:p w:rsidR="005C397B" w:rsidRDefault="005C397B">
      <w:pPr>
        <w:pStyle w:val="ConsPlusNonformat"/>
        <w:jc w:val="both"/>
      </w:pPr>
      <w:r>
        <w:t xml:space="preserve">                                    │ да</w:t>
      </w:r>
    </w:p>
    <w:p w:rsidR="005C397B" w:rsidRDefault="005C397B">
      <w:pPr>
        <w:pStyle w:val="ConsPlusNonformat"/>
        <w:jc w:val="both"/>
      </w:pPr>
      <w:r>
        <w:t xml:space="preserve">         ┌──────────────────────────V───────────────────────┐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 xml:space="preserve">         │              Допуск к соревнованиям              │</w:t>
      </w:r>
    </w:p>
    <w:p w:rsidR="005C397B" w:rsidRDefault="005C397B">
      <w:pPr>
        <w:pStyle w:val="ConsPlusNonformat"/>
        <w:jc w:val="both"/>
      </w:pPr>
      <w:r>
        <w:t xml:space="preserve">         └──────────────────────────┬───────────────────────┘</w:t>
      </w:r>
    </w:p>
    <w:p w:rsidR="005C397B" w:rsidRDefault="005C397B">
      <w:pPr>
        <w:pStyle w:val="ConsPlusNonformat"/>
        <w:jc w:val="both"/>
      </w:pPr>
      <w:r>
        <w:t xml:space="preserve">                                    │</w:t>
      </w:r>
    </w:p>
    <w:p w:rsidR="005C397B" w:rsidRDefault="005C397B">
      <w:pPr>
        <w:pStyle w:val="ConsPlusNonformat"/>
        <w:jc w:val="both"/>
      </w:pPr>
      <w:r>
        <w:t>┌───────────────────────────────────V─────────────────────────────────┐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>│    2. Проведение организационных мер при подготовке мероприятия     │&lt;──┐</w:t>
      </w:r>
    </w:p>
    <w:p w:rsidR="005C397B" w:rsidRDefault="005C397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└───────────────────────────────────┬─────────────────────────────────┘   │</w:t>
      </w:r>
    </w:p>
    <w:p w:rsidR="005C397B" w:rsidRDefault="005C397B">
      <w:pPr>
        <w:pStyle w:val="ConsPlusNonformat"/>
        <w:jc w:val="both"/>
      </w:pPr>
      <w:r>
        <w:t xml:space="preserve">                                    │                                     │</w:t>
      </w:r>
    </w:p>
    <w:p w:rsidR="005C397B" w:rsidRDefault="005C397B">
      <w:pPr>
        <w:pStyle w:val="ConsPlusNonformat"/>
        <w:jc w:val="both"/>
      </w:pPr>
      <w:r>
        <w:t xml:space="preserve">         ┌──────────────────────────V───────────────────────┐             │</w:t>
      </w:r>
    </w:p>
    <w:p w:rsidR="005C397B" w:rsidRDefault="005C397B">
      <w:pPr>
        <w:pStyle w:val="ConsPlusNonformat"/>
        <w:jc w:val="both"/>
      </w:pPr>
      <w:r>
        <w:t xml:space="preserve">         │  Все документы подготовлены, службы и участники  │             │</w:t>
      </w:r>
    </w:p>
    <w:p w:rsidR="005C397B" w:rsidRDefault="005C397B">
      <w:pPr>
        <w:pStyle w:val="ConsPlusNonformat"/>
        <w:jc w:val="both"/>
      </w:pPr>
      <w:r>
        <w:t xml:space="preserve">         │                  предупреждены                   ├─────────────┘</w:t>
      </w:r>
    </w:p>
    <w:p w:rsidR="005C397B" w:rsidRDefault="005C397B">
      <w:pPr>
        <w:pStyle w:val="ConsPlusNonformat"/>
        <w:jc w:val="both"/>
      </w:pPr>
      <w:r>
        <w:t xml:space="preserve">         └──────────────────────────┬───────────────────────┘    нет</w:t>
      </w:r>
    </w:p>
    <w:p w:rsidR="005C397B" w:rsidRDefault="005C397B">
      <w:pPr>
        <w:pStyle w:val="ConsPlusNonformat"/>
        <w:jc w:val="both"/>
      </w:pPr>
      <w:r>
        <w:t xml:space="preserve">                                    │ да</w:t>
      </w:r>
    </w:p>
    <w:p w:rsidR="005C397B" w:rsidRDefault="005C397B">
      <w:pPr>
        <w:pStyle w:val="ConsPlusNonformat"/>
        <w:jc w:val="both"/>
      </w:pPr>
      <w:r>
        <w:t>┌───────────────────────────────────V─────────────────────────────────┐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>│                      3. Проведение мероприятия                      │</w:t>
      </w:r>
    </w:p>
    <w:p w:rsidR="005C397B" w:rsidRDefault="005C397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└───────────────────────────────────┬─────────────────────────────────┘</w:t>
      </w:r>
    </w:p>
    <w:p w:rsidR="005C397B" w:rsidRDefault="005C397B">
      <w:pPr>
        <w:pStyle w:val="ConsPlusNonformat"/>
        <w:jc w:val="both"/>
      </w:pPr>
      <w:r>
        <w:t xml:space="preserve">                                    │</w:t>
      </w:r>
    </w:p>
    <w:p w:rsidR="005C397B" w:rsidRDefault="005C397B">
      <w:pPr>
        <w:pStyle w:val="ConsPlusNonformat"/>
        <w:jc w:val="both"/>
      </w:pPr>
      <w:r>
        <w:t>┌───────────────────────────────────V─────────────────────────────────┐</w:t>
      </w:r>
    </w:p>
    <w:p w:rsidR="005C397B" w:rsidRDefault="005C397B">
      <w:pPr>
        <w:pStyle w:val="ConsPlusNonformat"/>
        <w:jc w:val="both"/>
      </w:pPr>
      <w:r>
        <w:t>│              Исполнение муниципальной услуги завершено              │</w:t>
      </w:r>
    </w:p>
    <w:p w:rsidR="005C397B" w:rsidRDefault="005C397B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└─────────────────────────────────────────────────────────────────────┘</w:t>
      </w:r>
    </w:p>
    <w:p w:rsidR="005C397B" w:rsidRDefault="005C397B">
      <w:pPr>
        <w:pStyle w:val="ConsPlusNormal"/>
      </w:pPr>
    </w:p>
    <w:p w:rsidR="005C397B" w:rsidRDefault="005C397B">
      <w:pPr>
        <w:pStyle w:val="ConsPlusNormal"/>
      </w:pPr>
    </w:p>
    <w:p w:rsidR="005C397B" w:rsidRDefault="005C39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47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97B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75FA8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7E7A"/>
    <w:rsid w:val="00215A56"/>
    <w:rsid w:val="00222E1E"/>
    <w:rsid w:val="00223833"/>
    <w:rsid w:val="00245CB6"/>
    <w:rsid w:val="0024788B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397B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0385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54D36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023D"/>
    <w:rsid w:val="00FB380C"/>
    <w:rsid w:val="00FB5472"/>
    <w:rsid w:val="00FD178A"/>
    <w:rsid w:val="00FD4D3B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97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C39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397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C3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48492ADFB5825C0ADFA6BBEE61AB538DA6C8F916F46EEBCD3E27D3C211BC95D624D8EF931FE575C86897029BC7EDB5BC7C91CCF3C56FC673107C0E1EEH" TargetMode="External"/><Relationship Id="rId18" Type="http://schemas.openxmlformats.org/officeDocument/2006/relationships/hyperlink" Target="consultantplus://offline/ref=548492ADFB5825C0ADFA75B3F076EF35DC6FD7956E4DE1E388BD26617612C30A37028FB774FA485C8F97722CB6E2E3H" TargetMode="External"/><Relationship Id="rId26" Type="http://schemas.openxmlformats.org/officeDocument/2006/relationships/hyperlink" Target="consultantplus://offline/ref=548492ADFB5825C0ADFA75B3F076EF35DD67D19F6A42E1E388BD26617612C30A37028FB774FA485C8F97722CB6E2E3H" TargetMode="External"/><Relationship Id="rId39" Type="http://schemas.openxmlformats.org/officeDocument/2006/relationships/hyperlink" Target="consultantplus://offline/ref=548492ADFB5825C0ADFA6BBEE61AB538DA6C8F916943E9BCDCE27D3C211BC95D624D8EEB31A65B5D8F977025A9288A1EE9EBH" TargetMode="External"/><Relationship Id="rId21" Type="http://schemas.openxmlformats.org/officeDocument/2006/relationships/hyperlink" Target="consultantplus://offline/ref=548492ADFB5825C0ADFA75B3F076EF35DD65D0996946E1E388BD26617612C30A2502D7BB75F356558282247DF37F871E9BDA1DCF3C54F578E3EAH" TargetMode="External"/><Relationship Id="rId34" Type="http://schemas.openxmlformats.org/officeDocument/2006/relationships/hyperlink" Target="consultantplus://offline/ref=548492ADFB5825C0ADFA75B3F076EF35DC6ED9946E44E1E388BD26617612C30A37028FB774FA485C8F97722CB6E2E3H" TargetMode="External"/><Relationship Id="rId42" Type="http://schemas.openxmlformats.org/officeDocument/2006/relationships/hyperlink" Target="consultantplus://offline/ref=548492ADFB5825C0ADFA6BBEE61AB538DA6C8F916943EFB2D6E27D3C211BC95D624D8EEB31A65B5D8F977025A9288A1EE9EBH" TargetMode="External"/><Relationship Id="rId47" Type="http://schemas.openxmlformats.org/officeDocument/2006/relationships/hyperlink" Target="consultantplus://offline/ref=548492ADFB5825C0ADFA75B3F076EF35DF6FD2986242E1E388BD26617612C30A2502D7BB75F3565D8482247DF37F871E9BDA1DCF3C54F578E3EAH" TargetMode="External"/><Relationship Id="rId50" Type="http://schemas.openxmlformats.org/officeDocument/2006/relationships/hyperlink" Target="consultantplus://offline/ref=548492ADFB5825C0ADFA6BBEE61AB538DA6C8F916F46EEBCD3E27D3C211BC95D624D8EF931FE575C86897025BC7EDB5BC7C91CCF3C56FC673107C0E1EEH" TargetMode="External"/><Relationship Id="rId55" Type="http://schemas.openxmlformats.org/officeDocument/2006/relationships/hyperlink" Target="consultantplus://offline/ref=548492ADFB5825C0ADFA75B3F076EF35DD64D89E6C4CE1E388BD26617612C30A2502D7B973FA5157D2D83479BA2B830192CD03C42257EFECH" TargetMode="External"/><Relationship Id="rId7" Type="http://schemas.openxmlformats.org/officeDocument/2006/relationships/hyperlink" Target="consultantplus://offline/ref=548492ADFB5825C0ADFA6BBEE61AB538DA6C8F916E44EDB4D3E27D3C211BC95D624D8EF931FE575C86897029BC7EDB5BC7C91CCF3C56FC673107C0E1EEH" TargetMode="External"/><Relationship Id="rId12" Type="http://schemas.openxmlformats.org/officeDocument/2006/relationships/hyperlink" Target="consultantplus://offline/ref=548492ADFB5825C0ADFA6BBEE61AB538DA6C8F916941E2B2DDE27D3C211BC95D624D8EF931FE575C8689712DBC7EDB5BC7C91CCF3C56FC673107C0E1EEH" TargetMode="External"/><Relationship Id="rId17" Type="http://schemas.openxmlformats.org/officeDocument/2006/relationships/hyperlink" Target="consultantplus://offline/ref=548492ADFB5825C0ADFA75B3F076EF35DD64D19E6C43E1E388BD26617612C30A2502D7BC73F15D08D7CD2521B623941F9BDA1FC623E5EFH" TargetMode="External"/><Relationship Id="rId25" Type="http://schemas.openxmlformats.org/officeDocument/2006/relationships/hyperlink" Target="consultantplus://offline/ref=548492ADFB5825C0ADFA75B3F076EF35DD64D6946E4DE1E388BD26617612C30A37028FB774FA485C8F97722CB6E2E3H" TargetMode="External"/><Relationship Id="rId33" Type="http://schemas.openxmlformats.org/officeDocument/2006/relationships/hyperlink" Target="consultantplus://offline/ref=548492ADFB5825C0ADFA75B3F076EF35DD66D39A6241E1E388BD26617612C30A37028FB774FA485C8F97722CB6E2E3H" TargetMode="External"/><Relationship Id="rId38" Type="http://schemas.openxmlformats.org/officeDocument/2006/relationships/hyperlink" Target="consultantplus://offline/ref=548492ADFB5825C0ADFA6BBEE61AB538DA6C8F916D4DEBB5DCE27D3C211BC95D624D8EEB31A65B5D8F977025A9288A1EE9EBH" TargetMode="External"/><Relationship Id="rId46" Type="http://schemas.openxmlformats.org/officeDocument/2006/relationships/hyperlink" Target="consultantplus://offline/ref=548492ADFB5825C0ADFA6BBEE61AB538DA6C8F916E44EDB4D3E27D3C211BC95D624D8EF931FE575C8689742DBC7EDB5BC7C91CCF3C56FC673107C0E1EE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48492ADFB5825C0ADFA75B3F076EF35DD65D89F6D4DE1E388BD26617612C30A37028FB774FA485C8F97722CB6E2E3H" TargetMode="External"/><Relationship Id="rId20" Type="http://schemas.openxmlformats.org/officeDocument/2006/relationships/hyperlink" Target="consultantplus://offline/ref=548492ADFB5825C0ADFA75B3F076EF35DC65D1946B42E1E388BD26617612C30A37028FB774FA485C8F97722CB6E2E3H" TargetMode="External"/><Relationship Id="rId29" Type="http://schemas.openxmlformats.org/officeDocument/2006/relationships/hyperlink" Target="consultantplus://offline/ref=548492ADFB5825C0ADFA75B3F076EF35DD65D7996340E1E388BD26617612C30A37028FB774FA485C8F97722CB6E2E3H" TargetMode="External"/><Relationship Id="rId41" Type="http://schemas.openxmlformats.org/officeDocument/2006/relationships/hyperlink" Target="consultantplus://offline/ref=548492ADFB5825C0ADFA6BBEE61AB538DA6C8F916C44E9B1DCE27D3C211BC95D624D8EF931FE575C868C7828BC7EDB5BC7C91CCF3C56FC673107C0E1EEH" TargetMode="External"/><Relationship Id="rId54" Type="http://schemas.openxmlformats.org/officeDocument/2006/relationships/hyperlink" Target="consultantplus://offline/ref=548492ADFB5825C0ADFA75B3F076EF35DD64D89E6C4CE1E388BD26617612C30A2502D7B976F05457D2D83479BA2B830192CD03C42257EFE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48492ADFB5825C0ADFA6BBEE61AB538DA6C8F916F46EEBCD3E27D3C211BC95D624D8EF931FE575C86897029BC7EDB5BC7C91CCF3C56FC673107C0E1EEH" TargetMode="External"/><Relationship Id="rId11" Type="http://schemas.openxmlformats.org/officeDocument/2006/relationships/hyperlink" Target="consultantplus://offline/ref=548492ADFB5825C0ADFA6BBEE61AB538DA6C8F916941E2B2DDE27D3C211BC95D624D8EEB31A65B5D8F977025A9288A1EE9EBH" TargetMode="External"/><Relationship Id="rId24" Type="http://schemas.openxmlformats.org/officeDocument/2006/relationships/hyperlink" Target="consultantplus://offline/ref=548492ADFB5825C0ADFA75B3F076EF35DD64D99D6B43E1E388BD26617612C30A37028FB774FA485C8F97722CB6E2E3H" TargetMode="External"/><Relationship Id="rId32" Type="http://schemas.openxmlformats.org/officeDocument/2006/relationships/hyperlink" Target="consultantplus://offline/ref=548492ADFB5825C0ADFA75B3F076EF35DF65D5996B43E1E388BD26617612C30A37028FB774FA485C8F97722CB6E2E3H" TargetMode="External"/><Relationship Id="rId37" Type="http://schemas.openxmlformats.org/officeDocument/2006/relationships/hyperlink" Target="consultantplus://offline/ref=548492ADFB5825C0ADFA75B3F076EF35D66ED095694FBCE980E42A63711D9C0F2213D7BB7CED5655988B702DEBEEH" TargetMode="External"/><Relationship Id="rId40" Type="http://schemas.openxmlformats.org/officeDocument/2006/relationships/hyperlink" Target="consultantplus://offline/ref=548492ADFB5825C0ADFA6BBEE61AB538DA6C8F916D42ECB5D4E27D3C211BC95D624D8EEB31A65B5D8F977025A9288A1EE9EBH" TargetMode="External"/><Relationship Id="rId45" Type="http://schemas.openxmlformats.org/officeDocument/2006/relationships/hyperlink" Target="consultantplus://offline/ref=548492ADFB5825C0ADFA75B3F076EF35DD65D0996946E1E388BD26617612C30A2502D7BE76F8020DC2DC7D2DBE348A168CC61DC7E2EBH" TargetMode="External"/><Relationship Id="rId53" Type="http://schemas.openxmlformats.org/officeDocument/2006/relationships/hyperlink" Target="consultantplus://offline/ref=548492ADFB5825C0ADFA75B3F076EF35DD64D89E6C4CE1E388BD26617612C30A37028FB774FA485C8F97722CB6E2E3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48492ADFB5825C0ADFA75B3F076EF35DC6FD6996012B6E1D9E828647E42991A334BDBB36BF35F42848971E2E5H" TargetMode="External"/><Relationship Id="rId23" Type="http://schemas.openxmlformats.org/officeDocument/2006/relationships/hyperlink" Target="consultantplus://offline/ref=548492ADFB5825C0ADFA75B3F076EF35DD65D1996841E1E388BD26617612C30A37028FB774FA485C8F97722CB6E2E3H" TargetMode="External"/><Relationship Id="rId28" Type="http://schemas.openxmlformats.org/officeDocument/2006/relationships/hyperlink" Target="consultantplus://offline/ref=548492ADFB5825C0ADFA75B3F076EF35DD66D09B6C47E1E388BD26617612C30A37028FB774FA485C8F97722CB6E2E3H" TargetMode="External"/><Relationship Id="rId36" Type="http://schemas.openxmlformats.org/officeDocument/2006/relationships/hyperlink" Target="consultantplus://offline/ref=548492ADFB5825C0ADFA75B3F076EF35DF63D1956E4DE1E388BD26617612C30A37028FB774FA485C8F97722CB6E2E3H" TargetMode="External"/><Relationship Id="rId49" Type="http://schemas.openxmlformats.org/officeDocument/2006/relationships/hyperlink" Target="consultantplus://offline/ref=548492ADFB5825C0ADFA6BBEE61AB538DA6C8F916E44EDB4D3E27D3C211BC95D624D8EF931FE575C86897525BC7EDB5BC7C91CCF3C56FC673107C0E1EEH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548492ADFB5825C0ADFA75B3F076EF35DD66D19A6240E1E388BD26617612C30A37028FB774FA485C8F97722CB6E2E3H" TargetMode="External"/><Relationship Id="rId19" Type="http://schemas.openxmlformats.org/officeDocument/2006/relationships/hyperlink" Target="consultantplus://offline/ref=548492ADFB5825C0ADFA75B3F076EF35DC6FD7996A41E1E388BD26617612C30A37028FB774FA485C8F97722CB6E2E3H" TargetMode="External"/><Relationship Id="rId31" Type="http://schemas.openxmlformats.org/officeDocument/2006/relationships/hyperlink" Target="consultantplus://offline/ref=548492ADFB5825C0ADFA75B3F076EF35DD66D19A6240E1E388BD26617612C30A37028FB774FA485C8F97722CB6E2E3H" TargetMode="External"/><Relationship Id="rId44" Type="http://schemas.openxmlformats.org/officeDocument/2006/relationships/hyperlink" Target="consultantplus://offline/ref=548492ADFB5825C0ADFA6BBEE61AB538DA6C8F916E44EDB4D3E27D3C211BC95D624D8EF931FE575C8689702ABC7EDB5BC7C91CCF3C56FC673107C0E1EEH" TargetMode="External"/><Relationship Id="rId52" Type="http://schemas.openxmlformats.org/officeDocument/2006/relationships/hyperlink" Target="consultantplus://offline/ref=548492ADFB5825C0ADFA75B3F076EF35DD64D6986E45E1E388BD26617612C30A37028FB774FA485C8F97722CB6E2E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8492ADFB5825C0ADFA75B3F076EF35DF65D5996B43E1E388BD26617612C30A37028FB774FA485C8F97722CB6E2E3H" TargetMode="External"/><Relationship Id="rId14" Type="http://schemas.openxmlformats.org/officeDocument/2006/relationships/hyperlink" Target="consultantplus://offline/ref=548492ADFB5825C0ADFA6BBEE61AB538DA6C8F916E44EDB4D3E27D3C211BC95D624D8EF931FE575C86897029BC7EDB5BC7C91CCF3C56FC673107C0E1EEH" TargetMode="External"/><Relationship Id="rId22" Type="http://schemas.openxmlformats.org/officeDocument/2006/relationships/hyperlink" Target="consultantplus://offline/ref=548492ADFB5825C0ADFA75B3F076EF35DF6ED0986E45E1E388BD26617612C30A37028FB774FA485C8F97722CB6E2E3H" TargetMode="External"/><Relationship Id="rId27" Type="http://schemas.openxmlformats.org/officeDocument/2006/relationships/hyperlink" Target="consultantplus://offline/ref=548492ADFB5825C0ADFA75B3F076EF35DC6FD09A6847E1E388BD26617612C30A37028FB774FA485C8F97722CB6E2E3H" TargetMode="External"/><Relationship Id="rId30" Type="http://schemas.openxmlformats.org/officeDocument/2006/relationships/hyperlink" Target="consultantplus://offline/ref=548492ADFB5825C0ADFA75B3F076EF35DD66D09B6C42E1E388BD26617612C30A37028FB774FA485C8F97722CB6E2E3H" TargetMode="External"/><Relationship Id="rId35" Type="http://schemas.openxmlformats.org/officeDocument/2006/relationships/hyperlink" Target="consultantplus://offline/ref=548492ADFB5825C0ADFA75B3F076EF35DF64D99A6E4DE1E388BD26617612C30A37028FB774FA485C8F97722CB6E2E3H" TargetMode="External"/><Relationship Id="rId43" Type="http://schemas.openxmlformats.org/officeDocument/2006/relationships/hyperlink" Target="consultantplus://offline/ref=548492ADFB5825C0ADFA6BBEE61AB538DA6C8F916F43EEBDD2E27D3C211BC95D624D8EEB31A65B5D8F977025A9288A1EE9EBH" TargetMode="External"/><Relationship Id="rId48" Type="http://schemas.openxmlformats.org/officeDocument/2006/relationships/hyperlink" Target="consultantplus://offline/ref=548492ADFB5825C0ADFA75B3F076EF35DF6FD2986242E1E388BD26617612C30A2502D7BB75F3565F8E82247DF37F871E9BDA1DCF3C54F578E3EAH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548492ADFB5825C0ADFA75B3F076EF35DD64D19E6C43E1E388BD26617612C30A2502D7BB75F2565E8582247DF37F871E9BDA1DCF3C54F578E3EAH" TargetMode="External"/><Relationship Id="rId51" Type="http://schemas.openxmlformats.org/officeDocument/2006/relationships/hyperlink" Target="consultantplus://offline/ref=548492ADFB5825C0ADFA75B3F076EF35DD66D5946D40E1E388BD26617612C30A37028FB774FA485C8F97722CB6E2E3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9083</Words>
  <Characters>51774</Characters>
  <Application>Microsoft Office Word</Application>
  <DocSecurity>0</DocSecurity>
  <Lines>431</Lines>
  <Paragraphs>121</Paragraphs>
  <ScaleCrop>false</ScaleCrop>
  <Company/>
  <LinksUpToDate>false</LinksUpToDate>
  <CharactersWithSpaces>60736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2019-09-19T07:04:00Z</dcterms:created>
  <dcterms:modified xsi:type="dcterms:W3CDTF">2025-05-29T19:46:00Z</dcterms:modified>
</cp:coreProperties>
</file>