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BB0" w:rsidRDefault="00F93BB0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F93BB0" w:rsidRDefault="00F93BB0">
      <w:pPr>
        <w:pStyle w:val="ConsPlusNormal"/>
        <w:outlineLvl w:val="0"/>
      </w:pPr>
    </w:p>
    <w:p w:rsidR="00F93BB0" w:rsidRDefault="00F93BB0">
      <w:pPr>
        <w:pStyle w:val="ConsPlusTitle"/>
        <w:jc w:val="center"/>
        <w:outlineLvl w:val="0"/>
      </w:pPr>
      <w:r>
        <w:t>АДМИНИСТРАЦИЯ БОРИСОВСКОГО РАЙОНА</w:t>
      </w:r>
    </w:p>
    <w:p w:rsidR="00F93BB0" w:rsidRDefault="00F93BB0">
      <w:pPr>
        <w:pStyle w:val="ConsPlusTitle"/>
        <w:jc w:val="center"/>
      </w:pPr>
      <w:r>
        <w:t>БЕЛГОРОДСКОЙ ОБЛАСТИ</w:t>
      </w:r>
    </w:p>
    <w:p w:rsidR="00F93BB0" w:rsidRDefault="00F93BB0">
      <w:pPr>
        <w:pStyle w:val="ConsPlusTitle"/>
        <w:jc w:val="center"/>
      </w:pPr>
    </w:p>
    <w:p w:rsidR="00F93BB0" w:rsidRDefault="00F93BB0">
      <w:pPr>
        <w:pStyle w:val="ConsPlusTitle"/>
        <w:jc w:val="center"/>
      </w:pPr>
      <w:r>
        <w:t>ПОСТАНОВЛЕНИЕ</w:t>
      </w:r>
    </w:p>
    <w:p w:rsidR="00F93BB0" w:rsidRDefault="00F93BB0">
      <w:pPr>
        <w:pStyle w:val="ConsPlusTitle"/>
        <w:jc w:val="center"/>
      </w:pPr>
      <w:r>
        <w:t>от 4 апреля 2013 г. N 15</w:t>
      </w:r>
      <w:r w:rsidR="00F17FEF">
        <w:t xml:space="preserve"> </w:t>
      </w:r>
      <w:r w:rsidR="00C66090">
        <w:t xml:space="preserve"> </w:t>
      </w:r>
      <w:bookmarkStart w:id="0" w:name="_GoBack"/>
      <w:bookmarkEnd w:id="0"/>
    </w:p>
    <w:p w:rsidR="00F93BB0" w:rsidRDefault="005C3194">
      <w:pPr>
        <w:pStyle w:val="ConsPlusTitle"/>
        <w:jc w:val="center"/>
      </w:pPr>
      <w:r>
        <w:t xml:space="preserve"> </w:t>
      </w:r>
    </w:p>
    <w:p w:rsidR="00F93BB0" w:rsidRDefault="00F93BB0">
      <w:pPr>
        <w:pStyle w:val="ConsPlusTitle"/>
        <w:jc w:val="center"/>
      </w:pPr>
      <w:r>
        <w:t>О РЕАЛИЗАЦИИ ПОСТАНОВЛЕНИЯ ПРАВИТЕЛЬСТВА БЕЛГОРОДСКОЙ</w:t>
      </w:r>
    </w:p>
    <w:p w:rsidR="00F93BB0" w:rsidRDefault="00F93BB0">
      <w:pPr>
        <w:pStyle w:val="ConsPlusTitle"/>
        <w:jc w:val="center"/>
      </w:pPr>
      <w:r>
        <w:t>ОБЛАСТИ ОТ 21 НОЯБРЯ 2011 ГОДА N 431-ПП "ОБ УТВЕРЖДЕНИИ</w:t>
      </w:r>
    </w:p>
    <w:p w:rsidR="00F93BB0" w:rsidRDefault="00F93BB0">
      <w:pPr>
        <w:pStyle w:val="ConsPlusTitle"/>
        <w:jc w:val="center"/>
      </w:pPr>
      <w:r>
        <w:t>ПОРЯДКА ОПРЕДЕЛЕНИЯ УЧАСТНИКОВ ПРОЕКТА "ИПОТЕКА</w:t>
      </w:r>
    </w:p>
    <w:p w:rsidR="00F93BB0" w:rsidRDefault="00F93BB0">
      <w:pPr>
        <w:pStyle w:val="ConsPlusTitle"/>
        <w:jc w:val="center"/>
      </w:pPr>
      <w:r>
        <w:t>ДЛЯ МОЛОДЫХ УЧИТЕЛЕЙ ОБЩЕОБРАЗОВАТЕЛЬНЫХ</w:t>
      </w:r>
    </w:p>
    <w:p w:rsidR="00F93BB0" w:rsidRDefault="00F93BB0">
      <w:pPr>
        <w:pStyle w:val="ConsPlusTitle"/>
        <w:jc w:val="center"/>
      </w:pPr>
      <w:r>
        <w:t>УЧРЕЖДЕНИЙ БЕЛГОРОДСКОЙ ОБЛАСТИ"</w:t>
      </w:r>
      <w:r w:rsidR="00052E12">
        <w:t xml:space="preserve">  </w:t>
      </w:r>
    </w:p>
    <w:p w:rsidR="00F93BB0" w:rsidRDefault="00F93BB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93BB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93BB0" w:rsidRDefault="00F93B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3BB0" w:rsidRDefault="00F93BB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Борисовского района</w:t>
            </w:r>
            <w:proofErr w:type="gramEnd"/>
          </w:p>
          <w:p w:rsidR="00F93BB0" w:rsidRDefault="00F93BB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Белгородской области от 25.10.2013 </w:t>
            </w:r>
            <w:hyperlink r:id="rId6" w:history="1">
              <w:r>
                <w:rPr>
                  <w:color w:val="0000FF"/>
                </w:rPr>
                <w:t>N 80</w:t>
              </w:r>
            </w:hyperlink>
            <w:r>
              <w:rPr>
                <w:color w:val="392C69"/>
              </w:rPr>
              <w:t xml:space="preserve">, от 10.04.2018 </w:t>
            </w:r>
            <w:hyperlink r:id="rId7" w:history="1">
              <w:r>
                <w:rPr>
                  <w:color w:val="0000FF"/>
                </w:rPr>
                <w:t>N 32</w:t>
              </w:r>
            </w:hyperlink>
            <w:r>
              <w:rPr>
                <w:color w:val="392C69"/>
              </w:rPr>
              <w:t>)</w:t>
            </w:r>
            <w:proofErr w:type="gramEnd"/>
          </w:p>
        </w:tc>
      </w:tr>
    </w:tbl>
    <w:p w:rsidR="00F93BB0" w:rsidRDefault="00F93BB0">
      <w:pPr>
        <w:pStyle w:val="ConsPlusNormal"/>
        <w:jc w:val="center"/>
      </w:pPr>
    </w:p>
    <w:p w:rsidR="00F93BB0" w:rsidRDefault="00F93BB0">
      <w:pPr>
        <w:pStyle w:val="ConsPlusNormal"/>
        <w:ind w:firstLine="540"/>
        <w:jc w:val="both"/>
      </w:pPr>
      <w:proofErr w:type="gramStart"/>
      <w:r>
        <w:t xml:space="preserve">В целях поддержки решения жилищной проблемы молодых учителей общеобразовательных учреждений Борисовского района, во исполнение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21 ноября 2011 года N 431-пп "Об утверждении порядка определения участников проекта "Ипотека для молодых учителей общеобразовательных учреждений Белгородской области", порядка предоставления субвенций на возмещение затрат молодым учителям общеобразовательных учреждений Белгородской области по ипотечному кредиту", в соответствии с Жилищным </w:t>
      </w:r>
      <w:hyperlink r:id="rId9" w:history="1">
        <w:r>
          <w:rPr>
            <w:color w:val="0000FF"/>
          </w:rPr>
          <w:t>кодексом</w:t>
        </w:r>
      </w:hyperlink>
      <w:r>
        <w:t xml:space="preserve"> Российской</w:t>
      </w:r>
      <w:proofErr w:type="gramEnd"/>
      <w:r>
        <w:t xml:space="preserve"> Федерации, руководствуясь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на основании </w:t>
      </w:r>
      <w:hyperlink r:id="rId11" w:history="1">
        <w:r>
          <w:rPr>
            <w:color w:val="0000FF"/>
          </w:rPr>
          <w:t>Устава</w:t>
        </w:r>
      </w:hyperlink>
      <w:r>
        <w:t xml:space="preserve">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администрация Борисовского района постановляет:</w:t>
      </w:r>
    </w:p>
    <w:p w:rsidR="00F93BB0" w:rsidRDefault="00F93BB0">
      <w:pPr>
        <w:pStyle w:val="ConsPlusNormal"/>
        <w:ind w:firstLine="540"/>
        <w:jc w:val="both"/>
      </w:pPr>
    </w:p>
    <w:p w:rsidR="00F93BB0" w:rsidRDefault="00F93BB0">
      <w:pPr>
        <w:pStyle w:val="ConsPlusNormal"/>
        <w:ind w:firstLine="540"/>
        <w:jc w:val="both"/>
      </w:pPr>
      <w:r>
        <w:t>1. Определить уполномоченным органом Борисовского района по приему документов, проверке достоверности поданных сведений и утверждению списка участников проекта "Ипотека для молодых учителей общеобразовательных учреждений Белгородской области", возмещению затрат в связи с предоставлением ипотечного кредита молодым учителям общеобразовательных учреждений Борисовского района управление образования администрации Борисовского района (</w:t>
      </w:r>
      <w:proofErr w:type="spellStart"/>
      <w:r>
        <w:t>Чухлебова</w:t>
      </w:r>
      <w:proofErr w:type="spellEnd"/>
      <w:r>
        <w:t xml:space="preserve"> Е.И.).</w:t>
      </w:r>
    </w:p>
    <w:p w:rsidR="00F93BB0" w:rsidRDefault="00F93BB0">
      <w:pPr>
        <w:pStyle w:val="ConsPlusNormal"/>
        <w:jc w:val="both"/>
      </w:pPr>
      <w:r>
        <w:t xml:space="preserve">(в ред. постановлений администрации Борисовского района Белгородской области от 25.10.2013 </w:t>
      </w:r>
      <w:hyperlink r:id="rId12" w:history="1">
        <w:r>
          <w:rPr>
            <w:color w:val="0000FF"/>
          </w:rPr>
          <w:t>N 80</w:t>
        </w:r>
      </w:hyperlink>
      <w:r>
        <w:t xml:space="preserve">, от 10.04.2018 </w:t>
      </w:r>
      <w:hyperlink r:id="rId13" w:history="1">
        <w:r>
          <w:rPr>
            <w:color w:val="0000FF"/>
          </w:rPr>
          <w:t>N 32</w:t>
        </w:r>
      </w:hyperlink>
      <w:r>
        <w:t>)</w:t>
      </w:r>
    </w:p>
    <w:p w:rsidR="00F93BB0" w:rsidRDefault="00F93BB0">
      <w:pPr>
        <w:pStyle w:val="ConsPlusNormal"/>
        <w:ind w:firstLine="540"/>
        <w:jc w:val="both"/>
      </w:pPr>
    </w:p>
    <w:p w:rsidR="00F93BB0" w:rsidRDefault="00F93BB0">
      <w:pPr>
        <w:pStyle w:val="ConsPlusNormal"/>
        <w:ind w:firstLine="540"/>
        <w:jc w:val="both"/>
      </w:pPr>
      <w:r>
        <w:lastRenderedPageBreak/>
        <w:t xml:space="preserve">2. </w:t>
      </w:r>
      <w:proofErr w:type="gramStart"/>
      <w:r>
        <w:t xml:space="preserve">Утвердить </w:t>
      </w:r>
      <w:hyperlink w:anchor="P48" w:history="1">
        <w:r>
          <w:rPr>
            <w:color w:val="0000FF"/>
          </w:rPr>
          <w:t>состав</w:t>
        </w:r>
      </w:hyperlink>
      <w:r>
        <w:t xml:space="preserve"> комиссии по приему документов, проверке достоверности поданных сведений, определению нуждаемости молодых учителей общеобразовательных учреждений Борисовского района в жилых помещениях и утверждению списка участников проекта "Ипотека для молодых учителей общеобразовательных учреждений Белгородской области", возмещению затрат в связи с предоставлением ипотечного кредита молодым учителям общеобразовательных учреждений Борисовского района (приложение N 1).</w:t>
      </w:r>
      <w:proofErr w:type="gramEnd"/>
    </w:p>
    <w:p w:rsidR="00F93BB0" w:rsidRDefault="00F93BB0">
      <w:pPr>
        <w:pStyle w:val="ConsPlusNormal"/>
        <w:ind w:firstLine="540"/>
        <w:jc w:val="both"/>
      </w:pPr>
    </w:p>
    <w:p w:rsidR="00F93BB0" w:rsidRDefault="00F93BB0">
      <w:pPr>
        <w:pStyle w:val="ConsPlusNormal"/>
        <w:ind w:firstLine="540"/>
        <w:jc w:val="both"/>
      </w:pPr>
      <w:r>
        <w:t xml:space="preserve">3. Утвердить </w:t>
      </w:r>
      <w:hyperlink w:anchor="P101" w:history="1">
        <w:r>
          <w:rPr>
            <w:color w:val="0000FF"/>
          </w:rPr>
          <w:t>порядок</w:t>
        </w:r>
      </w:hyperlink>
      <w:r>
        <w:t xml:space="preserve"> возмещения затрат молодым учителям общеобразовательных учреждений Борисовского района по ипотечному кредиту (приложение N 2).</w:t>
      </w:r>
    </w:p>
    <w:p w:rsidR="00F93BB0" w:rsidRDefault="00F93BB0">
      <w:pPr>
        <w:pStyle w:val="ConsPlusNormal"/>
        <w:ind w:firstLine="540"/>
        <w:jc w:val="both"/>
      </w:pPr>
    </w:p>
    <w:p w:rsidR="00F93BB0" w:rsidRDefault="00F93BB0">
      <w:pPr>
        <w:pStyle w:val="ConsPlusNormal"/>
        <w:ind w:firstLine="540"/>
        <w:jc w:val="both"/>
      </w:pPr>
      <w:r>
        <w:t>4. Отделу информационно-аналитической работы администрации района (</w:t>
      </w:r>
      <w:proofErr w:type="spellStart"/>
      <w:r>
        <w:t>Бояринцева</w:t>
      </w:r>
      <w:proofErr w:type="spellEnd"/>
      <w:r>
        <w:t xml:space="preserve"> Н.Н.) обеспечить размещение настоящего постановления на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в сети Интернет и опубликование в районной газете "Призыв".</w:t>
      </w:r>
    </w:p>
    <w:p w:rsidR="00F93BB0" w:rsidRDefault="00F93BB0">
      <w:pPr>
        <w:pStyle w:val="ConsPlusNormal"/>
        <w:ind w:firstLine="540"/>
        <w:jc w:val="both"/>
      </w:pPr>
    </w:p>
    <w:p w:rsidR="00F93BB0" w:rsidRDefault="00F93BB0">
      <w:pPr>
        <w:pStyle w:val="ConsPlusNormal"/>
        <w:ind w:firstLine="540"/>
        <w:jc w:val="both"/>
      </w:pPr>
      <w:r>
        <w:t xml:space="preserve">5. </w:t>
      </w:r>
      <w:proofErr w:type="gramStart"/>
      <w:r>
        <w:t>Управлению образования администрации Борисовского района (</w:t>
      </w:r>
      <w:proofErr w:type="spellStart"/>
      <w:r>
        <w:t>Чухлебова</w:t>
      </w:r>
      <w:proofErr w:type="spellEnd"/>
      <w:r>
        <w:t xml:space="preserve"> Е.И.) обеспечить передачу в Единую государственную информационную систему социального обеспечения информации о возмещении из областного бюджета и бюджета муниципального района "</w:t>
      </w:r>
      <w:proofErr w:type="spellStart"/>
      <w:r>
        <w:t>Борисовский</w:t>
      </w:r>
      <w:proofErr w:type="spellEnd"/>
      <w:r>
        <w:t xml:space="preserve"> район" на возмещение затрат в связи с предоставлением молодым учителям общеобразовательных учреждений Борисовского района ипотечного кредита в рамках реализации проекта "Ипотека для молодых учителей общеобразовательных учреждений Белгородской области.</w:t>
      </w:r>
      <w:proofErr w:type="gramEnd"/>
    </w:p>
    <w:p w:rsidR="00F93BB0" w:rsidRDefault="00F93BB0">
      <w:pPr>
        <w:pStyle w:val="ConsPlusNormal"/>
        <w:jc w:val="both"/>
      </w:pPr>
      <w:r>
        <w:t xml:space="preserve">(п. 5 </w:t>
      </w:r>
      <w:proofErr w:type="gramStart"/>
      <w:r>
        <w:t>введен</w:t>
      </w:r>
      <w:proofErr w:type="gramEnd"/>
      <w:r>
        <w:t xml:space="preserve">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10.04.2018 N 32)</w:t>
      </w:r>
    </w:p>
    <w:p w:rsidR="00F93BB0" w:rsidRDefault="00F93BB0">
      <w:pPr>
        <w:pStyle w:val="ConsPlusNormal"/>
        <w:ind w:firstLine="540"/>
        <w:jc w:val="both"/>
      </w:pPr>
    </w:p>
    <w:p w:rsidR="00F93BB0" w:rsidRDefault="00C66090">
      <w:pPr>
        <w:pStyle w:val="ConsPlusNormal"/>
        <w:ind w:firstLine="540"/>
        <w:jc w:val="both"/>
      </w:pPr>
      <w:hyperlink r:id="rId15" w:history="1">
        <w:r w:rsidR="00F93BB0">
          <w:rPr>
            <w:color w:val="0000FF"/>
          </w:rPr>
          <w:t>6</w:t>
        </w:r>
      </w:hyperlink>
      <w:r w:rsidR="00F93BB0">
        <w:t xml:space="preserve">. </w:t>
      </w:r>
      <w:proofErr w:type="gramStart"/>
      <w:r w:rsidR="00F93BB0">
        <w:t>Контроль за</w:t>
      </w:r>
      <w:proofErr w:type="gramEnd"/>
      <w:r w:rsidR="00F93BB0">
        <w:t xml:space="preserve"> исполнением постановления возложить на заместителя главы администрации района по социально-культурному развитию </w:t>
      </w:r>
      <w:proofErr w:type="spellStart"/>
      <w:r w:rsidR="00F93BB0">
        <w:t>Переверзеву</w:t>
      </w:r>
      <w:proofErr w:type="spellEnd"/>
      <w:r w:rsidR="00F93BB0">
        <w:t xml:space="preserve"> В.И.</w:t>
      </w:r>
    </w:p>
    <w:p w:rsidR="00F93BB0" w:rsidRDefault="00F93BB0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10.04.2018 N 32)</w:t>
      </w:r>
    </w:p>
    <w:p w:rsidR="00F93BB0" w:rsidRDefault="00F93BB0">
      <w:pPr>
        <w:pStyle w:val="ConsPlusNormal"/>
        <w:ind w:firstLine="540"/>
        <w:jc w:val="both"/>
      </w:pPr>
    </w:p>
    <w:p w:rsidR="00F93BB0" w:rsidRDefault="00F93BB0">
      <w:pPr>
        <w:pStyle w:val="ConsPlusNormal"/>
        <w:jc w:val="right"/>
      </w:pPr>
      <w:r>
        <w:t>Глава администрации</w:t>
      </w:r>
    </w:p>
    <w:p w:rsidR="00F93BB0" w:rsidRDefault="00F93BB0">
      <w:pPr>
        <w:pStyle w:val="ConsPlusNormal"/>
        <w:jc w:val="right"/>
      </w:pPr>
      <w:r>
        <w:t>Борисовского района</w:t>
      </w:r>
    </w:p>
    <w:p w:rsidR="00F93BB0" w:rsidRDefault="00F93BB0">
      <w:pPr>
        <w:pStyle w:val="ConsPlusNormal"/>
        <w:jc w:val="right"/>
      </w:pPr>
      <w:r>
        <w:t>Н.И.ДАВЫДОВ</w:t>
      </w:r>
    </w:p>
    <w:p w:rsidR="00F93BB0" w:rsidRDefault="00F93BB0">
      <w:pPr>
        <w:pStyle w:val="ConsPlusNormal"/>
        <w:jc w:val="right"/>
      </w:pPr>
    </w:p>
    <w:p w:rsidR="00F93BB0" w:rsidRDefault="00F93BB0">
      <w:pPr>
        <w:pStyle w:val="ConsPlusNormal"/>
        <w:jc w:val="right"/>
      </w:pPr>
    </w:p>
    <w:p w:rsidR="00F93BB0" w:rsidRDefault="00F93BB0">
      <w:pPr>
        <w:pStyle w:val="ConsPlusNormal"/>
        <w:jc w:val="right"/>
      </w:pPr>
    </w:p>
    <w:p w:rsidR="00F93BB0" w:rsidRDefault="00F93BB0">
      <w:pPr>
        <w:pStyle w:val="ConsPlusNormal"/>
        <w:jc w:val="right"/>
      </w:pPr>
    </w:p>
    <w:p w:rsidR="00F93BB0" w:rsidRDefault="00F93BB0">
      <w:pPr>
        <w:pStyle w:val="ConsPlusNormal"/>
        <w:jc w:val="right"/>
      </w:pPr>
    </w:p>
    <w:p w:rsidR="00F93BB0" w:rsidRDefault="00F93BB0">
      <w:pPr>
        <w:pStyle w:val="ConsPlusNormal"/>
        <w:jc w:val="right"/>
        <w:outlineLvl w:val="0"/>
      </w:pPr>
      <w:r>
        <w:t>Приложение N 1</w:t>
      </w:r>
    </w:p>
    <w:p w:rsidR="00F93BB0" w:rsidRDefault="00F93BB0">
      <w:pPr>
        <w:pStyle w:val="ConsPlusNormal"/>
        <w:jc w:val="right"/>
      </w:pPr>
    </w:p>
    <w:p w:rsidR="00F93BB0" w:rsidRDefault="00F93BB0">
      <w:pPr>
        <w:pStyle w:val="ConsPlusNormal"/>
        <w:jc w:val="right"/>
      </w:pPr>
      <w:r>
        <w:lastRenderedPageBreak/>
        <w:t>Утвержден</w:t>
      </w:r>
    </w:p>
    <w:p w:rsidR="00F93BB0" w:rsidRDefault="00F93BB0">
      <w:pPr>
        <w:pStyle w:val="ConsPlusNormal"/>
        <w:jc w:val="right"/>
      </w:pPr>
      <w:r>
        <w:t>постановлением</w:t>
      </w:r>
    </w:p>
    <w:p w:rsidR="00F93BB0" w:rsidRDefault="00F93BB0">
      <w:pPr>
        <w:pStyle w:val="ConsPlusNormal"/>
        <w:jc w:val="right"/>
      </w:pPr>
      <w:r>
        <w:t>администрации Борисовского района</w:t>
      </w:r>
    </w:p>
    <w:p w:rsidR="00F93BB0" w:rsidRDefault="00F93BB0">
      <w:pPr>
        <w:pStyle w:val="ConsPlusNormal"/>
        <w:jc w:val="right"/>
      </w:pPr>
      <w:r>
        <w:t>от 4 апреля 2013 года N 15</w:t>
      </w:r>
    </w:p>
    <w:p w:rsidR="00F93BB0" w:rsidRDefault="00F93BB0">
      <w:pPr>
        <w:pStyle w:val="ConsPlusNormal"/>
        <w:ind w:firstLine="540"/>
        <w:jc w:val="both"/>
      </w:pPr>
    </w:p>
    <w:p w:rsidR="00F93BB0" w:rsidRDefault="00F93BB0">
      <w:pPr>
        <w:pStyle w:val="ConsPlusTitle"/>
        <w:jc w:val="center"/>
      </w:pPr>
      <w:bookmarkStart w:id="1" w:name="P48"/>
      <w:bookmarkEnd w:id="1"/>
      <w:r>
        <w:t>СОСТАВ</w:t>
      </w:r>
    </w:p>
    <w:p w:rsidR="00F93BB0" w:rsidRDefault="00F93BB0">
      <w:pPr>
        <w:pStyle w:val="ConsPlusTitle"/>
        <w:jc w:val="center"/>
      </w:pPr>
      <w:r>
        <w:t>КОМИССИИ ПО ПРИЕМУ ДОКУМЕНТОВ, ПРОВЕРКЕ ДОСТОВЕРНОСТИ</w:t>
      </w:r>
    </w:p>
    <w:p w:rsidR="00F93BB0" w:rsidRDefault="00F93BB0">
      <w:pPr>
        <w:pStyle w:val="ConsPlusTitle"/>
        <w:jc w:val="center"/>
      </w:pPr>
      <w:r>
        <w:t>ПОДАННЫХ СВЕДЕНИЙ, ОПРЕДЕЛЕНИЮ НУЖДАЕМОСТИ МОЛОДЫХ УЧИТЕЛЕЙ</w:t>
      </w:r>
    </w:p>
    <w:p w:rsidR="00F93BB0" w:rsidRDefault="00F93BB0">
      <w:pPr>
        <w:pStyle w:val="ConsPlusTitle"/>
        <w:jc w:val="center"/>
      </w:pPr>
      <w:r>
        <w:t xml:space="preserve">ОБЩЕОБРАЗОВАТЕЛЬНЫХ УЧРЕЖДЕНИЙ БОРИСОВСКОГО РАЙОНА </w:t>
      </w:r>
      <w:proofErr w:type="gramStart"/>
      <w:r>
        <w:t>В</w:t>
      </w:r>
      <w:proofErr w:type="gramEnd"/>
      <w:r>
        <w:t xml:space="preserve"> ЖИЛЫХ</w:t>
      </w:r>
    </w:p>
    <w:p w:rsidR="00F93BB0" w:rsidRDefault="00F93BB0">
      <w:pPr>
        <w:pStyle w:val="ConsPlusTitle"/>
        <w:jc w:val="center"/>
      </w:pPr>
      <w:proofErr w:type="gramStart"/>
      <w:r>
        <w:t>ПОМЕЩЕНИЯХ</w:t>
      </w:r>
      <w:proofErr w:type="gramEnd"/>
      <w:r>
        <w:t xml:space="preserve"> И УТВЕРЖДЕНИЮ СПИСКА УЧАСТНИКОВ ПРОЕКТА "ИПОТЕКА</w:t>
      </w:r>
    </w:p>
    <w:p w:rsidR="00F93BB0" w:rsidRDefault="00F93BB0">
      <w:pPr>
        <w:pStyle w:val="ConsPlusTitle"/>
        <w:jc w:val="center"/>
      </w:pPr>
      <w:r>
        <w:t>ДЛЯ МОЛОДЫХ УЧИТЕЛЕЙ ОБЩЕОБРАЗОВАТЕЛЬНЫХ УЧРЕЖДЕНИЙ</w:t>
      </w:r>
    </w:p>
    <w:p w:rsidR="00F93BB0" w:rsidRDefault="00F93BB0">
      <w:pPr>
        <w:pStyle w:val="ConsPlusTitle"/>
        <w:jc w:val="center"/>
      </w:pPr>
      <w:r>
        <w:t>БЕЛГОРОДСКОЙ ОБЛАСТИ", ВОЗМЕЩЕНИЮ ЗАТРАТ В СВЯЗИ</w:t>
      </w:r>
    </w:p>
    <w:p w:rsidR="00F93BB0" w:rsidRDefault="00F93BB0">
      <w:pPr>
        <w:pStyle w:val="ConsPlusTitle"/>
        <w:jc w:val="center"/>
      </w:pPr>
      <w:r>
        <w:t>С ПРЕДОСТАВЛЕНИЕМ ИПОТЕЧНОГО КРЕДИТА МОЛОДЫМ УЧИТЕЛЯМ</w:t>
      </w:r>
    </w:p>
    <w:p w:rsidR="00F93BB0" w:rsidRDefault="00F93BB0">
      <w:pPr>
        <w:pStyle w:val="ConsPlusTitle"/>
        <w:jc w:val="center"/>
      </w:pPr>
      <w:r>
        <w:t>ОБЩЕОБРАЗОВАТЕЛЬНЫХ УЧРЕЖДЕНИЙ БОРИСОВСКОГО РАЙОНА</w:t>
      </w:r>
    </w:p>
    <w:p w:rsidR="00F93BB0" w:rsidRDefault="00F93BB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93BB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93BB0" w:rsidRDefault="00F93B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3BB0" w:rsidRDefault="00F93BB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Борисовского района Белгородской области</w:t>
            </w:r>
            <w:proofErr w:type="gramEnd"/>
          </w:p>
          <w:p w:rsidR="00F93BB0" w:rsidRDefault="00F93BB0">
            <w:pPr>
              <w:pStyle w:val="ConsPlusNormal"/>
              <w:jc w:val="center"/>
            </w:pPr>
            <w:r>
              <w:rPr>
                <w:color w:val="392C69"/>
              </w:rPr>
              <w:t>от 10.04.2018 N 32)</w:t>
            </w:r>
          </w:p>
        </w:tc>
      </w:tr>
    </w:tbl>
    <w:p w:rsidR="00F93BB0" w:rsidRDefault="00F93BB0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6406"/>
      </w:tblGrid>
      <w:tr w:rsidR="00F93BB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93BB0" w:rsidRDefault="00F93BB0">
            <w:pPr>
              <w:pStyle w:val="ConsPlusNormal"/>
            </w:pPr>
            <w:proofErr w:type="spellStart"/>
            <w:r>
              <w:t>Переверзев</w:t>
            </w:r>
            <w:proofErr w:type="spellEnd"/>
          </w:p>
          <w:p w:rsidR="00F93BB0" w:rsidRDefault="00F93BB0">
            <w:pPr>
              <w:pStyle w:val="ConsPlusNormal"/>
            </w:pPr>
            <w:r>
              <w:t>Владимир Иванович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93BB0" w:rsidRDefault="00F93BB0">
            <w:pPr>
              <w:pStyle w:val="ConsPlusNormal"/>
              <w:jc w:val="both"/>
            </w:pPr>
            <w:r>
              <w:t>- заместитель главы администрации района по социально-культурному развитию, председатель комиссии</w:t>
            </w:r>
          </w:p>
        </w:tc>
      </w:tr>
      <w:tr w:rsidR="00F93BB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93BB0" w:rsidRDefault="00F93BB0">
            <w:pPr>
              <w:pStyle w:val="ConsPlusNormal"/>
            </w:pPr>
            <w:proofErr w:type="spellStart"/>
            <w:r>
              <w:t>Чухлебова</w:t>
            </w:r>
            <w:proofErr w:type="spellEnd"/>
          </w:p>
          <w:p w:rsidR="00F93BB0" w:rsidRDefault="00F93BB0">
            <w:pPr>
              <w:pStyle w:val="ConsPlusNormal"/>
            </w:pPr>
            <w:r>
              <w:t>Елена Ивановна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93BB0" w:rsidRDefault="00F93BB0">
            <w:pPr>
              <w:pStyle w:val="ConsPlusNormal"/>
              <w:jc w:val="both"/>
            </w:pPr>
            <w:r>
              <w:t>- начальник управления образования администрации Борисовского района, заместитель председателя комиссии</w:t>
            </w:r>
          </w:p>
        </w:tc>
      </w:tr>
      <w:tr w:rsidR="00F93BB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93BB0" w:rsidRDefault="00F93BB0">
            <w:pPr>
              <w:pStyle w:val="ConsPlusNormal"/>
            </w:pPr>
            <w:proofErr w:type="spellStart"/>
            <w:r>
              <w:t>Мухаметшина</w:t>
            </w:r>
            <w:proofErr w:type="spellEnd"/>
          </w:p>
          <w:p w:rsidR="00F93BB0" w:rsidRDefault="00F93BB0">
            <w:pPr>
              <w:pStyle w:val="ConsPlusNormal"/>
            </w:pPr>
            <w:r>
              <w:t>Светлана Васильевна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93BB0" w:rsidRDefault="00F93BB0">
            <w:pPr>
              <w:pStyle w:val="ConsPlusNormal"/>
              <w:jc w:val="both"/>
            </w:pPr>
            <w:r>
              <w:t xml:space="preserve">- главный специалист </w:t>
            </w:r>
            <w:proofErr w:type="gramStart"/>
            <w:r>
              <w:t>отдела организации деятельности образовательных организаций управления образования администрации Борисовского района</w:t>
            </w:r>
            <w:proofErr w:type="gramEnd"/>
          </w:p>
        </w:tc>
      </w:tr>
      <w:tr w:rsidR="00F93BB0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3BB0" w:rsidRDefault="00F93BB0">
            <w:pPr>
              <w:pStyle w:val="ConsPlusNormal"/>
              <w:jc w:val="center"/>
            </w:pPr>
            <w:r>
              <w:t>Иные члены комиссии:</w:t>
            </w:r>
          </w:p>
        </w:tc>
      </w:tr>
      <w:tr w:rsidR="00F93BB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93BB0" w:rsidRDefault="00F93BB0">
            <w:pPr>
              <w:pStyle w:val="ConsPlusNormal"/>
            </w:pPr>
            <w:r>
              <w:t>Крикун</w:t>
            </w:r>
          </w:p>
          <w:p w:rsidR="00F93BB0" w:rsidRDefault="00F93BB0">
            <w:pPr>
              <w:pStyle w:val="ConsPlusNormal"/>
            </w:pPr>
            <w:r>
              <w:t>Алла Николаевна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93BB0" w:rsidRDefault="00F93BB0">
            <w:pPr>
              <w:pStyle w:val="ConsPlusNormal"/>
              <w:jc w:val="both"/>
            </w:pPr>
            <w:r>
              <w:t>- заместитель главы администрации района - начальник управления финансов и бюджетной политики администрации Борисовского района</w:t>
            </w:r>
          </w:p>
        </w:tc>
      </w:tr>
      <w:tr w:rsidR="00F93BB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93BB0" w:rsidRDefault="00F93BB0">
            <w:pPr>
              <w:pStyle w:val="ConsPlusNormal"/>
            </w:pPr>
            <w:proofErr w:type="spellStart"/>
            <w:r>
              <w:lastRenderedPageBreak/>
              <w:t>Барило</w:t>
            </w:r>
            <w:proofErr w:type="spellEnd"/>
          </w:p>
          <w:p w:rsidR="00F93BB0" w:rsidRDefault="00F93BB0">
            <w:pPr>
              <w:pStyle w:val="ConsPlusNormal"/>
            </w:pPr>
            <w:r>
              <w:t>Яна Викторовна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93BB0" w:rsidRDefault="00F93BB0">
            <w:pPr>
              <w:pStyle w:val="ConsPlusNormal"/>
              <w:jc w:val="both"/>
            </w:pPr>
            <w:r>
              <w:t>- начальник отдела учета и отчетности управления образования администрации Борисовского района</w:t>
            </w:r>
          </w:p>
        </w:tc>
      </w:tr>
      <w:tr w:rsidR="00F93BB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93BB0" w:rsidRDefault="00F93BB0">
            <w:pPr>
              <w:pStyle w:val="ConsPlusNormal"/>
            </w:pPr>
            <w:proofErr w:type="spellStart"/>
            <w:r>
              <w:t>Кодацкий</w:t>
            </w:r>
            <w:proofErr w:type="spellEnd"/>
          </w:p>
          <w:p w:rsidR="00F93BB0" w:rsidRDefault="00F93BB0">
            <w:pPr>
              <w:pStyle w:val="ConsPlusNormal"/>
            </w:pPr>
            <w:r>
              <w:t>Иван Алексеевич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93BB0" w:rsidRDefault="00F93BB0">
            <w:pPr>
              <w:pStyle w:val="ConsPlusNormal"/>
              <w:jc w:val="both"/>
            </w:pPr>
            <w:r>
              <w:t>- главный экономист отдела учета и отчетности управления образования администрации Борисовского района</w:t>
            </w:r>
          </w:p>
        </w:tc>
      </w:tr>
      <w:tr w:rsidR="00F93BB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93BB0" w:rsidRDefault="00F93BB0">
            <w:pPr>
              <w:pStyle w:val="ConsPlusNormal"/>
            </w:pPr>
            <w:r>
              <w:t>Семенов</w:t>
            </w:r>
          </w:p>
          <w:p w:rsidR="00F93BB0" w:rsidRDefault="00F93BB0">
            <w:pPr>
              <w:pStyle w:val="ConsPlusNormal"/>
            </w:pPr>
            <w:r>
              <w:t>Андрей Леонидович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BB0" w:rsidRDefault="00F93BB0">
            <w:pPr>
              <w:pStyle w:val="ConsPlusNormal"/>
              <w:jc w:val="both"/>
            </w:pPr>
            <w:r>
              <w:t xml:space="preserve">- юрисконсульт </w:t>
            </w:r>
            <w:proofErr w:type="gramStart"/>
            <w:r>
              <w:t>отдела организации деятельности образовательных организаций управления образования администрации Борисовского района</w:t>
            </w:r>
            <w:proofErr w:type="gramEnd"/>
          </w:p>
        </w:tc>
      </w:tr>
      <w:tr w:rsidR="00F93BB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93BB0" w:rsidRDefault="00F93BB0">
            <w:pPr>
              <w:pStyle w:val="ConsPlusNormal"/>
            </w:pPr>
            <w:proofErr w:type="spellStart"/>
            <w:r>
              <w:t>Куртова</w:t>
            </w:r>
            <w:proofErr w:type="spellEnd"/>
          </w:p>
          <w:p w:rsidR="00F93BB0" w:rsidRDefault="00F93BB0">
            <w:pPr>
              <w:pStyle w:val="ConsPlusNormal"/>
            </w:pPr>
            <w:r>
              <w:t>Елена Сергеевна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BB0" w:rsidRDefault="00F93BB0">
            <w:pPr>
              <w:pStyle w:val="ConsPlusNormal"/>
              <w:jc w:val="both"/>
            </w:pPr>
            <w:r>
              <w:t xml:space="preserve">- председатель </w:t>
            </w:r>
            <w:proofErr w:type="spellStart"/>
            <w:r>
              <w:t>Борисовской</w:t>
            </w:r>
            <w:proofErr w:type="spellEnd"/>
            <w:r>
              <w:t xml:space="preserve"> районной организации Профсоюза работников народного образования и науки РФ</w:t>
            </w:r>
          </w:p>
        </w:tc>
      </w:tr>
      <w:tr w:rsidR="00F93BB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93BB0" w:rsidRDefault="00F93BB0">
            <w:pPr>
              <w:pStyle w:val="ConsPlusNormal"/>
            </w:pPr>
            <w:r>
              <w:t>Крикун</w:t>
            </w:r>
          </w:p>
          <w:p w:rsidR="00F93BB0" w:rsidRDefault="00F93BB0">
            <w:pPr>
              <w:pStyle w:val="ConsPlusNormal"/>
            </w:pPr>
            <w:r>
              <w:t>Наталья Семеновна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BB0" w:rsidRDefault="00F93BB0">
            <w:pPr>
              <w:pStyle w:val="ConsPlusNormal"/>
              <w:jc w:val="both"/>
            </w:pPr>
            <w:r>
              <w:t>- начальник отдела по реформированию и развитию ЖКХ администрации Борисовского района</w:t>
            </w:r>
          </w:p>
        </w:tc>
      </w:tr>
    </w:tbl>
    <w:p w:rsidR="00F93BB0" w:rsidRDefault="00F93BB0">
      <w:pPr>
        <w:pStyle w:val="ConsPlusNormal"/>
        <w:ind w:firstLine="540"/>
        <w:jc w:val="both"/>
      </w:pPr>
    </w:p>
    <w:p w:rsidR="00F93BB0" w:rsidRDefault="00F93BB0">
      <w:pPr>
        <w:pStyle w:val="ConsPlusNormal"/>
        <w:ind w:firstLine="540"/>
        <w:jc w:val="both"/>
      </w:pPr>
    </w:p>
    <w:p w:rsidR="00F93BB0" w:rsidRDefault="00F93BB0">
      <w:pPr>
        <w:pStyle w:val="ConsPlusNormal"/>
        <w:ind w:firstLine="540"/>
        <w:jc w:val="both"/>
      </w:pPr>
    </w:p>
    <w:p w:rsidR="00F93BB0" w:rsidRDefault="00F93BB0">
      <w:pPr>
        <w:pStyle w:val="ConsPlusNormal"/>
        <w:ind w:firstLine="540"/>
        <w:jc w:val="both"/>
      </w:pPr>
    </w:p>
    <w:p w:rsidR="00F93BB0" w:rsidRDefault="00F93BB0">
      <w:pPr>
        <w:pStyle w:val="ConsPlusNormal"/>
        <w:ind w:firstLine="540"/>
        <w:jc w:val="both"/>
      </w:pPr>
    </w:p>
    <w:p w:rsidR="00F93BB0" w:rsidRDefault="00F93BB0">
      <w:pPr>
        <w:pStyle w:val="ConsPlusNormal"/>
        <w:jc w:val="right"/>
        <w:outlineLvl w:val="0"/>
      </w:pPr>
      <w:r>
        <w:t>Приложение N 2</w:t>
      </w:r>
    </w:p>
    <w:p w:rsidR="00F93BB0" w:rsidRDefault="00F93BB0">
      <w:pPr>
        <w:pStyle w:val="ConsPlusNormal"/>
        <w:jc w:val="right"/>
      </w:pPr>
    </w:p>
    <w:p w:rsidR="00F93BB0" w:rsidRDefault="00F93BB0">
      <w:pPr>
        <w:pStyle w:val="ConsPlusNormal"/>
        <w:jc w:val="right"/>
      </w:pPr>
      <w:r>
        <w:t>Утвержден</w:t>
      </w:r>
    </w:p>
    <w:p w:rsidR="00F93BB0" w:rsidRDefault="00F93BB0">
      <w:pPr>
        <w:pStyle w:val="ConsPlusNormal"/>
        <w:jc w:val="right"/>
      </w:pPr>
      <w:r>
        <w:t>постановлением</w:t>
      </w:r>
    </w:p>
    <w:p w:rsidR="00F93BB0" w:rsidRDefault="00F93BB0">
      <w:pPr>
        <w:pStyle w:val="ConsPlusNormal"/>
        <w:jc w:val="right"/>
      </w:pPr>
      <w:r>
        <w:t>администрации Борисовского района</w:t>
      </w:r>
    </w:p>
    <w:p w:rsidR="00F93BB0" w:rsidRDefault="00F93BB0">
      <w:pPr>
        <w:pStyle w:val="ConsPlusNormal"/>
        <w:jc w:val="right"/>
      </w:pPr>
      <w:r>
        <w:t>от 4 апреля 2013 года N 15</w:t>
      </w:r>
    </w:p>
    <w:p w:rsidR="00F93BB0" w:rsidRDefault="00F93BB0">
      <w:pPr>
        <w:pStyle w:val="ConsPlusNormal"/>
        <w:ind w:firstLine="540"/>
        <w:jc w:val="both"/>
      </w:pPr>
    </w:p>
    <w:p w:rsidR="00F93BB0" w:rsidRDefault="00F93BB0">
      <w:pPr>
        <w:pStyle w:val="ConsPlusTitle"/>
        <w:jc w:val="center"/>
      </w:pPr>
      <w:bookmarkStart w:id="2" w:name="P101"/>
      <w:bookmarkEnd w:id="2"/>
      <w:r>
        <w:t>ПОРЯДОК</w:t>
      </w:r>
    </w:p>
    <w:p w:rsidR="00F93BB0" w:rsidRDefault="00F93BB0">
      <w:pPr>
        <w:pStyle w:val="ConsPlusTitle"/>
        <w:jc w:val="center"/>
      </w:pPr>
      <w:r>
        <w:t>ВОЗМЕЩЕНИЯ ЗАТРАТ МОЛОДЫМ УЧИТЕЛЯМ ОБЩЕОБРАЗОВАТЕЛЬНЫХ</w:t>
      </w:r>
    </w:p>
    <w:p w:rsidR="00F93BB0" w:rsidRDefault="00F93BB0">
      <w:pPr>
        <w:pStyle w:val="ConsPlusTitle"/>
        <w:jc w:val="center"/>
      </w:pPr>
      <w:r>
        <w:t>УЧРЕЖДЕНИЙ БОРИСОВСКОГО РАЙОНА ПО ИПОТЕЧНОМУ КРЕДИТУ</w:t>
      </w:r>
    </w:p>
    <w:p w:rsidR="00F93BB0" w:rsidRDefault="00F93BB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93BB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93BB0" w:rsidRDefault="00F93B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3BB0" w:rsidRDefault="00F93BB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Борисовского района</w:t>
            </w:r>
            <w:proofErr w:type="gramEnd"/>
          </w:p>
          <w:p w:rsidR="00F93BB0" w:rsidRDefault="00F93BB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Белгородской области от 25.10.2013 </w:t>
            </w:r>
            <w:hyperlink r:id="rId18" w:history="1">
              <w:r>
                <w:rPr>
                  <w:color w:val="0000FF"/>
                </w:rPr>
                <w:t>N 80</w:t>
              </w:r>
            </w:hyperlink>
            <w:r>
              <w:rPr>
                <w:color w:val="392C69"/>
              </w:rPr>
              <w:t xml:space="preserve">, от 10.04.2018 </w:t>
            </w:r>
            <w:hyperlink r:id="rId19" w:history="1">
              <w:r>
                <w:rPr>
                  <w:color w:val="0000FF"/>
                </w:rPr>
                <w:t>N 32</w:t>
              </w:r>
            </w:hyperlink>
            <w:r>
              <w:rPr>
                <w:color w:val="392C69"/>
              </w:rPr>
              <w:t>)</w:t>
            </w:r>
            <w:proofErr w:type="gramEnd"/>
          </w:p>
        </w:tc>
      </w:tr>
    </w:tbl>
    <w:p w:rsidR="00F93BB0" w:rsidRDefault="00F93BB0">
      <w:pPr>
        <w:pStyle w:val="ConsPlusNormal"/>
        <w:ind w:firstLine="540"/>
        <w:jc w:val="both"/>
      </w:pPr>
    </w:p>
    <w:p w:rsidR="00F93BB0" w:rsidRDefault="00F93BB0">
      <w:pPr>
        <w:pStyle w:val="ConsPlusNormal"/>
        <w:ind w:firstLine="540"/>
        <w:jc w:val="both"/>
      </w:pPr>
      <w:proofErr w:type="gramStart"/>
      <w:r>
        <w:t>Настоящий Порядок определяет механизм и условия расходования денежных средств, предоставляемых в виде субсидий из областного бюджета и бюджета муниципального района "</w:t>
      </w:r>
      <w:proofErr w:type="spellStart"/>
      <w:r>
        <w:t>Борисовский</w:t>
      </w:r>
      <w:proofErr w:type="spellEnd"/>
      <w:r>
        <w:t xml:space="preserve"> район" на возмещение затрат в связи с предоставлением молодым учителям общеобразовательных учреждений Борисовского района ипотечного кредита в рамках реализации проекта "Ипотека для молодых учителей общеобразовательных учреждений </w:t>
      </w:r>
      <w:r>
        <w:lastRenderedPageBreak/>
        <w:t>Белгородской области" (далее - возмещение затрат).</w:t>
      </w:r>
      <w:proofErr w:type="gramEnd"/>
    </w:p>
    <w:p w:rsidR="00F93BB0" w:rsidRDefault="00F93BB0">
      <w:pPr>
        <w:pStyle w:val="ConsPlusNormal"/>
        <w:spacing w:before="280"/>
        <w:ind w:firstLine="540"/>
        <w:jc w:val="both"/>
      </w:pPr>
      <w:r>
        <w:t>1. Возмещение затрат производится в пределах лимита бюджетных обязательств, предусмотренных законом Белгородской области об областном бюджете и бюджетом муниципального района "</w:t>
      </w:r>
      <w:proofErr w:type="spellStart"/>
      <w:r>
        <w:t>Борисовский</w:t>
      </w:r>
      <w:proofErr w:type="spellEnd"/>
      <w:r>
        <w:t xml:space="preserve"> район" на соответствующий финансовый год.</w:t>
      </w:r>
    </w:p>
    <w:p w:rsidR="00F93BB0" w:rsidRDefault="00F93BB0">
      <w:pPr>
        <w:pStyle w:val="ConsPlusNormal"/>
        <w:spacing w:before="280"/>
        <w:ind w:firstLine="540"/>
        <w:jc w:val="both"/>
      </w:pPr>
      <w:r>
        <w:t xml:space="preserve">2. </w:t>
      </w:r>
      <w:proofErr w:type="gramStart"/>
      <w:r>
        <w:t xml:space="preserve">Управление образования администрации Борисовского района (далее - Уполномоченный орган) в трехдневный срок со дня утверждения списка участников проекта "Ипотека для молодых учителей общеобразовательных учреждений Белгородской области" (далее - Проект) осуществляет расчет суммы возмещения затрат на оплату первоначального взноса в соответствии с </w:t>
      </w:r>
      <w:hyperlink r:id="rId20" w:history="1">
        <w:r>
          <w:rPr>
            <w:color w:val="0000FF"/>
          </w:rPr>
          <w:t>Порядком</w:t>
        </w:r>
      </w:hyperlink>
      <w:r>
        <w:t xml:space="preserve"> предоставления субсидий на возмещение молодым учителям общеобразовательных учреждений Белгородской области по ипотечному кредиту, утвержденным постановлением Правительства Белгородской области от 21.11.2011</w:t>
      </w:r>
      <w:proofErr w:type="gramEnd"/>
      <w:r>
        <w:t xml:space="preserve"> N 431-пп, и представляет заявку на возмещение затрат в департамент образования Белгородской области.</w:t>
      </w:r>
    </w:p>
    <w:p w:rsidR="00F93BB0" w:rsidRDefault="00F93BB0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10.04.2018 N 32)</w:t>
      </w:r>
    </w:p>
    <w:p w:rsidR="00F93BB0" w:rsidRDefault="00F93BB0">
      <w:pPr>
        <w:pStyle w:val="ConsPlusNormal"/>
        <w:spacing w:before="280"/>
        <w:ind w:firstLine="540"/>
        <w:jc w:val="both"/>
      </w:pPr>
      <w:r>
        <w:t>3. В течение пяти рабочих дней со дня утверждения списка участников Проекта Уполномоченный орган уведомляет участника о необходимости подачи в кредитную организацию заявки о возможности предоставления ипотечного кредита. В течение двух рабочих дней после получения ответа из кредитной организации участник Проекта направляет в Уполномоченный орган справку о возможности предоставления ипотечного кредита.</w:t>
      </w:r>
    </w:p>
    <w:p w:rsidR="00F93BB0" w:rsidRDefault="00F93BB0">
      <w:pPr>
        <w:pStyle w:val="ConsPlusNormal"/>
        <w:spacing w:before="280"/>
        <w:ind w:firstLine="540"/>
        <w:jc w:val="both"/>
      </w:pPr>
      <w:r>
        <w:t xml:space="preserve">4. </w:t>
      </w:r>
      <w:proofErr w:type="gramStart"/>
      <w:r>
        <w:t>В течение трех рабочих дней с момента поступления денежных средств из департамента финансов и бюджетной политики Белгородской области на счет Уполномоченного органа, открытый на едином счете бюджета муниципального района "</w:t>
      </w:r>
      <w:proofErr w:type="spellStart"/>
      <w:r>
        <w:t>Борисовский</w:t>
      </w:r>
      <w:proofErr w:type="spellEnd"/>
      <w:r>
        <w:t xml:space="preserve"> район", Уполномоченный орган уведомляет участника Проекта о необходимости заключения договора на приобретение жилья с указанием общей площади и стоимости жилого помещения, а также кредитного договора с кредитной организацией, предоставляющей ипотечный</w:t>
      </w:r>
      <w:proofErr w:type="gramEnd"/>
      <w:r>
        <w:t xml:space="preserve"> кредит, и представления в течение 20 дней в Уполномоченный орган договора купли-продажи жилья с отметкой о регистрации в </w:t>
      </w:r>
      <w:proofErr w:type="spellStart"/>
      <w:r>
        <w:t>Росреестре</w:t>
      </w:r>
      <w:proofErr w:type="spellEnd"/>
      <w:r>
        <w:t xml:space="preserve"> и справки из кредитной организации с указанием реквизитов организации, суммы предоставленного кредита и номера счета участника Проекта.</w:t>
      </w:r>
    </w:p>
    <w:p w:rsidR="00F93BB0" w:rsidRDefault="00F93BB0">
      <w:pPr>
        <w:pStyle w:val="ConsPlusNormal"/>
        <w:spacing w:before="280"/>
        <w:ind w:firstLine="540"/>
        <w:jc w:val="both"/>
      </w:pPr>
      <w:r>
        <w:t xml:space="preserve">5. При представлении договора купли-продажи жилья и справки из кредитной организации Уполномоченный орган в установленном порядке формирует заявку на возмещение затрат в объеме 20 процентов расчетной (средней) стоимости жилья, но не более 20 процентов ипотечного кредита, и направляет ее в управление финансов и бюджетной политики администрации </w:t>
      </w:r>
      <w:r>
        <w:lastRenderedPageBreak/>
        <w:t>Борисовского района.</w:t>
      </w:r>
    </w:p>
    <w:p w:rsidR="00F93BB0" w:rsidRDefault="00F93BB0">
      <w:pPr>
        <w:pStyle w:val="ConsPlusNormal"/>
        <w:spacing w:before="280"/>
        <w:ind w:firstLine="540"/>
        <w:jc w:val="both"/>
      </w:pPr>
      <w:bookmarkStart w:id="3" w:name="P115"/>
      <w:bookmarkEnd w:id="3"/>
      <w:r>
        <w:t xml:space="preserve">6. </w:t>
      </w:r>
      <w:proofErr w:type="gramStart"/>
      <w:r>
        <w:t>Расчет размера возмещения затрат производится исходя из размера общей площади жилого помещения, установленного для семей разной численности, количества членов семьи участника проекта и норматива стоимости 1 кв. метра общей площади жилья по Борисовскому району, утвержденного распоряжением администрации Борисовского района, но не выше средней рыночной стоимости 1 кв. метра общей площади жилья по Белгородской области, определяемой Министерством регионального развития Российской Федерации</w:t>
      </w:r>
      <w:proofErr w:type="gramEnd"/>
      <w:r>
        <w:t xml:space="preserve"> </w:t>
      </w:r>
      <w:proofErr w:type="gramStart"/>
      <w:r>
        <w:t xml:space="preserve">в соответствии с </w:t>
      </w:r>
      <w:hyperlink r:id="rId22" w:history="1">
        <w:r>
          <w:rPr>
            <w:color w:val="0000FF"/>
          </w:rPr>
          <w:t>подпунктом 5.2.6</w:t>
        </w:r>
      </w:hyperlink>
      <w:r>
        <w:t xml:space="preserve"> Положения о Министерстве регионального развития Российской Федерации, утвержденного Постановлением Правительства Российской Федерации от 26 января 2005 года N 40, подлежащей применению для расчета размеров социальных выплат, выделяемых в соответствии с планами, для всех категорий граждан, которым социальные выплаты предоставляются за счет федерального бюджета на приобретение жилых помещений.</w:t>
      </w:r>
      <w:proofErr w:type="gramEnd"/>
    </w:p>
    <w:p w:rsidR="00F93BB0" w:rsidRDefault="00F93BB0">
      <w:pPr>
        <w:pStyle w:val="ConsPlusNormal"/>
        <w:spacing w:before="280"/>
        <w:ind w:firstLine="540"/>
        <w:jc w:val="both"/>
      </w:pPr>
      <w:bookmarkStart w:id="4" w:name="P116"/>
      <w:bookmarkEnd w:id="4"/>
      <w:r>
        <w:t>7. Размер общей площади жилого помещения, с учетом которой определяется размер возмещения затрат, составляет:</w:t>
      </w:r>
    </w:p>
    <w:p w:rsidR="00F93BB0" w:rsidRDefault="00F93BB0">
      <w:pPr>
        <w:pStyle w:val="ConsPlusNormal"/>
        <w:spacing w:before="280"/>
        <w:ind w:firstLine="540"/>
        <w:jc w:val="both"/>
      </w:pPr>
      <w:r>
        <w:t>а) для одиноких (не имеющих семей) молодых учителей общеобразовательных учреждений - 33 кв. метра;</w:t>
      </w:r>
    </w:p>
    <w:p w:rsidR="00F93BB0" w:rsidRDefault="00F93BB0">
      <w:pPr>
        <w:pStyle w:val="ConsPlusNormal"/>
        <w:spacing w:before="280"/>
        <w:ind w:firstLine="540"/>
        <w:jc w:val="both"/>
      </w:pPr>
      <w:r>
        <w:t>б) для семьи учителя общеобразовательного учреждения, состоящей из 2 человек (супруги или 1 педагогический работник и ребенок), - 42 кв. метра;</w:t>
      </w:r>
    </w:p>
    <w:p w:rsidR="00F93BB0" w:rsidRDefault="00F93BB0">
      <w:pPr>
        <w:pStyle w:val="ConsPlusNormal"/>
        <w:spacing w:before="280"/>
        <w:ind w:firstLine="540"/>
        <w:jc w:val="both"/>
      </w:pPr>
      <w:r>
        <w:t>в) для семьи молодого учителя общеобразовательного учреждения, состоящей из трех или более человек, включающей помимо супругов 1 или более детей (либо семьи, состоящей из 1 учителя и 2 или более детей), - по 18 кв. метров на 1 человека.</w:t>
      </w:r>
    </w:p>
    <w:p w:rsidR="00F93BB0" w:rsidRDefault="00F93BB0">
      <w:pPr>
        <w:pStyle w:val="ConsPlusNormal"/>
        <w:spacing w:before="280"/>
        <w:ind w:firstLine="540"/>
        <w:jc w:val="both"/>
      </w:pPr>
      <w:r>
        <w:t>8. Расчетная (средняя) стоимость жилья, используемая при расчете размера возмещения затрат, определяется по формуле:</w:t>
      </w:r>
    </w:p>
    <w:p w:rsidR="00F93BB0" w:rsidRDefault="00F93BB0">
      <w:pPr>
        <w:pStyle w:val="ConsPlusNormal"/>
        <w:ind w:firstLine="540"/>
        <w:jc w:val="both"/>
      </w:pPr>
    </w:p>
    <w:p w:rsidR="00F93BB0" w:rsidRDefault="00F93BB0">
      <w:pPr>
        <w:pStyle w:val="ConsPlusNormal"/>
        <w:jc w:val="center"/>
      </w:pPr>
      <w:proofErr w:type="spellStart"/>
      <w:r>
        <w:t>СтЖ</w:t>
      </w:r>
      <w:proofErr w:type="spellEnd"/>
      <w:r>
        <w:t xml:space="preserve"> = Н x РЖ,</w:t>
      </w:r>
    </w:p>
    <w:p w:rsidR="00F93BB0" w:rsidRDefault="00F93BB0">
      <w:pPr>
        <w:pStyle w:val="ConsPlusNormal"/>
        <w:ind w:firstLine="540"/>
        <w:jc w:val="both"/>
      </w:pPr>
    </w:p>
    <w:p w:rsidR="00F93BB0" w:rsidRDefault="00F93BB0">
      <w:pPr>
        <w:pStyle w:val="ConsPlusNormal"/>
        <w:ind w:firstLine="540"/>
        <w:jc w:val="both"/>
      </w:pPr>
      <w:r>
        <w:t>где:</w:t>
      </w:r>
    </w:p>
    <w:p w:rsidR="00F93BB0" w:rsidRDefault="00F93BB0">
      <w:pPr>
        <w:pStyle w:val="ConsPlusNormal"/>
        <w:spacing w:before="280"/>
        <w:ind w:firstLine="540"/>
        <w:jc w:val="both"/>
      </w:pPr>
      <w:r>
        <w:t xml:space="preserve">Н - норматив стоимости 1 кв. метра общей площади жилья по Борисовскому району, определяемый в соответствии с требованиями, установленными в </w:t>
      </w:r>
      <w:hyperlink w:anchor="P115" w:history="1">
        <w:r>
          <w:rPr>
            <w:color w:val="0000FF"/>
          </w:rPr>
          <w:t>пункте 6</w:t>
        </w:r>
      </w:hyperlink>
      <w:r>
        <w:t xml:space="preserve"> настоящего Порядка;</w:t>
      </w:r>
    </w:p>
    <w:p w:rsidR="00F93BB0" w:rsidRDefault="00F93BB0">
      <w:pPr>
        <w:pStyle w:val="ConsPlusNormal"/>
        <w:spacing w:before="280"/>
        <w:ind w:firstLine="540"/>
        <w:jc w:val="both"/>
      </w:pPr>
      <w:r>
        <w:t xml:space="preserve">РЖ - размер общей площади жилого помещения, определяемый в соответствии с </w:t>
      </w:r>
      <w:hyperlink w:anchor="P116" w:history="1">
        <w:r>
          <w:rPr>
            <w:color w:val="0000FF"/>
          </w:rPr>
          <w:t>пунктом 7</w:t>
        </w:r>
      </w:hyperlink>
      <w:r>
        <w:t xml:space="preserve"> настоящего Порядка.</w:t>
      </w:r>
    </w:p>
    <w:p w:rsidR="00F93BB0" w:rsidRDefault="00F93BB0">
      <w:pPr>
        <w:pStyle w:val="ConsPlusNormal"/>
        <w:spacing w:before="280"/>
        <w:ind w:firstLine="540"/>
        <w:jc w:val="both"/>
      </w:pPr>
      <w:r>
        <w:t xml:space="preserve">9. Размер возмещения затрат рассчитывается на дату формирования </w:t>
      </w:r>
      <w:r>
        <w:lastRenderedPageBreak/>
        <w:t>списка участников проекта.</w:t>
      </w:r>
    </w:p>
    <w:p w:rsidR="00F93BB0" w:rsidRDefault="00F93BB0">
      <w:pPr>
        <w:pStyle w:val="ConsPlusNormal"/>
        <w:spacing w:before="280"/>
        <w:ind w:firstLine="540"/>
        <w:jc w:val="both"/>
      </w:pPr>
      <w:r>
        <w:t>10. Управление финансов и бюджетной политики администрации Борисовского района на основании выставленной заявки безвозмездно перечисляет с лицевого счета Уполномоченного органа, открытого на едином счете бюджета муниципального района "</w:t>
      </w:r>
      <w:proofErr w:type="spellStart"/>
      <w:r>
        <w:t>Борисовский</w:t>
      </w:r>
      <w:proofErr w:type="spellEnd"/>
      <w:r>
        <w:t xml:space="preserve"> район", денежные средства на счет участника Проекта, открытый в кредитной организации, на возмещение затрат по ипотечному кредиту.</w:t>
      </w:r>
    </w:p>
    <w:p w:rsidR="00F93BB0" w:rsidRDefault="00F93BB0">
      <w:pPr>
        <w:pStyle w:val="ConsPlusNormal"/>
        <w:spacing w:before="280"/>
        <w:ind w:firstLine="540"/>
        <w:jc w:val="both"/>
      </w:pPr>
      <w:r>
        <w:t xml:space="preserve">11. </w:t>
      </w:r>
      <w:proofErr w:type="gramStart"/>
      <w:r>
        <w:t>Безвозмездное возмещение разницы в процентных ставках между фактически уплачиваемыми суммами по процентам за пользование кредитом, но не свыше 10,5% годовых, и суммой процентов, рассчитанной исходя из процентной ставки 8,5% годовых, уплаченных участником Проекта по ипотечному кредиту в рамках проекта "Ипотека для молодых учителей общеобразовательных учреждений Белгородской области", производится в пределах и за счет средств, предусмотренных Уполномоченному органу в бюджете муниципального</w:t>
      </w:r>
      <w:proofErr w:type="gramEnd"/>
      <w:r>
        <w:t xml:space="preserve"> района "</w:t>
      </w:r>
      <w:proofErr w:type="spellStart"/>
      <w:r>
        <w:t>Борисовский</w:t>
      </w:r>
      <w:proofErr w:type="spellEnd"/>
      <w:r>
        <w:t xml:space="preserve"> район" Белгородской области.</w:t>
      </w:r>
    </w:p>
    <w:p w:rsidR="00F93BB0" w:rsidRDefault="00F93BB0">
      <w:pPr>
        <w:pStyle w:val="ConsPlusNormal"/>
        <w:spacing w:before="280"/>
        <w:ind w:firstLine="540"/>
        <w:jc w:val="both"/>
      </w:pPr>
      <w:r>
        <w:t xml:space="preserve">12. </w:t>
      </w:r>
      <w:proofErr w:type="gramStart"/>
      <w:r>
        <w:t>Уполномоченный орган ежеквартально в течение 10 рабочих дней с момента получения из кредитной организации реестра с информацией о сумме уплаченных процентов участниками Проекта по ипотечному кредиту за истекший квартал и сумме процентов, подлежащих безвозмездному возмещению, формирует управлению финансов и бюджетной политики администрации Борисовского района заявку на финансирование расходов по выплате разницы в процентных ставках по ипотечному кредиту участникам Проекта.</w:t>
      </w:r>
      <w:proofErr w:type="gramEnd"/>
    </w:p>
    <w:p w:rsidR="00F93BB0" w:rsidRDefault="00F93BB0">
      <w:pPr>
        <w:pStyle w:val="ConsPlusNormal"/>
        <w:spacing w:before="280"/>
        <w:ind w:firstLine="540"/>
        <w:jc w:val="both"/>
      </w:pPr>
      <w:r>
        <w:t xml:space="preserve">13. </w:t>
      </w:r>
      <w:proofErr w:type="gramStart"/>
      <w:r>
        <w:t>Управление финансов и бюджетной политики администрации Борисовского района в течение 5 рабочих дней с момента получения заявки на финансирование расходов на безвозмездное возмещение разницы в процентных ставках по ипотечному кредиту участникам Проекта перечисляет денежные средства с лицевого счета Уполномоченного органа, открытого на едином счете бюджета муниципального района "</w:t>
      </w:r>
      <w:proofErr w:type="spellStart"/>
      <w:r>
        <w:t>Борисовский</w:t>
      </w:r>
      <w:proofErr w:type="spellEnd"/>
      <w:r>
        <w:t xml:space="preserve"> район", на счет участника Проекта, открытый в кредитной организации.</w:t>
      </w:r>
      <w:proofErr w:type="gramEnd"/>
    </w:p>
    <w:p w:rsidR="00F93BB0" w:rsidRDefault="00F93BB0">
      <w:pPr>
        <w:pStyle w:val="ConsPlusNormal"/>
        <w:spacing w:before="280"/>
        <w:ind w:firstLine="540"/>
        <w:jc w:val="both"/>
      </w:pPr>
      <w:r>
        <w:t>14. В случае утраты физическим лицом статуса участника Проекта Уполномоченный орган письменно информирует данное лицо о прекращении безвозмездного возмещения разницы в процентных ставках по ипотечному кредиту.</w:t>
      </w:r>
    </w:p>
    <w:p w:rsidR="00F93BB0" w:rsidRDefault="00F93BB0">
      <w:pPr>
        <w:pStyle w:val="ConsPlusNormal"/>
        <w:spacing w:before="280"/>
        <w:ind w:firstLine="540"/>
        <w:jc w:val="both"/>
      </w:pPr>
      <w:r>
        <w:t>15. Возмещение за счет бюджетных средств разницы между фактически уплачиваемыми суммами по процентам за пользование кредитом и суммой процентов, рассчитанной исходя из процентной ставки 8,5% годовых, уплаченных участником Проекта, прекращается с момента признания лица утратившим статус участника Проекта.</w:t>
      </w:r>
    </w:p>
    <w:p w:rsidR="00F93BB0" w:rsidRDefault="00F93BB0">
      <w:pPr>
        <w:pStyle w:val="ConsPlusNormal"/>
        <w:spacing w:before="280"/>
        <w:ind w:firstLine="540"/>
        <w:jc w:val="both"/>
      </w:pPr>
      <w:r>
        <w:lastRenderedPageBreak/>
        <w:t>16. Уполномоченный орган несет ответственность за целевое использование денежных средств, предоставленных в виде субсидий из областного бюджета на возмещение затрат на первоначальный взнос по договору ипотеки, и денежных средств, предоставленных из бюджета муниципального района "</w:t>
      </w:r>
      <w:proofErr w:type="spellStart"/>
      <w:r>
        <w:t>Борисовский</w:t>
      </w:r>
      <w:proofErr w:type="spellEnd"/>
      <w:r>
        <w:t xml:space="preserve"> район" на возмещение разницы в процентных ставках по ипотечному кредиту.</w:t>
      </w:r>
    </w:p>
    <w:p w:rsidR="00F93BB0" w:rsidRDefault="00F93BB0">
      <w:pPr>
        <w:pStyle w:val="ConsPlusNormal"/>
        <w:spacing w:before="280"/>
        <w:ind w:firstLine="540"/>
        <w:jc w:val="both"/>
      </w:pPr>
      <w:r>
        <w:t>17. Уполномоченный орган после получения и расходования денежных средств на возмещение затрат представляет в Департамент образования Белгородской области отчет об их использовании по форме, утвержденной Департаментом.</w:t>
      </w:r>
    </w:p>
    <w:p w:rsidR="00F93BB0" w:rsidRDefault="00F93BB0">
      <w:pPr>
        <w:pStyle w:val="ConsPlusNormal"/>
        <w:ind w:firstLine="540"/>
        <w:jc w:val="both"/>
      </w:pPr>
    </w:p>
    <w:p w:rsidR="00F93BB0" w:rsidRDefault="00F93BB0">
      <w:pPr>
        <w:pStyle w:val="ConsPlusNormal"/>
        <w:ind w:firstLine="540"/>
        <w:jc w:val="both"/>
      </w:pPr>
    </w:p>
    <w:p w:rsidR="00F93BB0" w:rsidRDefault="00F93BB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3D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3BB0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2E12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453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6FD7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194"/>
    <w:rsid w:val="005C322F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C0677"/>
    <w:rsid w:val="006D4B98"/>
    <w:rsid w:val="006D6B40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17CC1"/>
    <w:rsid w:val="00C20B70"/>
    <w:rsid w:val="00C20E7C"/>
    <w:rsid w:val="00C22233"/>
    <w:rsid w:val="00C22E60"/>
    <w:rsid w:val="00C27712"/>
    <w:rsid w:val="00C33166"/>
    <w:rsid w:val="00C46E23"/>
    <w:rsid w:val="00C5014B"/>
    <w:rsid w:val="00C66090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17FE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BB0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3BB0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93BB0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F93BB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9DCC90C94385402FF954F0940F6F9949B6059DBCB8EEAB91FA71DAB6DD045AD614F6804F00BF4F12A0820162D5F58F4DC1E7CA1618A96FF177CAkD79G" TargetMode="External"/><Relationship Id="rId13" Type="http://schemas.openxmlformats.org/officeDocument/2006/relationships/hyperlink" Target="consultantplus://offline/ref=869DCC90C94385402FF954F0940F6F9949B6059DB9B2EBAB96FA71DAB6DD045AD614F6804F00BF4F12A1820362D5F58F4DC1E7CA1618A96FF177CAkD79G" TargetMode="External"/><Relationship Id="rId18" Type="http://schemas.openxmlformats.org/officeDocument/2006/relationships/hyperlink" Target="consultantplus://offline/ref=869DCC90C94385402FF954F0940F6F9949B6059DBCB6EAAD93FA71DAB6DD045AD614F6804F00BF4F12A1830762D5F58F4DC1E7CA1618A96FF177CAkD79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69DCC90C94385402FF954F0940F6F9949B6059DB9B2EBAB96FA71DAB6DD045AD614F6804F00BF4F12A1820362D5F58F4DC1E7CA1618A96FF177CAkD79G" TargetMode="External"/><Relationship Id="rId7" Type="http://schemas.openxmlformats.org/officeDocument/2006/relationships/hyperlink" Target="consultantplus://offline/ref=869DCC90C94385402FF954F0940F6F9949B6059DB9B2EBAB96FA71DAB6DD045AD614F6804F00BF4F12A1820062D5F58F4DC1E7CA1618A96FF177CAkD79G" TargetMode="External"/><Relationship Id="rId12" Type="http://schemas.openxmlformats.org/officeDocument/2006/relationships/hyperlink" Target="consultantplus://offline/ref=869DCC90C94385402FF954F0940F6F9949B6059DBCB6EAAD93FA71DAB6DD045AD614F6804F00BF4F12A1820362D5F58F4DC1E7CA1618A96FF177CAkD79G" TargetMode="External"/><Relationship Id="rId17" Type="http://schemas.openxmlformats.org/officeDocument/2006/relationships/hyperlink" Target="consultantplus://offline/ref=869DCC90C94385402FF954F0940F6F9949B6059DB9B2EBAB96FA71DAB6DD045AD614F6804F00BF4F12A1820D62D5F58F4DC1E7CA1618A96FF177CAkD79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69DCC90C94385402FF954F0940F6F9949B6059DB9B2EBAB96FA71DAB6DD045AD614F6804F00BF4F12A1820262D5F58F4DC1E7CA1618A96FF177CAkD79G" TargetMode="External"/><Relationship Id="rId20" Type="http://schemas.openxmlformats.org/officeDocument/2006/relationships/hyperlink" Target="consultantplus://offline/ref=869DCC90C94385402FF954F0940F6F9949B6059DBCB8EEAB91FA71DAB6DD045AD614F6804F00BF4F12A0830362D5F58F4DC1E7CA1618A96FF177CAkD79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69DCC90C94385402FF954F0940F6F9949B6059DBCB6EAAD93FA71DAB6DD045AD614F6804F00BF4F12A1820062D5F58F4DC1E7CA1618A96FF177CAkD79G" TargetMode="External"/><Relationship Id="rId11" Type="http://schemas.openxmlformats.org/officeDocument/2006/relationships/hyperlink" Target="consultantplus://offline/ref=869DCC90C94385402FF954F0940F6F9949B6059DB8B0EAAE98FA71DAB6DD045AD614F6924F58B34E1BBF820C7783A4CAk171G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869DCC90C94385402FF954F0940F6F9949B6059DB9B2EBAB96FA71DAB6DD045AD614F6804F00BF4F12A1830462D5F58F4DC1E7CA1618A96FF177CAkD79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869DCC90C94385402FF94AFD826335944EBE5B92B8B7E2FCCCA52A87E1D40E0D835BF7CE0A04A04F1BBF800568k878G" TargetMode="External"/><Relationship Id="rId19" Type="http://schemas.openxmlformats.org/officeDocument/2006/relationships/hyperlink" Target="consultantplus://offline/ref=869DCC90C94385402FF954F0940F6F9949B6059DB9B2EBAB96FA71DAB6DD045AD614F6804F00BF4F12A1820362D5F58F4DC1E7CA1618A96FF177CAkD7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9DCC90C94385402FF94AFD826335944EBE5292BFB8E2FCCCA52A87E1D40E0D835BF7CE0A04A04F1BBF800568k878G" TargetMode="External"/><Relationship Id="rId14" Type="http://schemas.openxmlformats.org/officeDocument/2006/relationships/hyperlink" Target="consultantplus://offline/ref=869DCC90C94385402FF954F0940F6F9949B6059DB9B2EBAB96FA71DAB6DD045AD614F6804F00BF4F12A1820C62D5F58F4DC1E7CA1618A96FF177CAkD79G" TargetMode="External"/><Relationship Id="rId22" Type="http://schemas.openxmlformats.org/officeDocument/2006/relationships/hyperlink" Target="consultantplus://offline/ref=869DCC90C94385402FF94AFD826335944CBB5F93BBB6E2FCCCA52A87E1D40E0D915BAFC00F06EA1E56F48F04609FA4C206CEE6C2k07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2520</Words>
  <Characters>14368</Characters>
  <Application>Microsoft Office Word</Application>
  <DocSecurity>0</DocSecurity>
  <Lines>119</Lines>
  <Paragraphs>33</Paragraphs>
  <ScaleCrop>false</ScaleCrop>
  <Company/>
  <LinksUpToDate>false</LinksUpToDate>
  <CharactersWithSpaces>16855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2019-09-19T06:59:00Z</dcterms:created>
  <dcterms:modified xsi:type="dcterms:W3CDTF">2025-05-29T19:46:00Z</dcterms:modified>
</cp:coreProperties>
</file>