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E6" w:rsidRDefault="005958E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958E6" w:rsidRDefault="005958E6">
      <w:pPr>
        <w:pStyle w:val="ConsPlusNormal"/>
        <w:outlineLvl w:val="0"/>
      </w:pPr>
    </w:p>
    <w:p w:rsidR="005958E6" w:rsidRDefault="005958E6">
      <w:pPr>
        <w:pStyle w:val="ConsPlusTitle"/>
        <w:jc w:val="center"/>
        <w:outlineLvl w:val="0"/>
      </w:pPr>
      <w:r>
        <w:t>АДМИНИСТРАЦИЯ БОРИСОВСКОГО РАЙОНА</w:t>
      </w:r>
    </w:p>
    <w:p w:rsidR="005958E6" w:rsidRDefault="005958E6">
      <w:pPr>
        <w:pStyle w:val="ConsPlusTitle"/>
        <w:jc w:val="center"/>
      </w:pPr>
      <w:r>
        <w:t>БЕЛГОРОДСКОЙ ОБЛАСТИ</w:t>
      </w:r>
    </w:p>
    <w:p w:rsidR="005958E6" w:rsidRDefault="005958E6">
      <w:pPr>
        <w:pStyle w:val="ConsPlusTitle"/>
        <w:jc w:val="center"/>
      </w:pPr>
    </w:p>
    <w:p w:rsidR="005958E6" w:rsidRDefault="005958E6">
      <w:pPr>
        <w:pStyle w:val="ConsPlusTitle"/>
        <w:jc w:val="center"/>
      </w:pPr>
      <w:r>
        <w:t>ПОСТАНОВЛЕНИЕ</w:t>
      </w:r>
      <w:r w:rsidR="00F61C22">
        <w:t xml:space="preserve"> </w:t>
      </w:r>
    </w:p>
    <w:p w:rsidR="005958E6" w:rsidRDefault="005958E6">
      <w:pPr>
        <w:pStyle w:val="ConsPlusTitle"/>
        <w:jc w:val="center"/>
      </w:pPr>
      <w:r>
        <w:t>от 26 августа 2014 г. N 35</w:t>
      </w:r>
      <w:r w:rsidR="001A3406">
        <w:t xml:space="preserve">  </w:t>
      </w:r>
      <w:r w:rsidR="000C28CF">
        <w:t xml:space="preserve"> </w:t>
      </w:r>
      <w:bookmarkStart w:id="0" w:name="_GoBack"/>
      <w:bookmarkEnd w:id="0"/>
    </w:p>
    <w:p w:rsidR="005958E6" w:rsidRDefault="00983E34">
      <w:pPr>
        <w:pStyle w:val="ConsPlusTitle"/>
        <w:jc w:val="center"/>
      </w:pPr>
      <w:r>
        <w:t xml:space="preserve"> </w:t>
      </w:r>
    </w:p>
    <w:p w:rsidR="005958E6" w:rsidRDefault="005958E6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5958E6" w:rsidRDefault="005958E6">
      <w:pPr>
        <w:pStyle w:val="ConsPlusTitle"/>
        <w:jc w:val="center"/>
      </w:pPr>
      <w:r>
        <w:t xml:space="preserve">МУНИЦИПАЛЬНОЙ УСЛУГИ ПО ВЫДАЧЕ РАЗРЕШЕНИЙ </w:t>
      </w:r>
      <w:proofErr w:type="gramStart"/>
      <w:r>
        <w:t>НА</w:t>
      </w:r>
      <w:proofErr w:type="gramEnd"/>
      <w:r>
        <w:t xml:space="preserve"> АВТОМОБИЛЬНЫЕ</w:t>
      </w:r>
    </w:p>
    <w:p w:rsidR="005958E6" w:rsidRDefault="005958E6">
      <w:pPr>
        <w:pStyle w:val="ConsPlusTitle"/>
        <w:jc w:val="center"/>
      </w:pPr>
      <w:r>
        <w:t>ПЕРЕВОЗКИ ОПАСНЫХ ГРУЗОВ ПО МАРШРУТАМ, ПРОХОДЯЩИМ</w:t>
      </w:r>
    </w:p>
    <w:p w:rsidR="005958E6" w:rsidRDefault="005958E6">
      <w:pPr>
        <w:pStyle w:val="ConsPlusTitle"/>
        <w:jc w:val="center"/>
      </w:pPr>
      <w:r>
        <w:t>ПОЛНОСТЬЮ ИЛИ ЧАСТИЧНО ПО ДОРОГАМ МЕСТНОГО</w:t>
      </w:r>
    </w:p>
    <w:p w:rsidR="005958E6" w:rsidRDefault="005958E6">
      <w:pPr>
        <w:pStyle w:val="ConsPlusTitle"/>
        <w:jc w:val="center"/>
      </w:pPr>
      <w:r>
        <w:t>ЗНАЧЕНИЯ В ГРАНИЦАХ БОРИСОВСКОГО РАЙОНА</w:t>
      </w:r>
    </w:p>
    <w:p w:rsidR="005958E6" w:rsidRDefault="005958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958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58E6" w:rsidRDefault="005958E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от 27.01.2016 N 12,</w:t>
            </w:r>
          </w:p>
          <w:p w:rsidR="005958E6" w:rsidRDefault="000C28CF">
            <w:pPr>
              <w:pStyle w:val="ConsPlusNormal"/>
              <w:jc w:val="center"/>
            </w:pPr>
            <w:hyperlink r:id="rId7" w:history="1">
              <w:r w:rsidR="005958E6">
                <w:rPr>
                  <w:color w:val="0000FF"/>
                </w:rPr>
                <w:t>постановления</w:t>
              </w:r>
            </w:hyperlink>
            <w:r w:rsidR="005958E6">
              <w:rPr>
                <w:color w:val="392C69"/>
              </w:rPr>
              <w:t xml:space="preserve"> администрации муниципального района "</w:t>
            </w:r>
            <w:proofErr w:type="spellStart"/>
            <w:r w:rsidR="005958E6">
              <w:rPr>
                <w:color w:val="392C69"/>
              </w:rPr>
              <w:t>Борисовский</w:t>
            </w:r>
            <w:proofErr w:type="spellEnd"/>
            <w:r w:rsidR="005958E6">
              <w:rPr>
                <w:color w:val="392C69"/>
              </w:rPr>
              <w:t xml:space="preserve"> район"</w:t>
            </w:r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07.12.2018 N 118,</w:t>
            </w:r>
          </w:p>
          <w:p w:rsidR="005958E6" w:rsidRDefault="000C28CF">
            <w:pPr>
              <w:pStyle w:val="ConsPlusNormal"/>
              <w:jc w:val="center"/>
            </w:pPr>
            <w:hyperlink r:id="rId8" w:history="1">
              <w:r w:rsidR="005958E6">
                <w:rPr>
                  <w:color w:val="0000FF"/>
                </w:rPr>
                <w:t>постановления</w:t>
              </w:r>
            </w:hyperlink>
            <w:r w:rsidR="005958E6">
              <w:rPr>
                <w:color w:val="392C69"/>
              </w:rPr>
              <w:t xml:space="preserve"> администрации Борисовского района Белгородской области</w:t>
            </w:r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от 18.02.2022 N 15)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</w:tr>
    </w:tbl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распоряжением администрации Борисовского района от 3 декабря 2013 года N 1633-р "О порядке разработки и</w:t>
      </w:r>
      <w:proofErr w:type="gramEnd"/>
      <w:r>
        <w:t xml:space="preserve"> утверждения административных регламентов" администрация Борисовского района постановляет: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9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по выдаче разрешений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 (прилагается).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r>
        <w:t>2. Назначить уполномоченным органом по выдаче разрешений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района, - отдел капитального строительства администрации Борисовского района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bookmarkStart w:id="1" w:name="P26"/>
      <w:bookmarkEnd w:id="1"/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подразделе "Административные регламенты" раздела "Муниципальные услуги (функции)";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предоставить справку</w:t>
      </w:r>
      <w:proofErr w:type="gramEnd"/>
      <w:r>
        <w:t xml:space="preserve"> об опубликовании постановления в районной газете "Призыв" и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"Интернет" в отдел организационно-контрольной работы администрации Борисовского района.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bookmarkStart w:id="2" w:name="P31"/>
      <w:bookmarkEnd w:id="2"/>
      <w:r>
        <w:t>4. Отделу капитального строительства администрации Борисовского района (Шаповал Р.В.)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"Реестр государственных и муниципальных услуг Белгородской области" предоставления вышеуказанной муниципальной услуги.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района по промышленности, строительству, транспорту, связи и ЖКХ Бондарь А.И.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Информацию о выполнении </w:t>
      </w:r>
      <w:hyperlink w:anchor="P26" w:history="1">
        <w:r>
          <w:rPr>
            <w:color w:val="0000FF"/>
          </w:rPr>
          <w:t>пунктов 3</w:t>
        </w:r>
      </w:hyperlink>
      <w:r>
        <w:t xml:space="preserve">, </w:t>
      </w:r>
      <w:hyperlink w:anchor="P31" w:history="1">
        <w:r>
          <w:rPr>
            <w:color w:val="0000FF"/>
          </w:rPr>
          <w:t>4</w:t>
        </w:r>
      </w:hyperlink>
      <w:r>
        <w:t xml:space="preserve"> настоящего постановления предоставить к 25 сентября 2014 года.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jc w:val="right"/>
      </w:pPr>
      <w:r>
        <w:t>Глава администрации</w:t>
      </w:r>
    </w:p>
    <w:p w:rsidR="005958E6" w:rsidRDefault="005958E6">
      <w:pPr>
        <w:pStyle w:val="ConsPlusNormal"/>
        <w:jc w:val="right"/>
      </w:pPr>
      <w:r>
        <w:t>Борисовского района</w:t>
      </w:r>
    </w:p>
    <w:p w:rsidR="005958E6" w:rsidRDefault="005958E6">
      <w:pPr>
        <w:pStyle w:val="ConsPlusNormal"/>
        <w:jc w:val="right"/>
      </w:pPr>
      <w:r>
        <w:t>Н.И.ДАВЫДОВ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jc w:val="both"/>
      </w:pPr>
    </w:p>
    <w:p w:rsidR="005958E6" w:rsidRDefault="005958E6">
      <w:pPr>
        <w:pStyle w:val="ConsPlusNormal"/>
        <w:jc w:val="right"/>
      </w:pPr>
    </w:p>
    <w:p w:rsidR="005958E6" w:rsidRDefault="005958E6">
      <w:pPr>
        <w:pStyle w:val="ConsPlusNormal"/>
        <w:jc w:val="right"/>
      </w:pPr>
    </w:p>
    <w:p w:rsidR="005958E6" w:rsidRDefault="005958E6">
      <w:pPr>
        <w:pStyle w:val="ConsPlusNormal"/>
        <w:jc w:val="right"/>
        <w:outlineLvl w:val="0"/>
      </w:pPr>
      <w:r>
        <w:t>Утвержден</w:t>
      </w:r>
    </w:p>
    <w:p w:rsidR="005958E6" w:rsidRDefault="005958E6">
      <w:pPr>
        <w:pStyle w:val="ConsPlusNormal"/>
        <w:jc w:val="right"/>
      </w:pPr>
      <w:r>
        <w:t>постановлением</w:t>
      </w:r>
    </w:p>
    <w:p w:rsidR="005958E6" w:rsidRDefault="005958E6">
      <w:pPr>
        <w:pStyle w:val="ConsPlusNormal"/>
        <w:jc w:val="right"/>
      </w:pPr>
      <w:r>
        <w:t>администрации Борисовского района</w:t>
      </w:r>
    </w:p>
    <w:p w:rsidR="005958E6" w:rsidRDefault="005958E6">
      <w:pPr>
        <w:pStyle w:val="ConsPlusNormal"/>
        <w:jc w:val="right"/>
      </w:pPr>
      <w:r>
        <w:t>от 26 августа 2014 г. N 35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Title"/>
        <w:jc w:val="center"/>
      </w:pPr>
      <w:bookmarkStart w:id="3" w:name="P49"/>
      <w:bookmarkEnd w:id="3"/>
      <w:r>
        <w:t>АДМИНИСТРАТИВНЫЙ РЕГЛАМЕНТ</w:t>
      </w:r>
    </w:p>
    <w:p w:rsidR="005958E6" w:rsidRDefault="005958E6">
      <w:pPr>
        <w:pStyle w:val="ConsPlusTitle"/>
        <w:jc w:val="center"/>
      </w:pPr>
      <w:r>
        <w:t xml:space="preserve">ПРЕДОСТАВЛЕНИЯ МУНИЦИПАЛЬНОЙ УСЛУГИ ПО ВЫДАЧЕ РАЗРЕШЕНИЙ </w:t>
      </w:r>
      <w:proofErr w:type="gramStart"/>
      <w:r>
        <w:t>НА</w:t>
      </w:r>
      <w:proofErr w:type="gramEnd"/>
    </w:p>
    <w:p w:rsidR="005958E6" w:rsidRDefault="005958E6">
      <w:pPr>
        <w:pStyle w:val="ConsPlusTitle"/>
        <w:jc w:val="center"/>
      </w:pPr>
      <w:r>
        <w:t>АВТОМОБИЛЬНЫЕ ПЕРЕВОЗКИ ОПАСНЫХ ГРУЗОВ ПО МАРШРУТАМ,</w:t>
      </w:r>
    </w:p>
    <w:p w:rsidR="005958E6" w:rsidRDefault="005958E6">
      <w:pPr>
        <w:pStyle w:val="ConsPlusTitle"/>
        <w:jc w:val="center"/>
      </w:pPr>
      <w:proofErr w:type="gramStart"/>
      <w:r>
        <w:t>ПРОХОДЯЩИМ ПОЛНОСТЬЮ ИЛИ ЧАСТИЧНО ПО ДОРОГАМ МЕСТНОГО</w:t>
      </w:r>
      <w:proofErr w:type="gramEnd"/>
    </w:p>
    <w:p w:rsidR="005958E6" w:rsidRDefault="005958E6">
      <w:pPr>
        <w:pStyle w:val="ConsPlusTitle"/>
        <w:jc w:val="center"/>
      </w:pPr>
      <w:r>
        <w:t>ЗНАЧЕНИЯ В ГРАНИЦАХ БОРИСОВСКОГО РАЙОНА</w:t>
      </w:r>
    </w:p>
    <w:p w:rsidR="005958E6" w:rsidRDefault="005958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958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58E6" w:rsidRDefault="005958E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от 27.01.2016 N 12,</w:t>
            </w:r>
          </w:p>
          <w:p w:rsidR="005958E6" w:rsidRDefault="000C28CF">
            <w:pPr>
              <w:pStyle w:val="ConsPlusNormal"/>
              <w:jc w:val="center"/>
            </w:pPr>
            <w:hyperlink r:id="rId12" w:history="1">
              <w:r w:rsidR="005958E6">
                <w:rPr>
                  <w:color w:val="0000FF"/>
                </w:rPr>
                <w:t>постановления</w:t>
              </w:r>
            </w:hyperlink>
            <w:r w:rsidR="005958E6">
              <w:rPr>
                <w:color w:val="392C69"/>
              </w:rPr>
              <w:t xml:space="preserve"> администрации муниципального района "</w:t>
            </w:r>
            <w:proofErr w:type="spellStart"/>
            <w:r w:rsidR="005958E6">
              <w:rPr>
                <w:color w:val="392C69"/>
              </w:rPr>
              <w:t>Борисовский</w:t>
            </w:r>
            <w:proofErr w:type="spellEnd"/>
            <w:r w:rsidR="005958E6">
              <w:rPr>
                <w:color w:val="392C69"/>
              </w:rPr>
              <w:t xml:space="preserve"> район"</w:t>
            </w:r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07.12.2018 N 118,</w:t>
            </w:r>
          </w:p>
          <w:p w:rsidR="005958E6" w:rsidRDefault="000C28CF">
            <w:pPr>
              <w:pStyle w:val="ConsPlusNormal"/>
              <w:jc w:val="center"/>
            </w:pPr>
            <w:hyperlink r:id="rId13" w:history="1">
              <w:r w:rsidR="005958E6">
                <w:rPr>
                  <w:color w:val="0000FF"/>
                </w:rPr>
                <w:t>постановления</w:t>
              </w:r>
            </w:hyperlink>
            <w:r w:rsidR="005958E6">
              <w:rPr>
                <w:color w:val="392C69"/>
              </w:rPr>
              <w:t xml:space="preserve"> администрации Борисовского района Белгородской области</w:t>
            </w:r>
          </w:p>
          <w:p w:rsidR="005958E6" w:rsidRDefault="005958E6">
            <w:pPr>
              <w:pStyle w:val="ConsPlusNormal"/>
              <w:jc w:val="center"/>
            </w:pPr>
            <w:r>
              <w:rPr>
                <w:color w:val="392C69"/>
              </w:rPr>
              <w:t>от 18.02.2022 N 15)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</w:tr>
    </w:tbl>
    <w:p w:rsidR="005958E6" w:rsidRDefault="005958E6">
      <w:pPr>
        <w:pStyle w:val="ConsPlusNormal"/>
        <w:jc w:val="center"/>
      </w:pPr>
    </w:p>
    <w:p w:rsidR="005958E6" w:rsidRDefault="005958E6">
      <w:pPr>
        <w:pStyle w:val="ConsPlusTitle"/>
        <w:jc w:val="center"/>
        <w:outlineLvl w:val="1"/>
      </w:pPr>
      <w:r>
        <w:t>1. Общие положения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r>
        <w:t xml:space="preserve">1.1. </w:t>
      </w:r>
      <w:proofErr w:type="gramStart"/>
      <w:r>
        <w:t>Муниципальная услуга "Выдача разрешений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района" (далее - Муниципальная услуга) осуществляется в рамках реализации полномочий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по решению вопросов в отношении автомобильных дорог местного значения, проходящих вне границ населенных пунктов и в границах муниципального района "</w:t>
      </w:r>
      <w:proofErr w:type="spellStart"/>
      <w:r>
        <w:t>Борисовский</w:t>
      </w:r>
      <w:proofErr w:type="spellEnd"/>
      <w:r>
        <w:t xml:space="preserve"> район", а также</w:t>
      </w:r>
      <w:proofErr w:type="gramEnd"/>
      <w:r>
        <w:t xml:space="preserve"> осуществление иных полномочий использования автомобильных дорог и осуществления дорожной деятельности в соответствии с законом Российской Федерации.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1.2. Получателями Муниципальной услуги являются граждане Российской Федерации, юридические лица, индивидуальные предприниматели и законные представители заявителя.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1.3. Требования к порядку информирования о предоставлении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1.3.1. Информирование о порядке предоставления Муниципальной услуги предоставляет отдел капитального строительства администрации Борисовского района (далее - Отдел).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1.3.2. Информация об Отделе, предоставляющем Муниципальную услугу: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почтовый адрес: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поселок Борисовка, площадь Ушакова, 2;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график работы Отдела: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Понедельник: с 8.00 до 17.00.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Вторник: с 8.00 до 17.00.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Среда: с 8.00 до 17.00.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Четверг: с 8.00 до 17.00.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Пятница: с 8.00 до 17.00.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Суббота, воскресенье - выходные дни.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Перерыв с 12.00 до 13.00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график приема граждан Отделом: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Понедельник: с 9.00 до 11.00.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Вторник: с 14.00 до 16.00.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Среда: с 9.00 до 11.00.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Четверг: с 14.00 до 16.00.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Пятница: </w:t>
      </w:r>
      <w:proofErr w:type="spellStart"/>
      <w:r>
        <w:t>неприемный</w:t>
      </w:r>
      <w:proofErr w:type="spellEnd"/>
      <w:r>
        <w:t xml:space="preserve"> день.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Суббота, воскресенье - выходные дни.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тел./факс: 8(47246) 5-16-77;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адрес электронной почты, e-</w:t>
      </w:r>
      <w:proofErr w:type="spellStart"/>
      <w:r>
        <w:t>mail</w:t>
      </w:r>
      <w:proofErr w:type="spellEnd"/>
      <w:r>
        <w:t>: bor-gkh@mail.ru (далее - электронная почта);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официальный сайт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области: http://www.borisovka.info (далее - Интернет-сайт).</w:t>
      </w:r>
    </w:p>
    <w:p w:rsidR="005958E6" w:rsidRDefault="005958E6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Отдел в приемные часы.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1.3.3. Для получения информации о процедуре предоставления Муниципальной услуги заявители используют следующие формы консультирования: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1.3.3.1. Индивидуальное консультирование: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- лично;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 Интернет-сайте;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 почте;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 телефону;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 электронной почте.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1.3.3.2. Публичное письменное консультирование.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1.3.4. Прием получателей Муниципальной услуги ведется в порядке живой очереди в дни и часы приема в соответствии с графиком работы Отдела. Индивидуальное устное консультирование каждого заявителя ведется уполномоченным лицом Отдела (далее - уполномоченное лицо).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Информация по запросу на Интернет-сайте размещается в режиме вопросов-ответов в течение 10 рабочих дней после получения вопроса от заявителя. Датой получения запроса является дата размещения вопроса на Интернет-сайте.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Письменное информирование заявителя осуществляется при получении от него обращения о предоставлении письменной информации по вопросам предоставления Муниципальной услуги, в том числе о ходе предоставления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Ответ на обращение готовится в течение 10 дней со дня регистрации письменного обращения.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случае если в обращении не указана фамилия заявителя, направившего обращение, или почтовый адрес, по которому должен быть направлен ответ, ответ на обращение не дается.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Ответ на телефонный звонок должен начинаться с информации о наименовании организации, отдела, фамилии, имени, отчестве и должности уполномоченного лица, осуществляющего индивидуальное консультирование по телефону.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 В конце консультирования уполномоченное лицо должно кратко подвести итоги и перечислить меры, которые надо принять (кто именно, когда и что должен сделать).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Время разговора не должно превышать 10 минут.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При консультировании в форме ответов по электронной почте ответ на обращение направляется на электронный адрес заинтересованного лица в течение 10 дней с момента поступления обращения.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Датой поступления обращения является дата регистрации входящего сообщения.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Публичное письменное консультирование осуществляется путем размещения информационных материалов на стендах в помещении администрации района, публикации информационных материалов на страницах газеты автономной некоммерческой организации "Редакция районной газеты "Призыв",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1.4. 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Белгородской области, муниципальными правовыми актами, универсальная электронная карта является документом, удостоверяющим право гражданина на получение Муниципальной услуги.</w:t>
      </w:r>
    </w:p>
    <w:p w:rsidR="005958E6" w:rsidRDefault="005958E6">
      <w:pPr>
        <w:pStyle w:val="ConsPlusNormal"/>
        <w:jc w:val="both"/>
      </w:pPr>
    </w:p>
    <w:p w:rsidR="005958E6" w:rsidRDefault="005958E6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  <w:r>
        <w:t>2.1. Наименование Муниципальной услуги - выдача разрешений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2.2. Наименование органа, предоставляющего Муниципальную услугу, - уполномоченное лицо Отдела капитального строительства администрации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Федерации, Правительством Белгородской области и решением Муниципального совета Борисовского района.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2.3. Результатом предоставления Муниципальной услуги является: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выдача специального </w:t>
      </w:r>
      <w:hyperlink w:anchor="P518" w:history="1">
        <w:r>
          <w:rPr>
            <w:color w:val="0000FF"/>
          </w:rPr>
          <w:t>разрешения</w:t>
        </w:r>
      </w:hyperlink>
      <w:r>
        <w:t xml:space="preserve"> на автомобильные перевозки опасных грузов, проходящих полностью или частично по дорогам местного значения в границах Борисовского района (приложение N 4);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мотивированный отказ в выдаче специального разрешения на автомобильные перевозки опасных грузов, проходящих полностью или частично по дорогам местного значения в границах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2.4. Срок предоставления Муниципальной услуги - в течение десяти дней с момента регистрации.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2.5. Правовые основания для предоставления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Перечень нормативных правовых актов, регулирующих предоставление муниципальной услуги, размещен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Интернет, в федеральном реестре и на Едином портале государственных и муниципальных услуг.</w:t>
      </w:r>
    </w:p>
    <w:p w:rsidR="005958E6" w:rsidRDefault="005958E6">
      <w:pPr>
        <w:pStyle w:val="ConsPlusNormal"/>
        <w:jc w:val="both"/>
      </w:pPr>
      <w:r>
        <w:t xml:space="preserve">(подраздел 2.5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4" w:name="P124"/>
      <w:bookmarkEnd w:id="4"/>
      <w:r>
        <w:t>2.6. Исчерпывающий перечень необходимых документов для предоставления Муниципальной услуги, предоставляемых заявителем самостоятельно: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2.6.1. </w:t>
      </w:r>
      <w:hyperlink w:anchor="P388" w:history="1">
        <w:r>
          <w:rPr>
            <w:color w:val="0000FF"/>
          </w:rPr>
          <w:t>Заявление</w:t>
        </w:r>
      </w:hyperlink>
      <w:r>
        <w:t xml:space="preserve"> о получении специального разрешения на автомобильные перевозки опасных грузов, проходящих полностью или частично по дорогам местного значения в границах Борисовского района, подается в Отдел (приложение N 1).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Заявление, которое подается в форме электронного документа, подписывается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Федерации. В заявлении </w:t>
      </w:r>
      <w:r>
        <w:lastRenderedPageBreak/>
        <w:t>заявитель может указать просьбу о направлении ему информации по вопросу оказания Муниципальной услуги в электронной форме или по почте.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Требования к документам, необходимым в соответствии с нормативными правовыми актами для предоставления государственной услуги: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подписанное заявителем заявление заполняется от руки или машинописным способом;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электронные документы, подписанные электронной подписью (в том числе с использованием универсальной электронной карты) и поданные заявителем, признаются равнозначными документам, подписанным собственноручной подписью и предоставленным на бумажном носителе;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универсальная электронная карта является документом, удостоверяющим право гражданина на получение государственных и муниципальных услуг.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К заявлению (сообщению) должны быть представлены следующие документы: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2.6.2. Копия и оригинал свидетельства о регистрации транспортного средства, предполагаемого к использованию для перевозки опасных грузов, а также документа, подтверждающего право владения таким транспортным средством на законных основаниях, если оно не является собственностью перевозчика.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2.6.3. Копия и оригинал свидетельства о допуске транспортного средства к перевозке опасных грузов (в установленных случаях выдается при перевозке 1 класса и в цистернах).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2.6.4. Копия и оригинал свидетельства о подготовке водителя транспортного средства, перевозящего опасные грузы.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2.6.5. Доверенность на право предоставлять интересы заявителя, оформленные в установленном порядке, а также документ, удостоверяющий личность, в случае подачи заявления в уполномоченный орган представителем перевозчика.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2.7. Исчерпывающий перечень необходимых документов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отсутствует.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Абзацы третий - четвертый исключены.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2.7.1. Запрещено требовать от заявителя: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Борисовского района находятся в распоряжении органа, предоставляющего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17" w:history="1">
        <w:r>
          <w:rPr>
            <w:color w:val="0000FF"/>
          </w:rPr>
          <w:t>части 6 статьи</w:t>
        </w:r>
        <w:proofErr w:type="gramEnd"/>
        <w:r>
          <w:rPr>
            <w:color w:val="0000FF"/>
          </w:rPr>
          <w:t xml:space="preserve"> 7</w:t>
        </w:r>
      </w:hyperlink>
      <w:r>
        <w:t xml:space="preserve"> Федерального закона от 27 июля 2010 </w:t>
      </w:r>
      <w:r>
        <w:lastRenderedPageBreak/>
        <w:t>года N 210-ФЗ "Об организации предоставления государственных и муниципальных услуг";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5" w:name="P142"/>
      <w:bookmarkEnd w:id="5"/>
      <w:r>
        <w:t>- представления документов и информации, на отсутствие и (или) недостоверность которых не указывалось при первоначальном отказе в приеме документов, необходимых для предоставления муниципальной услуги, за исключением следующих случаев: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муниципальной услуги после первоначальной подачи заявления о предоставлении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и не включенных в представленный ранее комплект документов;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отдела капитального строительства администрации Борисовского района, при первоначальном отказе в приеме документов, необходимых для предоставления муниципальной услуги, о чем в письменном виде за подписью начальника отдела капитального строительства администрации Борисовского района при первоначальном отказе в приеме документов, необходимых для предоставления муниципальной услуги уведомляется заявитель, а также приносятся</w:t>
      </w:r>
      <w:proofErr w:type="gramEnd"/>
      <w:r>
        <w:t xml:space="preserve"> извинения за доставленные неудобства;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27.07.2010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5958E6" w:rsidRDefault="005958E6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18.02.2022 N 15)</w:t>
      </w:r>
    </w:p>
    <w:p w:rsidR="005958E6" w:rsidRDefault="005958E6">
      <w:pPr>
        <w:pStyle w:val="ConsPlusNormal"/>
        <w:jc w:val="both"/>
      </w:pPr>
      <w:r>
        <w:t xml:space="preserve">(п. 2.7.1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2.8.1. С заявлением о выдаче специального разрешения на автомобильные перевозки опасных грузов, проходящих полностью или частично по дорогам местного значения в границах Борисовского района, обратилось ненадлежащее лицо.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2.8.2. Представленные документы имеют подчистки либо приписки, зачеркнутые слова и иные не оговоренные в них исправления, исполнены карандашом, а также имеют серьезные повреждения, не позволяющие однозначно истолковать содержание документов.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6" w:name="P153"/>
      <w:bookmarkEnd w:id="6"/>
      <w:r>
        <w:t>2.9. Исчерпывающий перечень оснований для приостановления или отказа в предоставлении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2.9.1. Несоответствие документов, прилагаемых к заявлению.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2.9.2. Наличие в документах, предоставленных заявителем, недостаточной, недостоверной или искаженной информации.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2.9.3. Отсутствие технической возможности проезда по маршруту, предлагаемому заявителем.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2.9.4. Технические характеристики автомобильных дорог не позволяющие осуществлять перевозку опасных грузов по указанному маршруту: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геометрические параметры, к которым относится ширина проезжей части, краевой укрепленной и остановочной полос обочин, продольные уклоны, радиусы кривых в плане и профиле, уклоны виражей и расстояние видимости;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прочность дорожной одежды проезжей части, краевой укрепительной и остановочной полос обочин;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ровность и сцепные свойства покрытия проезжей части, краевой укрепительной и остановочной (укрепленной связным материалом) полос обочин;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прочность и устойчивость земляного полотна и его элементов;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целостность и работоспособность водоотводных и дренажных сооружений;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наличие и требуемое состояние элементов инженерного оборудования и обустройства дороги.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отсутствует.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2.11.1. За выдачу специального разрешения уплачивается государственная пошлина "За выдачу органом местного самоуправления специального разрешения на движение по автомобильным дорогам транспортных средств, осуществляющих перевозки опасных грузов" в соответствии с законодательством Российской Федерации о налогах и сборах.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Получателем государственной пошлины является администрация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Государственная пошлина зачисляется в бюджет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2.11.2. Размер оплаты государственной пошлины для получения Муниципальной услуги определяется согласно </w:t>
      </w:r>
      <w:hyperlink r:id="rId21" w:history="1">
        <w:r>
          <w:rPr>
            <w:color w:val="0000FF"/>
          </w:rPr>
          <w:t>подпункту 111 пункта 1 статьи 333.33</w:t>
        </w:r>
      </w:hyperlink>
      <w:r>
        <w:t xml:space="preserve"> Налогового кодекса Российской Федерации.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2.12. Порядок, размер и основания взимания платы за предоставление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необходимые и обязательные услуги не предоставляются.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2.13. Максимальный срок ожидания в очереди при подаче запроса о предоставлении Муниципальной услуги, как и при получении результата предоставления Муниципальной услуги, не должен превышать 15 минут.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2.14. Требования к помещениям, в которых предоставляются Муниципальные услуги, к залу </w:t>
      </w:r>
      <w:r>
        <w:lastRenderedPageBreak/>
        <w:t>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2.14.1. Место предоставления Муниципальной услуги должно отвечать следующим требованиям.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Вход в здание, где располагается Отдел, должен быть оборудован информационной табличкой (вывеской), содержащей следующую информацию: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наименование;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местонахождение;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режим работы.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2.14.2. Места информирования, предназначенные для ознакомления заявителей Муниципальной услуги с информационными материалами, оборудуются информационными стендами.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На информационном стенде размещаются следующие информационные материалы: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информация об Отделе, предоставляющем Муниципальную услугу (месторасположение, график работы, график приема заявителей, номер телефона, факса), адреса Интернет-сайта и электронной почты администрации Борисовского района;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формы документов для заполнения, образцы заполнения документов;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порядок информирования о ходе предоставления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порядок получения консультаций;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 xml:space="preserve">- перечень оснований для отказа в предоставлении Муниципальной услуги, указанные в </w:t>
      </w:r>
      <w:hyperlink w:anchor="P153" w:history="1">
        <w:r>
          <w:rPr>
            <w:color w:val="0000FF"/>
          </w:rPr>
          <w:t>п. 2.9</w:t>
        </w:r>
      </w:hyperlink>
      <w:r>
        <w:t>;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должностных лиц, предоставляющих Муниципальную услугу.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2.14.3. Для ожидания приема заинтересованным лицам должны отводиться места, оборудованные стульями, столами для возможности оформления документов. На столах должны находиться чистая бумага, бланки заявлений и канцелярские принадлежности (шариковые ручки) в количестве, достаточном для оформления документов заявителем.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2.14.4.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2.15. Показатели доступности и качества Муниципальной услуги: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отсутствие жалоб со стороны получателей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удовлетворенность получателей доступностью и качеством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2.15.1.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возможность беспрепятственного входа в объекты и выхода из них;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объекта;</w:t>
      </w:r>
    </w:p>
    <w:p w:rsidR="005958E6" w:rsidRDefault="005958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958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58E6" w:rsidRDefault="005958E6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958E6" w:rsidRDefault="005958E6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</w:tr>
    </w:tbl>
    <w:p w:rsidR="005958E6" w:rsidRDefault="005958E6">
      <w:pPr>
        <w:pStyle w:val="ConsPlusNormal"/>
        <w:spacing w:before="280"/>
        <w:ind w:firstLine="540"/>
        <w:jc w:val="both"/>
      </w:pPr>
      <w:r>
        <w:t>- сопровождение инвалидов, имеющих стойкие нарушения функции зрения и самостоятельного передвижения, по территории объекта;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обеспечение доступа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22" w:history="1">
        <w:r>
          <w:rPr>
            <w:color w:val="0000FF"/>
          </w:rPr>
          <w:t>форме</w:t>
        </w:r>
      </w:hyperlink>
      <w:r>
        <w:t xml:space="preserve"> и в </w:t>
      </w:r>
      <w:hyperlink r:id="rId23" w:history="1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июня 2015 года N 386н;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оказание иных видов посторонней помощи;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предоставление инвалидам по слуху, при необходимости, услуги с использованием русского жестового языка, включая обеспечение доступа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оказание работниками органов и организаций, предоставляющих услуги в сфере </w:t>
      </w:r>
      <w:r>
        <w:lastRenderedPageBreak/>
        <w:t>социальной защиты, иной необходимой инвалидам помощи в преодолении барьеров, мешающих получению ими услуги наравне с другими лицами;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фоне, а также </w:t>
      </w:r>
      <w:proofErr w:type="spellStart"/>
      <w:r>
        <w:t>аудиоконтура</w:t>
      </w:r>
      <w:proofErr w:type="spellEnd"/>
      <w:r>
        <w:t xml:space="preserve"> в регистратуре.</w:t>
      </w:r>
    </w:p>
    <w:p w:rsidR="005958E6" w:rsidRDefault="005958E6">
      <w:pPr>
        <w:pStyle w:val="ConsPlusNormal"/>
        <w:jc w:val="both"/>
      </w:pPr>
      <w:r>
        <w:t xml:space="preserve">(п. 2.15.1 </w:t>
      </w:r>
      <w:proofErr w:type="gramStart"/>
      <w:r>
        <w:t>введен</w:t>
      </w:r>
      <w:proofErr w:type="gramEnd"/>
      <w:r>
        <w:t xml:space="preserve">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27.01.2016 N 12)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2.16.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 (в том числе с использованием электронной карты);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при направлении документов используется государственный язык Российской Федерации.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5958E6" w:rsidRDefault="005958E6">
      <w:pPr>
        <w:pStyle w:val="ConsPlusTitle"/>
        <w:jc w:val="center"/>
      </w:pPr>
      <w:r>
        <w:t>административных процедур, требования к порядку их</w:t>
      </w:r>
    </w:p>
    <w:p w:rsidR="005958E6" w:rsidRDefault="005958E6">
      <w:pPr>
        <w:pStyle w:val="ConsPlusTitle"/>
        <w:jc w:val="center"/>
      </w:pPr>
      <w:r>
        <w:t>выполнения, в том числе особенности выполнения</w:t>
      </w:r>
    </w:p>
    <w:p w:rsidR="005958E6" w:rsidRDefault="005958E6">
      <w:pPr>
        <w:pStyle w:val="ConsPlusTitle"/>
        <w:jc w:val="center"/>
      </w:pPr>
      <w:r>
        <w:t>административных процедур в электронной форме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прием, регистрация и рассмотрение представленных заявителем документов;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рассмотрение и проверка документов Отделом и принятие по ним решений;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принятие решения Отделом о выдаче специального разрешения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района, или об отказе в получении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3.2. Описание административных процедур.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3.2.1. Прием, регистрация и рассмотрение документов о предоставлении Муниципальной услуги: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при личном обращении граждан: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Прием документов при обращении заявителя производится на личном приеме, при этом предъявляются документы, указанные в </w:t>
      </w:r>
      <w:hyperlink w:anchor="P124" w:history="1">
        <w:r>
          <w:rPr>
            <w:color w:val="0000FF"/>
          </w:rPr>
          <w:t>п. 2.6</w:t>
        </w:r>
      </w:hyperlink>
      <w:r>
        <w:t xml:space="preserve"> настоящего регламента.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В ходе приема уполномоченное лицо Отдела проверяет необходимые документы на соответствие требованиям, установленным действующим нормативным документам, на наличие подчисток, приписок, зачеркнутых слов и иных не оговоренных в них исправлений; на наличие повреждений, которые могут повлечь неправильное истолкование содержания документов, и проводит их сверку с оригиналами, при необходимости делает копии документов.</w:t>
      </w:r>
      <w:proofErr w:type="gramEnd"/>
      <w:r>
        <w:t xml:space="preserve"> В копии документов уполномоченное лицо делает запись "Сверено с оригиналом" и заверяют подписью.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В случае если документы не соответствуют требованиям, уполномоченное лицо вправе отказать заявителю в приеме заявления и документов с указанием причин отказа и возможностей их устранения.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Заявитель несет ответственность за достоверность сведений и документов.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б) при направлении их почтой: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Копии документов, направляемые по почте, должны быть нотариально заверены. Датой приема заявления и необходимых документов, поступивших по почте, считается день поступления в администрацию Борисовского района. Обязанность подтверждения факта отправки указанных документов лежит на заявителе.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Уполномоченное лицо Отдела получает входящую корреспонденцию, проверяет, анализирует представленные заявителем документы, на основании которых определяет право заявителя на предоставление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При несоответствии представленных заявителем документов </w:t>
      </w:r>
      <w:hyperlink w:anchor="P124" w:history="1">
        <w:r>
          <w:rPr>
            <w:color w:val="0000FF"/>
          </w:rPr>
          <w:t>п. 2.6</w:t>
        </w:r>
      </w:hyperlink>
      <w:r>
        <w:t xml:space="preserve"> настоящего регламента специалист письменно уведомляет заявителя о наличии препятствий для предоставления Муниципальной услуги, о выявленных недостатках в представленных документах и возвращает представленные документы по почте.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При соответствии представленных заявителем документов п. 2.6 настоящего регламента специалист регистрирует в Журнале учета заявлений и решений письменное заявление и документы, полученные по почте, в день их поступления.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в электронном виде с использованием Единого портала государственных и муниципальных услуг.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При поступлении заявления и документов в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государственных и муниципальных услуг (функций) Белгородской области (далее - Портал), информация о получении заявки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Уполномоченное лицо Отдела производит распечатку документов, представленных заявителем в электронном виде, и производит проверку их заполнения в течение одного рабочего дня со дня регистрации заявления и соответствие их требованиям Регламента.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При несоответствии представленных заявителем документов </w:t>
      </w:r>
      <w:hyperlink w:anchor="P124" w:history="1">
        <w:r>
          <w:rPr>
            <w:color w:val="0000FF"/>
          </w:rPr>
          <w:t>п. 2.6</w:t>
        </w:r>
      </w:hyperlink>
      <w:r>
        <w:t xml:space="preserve"> настоящего регламента уполномоченное лицо Отдела уведомляет заявителя о наличии препятствий для предоставления государственной услуги, о выявленных недостатках в представленных документах: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1) при наличии телефона заявителя - в этот же день информирует его об этом. Если по истечении 10 дней документы не укомплектованы, то они направляются заявителю по почте заказным письмом с уведомлением;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2) при отсутствии телефона - материалы направляются заявителю по почте заказным письмом с уведомлением (по электронной почте - письмом на электронный адрес заявителя).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3.2.2. Рассмотрение и проверка документов Отделом и принятие по ним решений.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ходе рассмотрения и проверки заявления и приложенных к нему документов специалист внимательно и тщательно изучает их на соответствие следующим требованиям: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388" w:history="1">
        <w:r>
          <w:rPr>
            <w:color w:val="0000FF"/>
          </w:rPr>
          <w:t>заявление</w:t>
        </w:r>
      </w:hyperlink>
      <w:r>
        <w:t xml:space="preserve"> должно соответствовать установленной форме (приложение N 1);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в заявлении должны быть заполнены все графы;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заявление составляется на каждое транспортное средство, перевозящее опасный груз;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заявление и прилагаемые к нему документы должны быть заверены подписью заявителя (представителя заявителя);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исправления и подчистки в заявлении и документах не допускаются;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документы не должны иметь повреждений, наличие которых не позволяет однозначно истолковать их содержание;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сведения, содержащиеся в документах, не должны противоречить друг другу.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Максимальный срок выполнения административной процедуры - 5 дней с момента начала рассмотрения и проверки документов.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выполнением административной процедуры осуществляет начальник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3.2.3. Принятие решения Отделом о выдаче специального разрешения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района, или об отказе в получении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Принятие решения о выдаче специального разрешения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района, принимается и подписывается начальником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Извещение об отказе в выдаче специального разрешения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района, подписывается начальником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Выдача заявителю документа производится под роспись в журнале регистрации выданных документов, на электронный адрес, указанный заявителем в заявлении.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3.3. 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услуг", региональной государственной информационной системы "Портал государственных и муниципальных услуг Белгородской области".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3.3.1.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Информирование заявителей о порядке предоставления Муниципальной услуги в электронной форме может осуществляться: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при личном или письменном обращении, в том числе с использованием электронной почты;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посредством размещения информации в государственных информационных системах Единый портал и Портал;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3.3.2. Подача заявителем запроса и иных документов, необходимых для предоставления </w:t>
      </w:r>
      <w:r>
        <w:lastRenderedPageBreak/>
        <w:t>Муниципальной услуги, и прием таких запроса и документов.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При предоставлении Муниципальной услуги в электронной форме осуществляются: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информирование заявителей в установленном порядке и обеспечение доступа заявителей к сведениям о Муниципальной услуге;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подача заявителем заявления и прием заявления с использованием Единого портала и Портала.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3.3.3. Сведения о ходе выполнения запроса о предоставлении Муниципальной услуги в электронной форме заявитель получает по электронной почте (при ее наличии у заявителя).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3.3.4. Взаимодействие Отдела, предоставляющего Муниципальную услугу, с иными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В рамках взаимодействия с другими органами государственной власти, органами местного самоуправления, обмена, предоставления, получения информации и документов, необходимых для предоставления Муниципальной услуги в электронной форме, должностное лицо, ответственное за предоставление Муниципальной услуги и имеющее доступ к федеральным информационным ресурсам, в установленном порядке получает общедоступные сведения с использованием информационно-телекоммуникационной сети "Интернет", а также Единого портала и Портала.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Иные действия, необходимые для предоставления Муниципальной услуги, отсутствуют.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3.4. Исключен.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118.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Title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Муниципальной услуги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исполнителями Муниципальной услуги решений осуществляется: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начальником отдела капитального строительства администрации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4.2. Текущий контроль осуществляется путем проведения проверок соблюдения и исполнения уполномоченным лицом Отдела положений административного регламента.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4.3. Периодичность осуществления текущего контроля устанавливается начальником отдела капитального строительства администрации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надлежащим исполнением обязанностей по предоставлению Муниципальной услуги, предусмотренной административным регламентом, проводится не реже 2-х раз в год.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4.4.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а также контроль за действиями (бездействием) работников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4.5. По результатам проведенных проверок в случае выявления нарушения прав заявителей осуществляется привлечение виновных лиц к ответственности в соответствии с действующим законодательством.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4.6. Проверки полноты и качества предоставления Муниципальной услуги осуществляются на основании распоряжений администрации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4.7. Проверки могут носить плановый характер (осуществляются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4.8. Для проведения проверки полноты и качества предоставления Муниципальной услуги формируется комиссия.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Деятельность комиссии осуществляется в соответствии с планом проведения проверки.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Акт подписывается председателем Комиссии.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4.9. Одной из форм </w:t>
      </w:r>
      <w:proofErr w:type="gramStart"/>
      <w:r>
        <w:t>контроля за</w:t>
      </w:r>
      <w:proofErr w:type="gramEnd"/>
      <w:r>
        <w:t xml:space="preserve"> исполнением Муниципальной услуги является контроль со стороны граждан, который осуществляется по устному запросу, посредством Интернета и телефонной связи, а также письменных обращений на имя главы администрации Борисовского района.</w:t>
      </w:r>
    </w:p>
    <w:p w:rsidR="005958E6" w:rsidRDefault="005958E6">
      <w:pPr>
        <w:pStyle w:val="ConsPlusNormal"/>
        <w:jc w:val="both"/>
      </w:pPr>
    </w:p>
    <w:p w:rsidR="005958E6" w:rsidRDefault="005958E6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5958E6" w:rsidRDefault="005958E6">
      <w:pPr>
        <w:pStyle w:val="ConsPlusTitle"/>
        <w:jc w:val="center"/>
      </w:pPr>
      <w:r>
        <w:t>и действий (бездействия) органа, предоставляющего</w:t>
      </w:r>
    </w:p>
    <w:p w:rsidR="005958E6" w:rsidRDefault="005958E6">
      <w:pPr>
        <w:pStyle w:val="ConsPlusTitle"/>
        <w:jc w:val="center"/>
      </w:pPr>
      <w:r>
        <w:t>Муниципальную услугу, а также должностных лиц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r>
        <w:t>5.1. Заявитель вправе обжаловать решения, принятые в ходе предоставления Муниципальной услуги (на любом этапе), действия (бездействие) должностных лиц Отдела в досудебном (внесудебном) и судебном порядке.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5.2.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нарушение срока регистрации запроса заявителя о предоставлении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нарушение срока предоставления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Муниципальной услуги;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отказ в приеме документов, предоставление которых предусмотрено нормативно-правовыми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Муниципальной услуги, у заявителя;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</w:t>
      </w:r>
      <w:r>
        <w:lastRenderedPageBreak/>
        <w:t>района;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отказ Отдела, уполномоченного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- нарушение срока или порядка выдачи документов по результатам предоставления муниципальной услуги;</w:t>
      </w:r>
    </w:p>
    <w:p w:rsidR="005958E6" w:rsidRDefault="005958E6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 Борисовского района Белгородской области;</w:t>
      </w:r>
      <w:proofErr w:type="gramEnd"/>
    </w:p>
    <w:p w:rsidR="005958E6" w:rsidRDefault="005958E6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- требование у заявителя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в </w:t>
      </w:r>
      <w:hyperlink w:anchor="P142" w:history="1">
        <w:r>
          <w:rPr>
            <w:color w:val="0000FF"/>
          </w:rPr>
          <w:t>четвертом абзаце подраздела 2.7</w:t>
        </w:r>
      </w:hyperlink>
      <w:r>
        <w:t>.</w:t>
      </w:r>
    </w:p>
    <w:p w:rsidR="005958E6" w:rsidRDefault="005958E6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7" w:name="P312"/>
      <w:bookmarkEnd w:id="7"/>
      <w:r>
        <w:t>5.3. Жалоба на решения, принятые Отделом, подается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Жалоба на действия (бездействие) уполномоченного лица Отдела, ответственного за предоставление Муниципальной услуги, подается начальнику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случае если жалоба содержит вопросы, решение которых не входит в компетенцию начальника Отдела, главы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"Интернет", официального сайта муниципального района "</w:t>
      </w:r>
      <w:proofErr w:type="spellStart"/>
      <w:r>
        <w:t>Борисовский</w:t>
      </w:r>
      <w:proofErr w:type="spellEnd"/>
      <w:r>
        <w:t xml:space="preserve"> район", Единого портала государственных и муниципальных услуг (функций) Белгородской области, а также может быть принята при личном приеме заявителя.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8" w:name="P318"/>
      <w:bookmarkEnd w:id="8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lastRenderedPageBreak/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5.6. </w:t>
      </w:r>
      <w:proofErr w:type="gramStart"/>
      <w:r>
        <w:t xml:space="preserve">Прием жалоб в письменной форме осуществляется администрацией Борисовского района, о рассмотрении вопроса по предоставлению Муниципальной услуги по выдаче разрешений на автомобильные перевозки опасных грузов по маршрутам, проходящим полностью или частично по дорогам местного значения в границах Борисовского района по адресу: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пос. Борисовка, пл. Ушакова, д. 2.</w:t>
      </w:r>
      <w:proofErr w:type="gramEnd"/>
      <w:r>
        <w:t xml:space="preserve"> Регистрация жалоб осуществляется в приемной администрации Борисовского района и направляется для рассмотрения адресату, указанному в соответствии с </w:t>
      </w:r>
      <w:hyperlink w:anchor="P312" w:history="1">
        <w:r>
          <w:rPr>
            <w:color w:val="0000FF"/>
          </w:rPr>
          <w:t>пунктом 5.3</w:t>
        </w:r>
      </w:hyperlink>
      <w:r>
        <w:t xml:space="preserve"> данного раздела.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Муниципальной услуги.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958E6" w:rsidRDefault="005958E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958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58E6" w:rsidRDefault="005958E6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958E6" w:rsidRDefault="005958E6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пункт 5.5 данного раздела, а не пункт 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E6" w:rsidRDefault="005958E6">
            <w:pPr>
              <w:spacing w:after="1" w:line="0" w:lineRule="atLeast"/>
            </w:pPr>
          </w:p>
        </w:tc>
      </w:tr>
    </w:tbl>
    <w:p w:rsidR="005958E6" w:rsidRDefault="005958E6">
      <w:pPr>
        <w:pStyle w:val="ConsPlusNormal"/>
        <w:spacing w:before="28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318" w:history="1">
        <w:r>
          <w:rPr>
            <w:color w:val="0000FF"/>
          </w:rPr>
          <w:t>пункте 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наименование Отдела, уполномоченного лица Отдела, действия (бездействие) которых обжалуются;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в) сведения об обжалуемых решениях, действиях (бездействии) Отдела, уполномоченного лица Отдела, уполномоченных предоставлять Муниципальную услугу;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 администрации Борисовского района, действием (бездействием) Отдела, уполномоченного лица Отдела, уполномоченных предоставлять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5.9. Жалоба регистрируется в течение одного дня со дня поступления.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 xml:space="preserve">Жалоба рассматривается должностными лицами, указанными в </w:t>
      </w:r>
      <w:hyperlink w:anchor="P312" w:history="1">
        <w:r>
          <w:rPr>
            <w:color w:val="0000FF"/>
          </w:rPr>
          <w:t>п. 5.3</w:t>
        </w:r>
      </w:hyperlink>
      <w:r>
        <w:t xml:space="preserve"> в течение 15 рабочих дней со дня ее регистрации, а в случае обжалования в приеме документов у заявителя либо в </w:t>
      </w:r>
      <w:r>
        <w:lastRenderedPageBreak/>
        <w:t>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5.10. В ответе по результатам рассмотрения жалобы указываются: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г) аргументированные разъяснения о причинах принятого решения;</w:t>
      </w:r>
    </w:p>
    <w:p w:rsidR="005958E6" w:rsidRDefault="005958E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е) в ответе заявителю дается информация о действиях, осуществляемых отделом капитального строительства,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5958E6" w:rsidRDefault="005958E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118)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312" w:history="1">
        <w:r>
          <w:rPr>
            <w:color w:val="0000FF"/>
          </w:rPr>
          <w:t>пункте 5.3</w:t>
        </w:r>
      </w:hyperlink>
      <w:r>
        <w:t>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5.12. Жалоба не рассматривается по существу на решения, действия (бездействие) Отдела, предоставляющей Муниципальную услугу, уполномоченного лица Отдела, предоставляющего Муниципальную услугу, либо муниципального служащего, и заявителю отказывается в удовлетворении жалобы в следующих случаях: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б) ранее подобная жалоба была рассмотрена (с теми же лицами, о том же предмете и по тем же основаниям);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подача жалобы лицом, полномочия которого не предусмотрены в порядке, установленном законодательством Российской Федерации;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г) жалоба содержит вопросы, решение которых не входит в компетенцию Отдела.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случае если причины, по которым жалоба на действия (бездействие), решения Отдела, уполномоченного лица или муниципального служащего Отдела, уполномоченных предоставлять Муниципальную услугу, не были рассмотрены по существу, в последующем устранены, заявитель вправе вновь обратиться с жалобой.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5.13. Уполномоченный на рассмотрение жалобы орган вправе оставить жалобу без ответа в </w:t>
      </w:r>
      <w:r>
        <w:lastRenderedPageBreak/>
        <w:t>следующих случаях: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5.15. </w:t>
      </w:r>
      <w:proofErr w:type="gramStart"/>
      <w:r>
        <w:t>На Отдел, предоставляющий Муниципальную услугу, уполномоченное лицо Отдела или муниципального служащего, предоставляющего Муниципальную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5958E6" w:rsidRDefault="005958E6">
      <w:pPr>
        <w:pStyle w:val="ConsPlusNormal"/>
        <w:spacing w:before="220"/>
        <w:ind w:firstLine="540"/>
        <w:jc w:val="both"/>
      </w:pPr>
      <w:proofErr w:type="gramStart"/>
      <w:r>
        <w:t>а) удовлетворяет жалобу, в том числе в форме отмены принятого решения, исправления допущенных Отделом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5958E6" w:rsidRDefault="005958E6">
      <w:pPr>
        <w:pStyle w:val="ConsPlusNormal"/>
        <w:spacing w:before="220"/>
        <w:ind w:firstLine="540"/>
        <w:jc w:val="both"/>
      </w:pPr>
      <w:r>
        <w:t>б) отказывает в удовлетворении жалобы.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958E6" w:rsidRDefault="005958E6">
      <w:pPr>
        <w:pStyle w:val="ConsPlusNormal"/>
        <w:spacing w:before="220"/>
        <w:ind w:firstLine="540"/>
        <w:jc w:val="both"/>
      </w:pPr>
      <w:r>
        <w:t xml:space="preserve">5.19.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31" w:history="1">
        <w:r>
          <w:rPr>
            <w:color w:val="0000FF"/>
          </w:rPr>
          <w:t>пунктами 3</w:t>
        </w:r>
      </w:hyperlink>
      <w:r>
        <w:t xml:space="preserve">, </w:t>
      </w:r>
      <w:hyperlink r:id="rId32" w:history="1">
        <w:r>
          <w:rPr>
            <w:color w:val="0000FF"/>
          </w:rPr>
          <w:t>5 статьи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 или начальник Отдела, в который поступила жалоба, незамедлительно направляет имеющиеся материалы в органы прокуратуры.</w:t>
      </w: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ind w:firstLine="540"/>
        <w:jc w:val="both"/>
      </w:pPr>
    </w:p>
    <w:p w:rsidR="005958E6" w:rsidRDefault="005958E6">
      <w:pPr>
        <w:pStyle w:val="ConsPlusNormal"/>
        <w:jc w:val="right"/>
      </w:pPr>
    </w:p>
    <w:p w:rsidR="005958E6" w:rsidRDefault="005958E6">
      <w:pPr>
        <w:pStyle w:val="ConsPlusNormal"/>
        <w:jc w:val="right"/>
        <w:outlineLvl w:val="1"/>
      </w:pPr>
      <w:r>
        <w:t>Приложение N 1</w:t>
      </w:r>
    </w:p>
    <w:p w:rsidR="005958E6" w:rsidRDefault="005958E6">
      <w:pPr>
        <w:pStyle w:val="ConsPlusNormal"/>
        <w:jc w:val="right"/>
      </w:pPr>
      <w:r>
        <w:t>к административному регламенту</w:t>
      </w:r>
    </w:p>
    <w:p w:rsidR="005958E6" w:rsidRDefault="005958E6">
      <w:pPr>
        <w:pStyle w:val="ConsPlusNormal"/>
        <w:jc w:val="right"/>
      </w:pPr>
      <w:r>
        <w:t>предоставления муниципальной услуги</w:t>
      </w:r>
    </w:p>
    <w:p w:rsidR="005958E6" w:rsidRDefault="005958E6">
      <w:pPr>
        <w:pStyle w:val="ConsPlusNormal"/>
        <w:jc w:val="right"/>
      </w:pPr>
      <w:r>
        <w:t xml:space="preserve">"Выдача разрешений на </w:t>
      </w:r>
      <w:proofErr w:type="gramStart"/>
      <w:r>
        <w:t>автомобильные</w:t>
      </w:r>
      <w:proofErr w:type="gramEnd"/>
    </w:p>
    <w:p w:rsidR="005958E6" w:rsidRDefault="005958E6">
      <w:pPr>
        <w:pStyle w:val="ConsPlusNormal"/>
        <w:jc w:val="right"/>
      </w:pPr>
      <w:r>
        <w:t>перевозки опасных грузов по маршрутам,</w:t>
      </w:r>
    </w:p>
    <w:p w:rsidR="005958E6" w:rsidRDefault="005958E6">
      <w:pPr>
        <w:pStyle w:val="ConsPlusNormal"/>
        <w:jc w:val="right"/>
      </w:pPr>
      <w:proofErr w:type="gramStart"/>
      <w:r>
        <w:t>проходящим по дорогам местного значения</w:t>
      </w:r>
      <w:proofErr w:type="gramEnd"/>
    </w:p>
    <w:p w:rsidR="005958E6" w:rsidRDefault="005958E6">
      <w:pPr>
        <w:pStyle w:val="ConsPlusNormal"/>
        <w:jc w:val="right"/>
      </w:pPr>
      <w:r>
        <w:t>в границах Борисовского района"</w:t>
      </w: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nformat"/>
        <w:jc w:val="both"/>
      </w:pPr>
      <w:r>
        <w:t>______________________             __Отдел капитального строительства_</w:t>
      </w:r>
    </w:p>
    <w:p w:rsidR="005958E6" w:rsidRDefault="005958E6">
      <w:pPr>
        <w:pStyle w:val="ConsPlusNonformat"/>
        <w:jc w:val="both"/>
      </w:pPr>
      <w:r>
        <w:t>(регистрационный номер)            _администрации Борисовского района_</w:t>
      </w:r>
    </w:p>
    <w:p w:rsidR="005958E6" w:rsidRDefault="005958E6">
      <w:pPr>
        <w:pStyle w:val="ConsPlusNonformat"/>
        <w:jc w:val="both"/>
      </w:pPr>
      <w:r>
        <w:t xml:space="preserve">                                   </w:t>
      </w:r>
      <w:proofErr w:type="gramStart"/>
      <w:r>
        <w:t>(указать наименование уполномоченного на</w:t>
      </w:r>
      <w:proofErr w:type="gramEnd"/>
    </w:p>
    <w:p w:rsidR="005958E6" w:rsidRDefault="005958E6">
      <w:pPr>
        <w:pStyle w:val="ConsPlusNonformat"/>
        <w:jc w:val="both"/>
      </w:pPr>
      <w:r>
        <w:t xml:space="preserve">                                    выдачу специального разрешения органа)</w:t>
      </w:r>
    </w:p>
    <w:p w:rsidR="005958E6" w:rsidRDefault="005958E6">
      <w:pPr>
        <w:pStyle w:val="ConsPlusNonformat"/>
        <w:jc w:val="both"/>
      </w:pPr>
      <w:r>
        <w:t>_________________________</w:t>
      </w:r>
    </w:p>
    <w:p w:rsidR="005958E6" w:rsidRDefault="005958E6">
      <w:pPr>
        <w:pStyle w:val="ConsPlusNonformat"/>
        <w:jc w:val="both"/>
      </w:pPr>
      <w:r>
        <w:t>(дата регистрации)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bookmarkStart w:id="9" w:name="P388"/>
      <w:bookmarkEnd w:id="9"/>
      <w:r>
        <w:t xml:space="preserve">                                 ЗАЯВЛЕНИЕ</w:t>
      </w:r>
    </w:p>
    <w:p w:rsidR="005958E6" w:rsidRDefault="005958E6">
      <w:pPr>
        <w:pStyle w:val="ConsPlusNonformat"/>
        <w:jc w:val="both"/>
      </w:pPr>
      <w:r>
        <w:t xml:space="preserve">              о получении специального разрешения на движение</w:t>
      </w:r>
    </w:p>
    <w:p w:rsidR="005958E6" w:rsidRDefault="005958E6">
      <w:pPr>
        <w:pStyle w:val="ConsPlusNonformat"/>
        <w:jc w:val="both"/>
      </w:pPr>
      <w:r>
        <w:t xml:space="preserve">             по автомобильным дорогам транспортного средства,</w:t>
      </w:r>
    </w:p>
    <w:p w:rsidR="005958E6" w:rsidRDefault="005958E6">
      <w:pPr>
        <w:pStyle w:val="ConsPlusNonformat"/>
        <w:jc w:val="both"/>
      </w:pPr>
      <w:r>
        <w:t xml:space="preserve">                 </w:t>
      </w:r>
      <w:proofErr w:type="gramStart"/>
      <w:r>
        <w:t>осуществляющего</w:t>
      </w:r>
      <w:proofErr w:type="gramEnd"/>
      <w:r>
        <w:t xml:space="preserve"> перевозку опасных грузов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 </w:t>
      </w:r>
      <w:proofErr w:type="gramStart"/>
      <w:r>
        <w:t>(полное наименование юридического лица или Ф.И.О. индивидуального</w:t>
      </w:r>
      <w:proofErr w:type="gramEnd"/>
    </w:p>
    <w:p w:rsidR="005958E6" w:rsidRDefault="005958E6">
      <w:pPr>
        <w:pStyle w:val="ConsPlusNonformat"/>
        <w:jc w:val="both"/>
      </w:pPr>
      <w:r>
        <w:t xml:space="preserve">                             предпринимателя)</w:t>
      </w:r>
    </w:p>
    <w:p w:rsidR="005958E6" w:rsidRDefault="005958E6">
      <w:pPr>
        <w:pStyle w:val="ConsPlusNonformat"/>
        <w:jc w:val="both"/>
      </w:pPr>
      <w:r>
        <w:t>просит 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(оформить специальное разрешение, переоформить специальное разрешение)</w:t>
      </w:r>
    </w:p>
    <w:p w:rsidR="005958E6" w:rsidRDefault="005958E6">
      <w:pPr>
        <w:pStyle w:val="ConsPlusNonformat"/>
        <w:jc w:val="both"/>
      </w:pPr>
      <w:r>
        <w:t>на движение по автомобильным дорогам транспортного средства,</w:t>
      </w:r>
    </w:p>
    <w:p w:rsidR="005958E6" w:rsidRDefault="005958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5958E6">
        <w:tc>
          <w:tcPr>
            <w:tcW w:w="4252" w:type="dxa"/>
          </w:tcPr>
          <w:p w:rsidR="005958E6" w:rsidRDefault="005958E6">
            <w:pPr>
              <w:pStyle w:val="ConsPlusNormal"/>
              <w:jc w:val="center"/>
            </w:pPr>
            <w:r>
              <w:t>Тип, марка, модель транспортного средства</w:t>
            </w:r>
          </w:p>
        </w:tc>
        <w:tc>
          <w:tcPr>
            <w:tcW w:w="4819" w:type="dxa"/>
          </w:tcPr>
          <w:p w:rsidR="005958E6" w:rsidRDefault="005958E6">
            <w:pPr>
              <w:pStyle w:val="ConsPlusNormal"/>
              <w:jc w:val="center"/>
            </w:pPr>
            <w:r>
              <w:t>Государственный регистрационный знак транспортного средства</w:t>
            </w:r>
          </w:p>
        </w:tc>
      </w:tr>
      <w:tr w:rsidR="005958E6">
        <w:tc>
          <w:tcPr>
            <w:tcW w:w="4252" w:type="dxa"/>
          </w:tcPr>
          <w:p w:rsidR="005958E6" w:rsidRDefault="005958E6">
            <w:pPr>
              <w:pStyle w:val="ConsPlusNormal"/>
            </w:pPr>
          </w:p>
        </w:tc>
        <w:tc>
          <w:tcPr>
            <w:tcW w:w="4819" w:type="dxa"/>
          </w:tcPr>
          <w:p w:rsidR="005958E6" w:rsidRDefault="005958E6">
            <w:pPr>
              <w:pStyle w:val="ConsPlusNormal"/>
              <w:jc w:val="center"/>
            </w:pPr>
          </w:p>
        </w:tc>
      </w:tr>
    </w:tbl>
    <w:p w:rsidR="005958E6" w:rsidRDefault="005958E6">
      <w:pPr>
        <w:pStyle w:val="ConsPlusNormal"/>
        <w:jc w:val="both"/>
      </w:pPr>
    </w:p>
    <w:p w:rsidR="005958E6" w:rsidRDefault="005958E6">
      <w:pPr>
        <w:pStyle w:val="ConsPlusNonformat"/>
        <w:jc w:val="both"/>
      </w:pPr>
      <w:proofErr w:type="gramStart"/>
      <w:r>
        <w:t>осуществляющего</w:t>
      </w:r>
      <w:proofErr w:type="gramEnd"/>
      <w:r>
        <w:t xml:space="preserve">  перевозку опасных грузов (согласно </w:t>
      </w:r>
      <w:hyperlink w:anchor="P452" w:history="1">
        <w:r>
          <w:rPr>
            <w:color w:val="0000FF"/>
          </w:rPr>
          <w:t>приложению</w:t>
        </w:r>
      </w:hyperlink>
      <w:r>
        <w:t>) по маршруту</w:t>
      </w:r>
    </w:p>
    <w:p w:rsidR="005958E6" w:rsidRDefault="005958E6">
      <w:pPr>
        <w:pStyle w:val="ConsPlusNonformat"/>
        <w:jc w:val="both"/>
      </w:pPr>
      <w:r>
        <w:t>(маршрутам): 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</w:t>
      </w:r>
      <w:proofErr w:type="gramStart"/>
      <w:r>
        <w:t>(маршрут (с указанием начального, основных промежуточных и конечного</w:t>
      </w:r>
      <w:proofErr w:type="gramEnd"/>
    </w:p>
    <w:p w:rsidR="005958E6" w:rsidRDefault="005958E6">
      <w:pPr>
        <w:pStyle w:val="ConsPlusNonformat"/>
        <w:jc w:val="both"/>
      </w:pPr>
      <w:r>
        <w:t xml:space="preserve">  пунктов автомобильных дорог, по которым проходит маршрут </w:t>
      </w:r>
      <w:proofErr w:type="gramStart"/>
      <w:r>
        <w:t>транспортного</w:t>
      </w:r>
      <w:proofErr w:type="gramEnd"/>
    </w:p>
    <w:p w:rsidR="005958E6" w:rsidRDefault="005958E6">
      <w:pPr>
        <w:pStyle w:val="ConsPlusNonformat"/>
        <w:jc w:val="both"/>
      </w:pPr>
      <w:r>
        <w:t xml:space="preserve">         </w:t>
      </w:r>
      <w:proofErr w:type="gramStart"/>
      <w:r>
        <w:t xml:space="preserve">средства, осуществляющего перевозку опасных грузов)) </w:t>
      </w:r>
      <w:hyperlink w:anchor="P438" w:history="1">
        <w:r>
          <w:rPr>
            <w:color w:val="0000FF"/>
          </w:rPr>
          <w:t>&lt;*&gt;</w:t>
        </w:r>
      </w:hyperlink>
      <w:proofErr w:type="gramEnd"/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 xml:space="preserve">на срок действия </w:t>
      </w:r>
      <w:proofErr w:type="gramStart"/>
      <w:r>
        <w:t>с</w:t>
      </w:r>
      <w:proofErr w:type="gramEnd"/>
      <w:r>
        <w:t xml:space="preserve"> __________________________ по _______________________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Место нахождения заявителя 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                           </w:t>
      </w:r>
      <w:proofErr w:type="gramStart"/>
      <w:r>
        <w:t>(индекс, юридический адрес или адрес места</w:t>
      </w:r>
      <w:proofErr w:type="gramEnd"/>
    </w:p>
    <w:p w:rsidR="005958E6" w:rsidRDefault="005958E6">
      <w:pPr>
        <w:pStyle w:val="ConsPlusNonformat"/>
        <w:jc w:val="both"/>
      </w:pPr>
      <w:r>
        <w:t xml:space="preserve">                                           жительства заявителя)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                 (индекс, почтовый адрес заявителя)</w:t>
      </w:r>
    </w:p>
    <w:p w:rsidR="005958E6" w:rsidRDefault="005958E6">
      <w:pPr>
        <w:pStyle w:val="ConsPlusNonformat"/>
        <w:jc w:val="both"/>
      </w:pPr>
      <w:r>
        <w:t>Телефон ________________________________ Факс _____________________________</w:t>
      </w:r>
    </w:p>
    <w:p w:rsidR="005958E6" w:rsidRDefault="005958E6">
      <w:pPr>
        <w:pStyle w:val="ConsPlusNonformat"/>
        <w:jc w:val="both"/>
      </w:pPr>
      <w:r>
        <w:t>ИНН ________________________________ ОГРН _________________________________</w:t>
      </w:r>
    </w:p>
    <w:p w:rsidR="005958E6" w:rsidRDefault="005958E6">
      <w:pPr>
        <w:pStyle w:val="ConsPlusNonformat"/>
        <w:jc w:val="both"/>
      </w:pPr>
      <w:r>
        <w:t>___________________________________________________________________________</w:t>
      </w:r>
    </w:p>
    <w:p w:rsidR="005958E6" w:rsidRDefault="005958E6">
      <w:pPr>
        <w:pStyle w:val="ConsPlusNonformat"/>
        <w:jc w:val="both"/>
      </w:pPr>
      <w:r>
        <w:lastRenderedPageBreak/>
        <w:t xml:space="preserve"> (дополнительная информация, указываемая заявителем при подаче заявления)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Необходимые  документы  к  заявлению  прилагаются.  Заявитель  подтверждает</w:t>
      </w:r>
    </w:p>
    <w:p w:rsidR="005958E6" w:rsidRDefault="005958E6">
      <w:pPr>
        <w:pStyle w:val="ConsPlusNonformat"/>
        <w:jc w:val="both"/>
      </w:pPr>
      <w:r>
        <w:t>подлинность и достоверность представленных сведений и документов.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Руководитель 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                       (должность, Ф.И.О., подпись)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"___" ________________ 20__ г.                           М.П.</w:t>
      </w:r>
    </w:p>
    <w:p w:rsidR="005958E6" w:rsidRDefault="005958E6">
      <w:pPr>
        <w:pStyle w:val="ConsPlusNormal"/>
        <w:ind w:firstLine="540"/>
        <w:jc w:val="both"/>
      </w:pPr>
      <w:r>
        <w:t>--------------------------------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10" w:name="P438"/>
      <w:bookmarkEnd w:id="10"/>
      <w:r>
        <w:t xml:space="preserve">&lt;*&gt; При необходимости сведения о начальных, конечных и всех необходимых промежуточных пунктах следования транспортного средства, осуществляющего перевозку опасных грузов по заявленному маршруту (маршрутам), могут быть указаны в </w:t>
      </w:r>
      <w:hyperlink w:anchor="P452" w:history="1">
        <w:r>
          <w:rPr>
            <w:color w:val="0000FF"/>
          </w:rPr>
          <w:t>приложении</w:t>
        </w:r>
      </w:hyperlink>
      <w:r>
        <w:t xml:space="preserve"> к заявлению о получении специального разрешения.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right"/>
        <w:outlineLvl w:val="1"/>
      </w:pPr>
      <w:r>
        <w:t>Приложение N 2</w:t>
      </w:r>
    </w:p>
    <w:p w:rsidR="005958E6" w:rsidRDefault="005958E6">
      <w:pPr>
        <w:pStyle w:val="ConsPlusNormal"/>
        <w:jc w:val="right"/>
      </w:pPr>
      <w:r>
        <w:t>к административному регламенту</w:t>
      </w:r>
    </w:p>
    <w:p w:rsidR="005958E6" w:rsidRDefault="005958E6">
      <w:pPr>
        <w:pStyle w:val="ConsPlusNormal"/>
        <w:jc w:val="right"/>
      </w:pPr>
      <w:r>
        <w:t>предоставления муниципальной услуги</w:t>
      </w:r>
    </w:p>
    <w:p w:rsidR="005958E6" w:rsidRDefault="005958E6">
      <w:pPr>
        <w:pStyle w:val="ConsPlusNormal"/>
        <w:jc w:val="right"/>
      </w:pPr>
      <w:r>
        <w:t xml:space="preserve">"Выдача разрешений на </w:t>
      </w:r>
      <w:proofErr w:type="gramStart"/>
      <w:r>
        <w:t>автомобильные</w:t>
      </w:r>
      <w:proofErr w:type="gramEnd"/>
    </w:p>
    <w:p w:rsidR="005958E6" w:rsidRDefault="005958E6">
      <w:pPr>
        <w:pStyle w:val="ConsPlusNormal"/>
        <w:jc w:val="right"/>
      </w:pPr>
      <w:r>
        <w:t>перевозки опасных грузов по маршрутам,</w:t>
      </w:r>
    </w:p>
    <w:p w:rsidR="005958E6" w:rsidRDefault="005958E6">
      <w:pPr>
        <w:pStyle w:val="ConsPlusNormal"/>
        <w:jc w:val="right"/>
      </w:pPr>
      <w:proofErr w:type="gramStart"/>
      <w:r>
        <w:t>проходящим по дорогам местного значения</w:t>
      </w:r>
      <w:proofErr w:type="gramEnd"/>
    </w:p>
    <w:p w:rsidR="005958E6" w:rsidRDefault="005958E6">
      <w:pPr>
        <w:pStyle w:val="ConsPlusNormal"/>
        <w:jc w:val="right"/>
      </w:pPr>
      <w:r>
        <w:t>в границах Борисовского района"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  <w:bookmarkStart w:id="11" w:name="P452"/>
      <w:bookmarkEnd w:id="11"/>
      <w:r>
        <w:t>Приложение к заявлению о получении специального разрешения</w:t>
      </w:r>
    </w:p>
    <w:p w:rsidR="005958E6" w:rsidRDefault="005958E6">
      <w:pPr>
        <w:pStyle w:val="ConsPlusNormal"/>
      </w:pPr>
    </w:p>
    <w:p w:rsidR="005958E6" w:rsidRDefault="005958E6">
      <w:pPr>
        <w:pStyle w:val="ConsPlusNormal"/>
        <w:jc w:val="center"/>
        <w:outlineLvl w:val="2"/>
      </w:pPr>
      <w:r>
        <w:t>1. Сведения о заявленном для перевозки опасном грузе</w:t>
      </w:r>
    </w:p>
    <w:p w:rsidR="005958E6" w:rsidRDefault="005958E6">
      <w:pPr>
        <w:pStyle w:val="ConsPlusNormal"/>
        <w:jc w:val="center"/>
      </w:pPr>
      <w:r>
        <w:t xml:space="preserve">(опасных </w:t>
      </w:r>
      <w:proofErr w:type="gramStart"/>
      <w:r>
        <w:t>грузах</w:t>
      </w:r>
      <w:proofErr w:type="gramEnd"/>
      <w:r>
        <w:t>)</w:t>
      </w:r>
    </w:p>
    <w:p w:rsidR="005958E6" w:rsidRDefault="005958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"/>
        <w:gridCol w:w="8220"/>
      </w:tblGrid>
      <w:tr w:rsidR="005958E6">
        <w:tc>
          <w:tcPr>
            <w:tcW w:w="810" w:type="dxa"/>
          </w:tcPr>
          <w:p w:rsidR="005958E6" w:rsidRDefault="005958E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220" w:type="dxa"/>
          </w:tcPr>
          <w:p w:rsidR="005958E6" w:rsidRDefault="005958E6">
            <w:pPr>
              <w:pStyle w:val="ConsPlusNormal"/>
              <w:jc w:val="center"/>
            </w:pPr>
            <w:r>
              <w:t>Класс, номер ООН, наименование и описание заявленного к перевозке опасного груза</w:t>
            </w:r>
          </w:p>
        </w:tc>
      </w:tr>
      <w:tr w:rsidR="005958E6">
        <w:tc>
          <w:tcPr>
            <w:tcW w:w="810" w:type="dxa"/>
          </w:tcPr>
          <w:p w:rsidR="005958E6" w:rsidRDefault="005958E6">
            <w:pPr>
              <w:pStyle w:val="ConsPlusNormal"/>
            </w:pPr>
          </w:p>
        </w:tc>
        <w:tc>
          <w:tcPr>
            <w:tcW w:w="8220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810" w:type="dxa"/>
          </w:tcPr>
          <w:p w:rsidR="005958E6" w:rsidRDefault="005958E6">
            <w:pPr>
              <w:pStyle w:val="ConsPlusNormal"/>
            </w:pPr>
          </w:p>
        </w:tc>
        <w:tc>
          <w:tcPr>
            <w:tcW w:w="8220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810" w:type="dxa"/>
          </w:tcPr>
          <w:p w:rsidR="005958E6" w:rsidRDefault="005958E6">
            <w:pPr>
              <w:pStyle w:val="ConsPlusNormal"/>
            </w:pPr>
          </w:p>
        </w:tc>
        <w:tc>
          <w:tcPr>
            <w:tcW w:w="8220" w:type="dxa"/>
          </w:tcPr>
          <w:p w:rsidR="005958E6" w:rsidRDefault="005958E6">
            <w:pPr>
              <w:pStyle w:val="ConsPlusNormal"/>
            </w:pPr>
          </w:p>
        </w:tc>
      </w:tr>
    </w:tbl>
    <w:p w:rsidR="005958E6" w:rsidRDefault="005958E6">
      <w:pPr>
        <w:pStyle w:val="ConsPlusNormal"/>
        <w:jc w:val="both"/>
      </w:pPr>
    </w:p>
    <w:p w:rsidR="005958E6" w:rsidRDefault="005958E6">
      <w:pPr>
        <w:pStyle w:val="ConsPlusNormal"/>
        <w:jc w:val="center"/>
        <w:outlineLvl w:val="2"/>
      </w:pPr>
      <w:r>
        <w:t>2. Дополнительные сведения при перевозке опасных грузов</w:t>
      </w:r>
    </w:p>
    <w:p w:rsidR="005958E6" w:rsidRDefault="005958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9"/>
        <w:gridCol w:w="3231"/>
      </w:tblGrid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t>Наименование, местонахождение и телефон грузоотправителя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t>Наименование, местонахождение и телефон грузополучателя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t>Телефоны вызова аварийных служб по маршруту перевозки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lastRenderedPageBreak/>
              <w:t>Места стоянок (указать при необходимости)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5839" w:type="dxa"/>
            <w:vAlign w:val="bottom"/>
          </w:tcPr>
          <w:p w:rsidR="005958E6" w:rsidRDefault="005958E6">
            <w:pPr>
              <w:pStyle w:val="ConsPlusNormal"/>
              <w:jc w:val="center"/>
            </w:pPr>
            <w:r>
              <w:t>Места заправки топливом (указать при необходимости)</w:t>
            </w:r>
          </w:p>
        </w:tc>
        <w:tc>
          <w:tcPr>
            <w:tcW w:w="3231" w:type="dxa"/>
            <w:vAlign w:val="bottom"/>
          </w:tcPr>
          <w:p w:rsidR="005958E6" w:rsidRDefault="005958E6">
            <w:pPr>
              <w:pStyle w:val="ConsPlusNormal"/>
              <w:jc w:val="center"/>
            </w:pPr>
          </w:p>
        </w:tc>
      </w:tr>
    </w:tbl>
    <w:p w:rsidR="005958E6" w:rsidRDefault="005958E6">
      <w:pPr>
        <w:pStyle w:val="ConsPlusNormal"/>
        <w:jc w:val="both"/>
      </w:pPr>
    </w:p>
    <w:p w:rsidR="005958E6" w:rsidRDefault="005958E6">
      <w:pPr>
        <w:pStyle w:val="ConsPlusNonformat"/>
        <w:jc w:val="both"/>
      </w:pPr>
      <w:r>
        <w:t>Руководитель ______________________________________________________________</w:t>
      </w:r>
    </w:p>
    <w:p w:rsidR="005958E6" w:rsidRDefault="005958E6">
      <w:pPr>
        <w:pStyle w:val="ConsPlusNonformat"/>
        <w:jc w:val="both"/>
      </w:pPr>
      <w:r>
        <w:t xml:space="preserve">                         (ФИО, должность, подпись)</w:t>
      </w:r>
    </w:p>
    <w:p w:rsidR="005958E6" w:rsidRDefault="005958E6">
      <w:pPr>
        <w:pStyle w:val="ConsPlusNonformat"/>
        <w:jc w:val="both"/>
      </w:pPr>
    </w:p>
    <w:p w:rsidR="005958E6" w:rsidRDefault="005958E6">
      <w:pPr>
        <w:pStyle w:val="ConsPlusNonformat"/>
        <w:jc w:val="both"/>
      </w:pPr>
      <w:r>
        <w:t>"______" ______________ 20__ г.                          М.П.</w:t>
      </w: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rmal"/>
        <w:ind w:left="540"/>
        <w:jc w:val="both"/>
      </w:pPr>
    </w:p>
    <w:p w:rsidR="005958E6" w:rsidRDefault="005958E6">
      <w:pPr>
        <w:pStyle w:val="ConsPlusNormal"/>
        <w:jc w:val="right"/>
        <w:outlineLvl w:val="1"/>
      </w:pPr>
      <w:r>
        <w:t>Приложение N 3</w:t>
      </w:r>
    </w:p>
    <w:p w:rsidR="005958E6" w:rsidRDefault="005958E6">
      <w:pPr>
        <w:pStyle w:val="ConsPlusNormal"/>
        <w:jc w:val="right"/>
      </w:pPr>
      <w:r>
        <w:t>к административному регламенту</w:t>
      </w:r>
    </w:p>
    <w:p w:rsidR="005958E6" w:rsidRDefault="005958E6">
      <w:pPr>
        <w:pStyle w:val="ConsPlusNormal"/>
        <w:jc w:val="right"/>
      </w:pPr>
      <w:r>
        <w:t>предоставления муниципальной услуги</w:t>
      </w:r>
    </w:p>
    <w:p w:rsidR="005958E6" w:rsidRDefault="005958E6">
      <w:pPr>
        <w:pStyle w:val="ConsPlusNormal"/>
        <w:jc w:val="right"/>
      </w:pPr>
      <w:r>
        <w:t xml:space="preserve">"Выдача разрешений на </w:t>
      </w:r>
      <w:proofErr w:type="gramStart"/>
      <w:r>
        <w:t>автомобильные</w:t>
      </w:r>
      <w:proofErr w:type="gramEnd"/>
    </w:p>
    <w:p w:rsidR="005958E6" w:rsidRDefault="005958E6">
      <w:pPr>
        <w:pStyle w:val="ConsPlusNormal"/>
        <w:jc w:val="right"/>
      </w:pPr>
      <w:r>
        <w:t>перевозки опасных грузов по маршрутам,</w:t>
      </w:r>
    </w:p>
    <w:p w:rsidR="005958E6" w:rsidRDefault="005958E6">
      <w:pPr>
        <w:pStyle w:val="ConsPlusNormal"/>
        <w:jc w:val="right"/>
      </w:pPr>
      <w:proofErr w:type="gramStart"/>
      <w:r>
        <w:t>проходящим по дорогам местного значения</w:t>
      </w:r>
      <w:proofErr w:type="gramEnd"/>
    </w:p>
    <w:p w:rsidR="005958E6" w:rsidRDefault="005958E6">
      <w:pPr>
        <w:pStyle w:val="ConsPlusNormal"/>
        <w:jc w:val="right"/>
      </w:pPr>
      <w:r>
        <w:t>в границах Борисовского района"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Title"/>
        <w:jc w:val="center"/>
      </w:pPr>
      <w:r>
        <w:t>Блок-схема</w:t>
      </w:r>
    </w:p>
    <w:p w:rsidR="005958E6" w:rsidRDefault="005958E6">
      <w:pPr>
        <w:pStyle w:val="ConsPlusTitle"/>
        <w:jc w:val="center"/>
      </w:pPr>
      <w:r>
        <w:t xml:space="preserve">административных процедур при предоставлении </w:t>
      </w:r>
      <w:proofErr w:type="gramStart"/>
      <w:r>
        <w:t>муниципальной</w:t>
      </w:r>
      <w:proofErr w:type="gramEnd"/>
    </w:p>
    <w:p w:rsidR="005958E6" w:rsidRDefault="005958E6">
      <w:pPr>
        <w:pStyle w:val="ConsPlusTitle"/>
        <w:jc w:val="center"/>
      </w:pPr>
      <w:r>
        <w:t>услуги "Выдача разрешений на автомобильные перевозки опасных</w:t>
      </w:r>
    </w:p>
    <w:p w:rsidR="005958E6" w:rsidRDefault="005958E6">
      <w:pPr>
        <w:pStyle w:val="ConsPlusTitle"/>
        <w:jc w:val="center"/>
      </w:pPr>
      <w:r>
        <w:t xml:space="preserve">грузов по маршрутам, проходящим полностью или частично </w:t>
      </w:r>
      <w:proofErr w:type="gramStart"/>
      <w:r>
        <w:t>по</w:t>
      </w:r>
      <w:proofErr w:type="gramEnd"/>
    </w:p>
    <w:p w:rsidR="005958E6" w:rsidRDefault="005958E6">
      <w:pPr>
        <w:pStyle w:val="ConsPlusTitle"/>
        <w:jc w:val="center"/>
      </w:pPr>
      <w:r>
        <w:t>дорогам областного значения в границах Борисовского района"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ind w:firstLine="540"/>
        <w:jc w:val="both"/>
      </w:pPr>
      <w:r>
        <w:t xml:space="preserve">Исключена.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07.12.2018 N 118.</w:t>
      </w: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center"/>
      </w:pPr>
    </w:p>
    <w:p w:rsidR="005958E6" w:rsidRDefault="005958E6">
      <w:pPr>
        <w:pStyle w:val="ConsPlusNormal"/>
        <w:jc w:val="right"/>
        <w:outlineLvl w:val="1"/>
      </w:pPr>
      <w:r>
        <w:t>Приложение N 4</w:t>
      </w:r>
    </w:p>
    <w:p w:rsidR="005958E6" w:rsidRDefault="005958E6">
      <w:pPr>
        <w:pStyle w:val="ConsPlusNormal"/>
        <w:jc w:val="right"/>
      </w:pPr>
      <w:r>
        <w:t>к административному регламенту</w:t>
      </w:r>
    </w:p>
    <w:p w:rsidR="005958E6" w:rsidRDefault="005958E6">
      <w:pPr>
        <w:pStyle w:val="ConsPlusNormal"/>
        <w:jc w:val="right"/>
      </w:pPr>
      <w:r>
        <w:t>предоставления муниципальной услуги</w:t>
      </w:r>
    </w:p>
    <w:p w:rsidR="005958E6" w:rsidRDefault="005958E6">
      <w:pPr>
        <w:pStyle w:val="ConsPlusNormal"/>
        <w:jc w:val="right"/>
      </w:pPr>
      <w:r>
        <w:t xml:space="preserve">"Выдача разрешений на </w:t>
      </w:r>
      <w:proofErr w:type="gramStart"/>
      <w:r>
        <w:t>автомобильные</w:t>
      </w:r>
      <w:proofErr w:type="gramEnd"/>
    </w:p>
    <w:p w:rsidR="005958E6" w:rsidRDefault="005958E6">
      <w:pPr>
        <w:pStyle w:val="ConsPlusNormal"/>
        <w:jc w:val="right"/>
      </w:pPr>
      <w:r>
        <w:t>перевозки опасных грузов по маршрутам,</w:t>
      </w:r>
    </w:p>
    <w:p w:rsidR="005958E6" w:rsidRDefault="005958E6">
      <w:pPr>
        <w:pStyle w:val="ConsPlusNormal"/>
        <w:jc w:val="right"/>
      </w:pPr>
      <w:proofErr w:type="gramStart"/>
      <w:r>
        <w:t>проходящим по дорогам местного значения</w:t>
      </w:r>
      <w:proofErr w:type="gramEnd"/>
    </w:p>
    <w:p w:rsidR="005958E6" w:rsidRDefault="005958E6">
      <w:pPr>
        <w:pStyle w:val="ConsPlusNormal"/>
        <w:jc w:val="right"/>
      </w:pPr>
      <w:r>
        <w:t>в границах Борисовского района"</w:t>
      </w:r>
    </w:p>
    <w:p w:rsidR="005958E6" w:rsidRDefault="005958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6"/>
        <w:gridCol w:w="3005"/>
      </w:tblGrid>
      <w:tr w:rsidR="005958E6">
        <w:tc>
          <w:tcPr>
            <w:tcW w:w="9071" w:type="dxa"/>
            <w:gridSpan w:val="2"/>
          </w:tcPr>
          <w:p w:rsidR="005958E6" w:rsidRDefault="005958E6">
            <w:pPr>
              <w:pStyle w:val="ConsPlusNormal"/>
              <w:jc w:val="center"/>
            </w:pPr>
            <w:bookmarkStart w:id="12" w:name="P518"/>
            <w:bookmarkEnd w:id="12"/>
            <w:r>
              <w:t>Специальное разрешение N _________</w:t>
            </w:r>
          </w:p>
          <w:p w:rsidR="005958E6" w:rsidRDefault="005958E6">
            <w:pPr>
              <w:pStyle w:val="ConsPlusNormal"/>
              <w:jc w:val="center"/>
            </w:pPr>
            <w:r>
              <w:t>на движение по автомобильным дорогам транспортного средства, осуществляющего перевозку опасных грузов</w:t>
            </w: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Наименование и организационно-правовая форма перевозчика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Местонахождение перевозчика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Класс, номер ООН, наименование и описание перевозимого опасного груза (опасных грузов)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lastRenderedPageBreak/>
              <w:t>Тип, марка, модель транспортного средства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Государственный регистрационный знак транспортного средства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Срок действия специального разрешения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  <w:r>
              <w:t>с ________ по ________</w:t>
            </w: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 xml:space="preserve">Маршрут (маршруты) движения транспортного средства, осуществляющего перевозку опасных грузов </w:t>
            </w:r>
            <w:hyperlink w:anchor="P5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Адрес и телефон грузоотправителя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Адрес и телефон грузополучателя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Адреса промежуточных пунктов маршрута перевозки и телефоны аварийной службы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Места стоянок и заправок топливом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</w:pPr>
          </w:p>
        </w:tc>
      </w:tr>
      <w:tr w:rsidR="005958E6">
        <w:tc>
          <w:tcPr>
            <w:tcW w:w="6066" w:type="dxa"/>
          </w:tcPr>
          <w:p w:rsidR="005958E6" w:rsidRDefault="005958E6">
            <w:pPr>
              <w:pStyle w:val="ConsPlusNormal"/>
            </w:pPr>
            <w:r>
              <w:t>Ф.И.О. должностного лица уполномоченного органа и дата выдачи разрешения</w:t>
            </w:r>
          </w:p>
        </w:tc>
        <w:tc>
          <w:tcPr>
            <w:tcW w:w="3005" w:type="dxa"/>
          </w:tcPr>
          <w:p w:rsidR="005958E6" w:rsidRDefault="005958E6">
            <w:pPr>
              <w:pStyle w:val="ConsPlusNormal"/>
              <w:jc w:val="center"/>
            </w:pPr>
            <w:r>
              <w:t>М.П.</w:t>
            </w:r>
          </w:p>
        </w:tc>
      </w:tr>
    </w:tbl>
    <w:p w:rsidR="005958E6" w:rsidRDefault="005958E6">
      <w:pPr>
        <w:pStyle w:val="ConsPlusNormal"/>
        <w:jc w:val="both"/>
      </w:pPr>
    </w:p>
    <w:p w:rsidR="005958E6" w:rsidRDefault="005958E6">
      <w:pPr>
        <w:pStyle w:val="ConsPlusNormal"/>
        <w:jc w:val="right"/>
        <w:outlineLvl w:val="2"/>
      </w:pPr>
      <w:r>
        <w:t>Оборотная сторона</w:t>
      </w:r>
    </w:p>
    <w:p w:rsidR="005958E6" w:rsidRDefault="005958E6">
      <w:pPr>
        <w:pStyle w:val="ConsPlusNormal"/>
        <w:jc w:val="right"/>
      </w:pPr>
      <w:r>
        <w:t>специального разрешения</w:t>
      </w:r>
    </w:p>
    <w:p w:rsidR="005958E6" w:rsidRDefault="005958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4762"/>
      </w:tblGrid>
      <w:tr w:rsidR="005958E6">
        <w:tc>
          <w:tcPr>
            <w:tcW w:w="4309" w:type="dxa"/>
            <w:vMerge w:val="restart"/>
          </w:tcPr>
          <w:p w:rsidR="005958E6" w:rsidRDefault="005958E6">
            <w:pPr>
              <w:pStyle w:val="ConsPlusNormal"/>
              <w:jc w:val="center"/>
            </w:pPr>
            <w:r>
              <w:t>Особые условия действия специального разрешения</w:t>
            </w: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  <w:r>
              <w:t>Отметки должностных лиц надзорных контрольных органов</w:t>
            </w: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 w:val="restart"/>
          </w:tcPr>
          <w:p w:rsidR="005958E6" w:rsidRDefault="005958E6">
            <w:pPr>
              <w:pStyle w:val="ConsPlusNormal"/>
              <w:jc w:val="center"/>
            </w:pPr>
            <w:r>
              <w:t>Ограничения</w:t>
            </w: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  <w:tr w:rsidR="005958E6">
        <w:tc>
          <w:tcPr>
            <w:tcW w:w="4309" w:type="dxa"/>
            <w:vMerge/>
          </w:tcPr>
          <w:p w:rsidR="005958E6" w:rsidRDefault="005958E6">
            <w:pPr>
              <w:spacing w:after="1" w:line="0" w:lineRule="atLeast"/>
            </w:pPr>
          </w:p>
        </w:tc>
        <w:tc>
          <w:tcPr>
            <w:tcW w:w="4762" w:type="dxa"/>
          </w:tcPr>
          <w:p w:rsidR="005958E6" w:rsidRDefault="005958E6">
            <w:pPr>
              <w:pStyle w:val="ConsPlusNormal"/>
              <w:jc w:val="center"/>
            </w:pPr>
          </w:p>
        </w:tc>
      </w:tr>
    </w:tbl>
    <w:p w:rsidR="005958E6" w:rsidRDefault="005958E6">
      <w:pPr>
        <w:pStyle w:val="ConsPlusNormal"/>
        <w:jc w:val="both"/>
      </w:pPr>
    </w:p>
    <w:p w:rsidR="005958E6" w:rsidRDefault="005958E6">
      <w:pPr>
        <w:pStyle w:val="ConsPlusNormal"/>
        <w:ind w:firstLine="540"/>
        <w:jc w:val="both"/>
      </w:pPr>
      <w:r>
        <w:t>--------------------------------</w:t>
      </w:r>
    </w:p>
    <w:p w:rsidR="005958E6" w:rsidRDefault="005958E6">
      <w:pPr>
        <w:pStyle w:val="ConsPlusNormal"/>
        <w:spacing w:before="220"/>
        <w:ind w:firstLine="540"/>
        <w:jc w:val="both"/>
      </w:pPr>
      <w:bookmarkStart w:id="13" w:name="P563"/>
      <w:bookmarkEnd w:id="13"/>
      <w:r>
        <w:t xml:space="preserve">&lt;*&gt; При необходимости к специальному разрешению оформляется приложение с указанием начальных, конечных и всех необходимых промежуточных пунктов следования транспортного средства. Приложение оформляется на отдельном листе (листах) с указанием номера специального разрешения, к которому выдано такое приложение, и на каждом листе заверяется подписью должностного лица уполномоченного органа и печатью уполномоченного органа, выдавшего специальное разрешение. При этом в графе "маршрут (маршруты) движения </w:t>
      </w:r>
      <w:r>
        <w:lastRenderedPageBreak/>
        <w:t xml:space="preserve">транспортного средства, осуществляющего перевозку опасных грузов" специального разрешения делается запись "согласно приложению на __ </w:t>
      </w:r>
      <w:proofErr w:type="gramStart"/>
      <w:r>
        <w:t>л</w:t>
      </w:r>
      <w:proofErr w:type="gramEnd"/>
      <w:r>
        <w:t>.".</w:t>
      </w:r>
    </w:p>
    <w:p w:rsidR="005958E6" w:rsidRDefault="005958E6">
      <w:pPr>
        <w:pStyle w:val="ConsPlusNormal"/>
      </w:pPr>
    </w:p>
    <w:p w:rsidR="005958E6" w:rsidRDefault="005958E6">
      <w:pPr>
        <w:pStyle w:val="ConsPlusNormal"/>
      </w:pPr>
    </w:p>
    <w:p w:rsidR="005958E6" w:rsidRDefault="005958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90C" w:rsidRDefault="001F490C"/>
    <w:sectPr w:rsidR="001F490C" w:rsidSect="00BB5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8E6"/>
    <w:rsid w:val="000C28CF"/>
    <w:rsid w:val="001A3406"/>
    <w:rsid w:val="001F490C"/>
    <w:rsid w:val="002A69DF"/>
    <w:rsid w:val="005958E6"/>
    <w:rsid w:val="00656123"/>
    <w:rsid w:val="00983E34"/>
    <w:rsid w:val="009D1350"/>
    <w:rsid w:val="00F6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8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958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958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58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133B61712225522A4531271C26C398D01C9AD02912B0AF58EA3C6CAE4EFF14A61E84B049286629B5FABA3473711121DC98D69154D07E75EA35AFKExDU" TargetMode="External"/><Relationship Id="rId13" Type="http://schemas.openxmlformats.org/officeDocument/2006/relationships/hyperlink" Target="consultantplus://offline/ref=D5133B61712225522A4531271C26C398D01C9AD02912B0AF58EA3C6CAE4EFF14A61E84B049286629B5FABA3773711121DC98D69154D07E75EA35AFKExDU" TargetMode="External"/><Relationship Id="rId18" Type="http://schemas.openxmlformats.org/officeDocument/2006/relationships/hyperlink" Target="consultantplus://offline/ref=D5133B61712225522A452F2A0A4A9995D71FCCDA211FBCFF00B56731F947F543E151DDF0082C6C7DE4BEEF3C7A255E658F8BD69148KDx2U" TargetMode="External"/><Relationship Id="rId26" Type="http://schemas.openxmlformats.org/officeDocument/2006/relationships/hyperlink" Target="consultantplus://offline/ref=D5133B61712225522A4531271C26C398D01C9AD02711B6A154EA3C6CAE4EFF14A61E84B049286629B5FAB83373711121DC98D69154D07E75EA35AFKExD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5133B61712225522A452F2A0A4A9995D016C3D52610BCFF00B56731F947F543E151DDF608256222E1ABFE647527407B8993CA934AD2K7xAU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D5133B61712225522A4531271C26C398D01C9AD02711B6A154EA3C6CAE4EFF14A61E84B049286629B5FABA3473711121DC98D69154D07E75EA35AFKExDU" TargetMode="External"/><Relationship Id="rId12" Type="http://schemas.openxmlformats.org/officeDocument/2006/relationships/hyperlink" Target="consultantplus://offline/ref=D5133B61712225522A4531271C26C398D01C9AD02711B6A154EA3C6CAE4EFF14A61E84B049286629B5FABA3473711121DC98D69154D07E75EA35AFKExDU" TargetMode="External"/><Relationship Id="rId17" Type="http://schemas.openxmlformats.org/officeDocument/2006/relationships/hyperlink" Target="consultantplus://offline/ref=D5133B61712225522A452F2A0A4A9995D71FCCDA211FBCFF00B56731F947F543E151DDF70E2E3378F1AFB733783B40639797D493K4x8U" TargetMode="External"/><Relationship Id="rId25" Type="http://schemas.openxmlformats.org/officeDocument/2006/relationships/hyperlink" Target="consultantplus://offline/ref=D5133B61712225522A4531271C26C398D01C9AD02711B6A154EA3C6CAE4EFF14A61E84B049286629B5FAB83073711121DC98D69154D07E75EA35AFKExDU" TargetMode="External"/><Relationship Id="rId33" Type="http://schemas.openxmlformats.org/officeDocument/2006/relationships/hyperlink" Target="consultantplus://offline/ref=D5133B61712225522A4531271C26C398D01C9AD02711B6A154EA3C6CAE4EFF14A61E84B049286629B5FAB83073711121DC98D69154D07E75EA35AFKExD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5133B61712225522A4531271C26C398D01C9AD02711B6A154EA3C6CAE4EFF14A61E84B049286629B5FABB3073711121DC98D69154D07E75EA35AFKExDU" TargetMode="External"/><Relationship Id="rId20" Type="http://schemas.openxmlformats.org/officeDocument/2006/relationships/hyperlink" Target="consultantplus://offline/ref=D5133B61712225522A4531271C26C398D01C9AD02711B6A154EA3C6CAE4EFF14A61E84B049286629B5FABB3373711121DC98D69154D07E75EA35AFKExDU" TargetMode="External"/><Relationship Id="rId29" Type="http://schemas.openxmlformats.org/officeDocument/2006/relationships/hyperlink" Target="consultantplus://offline/ref=D5133B61712225522A4531271C26C398D01C9AD02711B6A154EA3C6CAE4EFF14A61E84B049286629B5FAB83673711121DC98D69154D07E75EA35AFKExDU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5133B61712225522A4531271C26C398D01C9AD0251FBFA85EEA3C6CAE4EFF14A61E84B049286629B5FABA3473711121DC98D69154D07E75EA35AFKExDU" TargetMode="External"/><Relationship Id="rId11" Type="http://schemas.openxmlformats.org/officeDocument/2006/relationships/hyperlink" Target="consultantplus://offline/ref=D5133B61712225522A4531271C26C398D01C9AD0251FBFA85EEA3C6CAE4EFF14A61E84B049286629B5FABA3473711121DC98D69154D07E75EA35AFKExDU" TargetMode="External"/><Relationship Id="rId24" Type="http://schemas.openxmlformats.org/officeDocument/2006/relationships/hyperlink" Target="consultantplus://offline/ref=D5133B61712225522A4531271C26C398D01C9AD0251FBFA85EEA3C6CAE4EFF14A61E84B049286629B5FABA3873711121DC98D69154D07E75EA35AFKExDU" TargetMode="External"/><Relationship Id="rId32" Type="http://schemas.openxmlformats.org/officeDocument/2006/relationships/hyperlink" Target="consultantplus://offline/ref=D5133B61712225522A452F2A0A4A9995D016C3D52611BCFF00B56731F947F543E151DDF00B2C6022E1ABFE647527407B8993CA934AD2K7xAU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5133B61712225522A4531271C26C398D01C9AD02711B6A154EA3C6CAE4EFF14A61E84B049286629B5FABA3973711121DC98D69154D07E75EA35AFKExDU" TargetMode="External"/><Relationship Id="rId23" Type="http://schemas.openxmlformats.org/officeDocument/2006/relationships/hyperlink" Target="consultantplus://offline/ref=D5133B61712225522A452F2A0A4A9995D51FC7D92811BCFF00B56731F947F543E151DDF20D25672ABDF1EE603C704D67898BD49754D27869KExAU" TargetMode="External"/><Relationship Id="rId28" Type="http://schemas.openxmlformats.org/officeDocument/2006/relationships/hyperlink" Target="consultantplus://offline/ref=D5133B61712225522A4531271C26C398D01C9AD02711B6A154EA3C6CAE4EFF14A61E84B049286629B5FAB83473711121DC98D69154D07E75EA35AFKExDU" TargetMode="External"/><Relationship Id="rId10" Type="http://schemas.openxmlformats.org/officeDocument/2006/relationships/hyperlink" Target="consultantplus://offline/ref=D5133B61712225522A452F2A0A4A9995D71EC5DB2514BCFF00B56731F947F543F35185FE0F257929B3E4B8317AK2x7U" TargetMode="External"/><Relationship Id="rId19" Type="http://schemas.openxmlformats.org/officeDocument/2006/relationships/hyperlink" Target="consultantplus://offline/ref=D5133B61712225522A4531271C26C398D01C9AD02912B0AF58EA3C6CAE4EFF14A61E84B049286629B5FABA3773711121DC98D69154D07E75EA35AFKExDU" TargetMode="External"/><Relationship Id="rId31" Type="http://schemas.openxmlformats.org/officeDocument/2006/relationships/hyperlink" Target="consultantplus://offline/ref=D5133B61712225522A452F2A0A4A9995D016C3D52611BCFF00B56731F947F543E151DDF00E266522E1ABFE647527407B8993CA934AD2K7x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133B61712225522A452F2A0A4A9995D71FCCDA211FBCFF00B56731F947F543E151DDF20D256720B1F1EE603C704D67898BD49754D27869KExAU" TargetMode="External"/><Relationship Id="rId14" Type="http://schemas.openxmlformats.org/officeDocument/2006/relationships/hyperlink" Target="consultantplus://offline/ref=D5133B61712225522A4531271C26C398D01C9AD02711B6A154EA3C6CAE4EFF14A61E84B049286629B5FABA3773711121DC98D69154D07E75EA35AFKExDU" TargetMode="External"/><Relationship Id="rId22" Type="http://schemas.openxmlformats.org/officeDocument/2006/relationships/hyperlink" Target="consultantplus://offline/ref=D5133B61712225522A452F2A0A4A9995D51FC7D92811BCFF00B56731F947F543E151DDF20D256728B7F1EE603C704D67898BD49754D27869KExAU" TargetMode="External"/><Relationship Id="rId27" Type="http://schemas.openxmlformats.org/officeDocument/2006/relationships/hyperlink" Target="consultantplus://offline/ref=D5133B61712225522A4531271C26C398D01C9AD02711B6A154EA3C6CAE4EFF14A61E84B049286629B5FAB83573711121DC98D69154D07E75EA35AFKExDU" TargetMode="External"/><Relationship Id="rId30" Type="http://schemas.openxmlformats.org/officeDocument/2006/relationships/hyperlink" Target="consultantplus://offline/ref=D5133B61712225522A4531271C26C398D01C9AD02711B6A154EA3C6CAE4EFF14A61E84B049286629B5FAB83873711121DC98D69154D07E75EA35AFKExD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9484</Words>
  <Characters>54062</Characters>
  <Application>Microsoft Office Word</Application>
  <DocSecurity>0</DocSecurity>
  <Lines>450</Lines>
  <Paragraphs>126</Paragraphs>
  <ScaleCrop>false</ScaleCrop>
  <Company/>
  <LinksUpToDate>false</LinksUpToDate>
  <CharactersWithSpaces>63420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2022-06-20T20:49:00Z</dcterms:created>
  <dcterms:modified xsi:type="dcterms:W3CDTF">2025-05-29T19:56:00Z</dcterms:modified>
</cp:coreProperties>
</file>