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68B" w:rsidRDefault="0037768B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7768B" w:rsidRDefault="00C547C6">
      <w:pPr>
        <w:pStyle w:val="ConsPlusNormal"/>
        <w:jc w:val="both"/>
        <w:outlineLvl w:val="0"/>
      </w:pPr>
      <w:r>
        <w:t xml:space="preserve"> </w:t>
      </w:r>
      <w:bookmarkStart w:id="0" w:name="_GoBack"/>
      <w:bookmarkEnd w:id="0"/>
    </w:p>
    <w:p w:rsidR="0037768B" w:rsidRDefault="0037768B">
      <w:pPr>
        <w:pStyle w:val="ConsPlusTitle"/>
        <w:jc w:val="center"/>
        <w:outlineLvl w:val="0"/>
      </w:pPr>
      <w:r>
        <w:t>АДМИНИСТРАЦИЯ БОРИСОВСКОГО РАЙОНА</w:t>
      </w:r>
    </w:p>
    <w:p w:rsidR="0037768B" w:rsidRDefault="0037768B">
      <w:pPr>
        <w:pStyle w:val="ConsPlusTitle"/>
        <w:jc w:val="center"/>
      </w:pPr>
      <w:r>
        <w:t>БЕЛГОРОДСКОЙ ОБЛАСТИ</w:t>
      </w:r>
    </w:p>
    <w:p w:rsidR="0037768B" w:rsidRDefault="0037768B">
      <w:pPr>
        <w:pStyle w:val="ConsPlusTitle"/>
        <w:jc w:val="center"/>
      </w:pPr>
    </w:p>
    <w:p w:rsidR="0037768B" w:rsidRDefault="0037768B">
      <w:pPr>
        <w:pStyle w:val="ConsPlusTitle"/>
        <w:jc w:val="center"/>
      </w:pPr>
      <w:r>
        <w:t>ПОСТАНОВЛЕНИЕ</w:t>
      </w:r>
    </w:p>
    <w:p w:rsidR="0037768B" w:rsidRDefault="0037768B">
      <w:pPr>
        <w:pStyle w:val="ConsPlusTitle"/>
        <w:jc w:val="center"/>
      </w:pPr>
      <w:r>
        <w:t>от 17 февраля 2016 г. N 16</w:t>
      </w:r>
      <w:r w:rsidR="000B11EF">
        <w:t xml:space="preserve"> </w:t>
      </w:r>
      <w:r w:rsidR="00897581">
        <w:t xml:space="preserve"> </w:t>
      </w:r>
      <w:r w:rsidR="00C318D0">
        <w:t xml:space="preserve">  </w:t>
      </w:r>
    </w:p>
    <w:p w:rsidR="0037768B" w:rsidRDefault="0037768B">
      <w:pPr>
        <w:pStyle w:val="ConsPlusTitle"/>
        <w:jc w:val="center"/>
      </w:pPr>
    </w:p>
    <w:p w:rsidR="0037768B" w:rsidRDefault="0037768B">
      <w:pPr>
        <w:pStyle w:val="ConsPlusTitle"/>
        <w:jc w:val="center"/>
      </w:pPr>
      <w:r>
        <w:t>ОБ УТВЕРЖДЕНИИ ТРЕБОВАНИЙ К ПОРЯДКУ РАЗРАБОТКИ И ПРИНЯТИЯ</w:t>
      </w:r>
    </w:p>
    <w:p w:rsidR="0037768B" w:rsidRDefault="0037768B">
      <w:pPr>
        <w:pStyle w:val="ConsPlusTitle"/>
        <w:jc w:val="center"/>
      </w:pPr>
      <w:r>
        <w:t>ПРАВОВЫХ АКТОВ О НОРМИРОВАНИИ В СФЕРЕ ЗАКУПОК</w:t>
      </w:r>
    </w:p>
    <w:p w:rsidR="0037768B" w:rsidRDefault="0037768B">
      <w:pPr>
        <w:pStyle w:val="ConsPlusTitle"/>
        <w:jc w:val="center"/>
      </w:pPr>
      <w:r>
        <w:t>ДЛЯ ОБЕСПЕЧЕНИЯ МУНИЦИПАЛЬНЫХ НУЖД БОРИСОВСКОГО РАЙОНА,</w:t>
      </w:r>
    </w:p>
    <w:p w:rsidR="0037768B" w:rsidRDefault="0037768B">
      <w:pPr>
        <w:pStyle w:val="ConsPlusTitle"/>
        <w:jc w:val="center"/>
      </w:pPr>
      <w:r>
        <w:t>СОДЕРЖАНИЮ УКАЗАННЫХ АКТОВ И ОБЕСПЕЧЕНИЮ ИХ ИСПОЛНЕНИЯ</w:t>
      </w:r>
    </w:p>
    <w:p w:rsidR="0037768B" w:rsidRDefault="003776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776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7768B" w:rsidRDefault="003776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7768B" w:rsidRDefault="0037768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37768B" w:rsidRDefault="0037768B">
            <w:pPr>
              <w:pStyle w:val="ConsPlusNormal"/>
              <w:jc w:val="center"/>
            </w:pPr>
            <w:r>
              <w:rPr>
                <w:color w:val="392C69"/>
              </w:rPr>
              <w:t>от 10.09.2018 N 63)</w:t>
            </w:r>
          </w:p>
        </w:tc>
      </w:tr>
    </w:tbl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4 статьи 19</w:t>
        </w:r>
      </w:hyperlink>
      <w: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администрация Борисовского района постановляет:</w:t>
      </w: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Требования</w:t>
        </w:r>
      </w:hyperlink>
      <w:r>
        <w:t xml:space="preserve"> к порядку разработки и принятия правовых актов о нормировании в сфере закупок для обеспечения муниципальных нужд Борисовского района, содержанию указанных актов и обеспечению их исполнения (прилагаются).</w:t>
      </w: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ind w:firstLine="540"/>
        <w:jc w:val="both"/>
      </w:pPr>
      <w:r>
        <w:t>2. Отделу муниципальных закупок администрации Борисовского района (</w:t>
      </w:r>
      <w:proofErr w:type="spellStart"/>
      <w:r>
        <w:t>Линник</w:t>
      </w:r>
      <w:proofErr w:type="spellEnd"/>
      <w:r>
        <w:t xml:space="preserve"> С.П.) </w:t>
      </w:r>
      <w:proofErr w:type="gramStart"/>
      <w:r>
        <w:t xml:space="preserve">разместить </w:t>
      </w:r>
      <w:hyperlink w:anchor="P38" w:history="1">
        <w:r>
          <w:rPr>
            <w:color w:val="0000FF"/>
          </w:rPr>
          <w:t>Требования</w:t>
        </w:r>
        <w:proofErr w:type="gramEnd"/>
      </w:hyperlink>
      <w:r>
        <w:t xml:space="preserve"> к порядку разработки и принятия правовых актов о нормировании в сфере закупок для обеспечения муниципальных нужд Борисовского района, содержанию указанных актов и обеспечению их исполнения на официальном сайте Российской Федерации в единой информационной системе в сфере закупок.</w:t>
      </w: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ind w:firstLine="540"/>
        <w:jc w:val="both"/>
      </w:pPr>
      <w:r>
        <w:t>3. Рекомендовать администрациям городского и сельских поселений утвердить Требования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исполнения.</w:t>
      </w: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ind w:firstLine="540"/>
        <w:jc w:val="both"/>
      </w:pPr>
      <w:r>
        <w:lastRenderedPageBreak/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- начальника управления финансов и бюджетной политики администрации района Крикун А.Н. и первого заместителя главы администрации Борисовского района Хуторного Ю.В.</w:t>
      </w: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jc w:val="right"/>
      </w:pPr>
      <w:r>
        <w:t>Глава администрации</w:t>
      </w:r>
    </w:p>
    <w:p w:rsidR="0037768B" w:rsidRDefault="0037768B">
      <w:pPr>
        <w:pStyle w:val="ConsPlusNormal"/>
        <w:jc w:val="right"/>
      </w:pPr>
      <w:r>
        <w:t>Борисовского района</w:t>
      </w:r>
    </w:p>
    <w:p w:rsidR="0037768B" w:rsidRDefault="0037768B">
      <w:pPr>
        <w:pStyle w:val="ConsPlusNormal"/>
        <w:jc w:val="right"/>
      </w:pPr>
      <w:r>
        <w:t>Н.И.ДАВЫДОВ</w:t>
      </w: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jc w:val="right"/>
        <w:outlineLvl w:val="0"/>
      </w:pPr>
      <w:r>
        <w:t>Утверждены</w:t>
      </w:r>
    </w:p>
    <w:p w:rsidR="0037768B" w:rsidRDefault="0037768B">
      <w:pPr>
        <w:pStyle w:val="ConsPlusNormal"/>
        <w:jc w:val="right"/>
      </w:pPr>
      <w:r>
        <w:t>постановлением</w:t>
      </w:r>
    </w:p>
    <w:p w:rsidR="0037768B" w:rsidRDefault="0037768B">
      <w:pPr>
        <w:pStyle w:val="ConsPlusNormal"/>
        <w:jc w:val="right"/>
      </w:pPr>
      <w:r>
        <w:t>администрации Борисовского района</w:t>
      </w:r>
    </w:p>
    <w:p w:rsidR="0037768B" w:rsidRDefault="0037768B">
      <w:pPr>
        <w:pStyle w:val="ConsPlusNormal"/>
        <w:jc w:val="right"/>
      </w:pPr>
      <w:r>
        <w:t>от 17 февраля 2016 года N 16</w:t>
      </w: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Title"/>
        <w:jc w:val="center"/>
      </w:pPr>
      <w:bookmarkStart w:id="1" w:name="P38"/>
      <w:bookmarkEnd w:id="1"/>
      <w:r>
        <w:t>ТРЕБОВАНИЯ</w:t>
      </w:r>
    </w:p>
    <w:p w:rsidR="0037768B" w:rsidRDefault="0037768B">
      <w:pPr>
        <w:pStyle w:val="ConsPlusTitle"/>
        <w:jc w:val="center"/>
      </w:pPr>
      <w:r>
        <w:t>К ПОРЯДКУ РАЗРАБОТКИ И ПРИНЯТИЯ ПРАВОВЫХ АКТОВ О</w:t>
      </w:r>
    </w:p>
    <w:p w:rsidR="0037768B" w:rsidRDefault="0037768B">
      <w:pPr>
        <w:pStyle w:val="ConsPlusTitle"/>
        <w:jc w:val="center"/>
      </w:pPr>
      <w:proofErr w:type="gramStart"/>
      <w:r>
        <w:t>НОРМИРОВАНИИ</w:t>
      </w:r>
      <w:proofErr w:type="gramEnd"/>
      <w:r>
        <w:t xml:space="preserve"> В СФЕРЕ ЗАКУПОК ДЛЯ ОБЕСПЕЧЕНИЯ МУНИЦИПАЛЬНЫХ</w:t>
      </w:r>
    </w:p>
    <w:p w:rsidR="0037768B" w:rsidRDefault="0037768B">
      <w:pPr>
        <w:pStyle w:val="ConsPlusTitle"/>
        <w:jc w:val="center"/>
      </w:pPr>
      <w:r>
        <w:t>НУЖД БОРИСОВСКОГО РАЙОНА, СОДЕРЖАНИЮ УКАЗАННЫХ АКТОВ</w:t>
      </w:r>
    </w:p>
    <w:p w:rsidR="0037768B" w:rsidRDefault="0037768B">
      <w:pPr>
        <w:pStyle w:val="ConsPlusTitle"/>
        <w:jc w:val="center"/>
      </w:pPr>
      <w:r>
        <w:t>И ОБЕСПЕЧЕНИЮ ИХ ИСПОЛНЕНИЯ</w:t>
      </w:r>
    </w:p>
    <w:p w:rsidR="0037768B" w:rsidRDefault="003776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776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7768B" w:rsidRDefault="003776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7768B" w:rsidRDefault="0037768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37768B" w:rsidRDefault="0037768B">
            <w:pPr>
              <w:pStyle w:val="ConsPlusNormal"/>
              <w:jc w:val="center"/>
            </w:pPr>
            <w:r>
              <w:rPr>
                <w:color w:val="392C69"/>
              </w:rPr>
              <w:t>от 10.09.2018 N 63)</w:t>
            </w:r>
          </w:p>
        </w:tc>
      </w:tr>
    </w:tbl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ind w:firstLine="540"/>
        <w:jc w:val="both"/>
      </w:pPr>
      <w:bookmarkStart w:id="2" w:name="P47"/>
      <w:bookmarkEnd w:id="2"/>
      <w:r>
        <w:t>1. Настоящий документ определяет требования к порядку разработки и принятия, содержанию, обеспечению исполнения следующих правовых актов:</w:t>
      </w:r>
    </w:p>
    <w:p w:rsidR="0037768B" w:rsidRDefault="0037768B">
      <w:pPr>
        <w:pStyle w:val="ConsPlusNormal"/>
        <w:spacing w:before="280"/>
        <w:ind w:firstLine="540"/>
        <w:jc w:val="both"/>
      </w:pPr>
      <w:bookmarkStart w:id="3" w:name="P48"/>
      <w:bookmarkEnd w:id="3"/>
      <w:r>
        <w:t>а) администрации Борисовского района, утверждающей: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требования к определению нормативных затрат на обеспечение функций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в том числе подведомственных им казенных учреждений (далее - нормативные затраты);</w:t>
      </w:r>
    </w:p>
    <w:p w:rsidR="0037768B" w:rsidRDefault="0037768B">
      <w:pPr>
        <w:pStyle w:val="ConsPlusNormal"/>
        <w:spacing w:before="280"/>
        <w:ind w:firstLine="540"/>
        <w:jc w:val="both"/>
      </w:pPr>
      <w:bookmarkStart w:id="4" w:name="P50"/>
      <w:bookmarkEnd w:id="4"/>
      <w:proofErr w:type="gramStart"/>
      <w:r>
        <w:t>правила определения требований к закупаемым органами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</w:t>
      </w:r>
      <w:r>
        <w:lastRenderedPageBreak/>
        <w:t>области, в том числе подведомственными им казенными, бюджетными и унитарными учреждениями отдельным видам товаров, работ, услуг (в том числе предельные цены товаров, работ, услуг);</w:t>
      </w:r>
      <w:proofErr w:type="gramEnd"/>
    </w:p>
    <w:p w:rsidR="0037768B" w:rsidRDefault="0037768B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bookmarkStart w:id="5" w:name="P52"/>
      <w:bookmarkEnd w:id="5"/>
      <w:r>
        <w:t>б)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утверждающих: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нормативные затраты;</w:t>
      </w:r>
    </w:p>
    <w:p w:rsidR="0037768B" w:rsidRDefault="0037768B">
      <w:pPr>
        <w:pStyle w:val="ConsPlusNormal"/>
        <w:spacing w:before="280"/>
        <w:ind w:firstLine="540"/>
        <w:jc w:val="both"/>
      </w:pPr>
      <w:bookmarkStart w:id="6" w:name="P54"/>
      <w:bookmarkEnd w:id="6"/>
      <w:r>
        <w:t>требования к отдельным видам товаров, работ, услуг (в том числе предельные цены товаров, работ, услуг), закупаемым самим органом местного самоуправления, в том числе подведомственными ему казенными, бюджетными и унитарными учреждениями.</w:t>
      </w:r>
    </w:p>
    <w:p w:rsidR="0037768B" w:rsidRDefault="0037768B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2. Правовые акты, указанные в </w:t>
      </w:r>
      <w:hyperlink w:anchor="P48" w:history="1">
        <w:r>
          <w:rPr>
            <w:color w:val="0000FF"/>
          </w:rPr>
          <w:t>подпункте "а" пункта 1</w:t>
        </w:r>
      </w:hyperlink>
      <w:r>
        <w:t xml:space="preserve"> настоящего документа, разрабатываются администрацией Борисовского района в форме проектов постановлений администрации Борисовского района.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3. Правовые акты, указанные в </w:t>
      </w:r>
      <w:hyperlink w:anchor="P52" w:history="1">
        <w:r>
          <w:rPr>
            <w:color w:val="0000FF"/>
          </w:rPr>
          <w:t>подпункте "б" пункта 1</w:t>
        </w:r>
      </w:hyperlink>
      <w:r>
        <w:t xml:space="preserve"> настоящего документа, могут предусматривать право руководителя (заместителя руководителя) органа местного самоуправления утверждать нормативы количества и (или) нормативы цены товаров, работ, услуг.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Проекты правовых актов, указанных в </w:t>
      </w:r>
      <w:hyperlink w:anchor="P50" w:history="1">
        <w:r>
          <w:rPr>
            <w:color w:val="0000FF"/>
          </w:rPr>
          <w:t>абзаце третьем подпункта "а"</w:t>
        </w:r>
      </w:hyperlink>
      <w:r>
        <w:t xml:space="preserve"> и </w:t>
      </w:r>
      <w:hyperlink w:anchor="P54" w:history="1">
        <w:r>
          <w:rPr>
            <w:color w:val="0000FF"/>
          </w:rPr>
          <w:t>абзаце третьем подпункта "б" пункта 1</w:t>
        </w:r>
      </w:hyperlink>
      <w:r>
        <w:t xml:space="preserve"> настоящего документа, могут обсуждаться на заседаниях Общественной палаты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(далее - Общественная палата).</w:t>
      </w:r>
    </w:p>
    <w:p w:rsidR="0037768B" w:rsidRDefault="0037768B">
      <w:pPr>
        <w:pStyle w:val="ConsPlusNormal"/>
        <w:jc w:val="both"/>
      </w:pPr>
      <w:r>
        <w:t xml:space="preserve">(п. 4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5. 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случае, если указанные органы не являются одновременно субъектами бюджетного планирования, согласовывают проекты правовых актов, указанных в </w:t>
      </w:r>
      <w:hyperlink w:anchor="P52" w:history="1">
        <w:r>
          <w:rPr>
            <w:color w:val="0000FF"/>
          </w:rPr>
          <w:t>подпункте "б" пункта 1</w:t>
        </w:r>
      </w:hyperlink>
      <w:r>
        <w:t xml:space="preserve"> настоящего документа, с субъектами бюджетного планирования, в ведении которых они находятся.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6. </w:t>
      </w:r>
      <w:proofErr w:type="gramStart"/>
      <w:r>
        <w:t xml:space="preserve">Для проведения обсуждения в целях общественного контроля проектов правовых актов, указанных в </w:t>
      </w:r>
      <w:hyperlink w:anchor="P47" w:history="1">
        <w:r>
          <w:rPr>
            <w:color w:val="0000FF"/>
          </w:rPr>
          <w:t>пункте 1</w:t>
        </w:r>
      </w:hyperlink>
      <w:r>
        <w:t xml:space="preserve"> настоящего документа, в соответствии с </w:t>
      </w:r>
      <w:hyperlink r:id="rId12" w:history="1">
        <w:r>
          <w:rPr>
            <w:color w:val="0000FF"/>
          </w:rPr>
          <w:t>пунктом 6</w:t>
        </w:r>
      </w:hyperlink>
      <w:r>
        <w:t xml:space="preserve">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</w:t>
      </w:r>
      <w:r>
        <w:lastRenderedPageBreak/>
        <w:t>Постановлением Правительства Российской Федерации от 18 мая 2015 г. N 476 "Об утверждении общих требований к порядку</w:t>
      </w:r>
      <w:proofErr w:type="gramEnd"/>
      <w:r>
        <w:t xml:space="preserve"> разработки и принятия правовых актов о нормировании в сфере закупок, содержанию указанных актов и обеспечению их исполнения" (далее - Общие требования), 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размещают проекты указанных правовых актов и пояснительные записки к ним в установленном законодательством порядке в единой информационной системе в сфере закупок.</w:t>
      </w:r>
    </w:p>
    <w:p w:rsidR="0037768B" w:rsidRDefault="0037768B">
      <w:pPr>
        <w:pStyle w:val="ConsPlusNormal"/>
        <w:spacing w:before="280"/>
        <w:ind w:firstLine="540"/>
        <w:jc w:val="both"/>
      </w:pPr>
      <w:bookmarkStart w:id="7" w:name="P62"/>
      <w:bookmarkEnd w:id="7"/>
      <w:r>
        <w:t>7. Срок проведения обсуждения в целях общественного контроля устанавливается органом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и не может быть менее 5 рабочих дней со дня размещения проектов правовых актов, указанных в </w:t>
      </w:r>
      <w:hyperlink w:anchor="P47" w:history="1">
        <w:r>
          <w:rPr>
            <w:color w:val="0000FF"/>
          </w:rPr>
          <w:t>пункте 1</w:t>
        </w:r>
      </w:hyperlink>
      <w:r>
        <w:t xml:space="preserve"> настоящего документа, в единой информационной системе в сфере закупок.</w:t>
      </w:r>
    </w:p>
    <w:p w:rsidR="0037768B" w:rsidRDefault="0037768B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8. 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 с учетом положений </w:t>
      </w:r>
      <w:hyperlink w:anchor="P62" w:history="1">
        <w:r>
          <w:rPr>
            <w:color w:val="0000FF"/>
          </w:rPr>
          <w:t>пункта 7</w:t>
        </w:r>
      </w:hyperlink>
      <w:r>
        <w:t xml:space="preserve"> настоящего документа.</w:t>
      </w:r>
    </w:p>
    <w:p w:rsidR="0037768B" w:rsidRDefault="0037768B">
      <w:pPr>
        <w:pStyle w:val="ConsPlusNormal"/>
        <w:jc w:val="both"/>
      </w:pPr>
      <w:r>
        <w:t xml:space="preserve">(п. 8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9. </w:t>
      </w:r>
      <w:proofErr w:type="gramStart"/>
      <w:r>
        <w:t>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не позднее 30 рабочих дней со дня истечения срока, указанного в пункте 7 настоящего документа, размещают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федерального государственного органа, органа</w:t>
      </w:r>
      <w:proofErr w:type="gramEnd"/>
      <w:r>
        <w:t xml:space="preserve"> управления государственными внебюджетными фондами Российской Федерации о невозможности учета поступивших предложений.</w:t>
      </w:r>
    </w:p>
    <w:p w:rsidR="0037768B" w:rsidRDefault="0037768B">
      <w:pPr>
        <w:pStyle w:val="ConsPlusNormal"/>
        <w:jc w:val="both"/>
      </w:pPr>
      <w:r>
        <w:t xml:space="preserve">(п. 9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10. По результатам обсуждения в целях общественного контроля 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при необходимости принимают решения о внесении изменений в проекты правовых актов, указанных в </w:t>
      </w:r>
      <w:hyperlink w:anchor="P47" w:history="1">
        <w:r>
          <w:rPr>
            <w:color w:val="0000FF"/>
          </w:rPr>
          <w:t>пункте 1</w:t>
        </w:r>
      </w:hyperlink>
      <w:r>
        <w:t xml:space="preserve"> настоящего документа.</w:t>
      </w:r>
    </w:p>
    <w:p w:rsidR="0037768B" w:rsidRDefault="0037768B">
      <w:pPr>
        <w:pStyle w:val="ConsPlusNormal"/>
        <w:jc w:val="both"/>
      </w:pPr>
      <w:r>
        <w:t xml:space="preserve">(п. 10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lastRenderedPageBreak/>
        <w:t xml:space="preserve">11 - 14. Утратили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10.09.2018 N 63.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15. Правовые акты, предусмотренные </w:t>
      </w:r>
      <w:hyperlink w:anchor="P52" w:history="1">
        <w:r>
          <w:rPr>
            <w:color w:val="0000FF"/>
          </w:rPr>
          <w:t>подпунктом "б" пункта 1</w:t>
        </w:r>
      </w:hyperlink>
      <w:r>
        <w:t xml:space="preserve"> настоящего документа, пересматриваются органами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при необходимости.</w:t>
      </w:r>
    </w:p>
    <w:p w:rsidR="0037768B" w:rsidRDefault="0037768B">
      <w:pPr>
        <w:pStyle w:val="ConsPlusNormal"/>
        <w:jc w:val="both"/>
      </w:pPr>
      <w:r>
        <w:t xml:space="preserve">(п. 15 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16.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10.09.2018 N 63.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17. 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в течение 7 рабочих дней со дня принятия правовых актов, указанных в </w:t>
      </w:r>
      <w:hyperlink w:anchor="P52" w:history="1">
        <w:r>
          <w:rPr>
            <w:color w:val="0000FF"/>
          </w:rPr>
          <w:t>подпункте "б" пункта 1</w:t>
        </w:r>
      </w:hyperlink>
      <w:r>
        <w:t xml:space="preserve"> настоящего документа, размещают эти правовые акты в установленном порядке в единой информационной системе в сфере закупок.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18. Внесение изменений в правовые акты, указанные в </w:t>
      </w:r>
      <w:hyperlink w:anchor="P52" w:history="1">
        <w:r>
          <w:rPr>
            <w:color w:val="0000FF"/>
          </w:rPr>
          <w:t>подпункте "б" пункта 1</w:t>
        </w:r>
      </w:hyperlink>
      <w:r>
        <w:t xml:space="preserve"> настоящего документа, осуществляется в порядке, установленном для их принятия.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19. </w:t>
      </w:r>
      <w:proofErr w:type="gramStart"/>
      <w:r>
        <w:t>Постановление администрации Борисовского района, утверждающее правила определения требований к закупаемым органами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в том числе подведомственными им казенными и бюджетными учреждениями, отдельным видам товаров, работ, услуг (в том числе предельные цены товаров, работ, услуг), должно определять:</w:t>
      </w:r>
      <w:proofErr w:type="gramEnd"/>
    </w:p>
    <w:p w:rsidR="0037768B" w:rsidRDefault="0037768B">
      <w:pPr>
        <w:pStyle w:val="ConsPlusNormal"/>
        <w:spacing w:before="280"/>
        <w:ind w:firstLine="540"/>
        <w:jc w:val="both"/>
      </w:pPr>
      <w:r>
        <w:t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Борисовского района перечень отдельных видов товаров, работ, услуг;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б) порядок отбора отдельных видов товаров, работ, услуг (в том числе предельных цен товаров, работ, услуг), закупаемых самим органом местного самоуправления, в том числе подведомственными ему казенными, бюджетными и унитарными учреждениями (далее - ведомственный перечень);</w:t>
      </w:r>
    </w:p>
    <w:p w:rsidR="0037768B" w:rsidRDefault="0037768B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в) форму ведомственного перечня.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20. Постановление администрации Борисовского района, утверждающее </w:t>
      </w:r>
      <w:r>
        <w:lastRenderedPageBreak/>
        <w:t>требования к определению нормативных затрат, должно определять: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а) порядок расчета нормативных затрат, в том числе формулы расчета;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б) обязанность органа местного самоуправления определить порядок расчета нормативных затрат, для которых порядок расчета не определен администрацией Борисовского района;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в) требование об определении органом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21. Правовые акты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утверждающие требования к отдельным видам товаров, работ, услуг, закупаемым самим органом местного самоуправления, в том числе подведомственными ему казенными, бюджетными и унитарными учреждениями, должны содержать следующие сведения:</w:t>
      </w:r>
    </w:p>
    <w:p w:rsidR="0037768B" w:rsidRDefault="0037768B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10.09.2018 N 63)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б) перечень отдельных видов товаров, работ, услуг с указанием характеристик (свойств) и их значений.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22. Органы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23. Правовые акты органов местного самоуправления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утверждающие нормативные затраты, должны определять: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а) порядок расчета нормативных затрат, для которых требованиями к определению нормативных затрат не установлен порядок расчета;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б) нормативы количества и (или) цены товаров, работ, услуг, в том числе сгруппированные по должностям работников и (или) категориям должностей </w:t>
      </w:r>
      <w:r>
        <w:lastRenderedPageBreak/>
        <w:t>работников.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 xml:space="preserve">24. Правовые акты, указанные в </w:t>
      </w:r>
      <w:hyperlink w:anchor="P52" w:history="1">
        <w:r>
          <w:rPr>
            <w:color w:val="0000FF"/>
          </w:rPr>
          <w:t>подпункте "б" пункта 1</w:t>
        </w:r>
      </w:hyperlink>
      <w:r>
        <w:t xml:space="preserve"> настоящего документа,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органа местного самоуправления и (или) одного или нескольких его подведомственных казенных учреждений.</w:t>
      </w:r>
    </w:p>
    <w:p w:rsidR="0037768B" w:rsidRDefault="0037768B">
      <w:pPr>
        <w:pStyle w:val="ConsPlusNormal"/>
        <w:spacing w:before="280"/>
        <w:ind w:firstLine="540"/>
        <w:jc w:val="both"/>
      </w:pPr>
      <w:r>
        <w:t>25.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jc w:val="both"/>
      </w:pPr>
    </w:p>
    <w:p w:rsidR="0037768B" w:rsidRDefault="003776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434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68B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B11EF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68B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97581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772C1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18D0"/>
    <w:rsid w:val="00C33166"/>
    <w:rsid w:val="00C46E23"/>
    <w:rsid w:val="00C5014B"/>
    <w:rsid w:val="00C547C6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20FD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3B39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68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37768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3776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3E1183FF1A6DA87FCD661D9B83A57C36213045D1B87C045C1DCA7314D409B484A015380842F00F711570E99B85BD6B9F10B95EDC96ABE92DFD6f9m9F" TargetMode="External"/><Relationship Id="rId13" Type="http://schemas.openxmlformats.org/officeDocument/2006/relationships/hyperlink" Target="consultantplus://offline/ref=95A3E1183FF1A6DA87FCD661D9B83A57C36213045D1B87C045C1DCA7314D409B484A015380842F00F711560A99B85BD6B9F10B95EDC96ABE92DFD6f9m9F" TargetMode="External"/><Relationship Id="rId18" Type="http://schemas.openxmlformats.org/officeDocument/2006/relationships/hyperlink" Target="consultantplus://offline/ref=95A3E1183FF1A6DA87FCD661D9B83A57C36213045D1B87C045C1DCA7314D409B484A015380842F00F711550899B85BD6B9F10B95EDC96ABE92DFD6f9m9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A3E1183FF1A6DA87FCD661D9B83A57C36213045D1B87C045C1DCA7314D409B484A015380842F00F711550D99B85BD6B9F10B95EDC96ABE92DFD6f9m9F" TargetMode="External"/><Relationship Id="rId7" Type="http://schemas.openxmlformats.org/officeDocument/2006/relationships/hyperlink" Target="consultantplus://offline/ref=95A3E1183FF1A6DA87FCC86CCFD4605AC46B490A5F1A849F1A9E87FA66444ACC0F055811C4892F07FE1A0359D6B90790ECE2099CEDCB63A1f9m9F" TargetMode="External"/><Relationship Id="rId12" Type="http://schemas.openxmlformats.org/officeDocument/2006/relationships/hyperlink" Target="consultantplus://offline/ref=95A3E1183FF1A6DA87FCC86CCFD4605AC46B440F5317849F1A9E87FA66444ACC0F055811C4892E03F21A0359D6B90790ECE2099CEDCB63A1f9m9F" TargetMode="External"/><Relationship Id="rId17" Type="http://schemas.openxmlformats.org/officeDocument/2006/relationships/hyperlink" Target="consultantplus://offline/ref=95A3E1183FF1A6DA87FCD661D9B83A57C36213045D1B87C045C1DCA7314D409B484A015380842F00F711560199B85BD6B9F10B95EDC96ABE92DFD6f9m9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5A3E1183FF1A6DA87FCD661D9B83A57C36213045D1B87C045C1DCA7314D409B484A015380842F00F711560F99B85BD6B9F10B95EDC96ABE92DFD6f9m9F" TargetMode="External"/><Relationship Id="rId20" Type="http://schemas.openxmlformats.org/officeDocument/2006/relationships/hyperlink" Target="consultantplus://offline/ref=95A3E1183FF1A6DA87FCD661D9B83A57C36213045D1B87C045C1DCA7314D409B484A015380842F00F711550B99B85BD6B9F10B95EDC96ABE92DFD6f9m9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A3E1183FF1A6DA87FCD661D9B83A57C36213045D1B87C045C1DCA7314D409B484A015380842F00F711570D99B85BD6B9F10B95EDC96ABE92DFD6f9m9F" TargetMode="External"/><Relationship Id="rId11" Type="http://schemas.openxmlformats.org/officeDocument/2006/relationships/hyperlink" Target="consultantplus://offline/ref=95A3E1183FF1A6DA87FCD661D9B83A57C36213045D1B87C045C1DCA7314D409B484A015380842F00F711560899B85BD6B9F10B95EDC96ABE92DFD6f9m9F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5A3E1183FF1A6DA87FCD661D9B83A57C36213045D1B87C045C1DCA7314D409B484A015380842F00F711560D99B85BD6B9F10B95EDC96ABE92DFD6f9m9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5A3E1183FF1A6DA87FCD661D9B83A57C36213045D1B87C045C1DCA7314D409B484A015380842F00F711570099B85BD6B9F10B95EDC96ABE92DFD6f9m9F" TargetMode="External"/><Relationship Id="rId19" Type="http://schemas.openxmlformats.org/officeDocument/2006/relationships/hyperlink" Target="consultantplus://offline/ref=95A3E1183FF1A6DA87FCD661D9B83A57C36213045D1B87C045C1DCA7314D409B484A015380842F00F711550A99B85BD6B9F10B95EDC96ABE92DFD6f9m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A3E1183FF1A6DA87FCD661D9B83A57C36213045D1B87C045C1DCA7314D409B484A015380842F00F711570E99B85BD6B9F10B95EDC96ABE92DFD6f9m9F" TargetMode="External"/><Relationship Id="rId14" Type="http://schemas.openxmlformats.org/officeDocument/2006/relationships/hyperlink" Target="consultantplus://offline/ref=95A3E1183FF1A6DA87FCD661D9B83A57C36213045D1B87C045C1DCA7314D409B484A015380842F00F711560B99B85BD6B9F10B95EDC96ABE92DFD6f9m9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2310</Words>
  <Characters>13171</Characters>
  <Application>Microsoft Office Word</Application>
  <DocSecurity>0</DocSecurity>
  <Lines>109</Lines>
  <Paragraphs>30</Paragraphs>
  <ScaleCrop>false</ScaleCrop>
  <Company/>
  <LinksUpToDate>false</LinksUpToDate>
  <CharactersWithSpaces>15451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2019-09-20T05:38:00Z</dcterms:created>
  <dcterms:modified xsi:type="dcterms:W3CDTF">2025-05-29T20:01:00Z</dcterms:modified>
</cp:coreProperties>
</file>