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75EF" w:rsidRDefault="008375EF">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8375EF" w:rsidRDefault="008375EF">
      <w:pPr>
        <w:pStyle w:val="ConsPlusNormal"/>
        <w:jc w:val="both"/>
        <w:outlineLvl w:val="0"/>
      </w:pPr>
    </w:p>
    <w:p w:rsidR="008375EF" w:rsidRDefault="008375EF">
      <w:pPr>
        <w:pStyle w:val="ConsPlusTitle"/>
        <w:jc w:val="center"/>
        <w:outlineLvl w:val="0"/>
      </w:pPr>
      <w:r>
        <w:t>АДМИНИСТРАЦИЯ БОРИСОВСКОГО РАЙОНА</w:t>
      </w:r>
    </w:p>
    <w:p w:rsidR="008375EF" w:rsidRDefault="008375EF">
      <w:pPr>
        <w:pStyle w:val="ConsPlusTitle"/>
        <w:jc w:val="center"/>
      </w:pPr>
      <w:r>
        <w:t>БЕЛГОРОДСКОЙ ОБЛАСТИ</w:t>
      </w:r>
    </w:p>
    <w:p w:rsidR="008375EF" w:rsidRDefault="008375EF">
      <w:pPr>
        <w:pStyle w:val="ConsPlusTitle"/>
        <w:jc w:val="center"/>
      </w:pPr>
    </w:p>
    <w:p w:rsidR="008375EF" w:rsidRDefault="008375EF">
      <w:pPr>
        <w:pStyle w:val="ConsPlusTitle"/>
        <w:jc w:val="center"/>
      </w:pPr>
      <w:r>
        <w:t>ПОСТАНОВЛЕНИЕ</w:t>
      </w:r>
    </w:p>
    <w:p w:rsidR="008375EF" w:rsidRDefault="008375EF">
      <w:pPr>
        <w:pStyle w:val="ConsPlusTitle"/>
        <w:jc w:val="center"/>
      </w:pPr>
      <w:r>
        <w:t>от 31 октября 2016 г. N 99</w:t>
      </w:r>
      <w:r w:rsidR="00BD5BBB">
        <w:t xml:space="preserve"> </w:t>
      </w:r>
      <w:r w:rsidR="00373105">
        <w:t xml:space="preserve"> </w:t>
      </w:r>
      <w:r w:rsidR="00EC5E84">
        <w:t xml:space="preserve">  </w:t>
      </w:r>
    </w:p>
    <w:p w:rsidR="008375EF" w:rsidRDefault="00D648BB">
      <w:pPr>
        <w:pStyle w:val="ConsPlusTitle"/>
        <w:jc w:val="center"/>
      </w:pPr>
      <w:r>
        <w:t xml:space="preserve"> </w:t>
      </w:r>
      <w:r w:rsidR="00403A51">
        <w:t xml:space="preserve"> </w:t>
      </w:r>
      <w:bookmarkStart w:id="0" w:name="_GoBack"/>
      <w:bookmarkEnd w:id="0"/>
    </w:p>
    <w:p w:rsidR="008375EF" w:rsidRDefault="008375EF">
      <w:pPr>
        <w:pStyle w:val="ConsPlusTitle"/>
        <w:jc w:val="center"/>
      </w:pPr>
      <w:r>
        <w:t>ОБ УТВЕРЖДЕНИИ ПОЛОЖЕНИЯ ОБ ОСУЩЕСТВЛЕНИИ ФУНКЦИЙ</w:t>
      </w:r>
    </w:p>
    <w:p w:rsidR="008375EF" w:rsidRDefault="008375EF">
      <w:pPr>
        <w:pStyle w:val="ConsPlusTitle"/>
        <w:jc w:val="center"/>
      </w:pPr>
      <w:r>
        <w:t>И ПОЛНОМОЧИЙ УЧРЕДИТЕЛЯ МУНИЦИПАЛЬНЫХ ОБРАЗОВАТЕЛЬНЫХ</w:t>
      </w:r>
    </w:p>
    <w:p w:rsidR="008375EF" w:rsidRDefault="008375EF">
      <w:pPr>
        <w:pStyle w:val="ConsPlusTitle"/>
        <w:jc w:val="center"/>
      </w:pPr>
      <w:r>
        <w:t>ОРГАНИЗАЦИЙ, РАСПОЛОЖЕННЫХ НА ТЕРРИТОРИИ БОРИСОВСКОГО РАЙОНА</w:t>
      </w:r>
    </w:p>
    <w:p w:rsidR="008375EF" w:rsidRDefault="008375EF">
      <w:pPr>
        <w:pStyle w:val="ConsPlusNormal"/>
        <w:jc w:val="both"/>
      </w:pPr>
    </w:p>
    <w:p w:rsidR="008375EF" w:rsidRDefault="008375EF">
      <w:pPr>
        <w:pStyle w:val="ConsPlusNormal"/>
        <w:ind w:firstLine="540"/>
        <w:jc w:val="both"/>
      </w:pPr>
      <w:r>
        <w:t xml:space="preserve">В целях решения вопросов местного значения в сфере образования в соответствии с Федеральным </w:t>
      </w:r>
      <w:hyperlink r:id="rId6" w:history="1">
        <w:r>
          <w:rPr>
            <w:color w:val="0000FF"/>
          </w:rPr>
          <w:t>законом</w:t>
        </w:r>
      </w:hyperlink>
      <w:r>
        <w:t xml:space="preserve"> от 29 декабря 2012 года N 273-ФЗ "Об образовании в Российской Федерации", руководствуясь </w:t>
      </w:r>
      <w:hyperlink r:id="rId7" w:history="1">
        <w:r>
          <w:rPr>
            <w:color w:val="0000FF"/>
          </w:rPr>
          <w:t>статьей 25</w:t>
        </w:r>
      </w:hyperlink>
      <w:r>
        <w:t xml:space="preserve"> Устава муниципального района "</w:t>
      </w:r>
      <w:proofErr w:type="spellStart"/>
      <w:r>
        <w:t>Борисовский</w:t>
      </w:r>
      <w:proofErr w:type="spellEnd"/>
      <w:r>
        <w:t xml:space="preserve"> район" Белгородской области, администрация Борисовского района постановляет;</w:t>
      </w:r>
    </w:p>
    <w:p w:rsidR="008375EF" w:rsidRDefault="008375EF">
      <w:pPr>
        <w:pStyle w:val="ConsPlusNormal"/>
        <w:jc w:val="both"/>
      </w:pPr>
    </w:p>
    <w:p w:rsidR="008375EF" w:rsidRDefault="008375EF">
      <w:pPr>
        <w:pStyle w:val="ConsPlusNormal"/>
        <w:ind w:firstLine="540"/>
        <w:jc w:val="both"/>
      </w:pPr>
      <w:r>
        <w:t xml:space="preserve">1. Утвердить прилагаемое </w:t>
      </w:r>
      <w:hyperlink w:anchor="P32" w:history="1">
        <w:r>
          <w:rPr>
            <w:color w:val="0000FF"/>
          </w:rPr>
          <w:t>Положение</w:t>
        </w:r>
      </w:hyperlink>
      <w:r>
        <w:t xml:space="preserve"> об осуществлении функций и полномочий учредителя муниципальных образовательных организаций, расположенных на территории Борисовского района.</w:t>
      </w:r>
    </w:p>
    <w:p w:rsidR="008375EF" w:rsidRDefault="008375EF">
      <w:pPr>
        <w:pStyle w:val="ConsPlusNormal"/>
        <w:jc w:val="both"/>
      </w:pPr>
    </w:p>
    <w:p w:rsidR="008375EF" w:rsidRDefault="008375EF">
      <w:pPr>
        <w:pStyle w:val="ConsPlusNormal"/>
        <w:ind w:firstLine="540"/>
        <w:jc w:val="both"/>
      </w:pPr>
      <w:r>
        <w:t>2. Отделу информационно-аналитической работы администрации района (</w:t>
      </w:r>
      <w:proofErr w:type="spellStart"/>
      <w:r>
        <w:t>Бояринцева</w:t>
      </w:r>
      <w:proofErr w:type="spellEnd"/>
      <w:r>
        <w:t xml:space="preserve"> Н.Н.) разместить в информационно-телекоммуникационной сети общего пользования на официальном сайте муниципального района "</w:t>
      </w:r>
      <w:proofErr w:type="spellStart"/>
      <w:r>
        <w:t>Борисовский</w:t>
      </w:r>
      <w:proofErr w:type="spellEnd"/>
      <w:r>
        <w:t xml:space="preserve"> район" настоящее постановление.</w:t>
      </w:r>
    </w:p>
    <w:p w:rsidR="008375EF" w:rsidRDefault="008375EF">
      <w:pPr>
        <w:pStyle w:val="ConsPlusNormal"/>
        <w:jc w:val="both"/>
      </w:pPr>
    </w:p>
    <w:p w:rsidR="008375EF" w:rsidRDefault="008375EF">
      <w:pPr>
        <w:pStyle w:val="ConsPlusNormal"/>
        <w:ind w:firstLine="540"/>
        <w:jc w:val="both"/>
      </w:pPr>
      <w:r>
        <w:t xml:space="preserve">3. </w:t>
      </w:r>
      <w:proofErr w:type="gramStart"/>
      <w:r>
        <w:t>Контроль за</w:t>
      </w:r>
      <w:proofErr w:type="gramEnd"/>
      <w:r>
        <w:t xml:space="preserve"> исполнением постановления возложить на заместителя главы администрации района по социально-культурному развитию </w:t>
      </w:r>
      <w:proofErr w:type="spellStart"/>
      <w:r>
        <w:t>В.И.Переверзева</w:t>
      </w:r>
      <w:proofErr w:type="spellEnd"/>
      <w:r>
        <w:t>.</w:t>
      </w:r>
    </w:p>
    <w:p w:rsidR="008375EF" w:rsidRDefault="008375EF">
      <w:pPr>
        <w:pStyle w:val="ConsPlusNormal"/>
        <w:jc w:val="both"/>
      </w:pPr>
    </w:p>
    <w:p w:rsidR="008375EF" w:rsidRDefault="008375EF">
      <w:pPr>
        <w:pStyle w:val="ConsPlusNormal"/>
        <w:jc w:val="right"/>
      </w:pPr>
      <w:r>
        <w:t>Глава администрации</w:t>
      </w:r>
    </w:p>
    <w:p w:rsidR="008375EF" w:rsidRDefault="008375EF">
      <w:pPr>
        <w:pStyle w:val="ConsPlusNormal"/>
        <w:jc w:val="right"/>
      </w:pPr>
      <w:r>
        <w:t>Борисовского района</w:t>
      </w:r>
    </w:p>
    <w:p w:rsidR="008375EF" w:rsidRDefault="008375EF">
      <w:pPr>
        <w:pStyle w:val="ConsPlusNormal"/>
        <w:jc w:val="right"/>
      </w:pPr>
      <w:r>
        <w:t>Н.И.ДАВЫДОВ</w:t>
      </w:r>
    </w:p>
    <w:p w:rsidR="008375EF" w:rsidRDefault="008375EF">
      <w:pPr>
        <w:pStyle w:val="ConsPlusNormal"/>
        <w:jc w:val="both"/>
      </w:pPr>
    </w:p>
    <w:p w:rsidR="008375EF" w:rsidRDefault="008375EF">
      <w:pPr>
        <w:pStyle w:val="ConsPlusNormal"/>
        <w:jc w:val="both"/>
      </w:pPr>
    </w:p>
    <w:p w:rsidR="008375EF" w:rsidRDefault="008375EF">
      <w:pPr>
        <w:pStyle w:val="ConsPlusNormal"/>
        <w:jc w:val="both"/>
      </w:pPr>
    </w:p>
    <w:p w:rsidR="008375EF" w:rsidRDefault="008375EF">
      <w:pPr>
        <w:pStyle w:val="ConsPlusNormal"/>
        <w:jc w:val="both"/>
      </w:pPr>
    </w:p>
    <w:p w:rsidR="008375EF" w:rsidRDefault="008375EF">
      <w:pPr>
        <w:pStyle w:val="ConsPlusNormal"/>
        <w:jc w:val="both"/>
      </w:pPr>
    </w:p>
    <w:p w:rsidR="008375EF" w:rsidRDefault="008375EF">
      <w:pPr>
        <w:pStyle w:val="ConsPlusNormal"/>
        <w:jc w:val="right"/>
        <w:outlineLvl w:val="0"/>
      </w:pPr>
      <w:r>
        <w:t>Утверждено</w:t>
      </w:r>
    </w:p>
    <w:p w:rsidR="008375EF" w:rsidRDefault="008375EF">
      <w:pPr>
        <w:pStyle w:val="ConsPlusNormal"/>
        <w:jc w:val="right"/>
      </w:pPr>
      <w:r>
        <w:t>постановлением</w:t>
      </w:r>
    </w:p>
    <w:p w:rsidR="008375EF" w:rsidRDefault="008375EF">
      <w:pPr>
        <w:pStyle w:val="ConsPlusNormal"/>
        <w:jc w:val="right"/>
      </w:pPr>
      <w:r>
        <w:lastRenderedPageBreak/>
        <w:t>администрации Борисовского района</w:t>
      </w:r>
    </w:p>
    <w:p w:rsidR="008375EF" w:rsidRDefault="008375EF">
      <w:pPr>
        <w:pStyle w:val="ConsPlusNormal"/>
        <w:jc w:val="right"/>
      </w:pPr>
      <w:r>
        <w:t>от 31 октября 2016 г. N 99</w:t>
      </w:r>
    </w:p>
    <w:p w:rsidR="008375EF" w:rsidRDefault="008375EF">
      <w:pPr>
        <w:pStyle w:val="ConsPlusNormal"/>
        <w:jc w:val="both"/>
      </w:pPr>
    </w:p>
    <w:p w:rsidR="008375EF" w:rsidRDefault="008375EF">
      <w:pPr>
        <w:pStyle w:val="ConsPlusTitle"/>
        <w:jc w:val="center"/>
      </w:pPr>
      <w:bookmarkStart w:id="1" w:name="P32"/>
      <w:bookmarkEnd w:id="1"/>
      <w:r>
        <w:t>ПОЛОЖЕНИЕ</w:t>
      </w:r>
    </w:p>
    <w:p w:rsidR="008375EF" w:rsidRDefault="008375EF">
      <w:pPr>
        <w:pStyle w:val="ConsPlusTitle"/>
        <w:jc w:val="center"/>
      </w:pPr>
      <w:r>
        <w:t>ОБ ОСУЩЕСТВЛЕНИИ ФУНКЦИЙ И ПОЛНОМОЧИЙ УЧРЕДИТЕЛЯ</w:t>
      </w:r>
    </w:p>
    <w:p w:rsidR="008375EF" w:rsidRDefault="008375EF">
      <w:pPr>
        <w:pStyle w:val="ConsPlusTitle"/>
        <w:jc w:val="center"/>
      </w:pPr>
      <w:r>
        <w:t>МУНИЦИПАЛЬНЫХ ОБРАЗОВАТЕЛЬНЫХ ОРГАНИЗАЦИЙ,</w:t>
      </w:r>
    </w:p>
    <w:p w:rsidR="008375EF" w:rsidRDefault="008375EF">
      <w:pPr>
        <w:pStyle w:val="ConsPlusTitle"/>
        <w:jc w:val="center"/>
      </w:pPr>
      <w:proofErr w:type="gramStart"/>
      <w:r>
        <w:t>РАСПОЛОЖЕННЫХ</w:t>
      </w:r>
      <w:proofErr w:type="gramEnd"/>
      <w:r>
        <w:t xml:space="preserve"> НА ТЕРРИТОРИИ БОРИСОВСКОГО РАЙОНА</w:t>
      </w:r>
    </w:p>
    <w:p w:rsidR="008375EF" w:rsidRDefault="008375EF">
      <w:pPr>
        <w:pStyle w:val="ConsPlusNormal"/>
        <w:jc w:val="both"/>
      </w:pPr>
    </w:p>
    <w:p w:rsidR="008375EF" w:rsidRDefault="008375EF">
      <w:pPr>
        <w:pStyle w:val="ConsPlusNormal"/>
        <w:ind w:firstLine="540"/>
        <w:jc w:val="both"/>
      </w:pPr>
      <w:r>
        <w:t>1. Учредителем муниципальных образовательных организаций, расположенных на территории Борисовского района (далее - образовательные организации), является муниципальное образование муниципальный район "</w:t>
      </w:r>
      <w:proofErr w:type="spellStart"/>
      <w:r>
        <w:t>Борисовский</w:t>
      </w:r>
      <w:proofErr w:type="spellEnd"/>
      <w:r>
        <w:t xml:space="preserve"> район" Белгородской области. Функции и полномочия учредителя образовательных организаций осуществляет администрация Борисовского района.</w:t>
      </w:r>
    </w:p>
    <w:p w:rsidR="008375EF" w:rsidRDefault="008375EF">
      <w:pPr>
        <w:pStyle w:val="ConsPlusNormal"/>
        <w:spacing w:before="280"/>
        <w:ind w:firstLine="540"/>
        <w:jc w:val="both"/>
      </w:pPr>
      <w:r>
        <w:t>2. Отраслевой (функциональный) орган администрации Борисовского района - управление образования администрации Борисовского района (далее - управление образования) непосредственно организует исполнение полномочий по решению вопросов местного значения в сфере образования на территории Борисовского района.</w:t>
      </w:r>
    </w:p>
    <w:p w:rsidR="008375EF" w:rsidRDefault="008375EF">
      <w:pPr>
        <w:pStyle w:val="ConsPlusNormal"/>
        <w:spacing w:before="280"/>
        <w:ind w:firstLine="540"/>
        <w:jc w:val="both"/>
      </w:pPr>
      <w:r>
        <w:t>3. Настоящее Положение определяет функции и полномочия учредителя, которые в отношении муниципальных бюджетных образовательных организаций осуществляет администрация Борисовского района, а также функции и полномочия учредителя, которые в отношении муниципальных бюджетных образовательных организаций осуществляет управление образования администрации Борисовского района.</w:t>
      </w:r>
    </w:p>
    <w:p w:rsidR="008375EF" w:rsidRDefault="008375EF">
      <w:pPr>
        <w:pStyle w:val="ConsPlusNormal"/>
        <w:spacing w:before="280"/>
        <w:ind w:firstLine="540"/>
        <w:jc w:val="both"/>
      </w:pPr>
      <w:r>
        <w:t>4. К исключительной компетенции администрации Борисовского района по осуществлению функций и полномочий учредителя образовательных организаций относится:</w:t>
      </w:r>
    </w:p>
    <w:p w:rsidR="008375EF" w:rsidRDefault="008375EF">
      <w:pPr>
        <w:pStyle w:val="ConsPlusNormal"/>
        <w:spacing w:before="280"/>
        <w:ind w:firstLine="540"/>
        <w:jc w:val="both"/>
      </w:pPr>
      <w:r>
        <w:t>- создание, реорганизация, изменение типа и ликвидация образовательных организаций и их филиалов;</w:t>
      </w:r>
    </w:p>
    <w:p w:rsidR="008375EF" w:rsidRDefault="008375EF">
      <w:pPr>
        <w:pStyle w:val="ConsPlusNormal"/>
        <w:spacing w:before="280"/>
        <w:ind w:firstLine="540"/>
        <w:jc w:val="both"/>
      </w:pPr>
      <w:r>
        <w:t>- утверждение уставов образовательных организаций и внесение в них изменений;</w:t>
      </w:r>
    </w:p>
    <w:p w:rsidR="008375EF" w:rsidRDefault="008375EF">
      <w:pPr>
        <w:pStyle w:val="ConsPlusNormal"/>
        <w:spacing w:before="280"/>
        <w:ind w:firstLine="540"/>
        <w:jc w:val="both"/>
      </w:pPr>
      <w:r>
        <w:t>- назначение на должность и освобождение от должности руководителя образовательной организации, заключение, изменение и расторжение трудового договора с ним;</w:t>
      </w:r>
    </w:p>
    <w:p w:rsidR="008375EF" w:rsidRDefault="008375EF">
      <w:pPr>
        <w:pStyle w:val="ConsPlusNormal"/>
        <w:spacing w:before="280"/>
        <w:ind w:firstLine="540"/>
        <w:jc w:val="both"/>
      </w:pPr>
      <w:r>
        <w:t xml:space="preserve">- определение предельно допустимого значения просроченной кредиторской задолженности образовательной организации, превышение которого влечет расторжение трудового договора с руководителем </w:t>
      </w:r>
      <w:r>
        <w:lastRenderedPageBreak/>
        <w:t xml:space="preserve">образовательной организации по инициативе работодателя в соответствии с Трудовым </w:t>
      </w:r>
      <w:hyperlink r:id="rId8" w:history="1">
        <w:r>
          <w:rPr>
            <w:color w:val="0000FF"/>
          </w:rPr>
          <w:t>кодексом</w:t>
        </w:r>
      </w:hyperlink>
      <w:r>
        <w:t xml:space="preserve"> Российской Федерации;</w:t>
      </w:r>
    </w:p>
    <w:p w:rsidR="008375EF" w:rsidRDefault="008375EF">
      <w:pPr>
        <w:pStyle w:val="ConsPlusNormal"/>
        <w:spacing w:before="280"/>
        <w:ind w:firstLine="540"/>
        <w:jc w:val="both"/>
      </w:pPr>
      <w:r>
        <w:t>- установление порядка определения видов и перечней особо ценного движимого имущества;</w:t>
      </w:r>
    </w:p>
    <w:p w:rsidR="008375EF" w:rsidRDefault="008375EF">
      <w:pPr>
        <w:pStyle w:val="ConsPlusNormal"/>
        <w:spacing w:before="280"/>
        <w:ind w:firstLine="540"/>
        <w:jc w:val="both"/>
      </w:pPr>
      <w:r>
        <w:t>- определение перечня особо ценного движимого имущества;</w:t>
      </w:r>
    </w:p>
    <w:p w:rsidR="008375EF" w:rsidRDefault="008375EF">
      <w:pPr>
        <w:pStyle w:val="ConsPlusNormal"/>
        <w:spacing w:before="280"/>
        <w:ind w:firstLine="540"/>
        <w:jc w:val="both"/>
      </w:pPr>
      <w:r>
        <w:t>- закрепление за образовательной организацией муниципального имущества на праве оперативного управления;</w:t>
      </w:r>
    </w:p>
    <w:p w:rsidR="008375EF" w:rsidRDefault="008375EF">
      <w:pPr>
        <w:pStyle w:val="ConsPlusNormal"/>
        <w:spacing w:before="280"/>
        <w:ind w:firstLine="540"/>
        <w:jc w:val="both"/>
      </w:pPr>
      <w:r>
        <w:t>- изъятие в установленном порядке излишнего, неиспользуемого или используемого не по назначению имущества, закрепленного собственником за образовательной организацией либо приобретенного образовательной организацией за счет средств, выделенных ему собственником на приобретение этого имущества;</w:t>
      </w:r>
    </w:p>
    <w:p w:rsidR="008375EF" w:rsidRDefault="008375EF">
      <w:pPr>
        <w:pStyle w:val="ConsPlusNormal"/>
        <w:spacing w:before="280"/>
        <w:ind w:firstLine="540"/>
        <w:jc w:val="both"/>
      </w:pPr>
      <w:r>
        <w:t>- установление порядка определения платы для физических и юридических лиц за услуги (работы), относящиеся к основным видам деятельности образовательной организации, оказываемые им сверх установленного муниципального задания, а также в случаях, определенных федеральными законами, в пределах установленного муниципального задания;</w:t>
      </w:r>
    </w:p>
    <w:p w:rsidR="008375EF" w:rsidRDefault="008375EF">
      <w:pPr>
        <w:pStyle w:val="ConsPlusNormal"/>
        <w:spacing w:before="280"/>
        <w:ind w:firstLine="540"/>
        <w:jc w:val="both"/>
      </w:pPr>
      <w:r>
        <w:t>- согласование внесения образовательной организацией денежных средств, иного имущества, за исключением особо ценного движимого имущества, в уставный (складочный) капитал хозяйственных обществ или передачи им такого имущества иным образом в качестве их учредителя или участника;</w:t>
      </w:r>
    </w:p>
    <w:p w:rsidR="008375EF" w:rsidRDefault="008375EF">
      <w:pPr>
        <w:pStyle w:val="ConsPlusNormal"/>
        <w:spacing w:before="280"/>
        <w:ind w:firstLine="540"/>
        <w:jc w:val="both"/>
      </w:pPr>
      <w:r>
        <w:t>- согласование в случаях, предусмотренных федеральными законами, передачи некоммерческим организациям в качестве их учредителя или участника денежных средств и иного имущества, за исключением особо ценного движимого имущества, закрепленного за образовательной организацией собственником или приобретенного образовательной организацией за счет средств, выделенных ему собственником на приобретение такого имущества, и недвижимого имущества;</w:t>
      </w:r>
    </w:p>
    <w:p w:rsidR="008375EF" w:rsidRDefault="008375EF">
      <w:pPr>
        <w:pStyle w:val="ConsPlusNormal"/>
        <w:spacing w:before="280"/>
        <w:ind w:firstLine="540"/>
        <w:jc w:val="both"/>
      </w:pPr>
      <w:r>
        <w:t>- финансовое обеспечение выполнения муниципального задания;</w:t>
      </w:r>
    </w:p>
    <w:p w:rsidR="008375EF" w:rsidRDefault="008375EF">
      <w:pPr>
        <w:pStyle w:val="ConsPlusNormal"/>
        <w:spacing w:before="280"/>
        <w:ind w:firstLine="540"/>
        <w:jc w:val="both"/>
      </w:pPr>
      <w:r>
        <w:t xml:space="preserve">- принятие решения об одобрении сделок с участием образовательной организации, в совершении которых имеется заинтересованность, определяемая в соответствии с критериями, установленными в </w:t>
      </w:r>
      <w:hyperlink r:id="rId9" w:history="1">
        <w:r>
          <w:rPr>
            <w:color w:val="0000FF"/>
          </w:rPr>
          <w:t>статье 27</w:t>
        </w:r>
      </w:hyperlink>
      <w:r>
        <w:t xml:space="preserve"> Федерального закона от 12 января 1996 года N 7-ФЗ "О некоммерческих организациях";</w:t>
      </w:r>
    </w:p>
    <w:p w:rsidR="008375EF" w:rsidRDefault="008375EF">
      <w:pPr>
        <w:pStyle w:val="ConsPlusNormal"/>
        <w:spacing w:before="280"/>
        <w:ind w:firstLine="540"/>
        <w:jc w:val="both"/>
      </w:pPr>
      <w:r>
        <w:lastRenderedPageBreak/>
        <w:t>- осуществление иных функций и полномочий учредителя, установленных федеральными законами, муниципальными правовыми актами Борисовского района, которые не отнесены настоящим Положением к компетенции управления образования.</w:t>
      </w:r>
    </w:p>
    <w:p w:rsidR="008375EF" w:rsidRDefault="008375EF">
      <w:pPr>
        <w:pStyle w:val="ConsPlusNormal"/>
        <w:spacing w:before="280"/>
        <w:ind w:firstLine="540"/>
        <w:jc w:val="both"/>
      </w:pPr>
      <w:r>
        <w:t>5. Управление образования осуществляет координацию действий и управление в сфере образования и исполняет следующие функции и полномочия учредителя в отношении муниципальных бюджетных дошкольных образовательных организаций, общеобразовательных организаций, а также организаций дополнительного образования, к которым относятся: "</w:t>
      </w:r>
      <w:proofErr w:type="spellStart"/>
      <w:r>
        <w:t>Борисовский</w:t>
      </w:r>
      <w:proofErr w:type="spellEnd"/>
      <w:r>
        <w:t xml:space="preserve"> Дом творчества" и "</w:t>
      </w:r>
      <w:proofErr w:type="spellStart"/>
      <w:r>
        <w:t>Борисовская</w:t>
      </w:r>
      <w:proofErr w:type="spellEnd"/>
      <w:r>
        <w:t xml:space="preserve"> станция юных натуралистов":</w:t>
      </w:r>
    </w:p>
    <w:p w:rsidR="008375EF" w:rsidRDefault="008375EF">
      <w:pPr>
        <w:pStyle w:val="ConsPlusNormal"/>
        <w:spacing w:before="280"/>
        <w:ind w:firstLine="540"/>
        <w:jc w:val="both"/>
      </w:pPr>
      <w:r>
        <w:t>- разрабатывает, представляет главе администрации Борисовского района проекты постановлений и распоряжений, связанных с функционированием и развитием системы дошкольного образования, начального общего, основного общего, среднего общего образования и дополнительного образования детей Борисовского района, и обеспечивает условия их реализации;</w:t>
      </w:r>
    </w:p>
    <w:p w:rsidR="008375EF" w:rsidRDefault="008375EF">
      <w:pPr>
        <w:pStyle w:val="ConsPlusNormal"/>
        <w:spacing w:before="280"/>
        <w:ind w:firstLine="540"/>
        <w:jc w:val="both"/>
      </w:pPr>
      <w:r>
        <w:t>- прогнозирует и планирует развитие сети образовательных организаций для обеспечения образовательных потребностей граждан, проживающих на территории Борисовского района, вносит предложения главе администрации Борисовского района по созданию, реорганизации и ликвидации образовательных организаций;</w:t>
      </w:r>
    </w:p>
    <w:p w:rsidR="008375EF" w:rsidRDefault="008375EF">
      <w:pPr>
        <w:pStyle w:val="ConsPlusNormal"/>
        <w:spacing w:before="280"/>
        <w:ind w:firstLine="540"/>
        <w:jc w:val="both"/>
      </w:pPr>
      <w:r>
        <w:t>- осуществляет комплекс организационных мер, связанных с созданием, реорганизацией и ликвидацией образовательных организаций. Участвует в составе межведомственной комиссии по проведению оценки последствий принятия решения о реорганизации или ликвидации образовательной организации;</w:t>
      </w:r>
    </w:p>
    <w:p w:rsidR="008375EF" w:rsidRDefault="008375EF">
      <w:pPr>
        <w:pStyle w:val="ConsPlusNormal"/>
        <w:spacing w:before="280"/>
        <w:ind w:firstLine="540"/>
        <w:jc w:val="both"/>
      </w:pPr>
      <w:r>
        <w:t>- координирует деятельность образовательных организаций в части предоставления прав гражданам на выбор образовательной организации, содержания, форм и уровня образования, соблюдения прав обучающихся;</w:t>
      </w:r>
    </w:p>
    <w:p w:rsidR="008375EF" w:rsidRDefault="008375EF">
      <w:pPr>
        <w:pStyle w:val="ConsPlusNormal"/>
        <w:spacing w:before="280"/>
        <w:ind w:firstLine="540"/>
        <w:jc w:val="both"/>
      </w:pPr>
      <w:r>
        <w:t>- разрабатывает муниципальные программы в области образования;</w:t>
      </w:r>
    </w:p>
    <w:p w:rsidR="008375EF" w:rsidRDefault="008375EF">
      <w:pPr>
        <w:pStyle w:val="ConsPlusNormal"/>
        <w:spacing w:before="280"/>
        <w:ind w:firstLine="540"/>
        <w:jc w:val="both"/>
      </w:pPr>
      <w:r>
        <w:t>- принимает участие в реализации мероприятий федеральных, областных, муниципальных программ в области образования, осуществляет мониторинг реализации программных мероприятий на территории Борисовского района, разрабатывает проекты правовых актов, необходимых для выполнения программных мероприятий, представляет отчеты о реализации программных мероприятий на территории Борисовского района;</w:t>
      </w:r>
    </w:p>
    <w:p w:rsidR="008375EF" w:rsidRDefault="008375EF">
      <w:pPr>
        <w:pStyle w:val="ConsPlusNormal"/>
        <w:spacing w:before="280"/>
        <w:ind w:firstLine="540"/>
        <w:jc w:val="both"/>
      </w:pPr>
      <w:r>
        <w:t xml:space="preserve">- ведет учет детей, подлежащих </w:t>
      </w:r>
      <w:proofErr w:type="gramStart"/>
      <w:r>
        <w:t>обучению по</w:t>
      </w:r>
      <w:proofErr w:type="gramEnd"/>
      <w:r>
        <w:t xml:space="preserve"> образовательным </w:t>
      </w:r>
      <w:r>
        <w:lastRenderedPageBreak/>
        <w:t>программам дошкольного, начального общего, основного общего и среднего общего образования, проживающих на территории Борисовского района;</w:t>
      </w:r>
    </w:p>
    <w:p w:rsidR="008375EF" w:rsidRDefault="008375EF">
      <w:pPr>
        <w:pStyle w:val="ConsPlusNormal"/>
        <w:spacing w:before="280"/>
        <w:ind w:firstLine="540"/>
        <w:jc w:val="both"/>
      </w:pPr>
      <w:r>
        <w:t>- ведет учет форм получения образования, определенных родителями (законными представителями) детей (в том числе при выборе родителями (законными представителями) детей формы получения общего образования в форме семейного образования). Организует мероприятия по обеспечению получения образования детьми в формах, доступных им по состоянию здоровья, социальным показаниям;</w:t>
      </w:r>
    </w:p>
    <w:p w:rsidR="008375EF" w:rsidRDefault="008375EF">
      <w:pPr>
        <w:pStyle w:val="ConsPlusNormal"/>
        <w:spacing w:before="280"/>
        <w:ind w:firstLine="540"/>
        <w:jc w:val="both"/>
      </w:pPr>
      <w:r>
        <w:t>- организует обследование технического состояния помещений и зданий образовательных организаций. Оказывает помощь образовательным организациям в решении вопросов содержания и развития материально-технической базы, в проведении технического обслуживания, благоустройства территорий;</w:t>
      </w:r>
    </w:p>
    <w:p w:rsidR="008375EF" w:rsidRDefault="008375EF">
      <w:pPr>
        <w:pStyle w:val="ConsPlusNormal"/>
        <w:spacing w:before="280"/>
        <w:ind w:firstLine="540"/>
        <w:jc w:val="both"/>
      </w:pPr>
      <w:r>
        <w:t>- вносит предложения по формированию целевых программ по строительству, реконструкции и капитальному ремонту зданий и сооружений образовательных организаций;</w:t>
      </w:r>
    </w:p>
    <w:p w:rsidR="008375EF" w:rsidRDefault="008375EF">
      <w:pPr>
        <w:pStyle w:val="ConsPlusNormal"/>
        <w:spacing w:before="280"/>
        <w:ind w:firstLine="540"/>
        <w:jc w:val="both"/>
      </w:pPr>
      <w:r>
        <w:t>- организует обеспечение образовательных организаций учебниками и учебными пособиями, учебно-методическими материалами по основным образовательным программам в пределах федеральных государственных образовательных стандартов за счет местного бюджета. Осуществляет анализ соответствия обеспеченности учебными пособиями требованиям федерального государственного образовательного стандарта, образовательным программам, формирование сводного заказа образовательных организаций на приобретение учебных пособий, доставку и распределение учебных пособий по образовательным организациям, прогнозирование потребности в новых учебных пособиях;</w:t>
      </w:r>
    </w:p>
    <w:p w:rsidR="008375EF" w:rsidRDefault="008375EF">
      <w:pPr>
        <w:pStyle w:val="ConsPlusNormal"/>
        <w:spacing w:before="280"/>
        <w:ind w:firstLine="540"/>
        <w:jc w:val="both"/>
      </w:pPr>
      <w:r>
        <w:t xml:space="preserve">- координирует в пределах своей компетенции деятельность образовательных организаций по обеспечению комплексной безопасности, направленной на создание условий, обеспечивающих охрану жизни и здоровья обучающихся, по формированию </w:t>
      </w:r>
      <w:proofErr w:type="spellStart"/>
      <w:r>
        <w:t>здоровьесберегающего</w:t>
      </w:r>
      <w:proofErr w:type="spellEnd"/>
      <w:r>
        <w:t xml:space="preserve"> образовательного пространства;</w:t>
      </w:r>
    </w:p>
    <w:p w:rsidR="008375EF" w:rsidRDefault="008375EF">
      <w:pPr>
        <w:pStyle w:val="ConsPlusNormal"/>
        <w:spacing w:before="280"/>
        <w:ind w:firstLine="540"/>
        <w:jc w:val="both"/>
      </w:pPr>
      <w:r>
        <w:t xml:space="preserve">- осуществляет учет и анализ несчастных случаев, произошедших с </w:t>
      </w:r>
      <w:proofErr w:type="gramStart"/>
      <w:r>
        <w:t>обучающимися</w:t>
      </w:r>
      <w:proofErr w:type="gramEnd"/>
      <w:r>
        <w:t xml:space="preserve"> в период осуществления образовательного процесса;</w:t>
      </w:r>
    </w:p>
    <w:p w:rsidR="008375EF" w:rsidRDefault="008375EF">
      <w:pPr>
        <w:pStyle w:val="ConsPlusNormal"/>
        <w:spacing w:before="280"/>
        <w:ind w:firstLine="540"/>
        <w:jc w:val="both"/>
      </w:pPr>
      <w:r>
        <w:t>- координирует процесс мероприятий по организации питания обучающихся, использованию выделенных на питание средств и обеспечению качества питания и санитарно-гигиенических норм;</w:t>
      </w:r>
    </w:p>
    <w:p w:rsidR="008375EF" w:rsidRDefault="008375EF">
      <w:pPr>
        <w:pStyle w:val="ConsPlusNormal"/>
        <w:spacing w:before="280"/>
        <w:ind w:firstLine="540"/>
        <w:jc w:val="both"/>
      </w:pPr>
      <w:r>
        <w:t>- согласовывает программы развития образовательных организаций;</w:t>
      </w:r>
    </w:p>
    <w:p w:rsidR="008375EF" w:rsidRDefault="008375EF">
      <w:pPr>
        <w:pStyle w:val="ConsPlusNormal"/>
        <w:spacing w:before="280"/>
        <w:ind w:firstLine="540"/>
        <w:jc w:val="both"/>
      </w:pPr>
      <w:r>
        <w:lastRenderedPageBreak/>
        <w:t xml:space="preserve">- осуществляет формирование </w:t>
      </w:r>
      <w:proofErr w:type="gramStart"/>
      <w:r>
        <w:t>системы независимой оценки качества образования образовательных организаций</w:t>
      </w:r>
      <w:proofErr w:type="gramEnd"/>
      <w:r>
        <w:t>;</w:t>
      </w:r>
    </w:p>
    <w:p w:rsidR="008375EF" w:rsidRDefault="008375EF">
      <w:pPr>
        <w:pStyle w:val="ConsPlusNormal"/>
        <w:spacing w:before="280"/>
        <w:ind w:firstLine="540"/>
        <w:jc w:val="both"/>
      </w:pPr>
      <w:r>
        <w:t>- организует мониторинг системы образования и обеспечивает открытость и доступность информации о системе образования Борисовского района;</w:t>
      </w:r>
    </w:p>
    <w:p w:rsidR="008375EF" w:rsidRDefault="008375EF">
      <w:pPr>
        <w:pStyle w:val="ConsPlusNormal"/>
        <w:spacing w:before="280"/>
        <w:ind w:firstLine="540"/>
        <w:jc w:val="both"/>
      </w:pPr>
      <w:r>
        <w:t>- обеспечивает перевод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8375EF" w:rsidRDefault="008375EF">
      <w:pPr>
        <w:pStyle w:val="ConsPlusNormal"/>
        <w:spacing w:before="280"/>
        <w:ind w:firstLine="540"/>
        <w:jc w:val="both"/>
      </w:pPr>
      <w:r>
        <w:t xml:space="preserve">в случае прекращения деятельности образовательной организации, аннулирования соответствующей лицензии,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 совершеннолетних обучающихся с их согласия и </w:t>
      </w:r>
      <w:proofErr w:type="gramStart"/>
      <w:r>
        <w:t>несовершеннолетних</w:t>
      </w:r>
      <w:proofErr w:type="gramEnd"/>
      <w:r>
        <w:t xml:space="preserve"> обучающихся с согласия их родителей (законных представителей) в другие образовательные организации по образовательным программам соответствующих уровня и направленности;</w:t>
      </w:r>
    </w:p>
    <w:p w:rsidR="008375EF" w:rsidRDefault="008375EF">
      <w:pPr>
        <w:pStyle w:val="ConsPlusNormal"/>
        <w:spacing w:before="280"/>
        <w:ind w:firstLine="540"/>
        <w:jc w:val="both"/>
      </w:pPr>
      <w:r>
        <w:t xml:space="preserve">в случае приостановления действия лицензии, приостановления действия государственной аккредитации полностью или в отношении отдельных уровней </w:t>
      </w:r>
      <w:proofErr w:type="gramStart"/>
      <w:r>
        <w:t>образования</w:t>
      </w:r>
      <w:proofErr w:type="gramEnd"/>
      <w:r>
        <w:t xml:space="preserve"> по заявлению совершеннолетних обучающихся, несовершеннолетних обучающихся по заявлению их родителей (законных представителей) в другие образовательные организации по имеющим государственную аккредитацию основным образовательным программам соответствующих уровня и направленности;</w:t>
      </w:r>
    </w:p>
    <w:p w:rsidR="008375EF" w:rsidRDefault="008375EF">
      <w:pPr>
        <w:pStyle w:val="ConsPlusNormal"/>
        <w:spacing w:before="280"/>
        <w:ind w:firstLine="540"/>
        <w:jc w:val="both"/>
      </w:pPr>
      <w:r>
        <w:t>- разрабатывает уставы образовательных организаций, а также вносимые в них изменения;</w:t>
      </w:r>
    </w:p>
    <w:p w:rsidR="008375EF" w:rsidRDefault="008375EF">
      <w:pPr>
        <w:pStyle w:val="ConsPlusNormal"/>
        <w:spacing w:before="280"/>
        <w:ind w:firstLine="540"/>
        <w:jc w:val="both"/>
      </w:pPr>
      <w:r>
        <w:t>- оказывает помощь в формировании нормативно-правовой базы образовательных организаций в пределах своей компетенции;</w:t>
      </w:r>
    </w:p>
    <w:p w:rsidR="008375EF" w:rsidRDefault="008375EF">
      <w:pPr>
        <w:pStyle w:val="ConsPlusNormal"/>
        <w:spacing w:before="280"/>
        <w:ind w:firstLine="540"/>
        <w:jc w:val="both"/>
      </w:pPr>
      <w:r>
        <w:t>- участвует в организации бесплатной перевозки учащихся образовательных организаций, реализующих основные общеобразовательные программы, между населенными пунктами на территории Борисовского района;</w:t>
      </w:r>
    </w:p>
    <w:p w:rsidR="008375EF" w:rsidRDefault="008375EF">
      <w:pPr>
        <w:pStyle w:val="ConsPlusNormal"/>
        <w:spacing w:before="280"/>
        <w:ind w:firstLine="540"/>
        <w:jc w:val="both"/>
      </w:pPr>
      <w:r>
        <w:t xml:space="preserve">- участвует в развитии межведомственного взаимодействия в профилактике правонарушений и безнадзорности несовершеннолетних, употребления наркотических и </w:t>
      </w:r>
      <w:proofErr w:type="spellStart"/>
      <w:r>
        <w:t>психоактивных</w:t>
      </w:r>
      <w:proofErr w:type="spellEnd"/>
      <w:r>
        <w:t xml:space="preserve"> веществ несовершеннолетними лицами;</w:t>
      </w:r>
    </w:p>
    <w:p w:rsidR="008375EF" w:rsidRDefault="008375EF">
      <w:pPr>
        <w:pStyle w:val="ConsPlusNormal"/>
        <w:spacing w:before="280"/>
        <w:ind w:firstLine="540"/>
        <w:jc w:val="both"/>
      </w:pPr>
      <w:r>
        <w:lastRenderedPageBreak/>
        <w:t xml:space="preserve">- организует осуществление мер по реализации программ и методик, направленных на формирование законопослушного поведения несовершеннолетних, оказанию социально-педагогической, психологической помощи несовершеннолетним с </w:t>
      </w:r>
      <w:proofErr w:type="spellStart"/>
      <w:r>
        <w:t>девиантным</w:t>
      </w:r>
      <w:proofErr w:type="spellEnd"/>
      <w:r>
        <w:t xml:space="preserve"> поведением, педагогической запущенностью, а также их родителям (законным представителям) с целью профилактики безнадзорности и правонарушений среди несовершеннолетних;</w:t>
      </w:r>
    </w:p>
    <w:p w:rsidR="008375EF" w:rsidRDefault="008375EF">
      <w:pPr>
        <w:pStyle w:val="ConsPlusNormal"/>
        <w:spacing w:before="280"/>
        <w:ind w:firstLine="540"/>
        <w:jc w:val="both"/>
      </w:pPr>
      <w:r>
        <w:t>- ведет учет несовершеннолетних, не посещающих или систематически пропускающих по неуважительным причинам занятия в общеобразовательных организациях;</w:t>
      </w:r>
    </w:p>
    <w:p w:rsidR="008375EF" w:rsidRDefault="008375EF">
      <w:pPr>
        <w:pStyle w:val="ConsPlusNormal"/>
        <w:spacing w:before="280"/>
        <w:ind w:firstLine="540"/>
        <w:jc w:val="both"/>
      </w:pPr>
      <w:r>
        <w:t xml:space="preserve">- обеспечивает проведение мероприятий по раннему выявлению незаконного потребления наркотических средств и психотропных веществ </w:t>
      </w:r>
      <w:proofErr w:type="gramStart"/>
      <w:r>
        <w:t>обучающимися</w:t>
      </w:r>
      <w:proofErr w:type="gramEnd"/>
      <w:r>
        <w:t xml:space="preserve"> образовательных организаций;</w:t>
      </w:r>
    </w:p>
    <w:p w:rsidR="008375EF" w:rsidRDefault="008375EF">
      <w:pPr>
        <w:pStyle w:val="ConsPlusNormal"/>
        <w:spacing w:before="280"/>
        <w:ind w:firstLine="540"/>
        <w:jc w:val="both"/>
      </w:pPr>
      <w:r>
        <w:t>- организует мероприятия по проведению на территории Борисовского района государственной итоговой аттестации выпускников образовательных организаций в рамках своей компетенции и в соответствии с действующим федеральным и региональным законодательством. Взаимодействует с департаментом образования Белгородской области, подведомственными общеобразовательными организациями по вопросам организации государственной итоговой аттестации в пределах своей компетенции;</w:t>
      </w:r>
    </w:p>
    <w:p w:rsidR="008375EF" w:rsidRDefault="008375EF">
      <w:pPr>
        <w:pStyle w:val="ConsPlusNormal"/>
        <w:spacing w:before="280"/>
        <w:ind w:firstLine="540"/>
        <w:jc w:val="both"/>
      </w:pPr>
      <w:proofErr w:type="gramStart"/>
      <w:r>
        <w:t>- осуществляет соблюдение прав обучающихся в ходе государственной итоговой аттестации, в том числе через создание и организацию деятельности муниципальных предметных и конфликтной подкомиссий, осуществляющих отдельные полномочия;</w:t>
      </w:r>
      <w:proofErr w:type="gramEnd"/>
    </w:p>
    <w:p w:rsidR="008375EF" w:rsidRDefault="008375EF">
      <w:pPr>
        <w:pStyle w:val="ConsPlusNormal"/>
        <w:spacing w:before="280"/>
        <w:ind w:firstLine="540"/>
        <w:jc w:val="both"/>
      </w:pPr>
      <w:r>
        <w:t>- осуществляет информационно-методическую и аналитико-диагностическую деятельность по оценке состояния муниципальной системы образования и направлений ее развития;</w:t>
      </w:r>
    </w:p>
    <w:p w:rsidR="008375EF" w:rsidRDefault="008375EF">
      <w:pPr>
        <w:pStyle w:val="ConsPlusNormal"/>
        <w:spacing w:before="280"/>
        <w:ind w:firstLine="540"/>
        <w:jc w:val="both"/>
      </w:pPr>
      <w:r>
        <w:t>- предоставляет муниципальные услуги:</w:t>
      </w:r>
    </w:p>
    <w:p w:rsidR="008375EF" w:rsidRDefault="008375EF">
      <w:pPr>
        <w:pStyle w:val="ConsPlusNormal"/>
        <w:spacing w:before="280"/>
        <w:ind w:firstLine="540"/>
        <w:jc w:val="both"/>
      </w:pPr>
      <w:r>
        <w:t>по приему заявлений, постановке на учет и зачисление детей в образовательные организации, реализующие основную общеобразовательную программу дошкольного образования;</w:t>
      </w:r>
    </w:p>
    <w:p w:rsidR="008375EF" w:rsidRDefault="008375EF">
      <w:pPr>
        <w:pStyle w:val="ConsPlusNormal"/>
        <w:spacing w:before="280"/>
        <w:ind w:firstLine="540"/>
        <w:jc w:val="both"/>
      </w:pPr>
      <w:r>
        <w:t>по предоставлению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учреждениях, расположенных на территории Борисовского района;</w:t>
      </w:r>
    </w:p>
    <w:p w:rsidR="008375EF" w:rsidRDefault="008375EF">
      <w:pPr>
        <w:pStyle w:val="ConsPlusNormal"/>
        <w:spacing w:before="280"/>
        <w:ind w:firstLine="540"/>
        <w:jc w:val="both"/>
      </w:pPr>
      <w:r>
        <w:t>- организует и координирует методическую, психолого-медико-</w:t>
      </w:r>
      <w:r>
        <w:lastRenderedPageBreak/>
        <w:t>педагогическую, диагностическую и консультативную помощь родителям (законным представителям), обеспечивающим получение детьми дошкольного образования в форме семейного образования;</w:t>
      </w:r>
    </w:p>
    <w:p w:rsidR="008375EF" w:rsidRDefault="008375EF">
      <w:pPr>
        <w:pStyle w:val="ConsPlusNormal"/>
        <w:spacing w:before="280"/>
        <w:ind w:firstLine="540"/>
        <w:jc w:val="both"/>
      </w:pPr>
      <w:r>
        <w:t>- определяет перечень образовательных организаций, в которых функционируют (открываются) классы с углубленным изучением отдельных предметов, классы профильного обучения с учетом образовательных потребностей и интересов обучающихся;</w:t>
      </w:r>
    </w:p>
    <w:p w:rsidR="008375EF" w:rsidRDefault="008375EF">
      <w:pPr>
        <w:pStyle w:val="ConsPlusNormal"/>
        <w:spacing w:before="280"/>
        <w:ind w:firstLine="540"/>
        <w:jc w:val="both"/>
      </w:pPr>
      <w:r>
        <w:t xml:space="preserve">- координирует обеспечение получения дошкольного, начального общего, основного общего и среднего общего </w:t>
      </w:r>
      <w:proofErr w:type="gramStart"/>
      <w:r>
        <w:t>образования</w:t>
      </w:r>
      <w:proofErr w:type="gramEnd"/>
      <w:r>
        <w:t xml:space="preserve"> обучающихся и воспитанников, нуждающихся в длительном лечении, а также детей-инвалидов, которые по состоянию здоровья не могут посещать образовательные организации по индивидуальному учебному плану на дому;</w:t>
      </w:r>
    </w:p>
    <w:p w:rsidR="008375EF" w:rsidRDefault="008375EF">
      <w:pPr>
        <w:pStyle w:val="ConsPlusNormal"/>
        <w:spacing w:before="280"/>
        <w:ind w:firstLine="540"/>
        <w:jc w:val="both"/>
      </w:pPr>
      <w:r>
        <w:t xml:space="preserve">- принимает меры совместно с родителями (законными представителями) несовершеннолетнего обучающегося, отчисленного из общеобразовательной организации, не позднее чем в месячный срок, обеспечивающие получение </w:t>
      </w:r>
      <w:proofErr w:type="gramStart"/>
      <w:r>
        <w:t>несовершеннолетним</w:t>
      </w:r>
      <w:proofErr w:type="gramEnd"/>
      <w:r>
        <w:t xml:space="preserve"> обучающимся общего образования;</w:t>
      </w:r>
    </w:p>
    <w:p w:rsidR="008375EF" w:rsidRDefault="008375EF">
      <w:pPr>
        <w:pStyle w:val="ConsPlusNormal"/>
        <w:spacing w:before="280"/>
        <w:ind w:firstLine="540"/>
        <w:jc w:val="both"/>
      </w:pPr>
      <w:r>
        <w:t xml:space="preserve">- согласовывает прием детей в образовательную организацию на </w:t>
      </w:r>
      <w:proofErr w:type="gramStart"/>
      <w:r>
        <w:t>обучение по</w:t>
      </w:r>
      <w:proofErr w:type="gramEnd"/>
      <w:r>
        <w:t xml:space="preserve"> образовательным программам начального общего образования в возрасте ранее 6 лет и 6 месяцев и более 8 лет;</w:t>
      </w:r>
    </w:p>
    <w:p w:rsidR="008375EF" w:rsidRDefault="008375EF">
      <w:pPr>
        <w:pStyle w:val="ConsPlusNormal"/>
        <w:spacing w:before="280"/>
        <w:ind w:firstLine="540"/>
        <w:jc w:val="both"/>
      </w:pPr>
      <w:r>
        <w:t>- решает вопрос об устройстве ребенка в другую образовательную организацию в случае отказа родителям (законным представителям) ребенка в предоставлении места в заявленную ими образовательную организацию по причине отсутствия свободных мест;</w:t>
      </w:r>
    </w:p>
    <w:p w:rsidR="008375EF" w:rsidRDefault="008375EF">
      <w:pPr>
        <w:pStyle w:val="ConsPlusNormal"/>
        <w:spacing w:before="280"/>
        <w:ind w:firstLine="540"/>
        <w:jc w:val="both"/>
      </w:pPr>
      <w:r>
        <w:t>- совместно с образовательными организациями оказывает помощь родителям (законным представителям) несовершеннолетних обучающихся в воспитании детей, охране и укреплении их физического и психического здоровья, развитии индивидуальных способностей и необходимой коррекции нарушений их развития;</w:t>
      </w:r>
    </w:p>
    <w:p w:rsidR="008375EF" w:rsidRDefault="008375EF">
      <w:pPr>
        <w:pStyle w:val="ConsPlusNormal"/>
        <w:spacing w:before="280"/>
        <w:ind w:firstLine="540"/>
        <w:jc w:val="both"/>
      </w:pPr>
      <w:r>
        <w:t>- организует работу по комплексному психолого-медико-педагогическому обследованию детей в целях своевременного выявления особенностей в физическом и (или) психическом развитии и (или) отклонений в поведении детей, оказания им психолого-медико-педагогической помощи и организации их обучения и воспитания;</w:t>
      </w:r>
    </w:p>
    <w:p w:rsidR="008375EF" w:rsidRDefault="008375EF">
      <w:pPr>
        <w:pStyle w:val="ConsPlusNormal"/>
        <w:spacing w:before="280"/>
        <w:ind w:firstLine="540"/>
        <w:jc w:val="both"/>
      </w:pPr>
      <w:r>
        <w:t xml:space="preserve">- организует в рамках своей компетенции массовые мероприятия в интересах Борисовского района, родителей, обучающихся (конкурсы, соревнования, олимпиады, спартакиады и др.), осуществляет информационное и организационно-содержательное обеспечение </w:t>
      </w:r>
      <w:r>
        <w:lastRenderedPageBreak/>
        <w:t>мероприятий и акций международного, федерального, областного и муниципального уровня в системе образования;</w:t>
      </w:r>
    </w:p>
    <w:p w:rsidR="008375EF" w:rsidRDefault="008375EF">
      <w:pPr>
        <w:pStyle w:val="ConsPlusNormal"/>
        <w:spacing w:before="280"/>
        <w:ind w:firstLine="540"/>
        <w:jc w:val="both"/>
      </w:pPr>
      <w:r>
        <w:t>- координирует воспитательную работу в образовательных организациях. Формирует единое воспитательное пространство в районе;</w:t>
      </w:r>
    </w:p>
    <w:p w:rsidR="008375EF" w:rsidRDefault="008375EF">
      <w:pPr>
        <w:pStyle w:val="ConsPlusNormal"/>
        <w:spacing w:before="280"/>
        <w:ind w:firstLine="540"/>
        <w:jc w:val="both"/>
      </w:pPr>
      <w:r>
        <w:t>- координирует деятельность детских общественных организаций, объединений, направленных на социальное становление, развитие и самореализацию обучающихся;</w:t>
      </w:r>
    </w:p>
    <w:p w:rsidR="008375EF" w:rsidRDefault="008375EF">
      <w:pPr>
        <w:pStyle w:val="ConsPlusNormal"/>
        <w:spacing w:before="280"/>
        <w:ind w:firstLine="540"/>
        <w:jc w:val="both"/>
      </w:pPr>
      <w:r>
        <w:t>- организует обучение граждан начальным знаниям в области обороны и их подготовку по основам военной службы в общеобразовательных организациях, организует работу по военно-патриотическому воспитанию и физическому развитию учащихся общеобразовательных организаций;</w:t>
      </w:r>
    </w:p>
    <w:p w:rsidR="008375EF" w:rsidRDefault="008375EF">
      <w:pPr>
        <w:pStyle w:val="ConsPlusNormal"/>
        <w:spacing w:before="280"/>
        <w:ind w:firstLine="540"/>
        <w:jc w:val="both"/>
      </w:pPr>
      <w:r>
        <w:t xml:space="preserve">- осуществляет ведомственный </w:t>
      </w:r>
      <w:proofErr w:type="gramStart"/>
      <w:r>
        <w:t>контроль за</w:t>
      </w:r>
      <w:proofErr w:type="gramEnd"/>
      <w:r>
        <w:t xml:space="preserve"> деятельностью образовательных организаций в рамках полномочий, установленных федеральными законами и в соответствии с муниципальными нормативными правовыми актами;</w:t>
      </w:r>
    </w:p>
    <w:p w:rsidR="008375EF" w:rsidRDefault="008375EF">
      <w:pPr>
        <w:pStyle w:val="ConsPlusNormal"/>
        <w:spacing w:before="280"/>
        <w:ind w:firstLine="540"/>
        <w:jc w:val="both"/>
      </w:pPr>
      <w:r>
        <w:t>- осуществляет в установленном порядке сбор, обработку, анализ и представление отчетности в сфере образования, обеспечение достоверности информации;</w:t>
      </w:r>
    </w:p>
    <w:p w:rsidR="008375EF" w:rsidRDefault="008375EF">
      <w:pPr>
        <w:pStyle w:val="ConsPlusNormal"/>
        <w:spacing w:before="280"/>
        <w:ind w:firstLine="540"/>
        <w:jc w:val="both"/>
      </w:pPr>
      <w:r>
        <w:t xml:space="preserve">- определяет порядок предоставления образовательными организациями отчета о результатах </w:t>
      </w:r>
      <w:proofErr w:type="spellStart"/>
      <w:r>
        <w:t>самообследования</w:t>
      </w:r>
      <w:proofErr w:type="spellEnd"/>
      <w:r>
        <w:t>;</w:t>
      </w:r>
    </w:p>
    <w:p w:rsidR="008375EF" w:rsidRDefault="008375EF">
      <w:pPr>
        <w:pStyle w:val="ConsPlusNormal"/>
        <w:spacing w:before="280"/>
        <w:ind w:firstLine="540"/>
        <w:jc w:val="both"/>
      </w:pPr>
      <w:r>
        <w:t>- определяет порядок принятия мер, обеспечивающих получение общего образования несовершеннолетними обучающимися, отчисленными из образовательной организации в качестве меры дисциплинарного взыскания;</w:t>
      </w:r>
    </w:p>
    <w:p w:rsidR="008375EF" w:rsidRDefault="008375EF">
      <w:pPr>
        <w:pStyle w:val="ConsPlusNormal"/>
        <w:spacing w:before="280"/>
        <w:ind w:firstLine="540"/>
        <w:jc w:val="both"/>
      </w:pPr>
      <w:r>
        <w:t>- участвует в рамках своей компетенции в организации отдыха, занятости и оздоровления несовершеннолетних в период каникул;</w:t>
      </w:r>
    </w:p>
    <w:p w:rsidR="008375EF" w:rsidRDefault="008375EF">
      <w:pPr>
        <w:pStyle w:val="ConsPlusNormal"/>
        <w:spacing w:before="280"/>
        <w:ind w:firstLine="540"/>
        <w:jc w:val="both"/>
      </w:pPr>
      <w:r>
        <w:t>- организует работу по прогнозированию и планированию кадрового обеспечения системы образования, ведет банк данных о кадровом составе образовательных организаций, формирует резерв руководящих и педагогических кадров системы образования;</w:t>
      </w:r>
    </w:p>
    <w:p w:rsidR="008375EF" w:rsidRDefault="008375EF">
      <w:pPr>
        <w:pStyle w:val="ConsPlusNormal"/>
        <w:spacing w:before="280"/>
        <w:ind w:firstLine="540"/>
        <w:jc w:val="both"/>
      </w:pPr>
      <w:r>
        <w:t>- осуществляет подготовку соответствующих материалов для награждения педагогических работников и руководящих работников в соответствии с действующим законодательством Российской Федерации, нормативными правовыми актами Белгородской области и муниципальными правовыми актами Борисовского района;</w:t>
      </w:r>
    </w:p>
    <w:p w:rsidR="008375EF" w:rsidRDefault="008375EF">
      <w:pPr>
        <w:pStyle w:val="ConsPlusNormal"/>
        <w:spacing w:before="280"/>
        <w:ind w:firstLine="540"/>
        <w:jc w:val="both"/>
      </w:pPr>
      <w:r>
        <w:t xml:space="preserve">- организует работу по подготовке, переподготовке, повышению </w:t>
      </w:r>
      <w:r>
        <w:lastRenderedPageBreak/>
        <w:t>квалификации работников системы образования в соответствии с потребностями образовательных организаций;</w:t>
      </w:r>
    </w:p>
    <w:p w:rsidR="008375EF" w:rsidRDefault="008375EF">
      <w:pPr>
        <w:pStyle w:val="ConsPlusNormal"/>
        <w:spacing w:before="280"/>
        <w:ind w:firstLine="540"/>
        <w:jc w:val="both"/>
      </w:pPr>
      <w:r>
        <w:t>- организует и проводит аттестацию кандидатов на должность руководителей и руководителей образовательных организаций в соответствии с утвержденным Порядком и в установленные сроки;</w:t>
      </w:r>
    </w:p>
    <w:p w:rsidR="008375EF" w:rsidRDefault="008375EF">
      <w:pPr>
        <w:pStyle w:val="ConsPlusNormal"/>
        <w:spacing w:before="280"/>
        <w:ind w:firstLine="540"/>
        <w:jc w:val="both"/>
      </w:pPr>
      <w:r>
        <w:t>- осуществляет подготовку и проведение конференций, совещаний, семинаров по актуальным вопросам развития системы образования, конкурсов профессионального мастерства и иных мероприятий в сфере образования;</w:t>
      </w:r>
    </w:p>
    <w:p w:rsidR="008375EF" w:rsidRDefault="008375EF">
      <w:pPr>
        <w:pStyle w:val="ConsPlusNormal"/>
        <w:spacing w:before="280"/>
        <w:ind w:firstLine="540"/>
        <w:jc w:val="both"/>
      </w:pPr>
      <w:r>
        <w:t>- участвует в организации и проведении конкурса на замещение вакантных должностей руководителей подведомственных образовательных организаций;</w:t>
      </w:r>
    </w:p>
    <w:p w:rsidR="008375EF" w:rsidRDefault="008375EF">
      <w:pPr>
        <w:pStyle w:val="ConsPlusNormal"/>
        <w:spacing w:before="280"/>
        <w:ind w:firstLine="540"/>
        <w:jc w:val="both"/>
      </w:pPr>
      <w:r>
        <w:t>- осуществляет разработку показателей (критериев), отражающих эффективность деятельности руководителей образовательных организаций, для установления руководителям надбавок стимулирующего характера;</w:t>
      </w:r>
    </w:p>
    <w:p w:rsidR="008375EF" w:rsidRDefault="008375EF">
      <w:pPr>
        <w:pStyle w:val="ConsPlusNormal"/>
        <w:spacing w:before="280"/>
        <w:ind w:firstLine="540"/>
        <w:jc w:val="both"/>
      </w:pPr>
      <w:r>
        <w:t>- подготавливает проекты трудовых договоров и должностных инструкций руководителей подведомственных образовательных организаций;</w:t>
      </w:r>
    </w:p>
    <w:p w:rsidR="008375EF" w:rsidRDefault="008375EF">
      <w:pPr>
        <w:pStyle w:val="ConsPlusNormal"/>
        <w:spacing w:before="280"/>
        <w:ind w:firstLine="540"/>
        <w:jc w:val="both"/>
      </w:pPr>
      <w:r>
        <w:t>- осуществляет проведение мероприятия по противодействию коррупции в системе образования Борисовского района в рамках своих полномочий;</w:t>
      </w:r>
    </w:p>
    <w:p w:rsidR="008375EF" w:rsidRDefault="008375EF">
      <w:pPr>
        <w:pStyle w:val="ConsPlusNormal"/>
        <w:spacing w:before="280"/>
        <w:ind w:firstLine="540"/>
        <w:jc w:val="both"/>
      </w:pPr>
      <w:r>
        <w:t>- формирует и утверждает муниципальное задание на оказание муниципальных услуг (выполнение работ) образовательными организациями;</w:t>
      </w:r>
    </w:p>
    <w:p w:rsidR="008375EF" w:rsidRDefault="008375EF">
      <w:pPr>
        <w:pStyle w:val="ConsPlusNormal"/>
        <w:spacing w:before="280"/>
        <w:ind w:firstLine="540"/>
        <w:jc w:val="both"/>
      </w:pPr>
      <w:r>
        <w:t>- осуществляет финансовое обеспечение выполнения муниципального задания образовательными организациями за счет средств соответствующих бюджетов;</w:t>
      </w:r>
    </w:p>
    <w:p w:rsidR="008375EF" w:rsidRDefault="008375EF">
      <w:pPr>
        <w:pStyle w:val="ConsPlusNormal"/>
        <w:spacing w:before="280"/>
        <w:ind w:firstLine="540"/>
        <w:jc w:val="both"/>
      </w:pPr>
      <w:r>
        <w:t>- утверждает планы финансово-хозяйственной деятельности образовательных организаций и сведения об операциях с целевыми субсидиями, предоставленными образовательным организациям;</w:t>
      </w:r>
    </w:p>
    <w:p w:rsidR="008375EF" w:rsidRDefault="008375EF">
      <w:pPr>
        <w:pStyle w:val="ConsPlusNormal"/>
        <w:spacing w:before="280"/>
        <w:ind w:firstLine="540"/>
        <w:jc w:val="both"/>
      </w:pPr>
      <w:r>
        <w:t>- согласовывает (утверждает) отчеты о результатах деятельности образовательных организаций и об использовании закрепленного за ними муниципального имущества;</w:t>
      </w:r>
    </w:p>
    <w:p w:rsidR="008375EF" w:rsidRDefault="008375EF">
      <w:pPr>
        <w:pStyle w:val="ConsPlusNormal"/>
        <w:spacing w:before="280"/>
        <w:ind w:firstLine="540"/>
        <w:jc w:val="both"/>
      </w:pPr>
      <w:r>
        <w:t>- участвует в согласовании распоряжения недвижимым имуществом образовательных организаций, в том числе передачу его в аренду;</w:t>
      </w:r>
    </w:p>
    <w:p w:rsidR="008375EF" w:rsidRDefault="008375EF">
      <w:pPr>
        <w:pStyle w:val="ConsPlusNormal"/>
        <w:spacing w:before="280"/>
        <w:ind w:firstLine="540"/>
        <w:jc w:val="both"/>
      </w:pPr>
      <w:r>
        <w:lastRenderedPageBreak/>
        <w:t>- участвует в экспертной оценке последствий заключения договоров аренды имущества, закрепленного за образовательными организациями на праве оперативного управления, для обеспечения образования, воспитания, развития, отдыха и оздоровления детей;</w:t>
      </w:r>
    </w:p>
    <w:p w:rsidR="008375EF" w:rsidRDefault="008375EF">
      <w:pPr>
        <w:pStyle w:val="ConsPlusNormal"/>
        <w:spacing w:before="280"/>
        <w:ind w:firstLine="540"/>
        <w:jc w:val="both"/>
      </w:pPr>
      <w:r>
        <w:t>- согласовывает совместно с администрацией Борисовского района распоряжение особо ценным движимым имуществом, закрепленным за образовательной организацией учредителем либо приобретенным организацией за счет средств, выделенных ее учредителем на приобретение такого имущества;</w:t>
      </w:r>
    </w:p>
    <w:p w:rsidR="008375EF" w:rsidRDefault="008375EF">
      <w:pPr>
        <w:pStyle w:val="ConsPlusNormal"/>
        <w:spacing w:before="280"/>
        <w:ind w:firstLine="540"/>
        <w:jc w:val="both"/>
      </w:pPr>
      <w:r>
        <w:t xml:space="preserve">- осуществляет совместно с администрацией Борисовского района </w:t>
      </w:r>
      <w:proofErr w:type="gramStart"/>
      <w:r>
        <w:t>контроль за</w:t>
      </w:r>
      <w:proofErr w:type="gramEnd"/>
      <w:r>
        <w:t xml:space="preserve"> управлением, распоряжением, использованием по назначению и сохранностью муниципального имущества, закрепленного на праве оперативного управления за образовательными организациями;</w:t>
      </w:r>
    </w:p>
    <w:p w:rsidR="008375EF" w:rsidRDefault="008375EF">
      <w:pPr>
        <w:pStyle w:val="ConsPlusNormal"/>
        <w:spacing w:before="280"/>
        <w:ind w:firstLine="540"/>
        <w:jc w:val="both"/>
      </w:pPr>
      <w:r>
        <w:t>- осуществляет функции главного распорядителя средств районного бюджета в отношении подведомственных муниципальных образовательных организаций;</w:t>
      </w:r>
    </w:p>
    <w:p w:rsidR="008375EF" w:rsidRDefault="008375EF">
      <w:pPr>
        <w:pStyle w:val="ConsPlusNormal"/>
        <w:spacing w:before="280"/>
        <w:ind w:firstLine="540"/>
        <w:jc w:val="both"/>
      </w:pPr>
      <w:r>
        <w:t>- осуществляет формирование местного бюджета в части расходов по отрасли "Образование" на основе сетевых показателей и нормативов, составление технико-экономических показателей (сети, штатов, контингента) для формирования бюджета и взаимодействия с управлением финансов и бюджетной политики администрации Борисовского района и департаментом образования Белгородской области;</w:t>
      </w:r>
    </w:p>
    <w:p w:rsidR="008375EF" w:rsidRDefault="008375EF">
      <w:pPr>
        <w:pStyle w:val="ConsPlusNormal"/>
        <w:spacing w:before="280"/>
        <w:ind w:firstLine="540"/>
        <w:jc w:val="both"/>
      </w:pPr>
      <w:r>
        <w:t>- оказывает образовательным организациям консультативную, организационную и иную помощь в формировании учетной политики, участвует в проведении ревизий и проверок, принимает меры по ликвидации недостатков и улучшению бюджетной и финансовой дисциплины;</w:t>
      </w:r>
    </w:p>
    <w:p w:rsidR="008375EF" w:rsidRDefault="008375EF">
      <w:pPr>
        <w:pStyle w:val="ConsPlusNormal"/>
        <w:spacing w:before="280"/>
        <w:ind w:firstLine="540"/>
        <w:jc w:val="both"/>
      </w:pPr>
      <w:r>
        <w:t>- участвует в планировании и расчетах нормативных затрат на оказание муниципальных услуг и нормативных затрат на содержание имущества;</w:t>
      </w:r>
    </w:p>
    <w:p w:rsidR="008375EF" w:rsidRDefault="008375EF">
      <w:pPr>
        <w:pStyle w:val="ConsPlusNormal"/>
        <w:spacing w:before="280"/>
        <w:ind w:firstLine="540"/>
        <w:jc w:val="both"/>
      </w:pPr>
      <w:r>
        <w:t>- осуществляет подготовку заявок на предоставление средств из областного бюджета;</w:t>
      </w:r>
    </w:p>
    <w:p w:rsidR="008375EF" w:rsidRDefault="008375EF">
      <w:pPr>
        <w:pStyle w:val="ConsPlusNormal"/>
        <w:spacing w:before="280"/>
        <w:ind w:firstLine="540"/>
        <w:jc w:val="both"/>
      </w:pPr>
      <w:r>
        <w:t>-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условий, целей и порядка, установленных при их предоставлении;</w:t>
      </w:r>
    </w:p>
    <w:p w:rsidR="008375EF" w:rsidRDefault="008375EF">
      <w:pPr>
        <w:pStyle w:val="ConsPlusNormal"/>
        <w:spacing w:before="280"/>
        <w:ind w:firstLine="540"/>
        <w:jc w:val="both"/>
      </w:pPr>
      <w:r>
        <w:t xml:space="preserve">- является получателем бюджетных средств, составляет и исполняет бюджетную смету, принимает и (или) исполняет в пределах доведенных лимитов бюджетных обязательств и (или) бюджетных ассигнований </w:t>
      </w:r>
      <w:r>
        <w:lastRenderedPageBreak/>
        <w:t>бюджетные обязательства, обеспечивает результативность, целевой характер использования предусмотренных ему бюджетных ассигнований, ведет бюджетный учет (обеспечивает ведение бюджетного учета);</w:t>
      </w:r>
    </w:p>
    <w:p w:rsidR="008375EF" w:rsidRDefault="008375EF">
      <w:pPr>
        <w:pStyle w:val="ConsPlusNormal"/>
        <w:spacing w:before="280"/>
        <w:ind w:firstLine="540"/>
        <w:jc w:val="both"/>
      </w:pPr>
      <w:r>
        <w:t>- формирует перечень подведомственных ему распорядителей и получателей бюджетных средств;</w:t>
      </w:r>
    </w:p>
    <w:p w:rsidR="008375EF" w:rsidRDefault="008375EF">
      <w:pPr>
        <w:pStyle w:val="ConsPlusNormal"/>
        <w:spacing w:before="280"/>
        <w:ind w:firstLine="540"/>
        <w:jc w:val="both"/>
      </w:pPr>
      <w:r>
        <w:t>-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8375EF" w:rsidRDefault="008375EF">
      <w:pPr>
        <w:pStyle w:val="ConsPlusNormal"/>
        <w:spacing w:before="280"/>
        <w:ind w:firstLine="540"/>
        <w:jc w:val="both"/>
      </w:pPr>
      <w:r>
        <w:t>- осуществляет планирование соответствующих расходов бюджета, составляет обоснования бюджетных ассигнований;</w:t>
      </w:r>
    </w:p>
    <w:p w:rsidR="008375EF" w:rsidRDefault="008375EF">
      <w:pPr>
        <w:pStyle w:val="ConsPlusNormal"/>
        <w:spacing w:before="280"/>
        <w:ind w:firstLine="540"/>
        <w:jc w:val="both"/>
      </w:pPr>
      <w:r>
        <w:t>-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w:t>
      </w:r>
    </w:p>
    <w:p w:rsidR="008375EF" w:rsidRDefault="008375EF">
      <w:pPr>
        <w:pStyle w:val="ConsPlusNormal"/>
        <w:spacing w:before="280"/>
        <w:ind w:firstLine="540"/>
        <w:jc w:val="both"/>
      </w:pPr>
      <w:r>
        <w:t>- вносит предложения по формированию и изменению лимитов бюджетных обязательств;</w:t>
      </w:r>
    </w:p>
    <w:p w:rsidR="008375EF" w:rsidRDefault="008375EF">
      <w:pPr>
        <w:pStyle w:val="ConsPlusNormal"/>
        <w:spacing w:before="280"/>
        <w:ind w:firstLine="540"/>
        <w:jc w:val="both"/>
      </w:pPr>
      <w:r>
        <w:t>- вносит предложения по формированию и изменению сводной бюджетной росписи;</w:t>
      </w:r>
    </w:p>
    <w:p w:rsidR="008375EF" w:rsidRDefault="008375EF">
      <w:pPr>
        <w:pStyle w:val="ConsPlusNormal"/>
        <w:spacing w:before="280"/>
        <w:ind w:firstLine="540"/>
        <w:jc w:val="both"/>
      </w:pPr>
      <w:r>
        <w:t>- формирует бюджетную отчетность главного распорядителя бюджетных средств;</w:t>
      </w:r>
    </w:p>
    <w:p w:rsidR="008375EF" w:rsidRDefault="008375EF">
      <w:pPr>
        <w:pStyle w:val="ConsPlusNormal"/>
        <w:spacing w:before="280"/>
        <w:ind w:firstLine="540"/>
        <w:jc w:val="both"/>
      </w:pPr>
      <w:r>
        <w:t>- организует деятельность учреждений в единой системе электронного документооборота;</w:t>
      </w:r>
    </w:p>
    <w:p w:rsidR="008375EF" w:rsidRDefault="008375EF">
      <w:pPr>
        <w:pStyle w:val="ConsPlusNormal"/>
        <w:spacing w:before="280"/>
        <w:ind w:firstLine="540"/>
        <w:jc w:val="both"/>
      </w:pPr>
      <w:r>
        <w:t>- согласовывает расчетные ведомости (тарификационные списки) образовательных организаций, вносит предложения по формированию и изменению штатного расписания образовательных организаций;</w:t>
      </w:r>
    </w:p>
    <w:p w:rsidR="008375EF" w:rsidRDefault="008375EF">
      <w:pPr>
        <w:pStyle w:val="ConsPlusNormal"/>
        <w:spacing w:before="280"/>
        <w:ind w:firstLine="540"/>
        <w:jc w:val="both"/>
      </w:pPr>
      <w:r>
        <w:t>- осуществляет мониторинг просроченной кредиторской задолженности образовательных организаций;</w:t>
      </w:r>
    </w:p>
    <w:p w:rsidR="008375EF" w:rsidRDefault="008375EF">
      <w:pPr>
        <w:pStyle w:val="ConsPlusNormal"/>
        <w:spacing w:before="280"/>
        <w:ind w:firstLine="540"/>
        <w:jc w:val="both"/>
      </w:pPr>
      <w:r>
        <w:t xml:space="preserve">- осуществляет иные бюджетные полномочия в соответствии с Бюджетным </w:t>
      </w:r>
      <w:hyperlink r:id="rId10" w:history="1">
        <w:r>
          <w:rPr>
            <w:color w:val="0000FF"/>
          </w:rPr>
          <w:t>кодексом</w:t>
        </w:r>
      </w:hyperlink>
      <w:r>
        <w:t xml:space="preserve"> и принимаемыми в соответствии с ним муниципальными нормативными правовыми актами, регулирующими бюджетные правоотношения;</w:t>
      </w:r>
    </w:p>
    <w:p w:rsidR="008375EF" w:rsidRDefault="008375EF">
      <w:pPr>
        <w:pStyle w:val="ConsPlusNormal"/>
        <w:spacing w:before="280"/>
        <w:ind w:firstLine="540"/>
        <w:jc w:val="both"/>
      </w:pPr>
      <w:r>
        <w:t>- организует деятельность при планировании и осуществлении закупок товаров, работ, услуг для обеспечения муниципальных ну</w:t>
      </w:r>
      <w:proofErr w:type="gramStart"/>
      <w:r>
        <w:t>жд в сф</w:t>
      </w:r>
      <w:proofErr w:type="gramEnd"/>
      <w:r>
        <w:t>ере образования.</w:t>
      </w:r>
    </w:p>
    <w:p w:rsidR="008375EF" w:rsidRDefault="008375EF">
      <w:pPr>
        <w:pStyle w:val="ConsPlusNormal"/>
        <w:jc w:val="both"/>
      </w:pPr>
    </w:p>
    <w:p w:rsidR="008375EF" w:rsidRDefault="008375EF">
      <w:pPr>
        <w:pStyle w:val="ConsPlusNormal"/>
        <w:jc w:val="both"/>
      </w:pPr>
    </w:p>
    <w:p w:rsidR="008375EF" w:rsidRDefault="008375EF">
      <w:pPr>
        <w:pStyle w:val="ConsPlusNormal"/>
        <w:pBdr>
          <w:top w:val="single" w:sz="6" w:space="0" w:color="auto"/>
        </w:pBdr>
        <w:spacing w:before="100" w:after="100"/>
        <w:jc w:val="both"/>
        <w:rPr>
          <w:sz w:val="2"/>
          <w:szCs w:val="2"/>
        </w:rPr>
      </w:pPr>
    </w:p>
    <w:p w:rsidR="002F6D6D" w:rsidRDefault="002F6D6D"/>
    <w:sectPr w:rsidR="002F6D6D" w:rsidSect="002D14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8375EF"/>
    <w:rsid w:val="000070DB"/>
    <w:rsid w:val="00011B28"/>
    <w:rsid w:val="00012E32"/>
    <w:rsid w:val="0001388F"/>
    <w:rsid w:val="00013F38"/>
    <w:rsid w:val="00017BFF"/>
    <w:rsid w:val="0002046C"/>
    <w:rsid w:val="000213F3"/>
    <w:rsid w:val="000238A6"/>
    <w:rsid w:val="000238B8"/>
    <w:rsid w:val="00026D86"/>
    <w:rsid w:val="00032209"/>
    <w:rsid w:val="00042FF3"/>
    <w:rsid w:val="00044178"/>
    <w:rsid w:val="00046EA0"/>
    <w:rsid w:val="00051F2F"/>
    <w:rsid w:val="00053294"/>
    <w:rsid w:val="00057436"/>
    <w:rsid w:val="00057900"/>
    <w:rsid w:val="00057E1B"/>
    <w:rsid w:val="000606AD"/>
    <w:rsid w:val="00061028"/>
    <w:rsid w:val="00063239"/>
    <w:rsid w:val="00063C22"/>
    <w:rsid w:val="00065CBA"/>
    <w:rsid w:val="00091403"/>
    <w:rsid w:val="0009147E"/>
    <w:rsid w:val="0009287E"/>
    <w:rsid w:val="00093565"/>
    <w:rsid w:val="00095B4F"/>
    <w:rsid w:val="00097FE7"/>
    <w:rsid w:val="000C660F"/>
    <w:rsid w:val="000D1146"/>
    <w:rsid w:val="000D23D0"/>
    <w:rsid w:val="000D594E"/>
    <w:rsid w:val="000F32AE"/>
    <w:rsid w:val="000F60C0"/>
    <w:rsid w:val="00105FB6"/>
    <w:rsid w:val="001128AF"/>
    <w:rsid w:val="00113A04"/>
    <w:rsid w:val="00114B5C"/>
    <w:rsid w:val="0011718C"/>
    <w:rsid w:val="001240A3"/>
    <w:rsid w:val="00124713"/>
    <w:rsid w:val="001301E1"/>
    <w:rsid w:val="001305F6"/>
    <w:rsid w:val="00132AFA"/>
    <w:rsid w:val="00144300"/>
    <w:rsid w:val="001445A8"/>
    <w:rsid w:val="001458AF"/>
    <w:rsid w:val="00161917"/>
    <w:rsid w:val="00162411"/>
    <w:rsid w:val="0016526F"/>
    <w:rsid w:val="0017108C"/>
    <w:rsid w:val="0017180E"/>
    <w:rsid w:val="0017623B"/>
    <w:rsid w:val="00184371"/>
    <w:rsid w:val="00193EDC"/>
    <w:rsid w:val="00194922"/>
    <w:rsid w:val="00195C57"/>
    <w:rsid w:val="00197613"/>
    <w:rsid w:val="00197884"/>
    <w:rsid w:val="001A1A61"/>
    <w:rsid w:val="001A3261"/>
    <w:rsid w:val="001A7682"/>
    <w:rsid w:val="001B32D2"/>
    <w:rsid w:val="001C038F"/>
    <w:rsid w:val="001C059D"/>
    <w:rsid w:val="001C3A6E"/>
    <w:rsid w:val="001D0821"/>
    <w:rsid w:val="001D1F75"/>
    <w:rsid w:val="001D58E0"/>
    <w:rsid w:val="001E2645"/>
    <w:rsid w:val="001E558B"/>
    <w:rsid w:val="001E6244"/>
    <w:rsid w:val="001F04FE"/>
    <w:rsid w:val="001F2B71"/>
    <w:rsid w:val="001F2D86"/>
    <w:rsid w:val="001F42CB"/>
    <w:rsid w:val="002035BD"/>
    <w:rsid w:val="00215A56"/>
    <w:rsid w:val="00222E1E"/>
    <w:rsid w:val="00223833"/>
    <w:rsid w:val="00245CB6"/>
    <w:rsid w:val="00261BA8"/>
    <w:rsid w:val="00262A9D"/>
    <w:rsid w:val="00277E11"/>
    <w:rsid w:val="00285D38"/>
    <w:rsid w:val="002911FE"/>
    <w:rsid w:val="002A0D56"/>
    <w:rsid w:val="002B14CE"/>
    <w:rsid w:val="002B3281"/>
    <w:rsid w:val="002B457B"/>
    <w:rsid w:val="002B4CD4"/>
    <w:rsid w:val="002C41A9"/>
    <w:rsid w:val="002C5946"/>
    <w:rsid w:val="002D2384"/>
    <w:rsid w:val="002D27E6"/>
    <w:rsid w:val="002E2ADA"/>
    <w:rsid w:val="002E2DEA"/>
    <w:rsid w:val="002E4BD8"/>
    <w:rsid w:val="002F6D6D"/>
    <w:rsid w:val="00301236"/>
    <w:rsid w:val="00302589"/>
    <w:rsid w:val="00314321"/>
    <w:rsid w:val="00317605"/>
    <w:rsid w:val="003263F4"/>
    <w:rsid w:val="00344CF9"/>
    <w:rsid w:val="00353AD7"/>
    <w:rsid w:val="0035623F"/>
    <w:rsid w:val="00363BF0"/>
    <w:rsid w:val="00373105"/>
    <w:rsid w:val="00377AB0"/>
    <w:rsid w:val="00385750"/>
    <w:rsid w:val="003874E1"/>
    <w:rsid w:val="00391F25"/>
    <w:rsid w:val="003969BA"/>
    <w:rsid w:val="003D28C7"/>
    <w:rsid w:val="003D3288"/>
    <w:rsid w:val="003D68F3"/>
    <w:rsid w:val="003D7FE2"/>
    <w:rsid w:val="003E0212"/>
    <w:rsid w:val="003F2C7E"/>
    <w:rsid w:val="00401FB1"/>
    <w:rsid w:val="00402FA3"/>
    <w:rsid w:val="00403A51"/>
    <w:rsid w:val="00404194"/>
    <w:rsid w:val="00415418"/>
    <w:rsid w:val="00424A07"/>
    <w:rsid w:val="00433B53"/>
    <w:rsid w:val="00434AC5"/>
    <w:rsid w:val="00441BD2"/>
    <w:rsid w:val="004430A3"/>
    <w:rsid w:val="00446341"/>
    <w:rsid w:val="00447E02"/>
    <w:rsid w:val="00472824"/>
    <w:rsid w:val="004757B2"/>
    <w:rsid w:val="00483FA4"/>
    <w:rsid w:val="00485E8D"/>
    <w:rsid w:val="0048769F"/>
    <w:rsid w:val="00492EC8"/>
    <w:rsid w:val="00494EF6"/>
    <w:rsid w:val="00495189"/>
    <w:rsid w:val="004A03D9"/>
    <w:rsid w:val="004A516E"/>
    <w:rsid w:val="004B216D"/>
    <w:rsid w:val="004B3FC4"/>
    <w:rsid w:val="004C16C7"/>
    <w:rsid w:val="004C1763"/>
    <w:rsid w:val="004C210F"/>
    <w:rsid w:val="004D086F"/>
    <w:rsid w:val="004D6025"/>
    <w:rsid w:val="004F2966"/>
    <w:rsid w:val="004F4E2E"/>
    <w:rsid w:val="00503CBD"/>
    <w:rsid w:val="0050590D"/>
    <w:rsid w:val="005115E0"/>
    <w:rsid w:val="00511CFE"/>
    <w:rsid w:val="00515B70"/>
    <w:rsid w:val="00516025"/>
    <w:rsid w:val="00516A3C"/>
    <w:rsid w:val="005237D2"/>
    <w:rsid w:val="005244CD"/>
    <w:rsid w:val="00532056"/>
    <w:rsid w:val="005421BD"/>
    <w:rsid w:val="00550B08"/>
    <w:rsid w:val="00554D86"/>
    <w:rsid w:val="00557BC6"/>
    <w:rsid w:val="005601DD"/>
    <w:rsid w:val="00564C4A"/>
    <w:rsid w:val="005669C8"/>
    <w:rsid w:val="00571516"/>
    <w:rsid w:val="0057429A"/>
    <w:rsid w:val="0057502C"/>
    <w:rsid w:val="00580F63"/>
    <w:rsid w:val="00584630"/>
    <w:rsid w:val="005910B7"/>
    <w:rsid w:val="005916E7"/>
    <w:rsid w:val="005A26F5"/>
    <w:rsid w:val="005A7885"/>
    <w:rsid w:val="005B1C47"/>
    <w:rsid w:val="005C322F"/>
    <w:rsid w:val="005C6E33"/>
    <w:rsid w:val="005C7401"/>
    <w:rsid w:val="005D18F6"/>
    <w:rsid w:val="005E1970"/>
    <w:rsid w:val="005E3D23"/>
    <w:rsid w:val="00610F73"/>
    <w:rsid w:val="00615F38"/>
    <w:rsid w:val="00617644"/>
    <w:rsid w:val="00643BF4"/>
    <w:rsid w:val="0064774D"/>
    <w:rsid w:val="00656EEC"/>
    <w:rsid w:val="006600A4"/>
    <w:rsid w:val="0066162F"/>
    <w:rsid w:val="00666596"/>
    <w:rsid w:val="006853D3"/>
    <w:rsid w:val="00686E9C"/>
    <w:rsid w:val="00691972"/>
    <w:rsid w:val="00692405"/>
    <w:rsid w:val="00693463"/>
    <w:rsid w:val="006965E5"/>
    <w:rsid w:val="0069699E"/>
    <w:rsid w:val="006A5691"/>
    <w:rsid w:val="006D4B98"/>
    <w:rsid w:val="006D6B40"/>
    <w:rsid w:val="006E0B34"/>
    <w:rsid w:val="006E4720"/>
    <w:rsid w:val="006E4FC2"/>
    <w:rsid w:val="006F4DDE"/>
    <w:rsid w:val="00702AB6"/>
    <w:rsid w:val="00712419"/>
    <w:rsid w:val="00721517"/>
    <w:rsid w:val="00727021"/>
    <w:rsid w:val="00731B0D"/>
    <w:rsid w:val="00736F3D"/>
    <w:rsid w:val="00737918"/>
    <w:rsid w:val="007506D1"/>
    <w:rsid w:val="00760187"/>
    <w:rsid w:val="00776C16"/>
    <w:rsid w:val="0077748E"/>
    <w:rsid w:val="0079591C"/>
    <w:rsid w:val="00796FDB"/>
    <w:rsid w:val="007B3CB3"/>
    <w:rsid w:val="007D0B00"/>
    <w:rsid w:val="007D1F7C"/>
    <w:rsid w:val="007E39FF"/>
    <w:rsid w:val="007E4175"/>
    <w:rsid w:val="007E4ABD"/>
    <w:rsid w:val="00804BCA"/>
    <w:rsid w:val="00804CE8"/>
    <w:rsid w:val="00805BF6"/>
    <w:rsid w:val="00813404"/>
    <w:rsid w:val="00814769"/>
    <w:rsid w:val="00825889"/>
    <w:rsid w:val="008375EF"/>
    <w:rsid w:val="00853A2A"/>
    <w:rsid w:val="00856773"/>
    <w:rsid w:val="00860AA8"/>
    <w:rsid w:val="008672FC"/>
    <w:rsid w:val="0087329D"/>
    <w:rsid w:val="00876C99"/>
    <w:rsid w:val="0088199A"/>
    <w:rsid w:val="0088402F"/>
    <w:rsid w:val="0088591D"/>
    <w:rsid w:val="008920E9"/>
    <w:rsid w:val="0089250D"/>
    <w:rsid w:val="008A6226"/>
    <w:rsid w:val="008B410D"/>
    <w:rsid w:val="008B6596"/>
    <w:rsid w:val="008C0663"/>
    <w:rsid w:val="008C50BC"/>
    <w:rsid w:val="008C6A59"/>
    <w:rsid w:val="008D1477"/>
    <w:rsid w:val="008D3838"/>
    <w:rsid w:val="008E3EE9"/>
    <w:rsid w:val="008E45A6"/>
    <w:rsid w:val="008F0A0F"/>
    <w:rsid w:val="008F18AD"/>
    <w:rsid w:val="008F63F3"/>
    <w:rsid w:val="0091018C"/>
    <w:rsid w:val="00910A1D"/>
    <w:rsid w:val="00912DFB"/>
    <w:rsid w:val="00914E94"/>
    <w:rsid w:val="00916333"/>
    <w:rsid w:val="00916856"/>
    <w:rsid w:val="009244FC"/>
    <w:rsid w:val="00930082"/>
    <w:rsid w:val="00935860"/>
    <w:rsid w:val="009403B3"/>
    <w:rsid w:val="00942276"/>
    <w:rsid w:val="00943EA2"/>
    <w:rsid w:val="009453AE"/>
    <w:rsid w:val="00956499"/>
    <w:rsid w:val="0096186A"/>
    <w:rsid w:val="0097091A"/>
    <w:rsid w:val="00970F52"/>
    <w:rsid w:val="009750F4"/>
    <w:rsid w:val="0098545C"/>
    <w:rsid w:val="0099030B"/>
    <w:rsid w:val="0099030F"/>
    <w:rsid w:val="009921F0"/>
    <w:rsid w:val="009968D1"/>
    <w:rsid w:val="009C4192"/>
    <w:rsid w:val="009C423D"/>
    <w:rsid w:val="009D252D"/>
    <w:rsid w:val="009D3AFA"/>
    <w:rsid w:val="009E0E4B"/>
    <w:rsid w:val="009E2287"/>
    <w:rsid w:val="009E4038"/>
    <w:rsid w:val="009E4C4A"/>
    <w:rsid w:val="009E7133"/>
    <w:rsid w:val="009F161F"/>
    <w:rsid w:val="00A07B72"/>
    <w:rsid w:val="00A108F3"/>
    <w:rsid w:val="00A13DFC"/>
    <w:rsid w:val="00A21F9C"/>
    <w:rsid w:val="00A25C32"/>
    <w:rsid w:val="00A268D6"/>
    <w:rsid w:val="00A32E4F"/>
    <w:rsid w:val="00A35572"/>
    <w:rsid w:val="00A35F93"/>
    <w:rsid w:val="00A43697"/>
    <w:rsid w:val="00A554DC"/>
    <w:rsid w:val="00A57719"/>
    <w:rsid w:val="00A6072C"/>
    <w:rsid w:val="00A63410"/>
    <w:rsid w:val="00A637BD"/>
    <w:rsid w:val="00A65834"/>
    <w:rsid w:val="00A6774D"/>
    <w:rsid w:val="00A728D0"/>
    <w:rsid w:val="00A82ECD"/>
    <w:rsid w:val="00A82FE4"/>
    <w:rsid w:val="00A8457A"/>
    <w:rsid w:val="00A87A2F"/>
    <w:rsid w:val="00A93925"/>
    <w:rsid w:val="00A94355"/>
    <w:rsid w:val="00A97717"/>
    <w:rsid w:val="00A97CCB"/>
    <w:rsid w:val="00AA257E"/>
    <w:rsid w:val="00AB5947"/>
    <w:rsid w:val="00AB6BFD"/>
    <w:rsid w:val="00AB6E64"/>
    <w:rsid w:val="00AB75B6"/>
    <w:rsid w:val="00AC249D"/>
    <w:rsid w:val="00AD4302"/>
    <w:rsid w:val="00AE10BE"/>
    <w:rsid w:val="00AE5C8D"/>
    <w:rsid w:val="00AE7A09"/>
    <w:rsid w:val="00B101DE"/>
    <w:rsid w:val="00B174C2"/>
    <w:rsid w:val="00B174F1"/>
    <w:rsid w:val="00B17787"/>
    <w:rsid w:val="00B22A4F"/>
    <w:rsid w:val="00B30664"/>
    <w:rsid w:val="00B3250B"/>
    <w:rsid w:val="00B4162B"/>
    <w:rsid w:val="00B53769"/>
    <w:rsid w:val="00B576DA"/>
    <w:rsid w:val="00B61CC1"/>
    <w:rsid w:val="00B63CB1"/>
    <w:rsid w:val="00B64570"/>
    <w:rsid w:val="00B661CB"/>
    <w:rsid w:val="00B80363"/>
    <w:rsid w:val="00B9023E"/>
    <w:rsid w:val="00BB54A3"/>
    <w:rsid w:val="00BB73EB"/>
    <w:rsid w:val="00BC1FBF"/>
    <w:rsid w:val="00BC36C6"/>
    <w:rsid w:val="00BC3BCD"/>
    <w:rsid w:val="00BD48FE"/>
    <w:rsid w:val="00BD5BBB"/>
    <w:rsid w:val="00BD6413"/>
    <w:rsid w:val="00BE0830"/>
    <w:rsid w:val="00BF27D6"/>
    <w:rsid w:val="00BF3D56"/>
    <w:rsid w:val="00BF79A5"/>
    <w:rsid w:val="00C06942"/>
    <w:rsid w:val="00C13D63"/>
    <w:rsid w:val="00C16DBC"/>
    <w:rsid w:val="00C174A9"/>
    <w:rsid w:val="00C20B70"/>
    <w:rsid w:val="00C20E7C"/>
    <w:rsid w:val="00C22233"/>
    <w:rsid w:val="00C22E60"/>
    <w:rsid w:val="00C27712"/>
    <w:rsid w:val="00C33166"/>
    <w:rsid w:val="00C46E23"/>
    <w:rsid w:val="00C5014B"/>
    <w:rsid w:val="00C741D9"/>
    <w:rsid w:val="00C83114"/>
    <w:rsid w:val="00C8432C"/>
    <w:rsid w:val="00C923BE"/>
    <w:rsid w:val="00C94E92"/>
    <w:rsid w:val="00CA30C1"/>
    <w:rsid w:val="00CA7F2F"/>
    <w:rsid w:val="00CB2927"/>
    <w:rsid w:val="00CB3806"/>
    <w:rsid w:val="00CB523B"/>
    <w:rsid w:val="00CC0DF0"/>
    <w:rsid w:val="00CC1DCD"/>
    <w:rsid w:val="00CC3B30"/>
    <w:rsid w:val="00CD55FA"/>
    <w:rsid w:val="00CD5B5E"/>
    <w:rsid w:val="00CE1430"/>
    <w:rsid w:val="00CE6A0F"/>
    <w:rsid w:val="00CF0785"/>
    <w:rsid w:val="00CF66F9"/>
    <w:rsid w:val="00D00EBC"/>
    <w:rsid w:val="00D056BE"/>
    <w:rsid w:val="00D070E2"/>
    <w:rsid w:val="00D10F23"/>
    <w:rsid w:val="00D122A5"/>
    <w:rsid w:val="00D20452"/>
    <w:rsid w:val="00D27EBD"/>
    <w:rsid w:val="00D31537"/>
    <w:rsid w:val="00D36AF9"/>
    <w:rsid w:val="00D410FD"/>
    <w:rsid w:val="00D42596"/>
    <w:rsid w:val="00D47F73"/>
    <w:rsid w:val="00D557F6"/>
    <w:rsid w:val="00D57986"/>
    <w:rsid w:val="00D631E8"/>
    <w:rsid w:val="00D648BB"/>
    <w:rsid w:val="00D7067F"/>
    <w:rsid w:val="00D708F8"/>
    <w:rsid w:val="00D710D3"/>
    <w:rsid w:val="00D83E56"/>
    <w:rsid w:val="00D86E05"/>
    <w:rsid w:val="00D87657"/>
    <w:rsid w:val="00D91728"/>
    <w:rsid w:val="00D9530F"/>
    <w:rsid w:val="00D97204"/>
    <w:rsid w:val="00DA02F9"/>
    <w:rsid w:val="00DA3B39"/>
    <w:rsid w:val="00DA576E"/>
    <w:rsid w:val="00DB03D9"/>
    <w:rsid w:val="00DB0CC3"/>
    <w:rsid w:val="00DB422E"/>
    <w:rsid w:val="00DB4C45"/>
    <w:rsid w:val="00DC07E1"/>
    <w:rsid w:val="00DC2170"/>
    <w:rsid w:val="00DC2C72"/>
    <w:rsid w:val="00DD5024"/>
    <w:rsid w:val="00DD6925"/>
    <w:rsid w:val="00DE10E0"/>
    <w:rsid w:val="00DE478A"/>
    <w:rsid w:val="00DE7F02"/>
    <w:rsid w:val="00DF195C"/>
    <w:rsid w:val="00DF253A"/>
    <w:rsid w:val="00E02C90"/>
    <w:rsid w:val="00E167AF"/>
    <w:rsid w:val="00E20745"/>
    <w:rsid w:val="00E342C8"/>
    <w:rsid w:val="00E436CB"/>
    <w:rsid w:val="00E438E4"/>
    <w:rsid w:val="00E50961"/>
    <w:rsid w:val="00E53424"/>
    <w:rsid w:val="00E61680"/>
    <w:rsid w:val="00E64A5C"/>
    <w:rsid w:val="00E72A50"/>
    <w:rsid w:val="00E73FE5"/>
    <w:rsid w:val="00E74271"/>
    <w:rsid w:val="00E75443"/>
    <w:rsid w:val="00E81863"/>
    <w:rsid w:val="00E8225A"/>
    <w:rsid w:val="00E844BA"/>
    <w:rsid w:val="00E863FC"/>
    <w:rsid w:val="00E87918"/>
    <w:rsid w:val="00E96F33"/>
    <w:rsid w:val="00EB5AD6"/>
    <w:rsid w:val="00EC5E84"/>
    <w:rsid w:val="00EC6828"/>
    <w:rsid w:val="00ED2190"/>
    <w:rsid w:val="00ED72C7"/>
    <w:rsid w:val="00EE5897"/>
    <w:rsid w:val="00EF18B4"/>
    <w:rsid w:val="00EF7D20"/>
    <w:rsid w:val="00F04116"/>
    <w:rsid w:val="00F10547"/>
    <w:rsid w:val="00F158B5"/>
    <w:rsid w:val="00F159C3"/>
    <w:rsid w:val="00F164EC"/>
    <w:rsid w:val="00F1797F"/>
    <w:rsid w:val="00F271C6"/>
    <w:rsid w:val="00F27240"/>
    <w:rsid w:val="00F27E76"/>
    <w:rsid w:val="00F27FF3"/>
    <w:rsid w:val="00F344FE"/>
    <w:rsid w:val="00F35785"/>
    <w:rsid w:val="00F42B16"/>
    <w:rsid w:val="00F46174"/>
    <w:rsid w:val="00F70CBD"/>
    <w:rsid w:val="00F74E1B"/>
    <w:rsid w:val="00F82A6F"/>
    <w:rsid w:val="00F82EAC"/>
    <w:rsid w:val="00F836DF"/>
    <w:rsid w:val="00F93D40"/>
    <w:rsid w:val="00FA0220"/>
    <w:rsid w:val="00FA082F"/>
    <w:rsid w:val="00FA5740"/>
    <w:rsid w:val="00FA6C56"/>
    <w:rsid w:val="00FB380C"/>
    <w:rsid w:val="00FB5472"/>
    <w:rsid w:val="00FD178A"/>
    <w:rsid w:val="00FD5905"/>
    <w:rsid w:val="00FD792F"/>
    <w:rsid w:val="00FE0EB7"/>
    <w:rsid w:val="00FE7211"/>
    <w:rsid w:val="00FF0869"/>
    <w:rsid w:val="00FF49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6D6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375EF"/>
    <w:pPr>
      <w:widowControl w:val="0"/>
      <w:autoSpaceDE w:val="0"/>
      <w:autoSpaceDN w:val="0"/>
      <w:spacing w:after="0" w:line="240" w:lineRule="auto"/>
    </w:pPr>
    <w:rPr>
      <w:rFonts w:eastAsia="Times New Roman" w:cs="Times New Roman"/>
      <w:szCs w:val="20"/>
      <w:lang w:eastAsia="ru-RU"/>
    </w:rPr>
  </w:style>
  <w:style w:type="paragraph" w:customStyle="1" w:styleId="ConsPlusTitle">
    <w:name w:val="ConsPlusTitle"/>
    <w:rsid w:val="008375EF"/>
    <w:pPr>
      <w:widowControl w:val="0"/>
      <w:autoSpaceDE w:val="0"/>
      <w:autoSpaceDN w:val="0"/>
      <w:spacing w:after="0" w:line="240" w:lineRule="auto"/>
    </w:pPr>
    <w:rPr>
      <w:rFonts w:eastAsia="Times New Roman" w:cs="Times New Roman"/>
      <w:b/>
      <w:szCs w:val="20"/>
      <w:lang w:eastAsia="ru-RU"/>
    </w:rPr>
  </w:style>
  <w:style w:type="paragraph" w:customStyle="1" w:styleId="ConsPlusTitlePage">
    <w:name w:val="ConsPlusTitlePage"/>
    <w:rsid w:val="008375EF"/>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0171FB380E727B4A3EED7C9C45345823F71A37D55839E7935B9B1A33EED246141BAB2D3F290145BA37F398DDDb3p1F" TargetMode="External"/><Relationship Id="rId3" Type="http://schemas.openxmlformats.org/officeDocument/2006/relationships/settings" Target="settings.xml"/><Relationship Id="rId7" Type="http://schemas.openxmlformats.org/officeDocument/2006/relationships/hyperlink" Target="consultantplus://offline/ref=70171FB380E727B4A3EEC9C4D23F1F8F3879FA745782962B61E6EAFE69E42E3614F5B39DB49D0B5BAA603C84D76C7A2F38A2536D6364EF87310C45b9p8F"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70171FB380E727B4A3EED7C9C45345823F71A47857869E7935B9B1A33EED246153BAEADFF090095BAC6A6FDC986D26696DB151646366E698b3pAF" TargetMode="External"/><Relationship Id="rId11" Type="http://schemas.openxmlformats.org/officeDocument/2006/relationships/fontTable" Target="fontTable.xml"/><Relationship Id="rId5" Type="http://schemas.openxmlformats.org/officeDocument/2006/relationships/hyperlink" Target="http://www.consultant.ru" TargetMode="External"/><Relationship Id="rId10" Type="http://schemas.openxmlformats.org/officeDocument/2006/relationships/hyperlink" Target="consultantplus://offline/ref=70171FB380E727B4A3EED7C9C45345823F71A27E58829E7935B9B1A33EED246141BAB2D3F290145BA37F398DDDb3p1F" TargetMode="External"/><Relationship Id="rId4" Type="http://schemas.openxmlformats.org/officeDocument/2006/relationships/webSettings" Target="webSettings.xml"/><Relationship Id="rId9" Type="http://schemas.openxmlformats.org/officeDocument/2006/relationships/hyperlink" Target="consultantplus://offline/ref=70171FB380E727B4A3EED7C9C45345823F71AC7F568A9E7935B9B1A33EED246153BAEADFF0900B52AA6A6FDC986D26696DB151646366E698b3pA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3690</Words>
  <Characters>21033</Characters>
  <Application>Microsoft Office Word</Application>
  <DocSecurity>0</DocSecurity>
  <Lines>175</Lines>
  <Paragraphs>49</Paragraphs>
  <ScaleCrop>false</ScaleCrop>
  <Company/>
  <LinksUpToDate>false</LinksUpToDate>
  <CharactersWithSpaces>24674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6</cp:revision>
  <dcterms:created xsi:type="dcterms:W3CDTF">2019-09-20T05:41:00Z</dcterms:created>
  <dcterms:modified xsi:type="dcterms:W3CDTF">2025-05-29T20:02:00Z</dcterms:modified>
</cp:coreProperties>
</file>