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C6" w:rsidRDefault="00DA1FC6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A1FC6" w:rsidRDefault="00DA1FC6">
      <w:pPr>
        <w:pStyle w:val="ConsPlusNormal"/>
        <w:outlineLvl w:val="0"/>
      </w:pPr>
    </w:p>
    <w:p w:rsidR="00DA1FC6" w:rsidRDefault="00DA1FC6">
      <w:pPr>
        <w:pStyle w:val="ConsPlusTitle"/>
        <w:jc w:val="center"/>
        <w:outlineLvl w:val="0"/>
      </w:pPr>
      <w:r>
        <w:t>АДМИНИСТРАЦИЯ БОРИСОВСКОГО РАЙОНА</w:t>
      </w:r>
    </w:p>
    <w:p w:rsidR="00DA1FC6" w:rsidRDefault="00DA1FC6">
      <w:pPr>
        <w:pStyle w:val="ConsPlusTitle"/>
        <w:jc w:val="center"/>
      </w:pPr>
      <w:r>
        <w:t>БЕЛГОРОДСКОЙ ОБЛАСТИ</w:t>
      </w:r>
    </w:p>
    <w:p w:rsidR="00DA1FC6" w:rsidRDefault="00DA1FC6">
      <w:pPr>
        <w:pStyle w:val="ConsPlusTitle"/>
        <w:jc w:val="center"/>
      </w:pPr>
    </w:p>
    <w:p w:rsidR="00DA1FC6" w:rsidRDefault="00DA1FC6">
      <w:pPr>
        <w:pStyle w:val="ConsPlusTitle"/>
        <w:jc w:val="center"/>
      </w:pPr>
      <w:r>
        <w:t>ПОСТАНОВЛЕНИЕ</w:t>
      </w:r>
      <w:r w:rsidR="006735FB">
        <w:t xml:space="preserve"> </w:t>
      </w:r>
      <w:r w:rsidR="00485B47">
        <w:t xml:space="preserve"> </w:t>
      </w:r>
      <w:bookmarkStart w:id="0" w:name="_GoBack"/>
      <w:bookmarkEnd w:id="0"/>
    </w:p>
    <w:p w:rsidR="00DA1FC6" w:rsidRDefault="00DA1FC6">
      <w:pPr>
        <w:pStyle w:val="ConsPlusTitle"/>
        <w:jc w:val="center"/>
      </w:pPr>
      <w:r>
        <w:t>от 23 мая 2017 г. N 57</w:t>
      </w:r>
      <w:r w:rsidR="007F6993">
        <w:t xml:space="preserve"> </w:t>
      </w:r>
      <w:r w:rsidR="000C198C">
        <w:t xml:space="preserve"> </w:t>
      </w:r>
    </w:p>
    <w:p w:rsidR="00DA1FC6" w:rsidRDefault="00DA1FC6">
      <w:pPr>
        <w:pStyle w:val="ConsPlusTitle"/>
        <w:jc w:val="center"/>
      </w:pPr>
    </w:p>
    <w:p w:rsidR="00DA1FC6" w:rsidRDefault="00DA1FC6">
      <w:pPr>
        <w:pStyle w:val="ConsPlusTitle"/>
        <w:jc w:val="center"/>
      </w:pPr>
      <w:r>
        <w:t>ОБ УТВЕРЖДЕНИИ ПОЛОЖЕНИЯ О ПРЕДОСТАВЛЕНИИ УСЛУГИ</w:t>
      </w:r>
    </w:p>
    <w:p w:rsidR="00DA1FC6" w:rsidRDefault="00DA1FC6">
      <w:pPr>
        <w:pStyle w:val="ConsPlusTitle"/>
        <w:jc w:val="center"/>
      </w:pPr>
      <w:r>
        <w:t>ПО ПРИСМОТРУ И УХОДУ ЗА ДЕТЬМИ В ГРУППАХ ПРОДЛЕННОГО ДНЯ</w:t>
      </w:r>
    </w:p>
    <w:p w:rsidR="00DA1FC6" w:rsidRDefault="00DA1FC6">
      <w:pPr>
        <w:pStyle w:val="ConsPlusTitle"/>
        <w:jc w:val="center"/>
      </w:pPr>
      <w:r>
        <w:t>В МУНИЦИПАЛЬНЫХ БЮДЖЕТНЫХ ОБЩЕОБРАЗОВАТЕЛЬНЫХ</w:t>
      </w:r>
    </w:p>
    <w:p w:rsidR="00DA1FC6" w:rsidRDefault="00DA1FC6">
      <w:pPr>
        <w:pStyle w:val="ConsPlusTitle"/>
        <w:jc w:val="center"/>
      </w:pPr>
      <w:proofErr w:type="gramStart"/>
      <w:r>
        <w:t>УЧРЕЖДЕНИЯХ</w:t>
      </w:r>
      <w:proofErr w:type="gramEnd"/>
      <w:r>
        <w:t xml:space="preserve"> БОРИСОВСКОГО РАЙОНА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7" w:history="1">
        <w:r>
          <w:rPr>
            <w:color w:val="0000FF"/>
          </w:rPr>
          <w:t>статьей 66</w:t>
        </w:r>
      </w:hyperlink>
      <w:r>
        <w:t xml:space="preserve"> Федерального закона от 29 декабря 2012 года N 273-ФЗ "Об образовании в Российской Федерации", </w:t>
      </w:r>
      <w:hyperlink r:id="rId8" w:history="1">
        <w:r>
          <w:rPr>
            <w:color w:val="0000FF"/>
          </w:rPr>
          <w:t>письмом</w:t>
        </w:r>
      </w:hyperlink>
      <w:r>
        <w:t xml:space="preserve"> Министерства образования и науки Российской Федерации от 24 сентября 2014 года N 08-1346 "О направлении методических рекомендаций по нормативно-правовому регулированию предоставления услуги</w:t>
      </w:r>
      <w:proofErr w:type="gramEnd"/>
      <w:r>
        <w:t xml:space="preserve"> по присмотру и уходу за детьми в группах продленного дня" администрация Борисовского района постановляет: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предоставлении услуги по присмотру и уходу за детьми в группах продленного дня в муниципальных бюджетных общеобразовательных учреждениях Борисовского района (прилагается).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2. Отделу информационно-аналитической работы администрации района (</w:t>
      </w:r>
      <w:proofErr w:type="spellStart"/>
      <w:r>
        <w:t>Бояринцева</w:t>
      </w:r>
      <w:proofErr w:type="spellEnd"/>
      <w:r>
        <w:t xml:space="preserve"> Н.Н.):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обеспечить официальное опубликование настоящего постановления в районной газете "Призыв";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разместить в информационно-телекоммуникационной сети общего пользования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настоящее постановление;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- </w:t>
      </w:r>
      <w:proofErr w:type="gramStart"/>
      <w:r>
        <w:t>предоставить справку</w:t>
      </w:r>
      <w:proofErr w:type="gramEnd"/>
      <w:r>
        <w:t xml:space="preserve"> об опубликовании настоящего постановления в районной газете "Призыв" и размещении на официальном сайте муниципального района "</w:t>
      </w:r>
      <w:proofErr w:type="spellStart"/>
      <w:r>
        <w:t>Борисовский</w:t>
      </w:r>
      <w:proofErr w:type="spellEnd"/>
      <w:r>
        <w:t xml:space="preserve"> район" в сети "Интернет" в отдел организационно-контрольной работы администрации района.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района по социально-культурному развитию </w:t>
      </w:r>
      <w:proofErr w:type="spellStart"/>
      <w:r>
        <w:t>В.И.Переверзева</w:t>
      </w:r>
      <w:proofErr w:type="spellEnd"/>
      <w:r>
        <w:t>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right"/>
      </w:pPr>
      <w:r>
        <w:t>Глава администрации</w:t>
      </w:r>
    </w:p>
    <w:p w:rsidR="00DA1FC6" w:rsidRDefault="00DA1FC6">
      <w:pPr>
        <w:pStyle w:val="ConsPlusNormal"/>
        <w:jc w:val="right"/>
      </w:pPr>
      <w:r>
        <w:t>Борисовского района</w:t>
      </w:r>
    </w:p>
    <w:p w:rsidR="00DA1FC6" w:rsidRDefault="00DA1FC6">
      <w:pPr>
        <w:pStyle w:val="ConsPlusNormal"/>
        <w:jc w:val="right"/>
      </w:pPr>
      <w:r>
        <w:t>Н.И.ДАВЫДОВ</w:t>
      </w:r>
    </w:p>
    <w:p w:rsidR="00DA1FC6" w:rsidRDefault="00DA1FC6">
      <w:pPr>
        <w:pStyle w:val="ConsPlusNormal"/>
        <w:jc w:val="right"/>
      </w:pPr>
    </w:p>
    <w:p w:rsidR="00DA1FC6" w:rsidRDefault="00DA1FC6">
      <w:pPr>
        <w:pStyle w:val="ConsPlusNormal"/>
        <w:jc w:val="right"/>
      </w:pPr>
    </w:p>
    <w:p w:rsidR="00DA1FC6" w:rsidRDefault="00DA1FC6">
      <w:pPr>
        <w:pStyle w:val="ConsPlusNormal"/>
        <w:jc w:val="right"/>
      </w:pPr>
    </w:p>
    <w:p w:rsidR="00DA1FC6" w:rsidRDefault="00DA1FC6">
      <w:pPr>
        <w:pStyle w:val="ConsPlusNormal"/>
        <w:jc w:val="right"/>
      </w:pPr>
    </w:p>
    <w:p w:rsidR="00DA1FC6" w:rsidRDefault="00DA1FC6">
      <w:pPr>
        <w:pStyle w:val="ConsPlusNormal"/>
        <w:jc w:val="right"/>
      </w:pPr>
    </w:p>
    <w:p w:rsidR="00DA1FC6" w:rsidRDefault="00DA1FC6">
      <w:pPr>
        <w:pStyle w:val="ConsPlusNormal"/>
        <w:jc w:val="right"/>
        <w:outlineLvl w:val="0"/>
      </w:pPr>
      <w:r>
        <w:t>Утверждено</w:t>
      </w:r>
    </w:p>
    <w:p w:rsidR="00DA1FC6" w:rsidRDefault="00DA1FC6">
      <w:pPr>
        <w:pStyle w:val="ConsPlusNormal"/>
        <w:jc w:val="right"/>
      </w:pPr>
      <w:r>
        <w:t>постановлением</w:t>
      </w:r>
    </w:p>
    <w:p w:rsidR="00DA1FC6" w:rsidRDefault="00DA1FC6">
      <w:pPr>
        <w:pStyle w:val="ConsPlusNormal"/>
        <w:jc w:val="right"/>
      </w:pPr>
      <w:r>
        <w:t>администрации Борисовского района</w:t>
      </w:r>
    </w:p>
    <w:p w:rsidR="00DA1FC6" w:rsidRDefault="00DA1FC6">
      <w:pPr>
        <w:pStyle w:val="ConsPlusNormal"/>
        <w:jc w:val="right"/>
      </w:pPr>
      <w:r>
        <w:t>от 23 мая 2017 г. N 57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Title"/>
        <w:jc w:val="center"/>
      </w:pPr>
      <w:bookmarkStart w:id="1" w:name="P38"/>
      <w:bookmarkEnd w:id="1"/>
      <w:r>
        <w:t>ПОЛОЖЕНИЕ</w:t>
      </w:r>
    </w:p>
    <w:p w:rsidR="00DA1FC6" w:rsidRDefault="00DA1FC6">
      <w:pPr>
        <w:pStyle w:val="ConsPlusTitle"/>
        <w:jc w:val="center"/>
      </w:pPr>
      <w:r>
        <w:t>ОБ ОРГАНИЗАЦИИ ПРЕДОСТАВЛЕНИЯ УСЛУГИ ПО ПРИСМОТРУ И УХОДУ</w:t>
      </w:r>
    </w:p>
    <w:p w:rsidR="00DA1FC6" w:rsidRDefault="00DA1FC6">
      <w:pPr>
        <w:pStyle w:val="ConsPlusTitle"/>
        <w:jc w:val="center"/>
      </w:pPr>
      <w:r>
        <w:t xml:space="preserve">ЗА ДЕТЬМИ В ГРУППАХ ПРОДЛЕННОГО ДНЯ </w:t>
      </w:r>
      <w:proofErr w:type="gramStart"/>
      <w:r>
        <w:t>В</w:t>
      </w:r>
      <w:proofErr w:type="gramEnd"/>
      <w:r>
        <w:t xml:space="preserve"> МУНИЦИПАЛЬНЫХ</w:t>
      </w:r>
    </w:p>
    <w:p w:rsidR="00DA1FC6" w:rsidRDefault="00DA1FC6">
      <w:pPr>
        <w:pStyle w:val="ConsPlusTitle"/>
        <w:jc w:val="center"/>
      </w:pPr>
      <w:r>
        <w:t xml:space="preserve">БЮДЖЕТНЫХ ОБЩЕОБРАЗОВАТЕЛЬНЫХ </w:t>
      </w:r>
      <w:proofErr w:type="gramStart"/>
      <w:r>
        <w:t>УЧРЕЖДЕНИЯХ</w:t>
      </w:r>
      <w:proofErr w:type="gramEnd"/>
    </w:p>
    <w:p w:rsidR="00DA1FC6" w:rsidRDefault="00DA1FC6">
      <w:pPr>
        <w:pStyle w:val="ConsPlusTitle"/>
        <w:jc w:val="center"/>
      </w:pPr>
      <w:r>
        <w:t>БОРИСОВСКОГО РАЙОНА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1"/>
      </w:pPr>
      <w:r>
        <w:t>1. Общие положения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Настоящее Положение об организации предоставления услуги по присмотру и уходу за детьми в группах продленного дня в муниципальных бюджетных общеобразовательных учреждениях Борисовского района (далее - Положение) устанавливает порядок предоставления услуги по присмотру и уходу за детьми в группах продленного дня (далее - ГПД) в муниципальных бюджетных общеобразовательных учреждениях Борисовского района (далее - образовательные организации).</w:t>
      </w:r>
      <w:proofErr w:type="gramEnd"/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1.2. </w:t>
      </w:r>
      <w:proofErr w:type="gramStart"/>
      <w:r>
        <w:t xml:space="preserve">Настоящее Положение разработано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29 декабря 2012 года N 273-ФЗ "Об образовании в Российской Федерации",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1" w:history="1">
        <w:r>
          <w:rPr>
            <w:color w:val="0000FF"/>
          </w:rPr>
          <w:t>письмом</w:t>
        </w:r>
      </w:hyperlink>
      <w:r>
        <w:t xml:space="preserve"> Министерства образования и науки Российской Федерации от 24 сентября 2014 года N 08-1346 "О направлении методических рекомендаций по нормативно-правовому регулированию предоставления</w:t>
      </w:r>
      <w:proofErr w:type="gramEnd"/>
      <w:r>
        <w:t xml:space="preserve"> услуги по присмотру и уходу за детьми в группах продленного дня", Санитарно-эпидемиологическими </w:t>
      </w:r>
      <w:hyperlink r:id="rId12" w:history="1">
        <w:r>
          <w:rPr>
            <w:color w:val="0000FF"/>
          </w:rPr>
          <w:t>правилами</w:t>
        </w:r>
      </w:hyperlink>
      <w:r>
        <w:t xml:space="preserve"> и </w:t>
      </w:r>
      <w:r>
        <w:lastRenderedPageBreak/>
        <w:t>нормативами СанПиН 2.4.2.2821-10 "Санитарно-эпидемиологические требования к условиям и организации обучения в общеобразовательных учреждениях", утвержденными Постановлением Главного государственного санитарного врача Российской Федерации от 29.12.2010 N 189.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1.3. В настоящем Положении под присмотром и уходом за детьми в ГПД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1.4. </w:t>
      </w:r>
      <w:proofErr w:type="gramStart"/>
      <w:r>
        <w:t>ГПД по присмотру и уходу за детьми открывается образовательной организацией с целью удовлетворения потребностей родителей (законных представителей) детей по причине их занятости в присмотре и уходе за учащимися после уроков и внеурочной деятельности в соответствии с утвержденным режимом по предварительному опросу родителей (законных представителей) детей и с учетом наличия физических лиц, желающих оказывать услуги по присмотру и уходу за детьми</w:t>
      </w:r>
      <w:proofErr w:type="gramEnd"/>
      <w:r>
        <w:t xml:space="preserve"> в ГПД на основании гражданско-правового договора возмездного оказания услуг.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1.5. Руководители образовательных организаций несут ответственность за создание необходимых условий для осуществления присмотра и ухода за детьми в ГПД, организацию присмотра и ухода за детьми в ГПД, охрану их жизни и здоровья, поступление и расходование родительской платы за </w:t>
      </w:r>
      <w:proofErr w:type="gramStart"/>
      <w:r>
        <w:t>присмотр</w:t>
      </w:r>
      <w:proofErr w:type="gramEnd"/>
      <w:r>
        <w:t xml:space="preserve"> и уход за детьми в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1.6. </w:t>
      </w:r>
      <w:proofErr w:type="gramStart"/>
      <w:r>
        <w:t xml:space="preserve">Плата с родителей (законных представителей) детей за осуществление присмотра и ухода за детьми в ГПД взимается в соответствии с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администрации Борисовского района от 28 августа 2014 г. N 36 "О плате, взимаемой с родителей (законных представителей) за осуществление присмотра и ухода за детьми в группах продленного дня в муниципальных бюджетных общеобразовательных учреждениях Борисовского района".</w:t>
      </w:r>
      <w:proofErr w:type="gramEnd"/>
    </w:p>
    <w:p w:rsidR="00DA1FC6" w:rsidRDefault="00DA1FC6">
      <w:pPr>
        <w:pStyle w:val="ConsPlusNormal"/>
        <w:spacing w:before="280"/>
        <w:ind w:firstLine="540"/>
        <w:jc w:val="both"/>
      </w:pPr>
      <w:r>
        <w:t>1.7. В затраты, учитываемые при установлении родительской платы за присмотр и уход за детьми в ГПД, учитывается только выплата вознаграждения и начисления на вознаграждение физическому лицу, непосредственно оказывающему услугу по присмотру и уходу за детьми в ГПД (далее - воспитатель) на основании гражданско-правового договора возмездного оказания услуг, заключенного с образовательной организацией.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1.8. Конкретные обязательства образовательной организации по осуществлению присмотра и ухода за детьми в ГПД предусматриваются в договоре об оказании платных услуг по присмотру и уходу за детьми в ГПД между родителем (законным представителем) учащегося и образовательной организацией (далее - Договор) (модель </w:t>
      </w:r>
      <w:hyperlink w:anchor="P97" w:history="1">
        <w:r>
          <w:rPr>
            <w:color w:val="0000FF"/>
          </w:rPr>
          <w:t>Договора</w:t>
        </w:r>
      </w:hyperlink>
      <w:r>
        <w:t xml:space="preserve"> прилагается).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1"/>
      </w:pPr>
      <w:r>
        <w:lastRenderedPageBreak/>
        <w:t>2. Перечень услуг по присмотру и уходу за детьми в ГПД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2.1. В ГПД, организованной в образовательной организации, оказывается следующий набор услуг по присмотру и уходу за детьми: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питания: обед - в 13 - 14 часов, полдник - в 16 - 17 часов;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хозяйственно-бытовое обслуживание детей (соблюдение требований к санитарному содержанию помещений ГПД: ежедневная влажная уборка, дезинфекция, проветривание и др.);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обеспечение соблюдения детьми личной гигиены и режима дня (организация прогулок, спортивного часа (подвижных игр) и отдыха детей, внеурочной деятельности);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дневного сна (не менее 1 часа) для первоклассников и для ослабленных детей (при наличии условий в образовательной организации);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самоподготовки (приготовление домашних заданий);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занятий по интересам (в игровой, библиотеке и др.).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2.2. </w:t>
      </w:r>
      <w:proofErr w:type="gramStart"/>
      <w:r>
        <w:t xml:space="preserve">Услуга по питанию в ГПД оказывается за плату, размер которой определяется образовательной организацией исходя из рекомендованного территориальным </w:t>
      </w:r>
      <w:proofErr w:type="spellStart"/>
      <w:r>
        <w:t>Роспотребнадзором</w:t>
      </w:r>
      <w:proofErr w:type="spellEnd"/>
      <w:r>
        <w:t xml:space="preserve"> школьного рациона питания и которая не входит в оплату, взимаемую с родителей (законных представителей) за присмотр и уход за детьми в ГПД.</w:t>
      </w:r>
      <w:proofErr w:type="gramEnd"/>
    </w:p>
    <w:p w:rsidR="00DA1FC6" w:rsidRDefault="00DA1FC6">
      <w:pPr>
        <w:pStyle w:val="ConsPlusNormal"/>
        <w:spacing w:before="280"/>
        <w:ind w:firstLine="540"/>
        <w:jc w:val="both"/>
      </w:pPr>
      <w:r>
        <w:t>2.3. Средствами личной гигиены учащиеся ГПД обеспечиваются родителями (законными представителями).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1"/>
      </w:pPr>
      <w:r>
        <w:t>3. Порядок функционирования ГПД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3.1. ГПД открывается в начале учебного года (конкретная дата устанавливается образовательной организацией) в соответствии с приказом образовательной организации, которым утверждается списочный состав учащихся, посещающих ГПД, и режим работы ГПД. Основанием для издания приказа являются Договоры, заключенные на основании письменных заявлений родителей (законных представителей) детей на присмотр и уход за детьми в ГПД (форма заявления устанавливается образовательной организацией).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3.2. После открытия ГПД в течение всего учебного года учащиеся могут быть зачислены в ГПД по заявлению родителей (законных представителей) на основании заключенного Договора при наличии свободных мест в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lastRenderedPageBreak/>
        <w:t>3.3. Количество ГПД в образовательной организации определяется потребностью родителей (законных представителей) и соответствием созданных в образовательной организации условий для функционирования ГПД действующим санитарным и гигиеническим нормам.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3.4. ГПД функционирует в течение всего учебного года, за исключением каникулярных, праздничных, выходных дней.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3.5. ГПД может комплектоваться учащимися одного класса, параллельных классов, уровня начального общего образования данной образовательной организации. Наполняемость ГПД должна быть не более 25 человек. Допускается меньшая наполняемость ГПД при наличии предписания </w:t>
      </w:r>
      <w:proofErr w:type="spellStart"/>
      <w:r>
        <w:t>Роспотребнадзора</w:t>
      </w:r>
      <w:proofErr w:type="spellEnd"/>
      <w:r>
        <w:t xml:space="preserve"> о наполняемости классных комнат менее 25 учащихся.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3.6. Учащийся может быть отчислен из ГПД приказом образовательной организации по следующим основаниям: заявление родителей (законных представителей) детей, выбытие учащегося из образовательной организации, несвоевременная оплата за предоставление услуги, за систематическое непосещение ГПД без уважительной причины, по другим основаниям, установленным образовательной организацией.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3.7. </w:t>
      </w:r>
      <w:proofErr w:type="gramStart"/>
      <w:r>
        <w:t>Деятельность ГПД регламентируется настоящим Положением, Положением о ГПД, утвержденным локальным актом образовательной организации, режимом работы ГПД, режимом занятий учащихся ГПД с учетом расписания учебных занятий образовательной организации, расписания внеурочной деятельности и работы кружков и спортивных секций, плана работы воспитателя ГПД, утвержденным руководителем образовательной организации, другими документами, обеспечивающими режим занятий и организацию работы ГПД.</w:t>
      </w:r>
      <w:proofErr w:type="gramEnd"/>
    </w:p>
    <w:p w:rsidR="00DA1FC6" w:rsidRDefault="00DA1FC6">
      <w:pPr>
        <w:pStyle w:val="ConsPlusNormal"/>
        <w:spacing w:before="280"/>
        <w:ind w:firstLine="540"/>
        <w:jc w:val="both"/>
      </w:pPr>
      <w:r>
        <w:t>3.8. Работа ГПД организуется в соответствии с действующими Санитарно-эпидемиологическими требованиями.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3.9. Питание учащихся ГПД осуществляется в столовой образовательной организации.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3.10. Продолжительность самоподготовки в ГПД определяется классом обучения учащихся.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3.11. Для работы ГПД с учетом расписания учебных занятий могут использоваться классные комнаты, спортивный, актовый зал, библиотека, спортивная площадка образовательной организации.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3.12. Допускается привлечение для проведения занятий с учащимися ГПД специалистов: психологов, логопедов, социальных педагогов.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lastRenderedPageBreak/>
        <w:t>3.13. Учащиеся ГПД могут заниматься в музыкальных, художественных, спортивных кружках и секциях организаций дополнительного образования, в различных кружках и секциях, организуемых на базе образовательной организации, участвовать в конкурсах, смотрах, олимпиадах и других массовых мероприятиях для учащихся.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3.14. </w:t>
      </w:r>
      <w:proofErr w:type="gramStart"/>
      <w:r>
        <w:t>По письменной просьбе родителей (законных представителей) воспитатель ГПД может отпускать учащегося для занятий в кружках и секциях на базе образовательной организации, посещения учебных занятий в организациях дополнительного образования (в сопровождении взрослого, или самостоятельно (по договоренности с родителями (законными представителями)).</w:t>
      </w:r>
      <w:proofErr w:type="gramEnd"/>
    </w:p>
    <w:p w:rsidR="00DA1FC6" w:rsidRDefault="00DA1FC6">
      <w:pPr>
        <w:pStyle w:val="ConsPlusNormal"/>
        <w:spacing w:before="280"/>
        <w:ind w:firstLine="540"/>
        <w:jc w:val="both"/>
      </w:pPr>
      <w:r>
        <w:t>3.15. Для посещения занятий внеурочной деятельности воспитатель передает группу учащихся руководителю программы в соответствии с выбором учащихся и родителей программ внеурочной деятельности.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3.16. Воспитатель ГПД несет ответственность за жизнь и здоровье учащихся во время их посещения ГПД, соблюдение установленных санитарно-гигиенических норм и требований к режиму дня.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right"/>
        <w:outlineLvl w:val="1"/>
      </w:pPr>
      <w:r>
        <w:t>Приложение</w:t>
      </w:r>
    </w:p>
    <w:p w:rsidR="00DA1FC6" w:rsidRDefault="00DA1FC6">
      <w:pPr>
        <w:pStyle w:val="ConsPlusNormal"/>
        <w:jc w:val="right"/>
      </w:pPr>
      <w:r>
        <w:t>к Положению об организации предоставления</w:t>
      </w:r>
    </w:p>
    <w:p w:rsidR="00DA1FC6" w:rsidRDefault="00DA1FC6">
      <w:pPr>
        <w:pStyle w:val="ConsPlusNormal"/>
        <w:jc w:val="right"/>
      </w:pPr>
      <w:r>
        <w:t>услуги по присмотру и уходу за детьми</w:t>
      </w:r>
    </w:p>
    <w:p w:rsidR="00DA1FC6" w:rsidRDefault="00DA1FC6">
      <w:pPr>
        <w:pStyle w:val="ConsPlusNormal"/>
        <w:jc w:val="right"/>
      </w:pPr>
      <w:r>
        <w:t xml:space="preserve">в группах продленного дня </w:t>
      </w:r>
      <w:proofErr w:type="gramStart"/>
      <w:r>
        <w:t>в</w:t>
      </w:r>
      <w:proofErr w:type="gramEnd"/>
      <w:r>
        <w:t xml:space="preserve"> муниципальных</w:t>
      </w:r>
    </w:p>
    <w:p w:rsidR="00DA1FC6" w:rsidRDefault="00DA1FC6">
      <w:pPr>
        <w:pStyle w:val="ConsPlusNormal"/>
        <w:jc w:val="right"/>
      </w:pPr>
      <w:r>
        <w:t>бюджетных общеобразовательных</w:t>
      </w:r>
    </w:p>
    <w:p w:rsidR="00DA1FC6" w:rsidRDefault="00DA1FC6">
      <w:pPr>
        <w:pStyle w:val="ConsPlusNormal"/>
        <w:jc w:val="right"/>
      </w:pPr>
      <w:proofErr w:type="gramStart"/>
      <w:r>
        <w:t>учреждениях</w:t>
      </w:r>
      <w:proofErr w:type="gramEnd"/>
      <w:r>
        <w:t xml:space="preserve"> Борисовского района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</w:pPr>
      <w:bookmarkStart w:id="2" w:name="P97"/>
      <w:bookmarkEnd w:id="2"/>
      <w:r>
        <w:t>Модель договора</w:t>
      </w:r>
    </w:p>
    <w:p w:rsidR="00DA1FC6" w:rsidRDefault="00DA1FC6">
      <w:pPr>
        <w:pStyle w:val="ConsPlusNormal"/>
        <w:jc w:val="center"/>
      </w:pPr>
      <w:r>
        <w:t>об оказании платной услуги по присмотру и</w:t>
      </w:r>
    </w:p>
    <w:p w:rsidR="00DA1FC6" w:rsidRDefault="00DA1FC6">
      <w:pPr>
        <w:pStyle w:val="ConsPlusNormal"/>
        <w:jc w:val="center"/>
      </w:pPr>
      <w:r>
        <w:t>уходу за детьми в группе продленного дня</w:t>
      </w:r>
    </w:p>
    <w:p w:rsidR="00DA1FC6" w:rsidRDefault="00DA1FC6">
      <w:pPr>
        <w:pStyle w:val="ConsPlusNormal"/>
        <w:jc w:val="center"/>
      </w:pPr>
    </w:p>
    <w:p w:rsidR="00DA1FC6" w:rsidRDefault="00DA1FC6">
      <w:pPr>
        <w:pStyle w:val="ConsPlusNonformat"/>
        <w:jc w:val="both"/>
      </w:pPr>
      <w:r>
        <w:t>п. Борисовка                                         "__" _________ 20.. г.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Муниципальное бюджетное общеобразовательное учреждение (указать наименование учреждения) (далее - Исполнитель) в лице директора (указать фамилию, имя, отчество), действующего на основании Устава, с одной стороны, и _______________________ (указать фамилию, имя, отчество родителя (законного представителя несовершеннолетнего учащегося) (далее - Заказчик), представляюща</w:t>
      </w:r>
      <w:proofErr w:type="gramStart"/>
      <w:r>
        <w:t>я(</w:t>
      </w:r>
      <w:proofErr w:type="spellStart"/>
      <w:proofErr w:type="gramEnd"/>
      <w:r>
        <w:t>ий</w:t>
      </w:r>
      <w:proofErr w:type="spellEnd"/>
      <w:r>
        <w:t xml:space="preserve">) интересы своего сына (дочери) ______________________________ (указать фамилию, имя, отчество, дату </w:t>
      </w:r>
      <w:r>
        <w:lastRenderedPageBreak/>
        <w:t>рождения), учащегося ___________ класса МБОУ (указать наименование) (далее - Потребитель), заключили настоящий договор о нижеследующем: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bookmarkStart w:id="3" w:name="P105"/>
      <w:bookmarkEnd w:id="3"/>
      <w:r>
        <w:t>1. ПРЕДМЕТ ДОГОВОРА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1.1. Исполнитель предоставляет следующий набор услуг по присмотру и уходу за Потребителем в МБОУ (указать наименование) в группе продленного дня (далее - ГПД) в соответствии с режимом работы, с которым Потребитель ознакомлен до подписания договора: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питания: обед - в 13 - 14 часов, полдник - в 16 - 17 часов, сопровождение детей для приема пищи и наблюдение за детьми во время приема пищи;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хозяйственно-бытовое обслуживание детей (соблюдение требований к санитарному содержанию помещений ГПД: ежедневная влажная уборка, дезинфекция, проветривание и др.);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обеспечение соблюдения детьми личной гигиены и режима дня (организация и проведение с детьми отдыха, прогулок, спортивного часа (подвижных игр)) в соответствии с погодными условиями и наблюдение за детьми);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дневного сна (не менее 1 часа) для первоклассников и для ослабленных детей (при наличии условий в образовательной организации);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самоподготовки (приготовление детьми домашних заданий и наблюдение за детьми);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организация занятий по интересам (в игровой, библиотеке и др.);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сопровождение группы детей на занятия по внеурочной деятельности, проводимые Исполнителем для детей, зачисленных в ГПД;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опрятным внешним видом, чистотой рук, лица детей.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1.2. Заказчик оплачивает Исполнителю услуги по присмотру и уходу за Потребителем в ГПД в соответствии с действующим законодательством. Размер и порядок оплаты за </w:t>
      </w:r>
      <w:proofErr w:type="gramStart"/>
      <w:r>
        <w:t>присмотр</w:t>
      </w:r>
      <w:proofErr w:type="gramEnd"/>
      <w:r>
        <w:t xml:space="preserve"> и уход за Потребителем в ГПД указан в </w:t>
      </w:r>
      <w:hyperlink w:anchor="P168" w:history="1">
        <w:r>
          <w:rPr>
            <w:color w:val="0000FF"/>
          </w:rPr>
          <w:t>разделе 5</w:t>
        </w:r>
      </w:hyperlink>
      <w:r>
        <w:t xml:space="preserve"> настоящего договора.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1.3. Размер платы, взимаемой с родителей (законных представителей) за осуществление присмотра и уходу за детьми в ГПД в муниципальных бюджетных общеобразовательных учреждениях Борисовского района, устанавливается администрацией Борисовского района, осуществляющей полномочия и функции учредителя Исполнителя.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lastRenderedPageBreak/>
        <w:t>1.4. Предоставление услуг осуществляется Исполнителем ежедневно в течение часов (определяется Исполнителем), кроме выходных, праздничных дней и каникулярного периода, в соответствии с утвержденным Исполнителем режимом занятий учащихся ГПД.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r>
        <w:t>2. ПРАВА И ОБЯЗАННОСТИ ИСПОЛНИТЕЛЯ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2.1. Исполнитель обязан: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2.1.1. Зачислить Потребителя в ГПД после подписания обеими сторонами настоящего договора и заявления Заказчиком на имя директора Исполнителя.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2.1.2. Организовать и обеспечить надлежащее исполнение услуг, предусмотренных </w:t>
      </w:r>
      <w:hyperlink w:anchor="P105" w:history="1">
        <w:r>
          <w:rPr>
            <w:color w:val="0000FF"/>
          </w:rPr>
          <w:t>разделом 1</w:t>
        </w:r>
      </w:hyperlink>
      <w:r>
        <w:t xml:space="preserve"> настоящего договора.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2.1.3. Обеспечить соответствие санитарным нормам и правилам условий пребывания Потребителя в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2.1.4. Ознакомить Заказчика с режимом работы ГПД локальными и нормативными правовыми актами, регламентирующими работу ГПД и устанавливающими родительскую плату за присмотр и уход в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2.1.5. Обеспечить охрану жизни и здоровья Потребителя во время его пребывания в ГПД, уважать его честь и достоинство.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2.1.6. Информировать Заказчика о режиме занятий учащихся ГПД, о необходимых санитарно-гигиенических предметах, об отмене работы ГПД по тем или иным причинам.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2.1.7. Предоставить Заказчику интересующую его информацию о работе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2.1.8. Информировать Заказчика о возможных проблемах, связанных с пребыванием Потребителя в ГПД, решение которых зависит от Заказчика или от обеих сторон договора.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2.1.9. На основании письменного заявления Заказчика сохранять за Потребителем место в случае его отсутствия по уважительной причине.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2.2. Исполнитель имеет право: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2.2.1. Расторгнуть договор досрочно, если Заказчик будет нарушать обязательства по договору. Уведомление о расторжении договора направляется Заказчику </w:t>
      </w:r>
      <w:proofErr w:type="gramStart"/>
      <w:r>
        <w:t>за</w:t>
      </w:r>
      <w:proofErr w:type="gramEnd"/>
      <w:r>
        <w:t xml:space="preserve"> ..... </w:t>
      </w:r>
      <w:proofErr w:type="gramStart"/>
      <w:r>
        <w:t>дней</w:t>
      </w:r>
      <w:proofErr w:type="gramEnd"/>
      <w:r>
        <w:t xml:space="preserve"> (определяется Исполнителем).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lastRenderedPageBreak/>
        <w:t>2.2.2. Отчислить Потребителя из ГПД: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за систематическое непосещение ГПД более ... дней (определяется Исполнителем) без уважительной причины в течение месяца;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по заявлению родителя (законного представителя);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за не своевременную оплату за предоставленную услугу;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отчисление учащегося в связи с переводом;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- при необходимости указать другие основания.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2.2.3. Приостанавливать работу в случае аварии и ремонта, уведомив об этом Заказчика в разумный срок.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2.2.4. Имеет право обрабатывать персональные данные Потребителя и его родителей (законных представителей) на бумажных и электронных носителях в целях предоставления услуг, предусмотренных настоящим договором, и защиты прав Потребителя.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r>
        <w:t>3. ПРАВА И ОБЯЗАННОСТИ ЗАКАЗЧИКА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3.1. Заказчик обязан: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3.1.1. Написать заявление о зачислении Потребителя в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3.1.2. Своевременно и в полном объеме вносить плату за присмотр и уход за Потребителем в ГПД в соответствии с </w:t>
      </w:r>
      <w:hyperlink w:anchor="P168" w:history="1">
        <w:r>
          <w:rPr>
            <w:color w:val="0000FF"/>
          </w:rPr>
          <w:t>разделом 5</w:t>
        </w:r>
      </w:hyperlink>
      <w:r>
        <w:t xml:space="preserve"> настоящего договора.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3.1.2. Знать требования, которые предъявляются в ГПД к детям, содействовать их выполнению Потребителем.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3.1.3. Обеспечить систематическое посещение ГПД Потребителем, если нет объективных причин, которые препятствовали бы этому. В случае отказа от места в ГПД или невозможности посещения Потребителем ГПД своевременно информировать об этом Исполнителя.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3.1.4. Незамедлительно сообщать Исполнителю об изменении контактного телефона и места жительства.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3.1.5. Нести материальную ответственность за порчу и утрату ребенком имущества Исполнителя и имущества других детей при наличии вины.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3.1.6. Лично забирать из ГПД Потребителя (по доверенности от родителей (законных представителей), можно делегировать эту обязанность, </w:t>
      </w:r>
      <w:r>
        <w:lastRenderedPageBreak/>
        <w:t>уведомив об этом заранее администрацию Исполнителя).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3.1.7. Обеспечить ребенка сменной одеждой и обувью для прогулок с учетом погоды и времени года.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3.1.8. Обеспечить Потребителя за свой счет средствами личной гигиены.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3.1.9. По просьбе Исполнителя являться для беседы.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3.2. Заказчик имеет право: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3.2.1. Защищать законные права и интересы Потребителя.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3.2.2. В случае конфликта с воспитателем ГПД обратиться к директору или заместителю директора Исполнителя.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3.2.3. Знакомиться непосредственно с процессом присмотра и ухода в ГПД с разрешения директора Исполнителя.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3.2.4. Посещать Исполнителя и беседовать с воспитателем после окончания работы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3.2.5. Предоставлять исполнителю необходимую информацию для работы и учета состояния здоровья Потребителя.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r>
        <w:t>4. ОСОБЫЕ УСЛОВИЯ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4.1. В период действия настоящего договора Заказчик разрешает Исполнителю обрабатывать персональные данные его и его ребенка с соблюдением действующего законодательства по их защите.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4.2. Исполнитель в период действия настоящего договора имеет право обрабатывать, в том числе на электронных носителях, персональные данные ребенка и Заказчика, обеспечив их защиту.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bookmarkStart w:id="4" w:name="P168"/>
      <w:bookmarkEnd w:id="4"/>
      <w:r>
        <w:t>5. ОПЛАТА УСЛУГ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5.1. Оплата услуг за присмотр и уход за Потребителем взимается за дни фактического посещения им ГПД.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5.2. Размер ежемесячной платы за присмотр и уход зависит от количества дней, проведенных Потребителем в ГПД в течение месяца.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5.3. Заказчик до 10 числа месяца, следующего за расчетным, в рублях оплачивает услуги, указанные в </w:t>
      </w:r>
      <w:hyperlink w:anchor="P105" w:history="1">
        <w:r>
          <w:rPr>
            <w:color w:val="0000FF"/>
          </w:rPr>
          <w:t>разделе 1</w:t>
        </w:r>
      </w:hyperlink>
      <w:r>
        <w:t xml:space="preserve"> настоящего договора, исходя из стоимости в размере</w:t>
      </w:r>
      <w:proofErr w:type="gramStart"/>
      <w:r>
        <w:t xml:space="preserve"> ..... (</w:t>
      </w:r>
      <w:proofErr w:type="gramEnd"/>
      <w:r>
        <w:t xml:space="preserve">указать сумму с учетом времени нахождения </w:t>
      </w:r>
      <w:r>
        <w:lastRenderedPageBreak/>
        <w:t>Потребителя в ГПД) за один день посещения Потребителем ГПД. Услуга по питанию не входит в оплату за присмотр и уход и оплачивается отдельно. Оплата производится по выданной Исполнителем квитанции путем перечисления денежных средств на лицевой счет Исполнителя через кредитные организации. Расходы по взиманию комиссии кредитной организации оплачиваются Заказчиком самостоятельно.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r>
        <w:t>6. ОСНОВАНИЯ ИЗМЕНЕНИЯ И РАСТОРЖЕНИЯ ДОГОВОРА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 и оформляются дополнительным соглашением.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 xml:space="preserve">6.2. Настоящий </w:t>
      </w:r>
      <w:proofErr w:type="gramStart"/>
      <w:r>
        <w:t>договор</w:t>
      </w:r>
      <w:proofErr w:type="gramEnd"/>
      <w:r>
        <w:t xml:space="preserve"> может быть расторгнут по соглашению сторон. По инициативе одной из сторон </w:t>
      </w:r>
      <w:proofErr w:type="gramStart"/>
      <w:r>
        <w:t>договор</w:t>
      </w:r>
      <w:proofErr w:type="gramEnd"/>
      <w:r>
        <w:t xml:space="preserve"> может быть расторгнут по основаниям, предусмотренным настоящим договором и действующим законодательством Российской Федерации.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r>
        <w:t>7. ОТВЕТСТВЕННОСТЬ ЗА НЕИСПОЛНЕНИЕ ИЛИ НЕНАДЛЕЖАЩЕЕ</w:t>
      </w:r>
    </w:p>
    <w:p w:rsidR="00DA1FC6" w:rsidRDefault="00DA1FC6">
      <w:pPr>
        <w:pStyle w:val="ConsPlusNormal"/>
        <w:jc w:val="center"/>
      </w:pPr>
      <w:r>
        <w:t>ИСПОЛНЕНИЕ ОБЯЗАТЕЛЬСТВ ПО НАСТОЯЩЕМУ ДОГОВОРУ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 законодательством.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7.2. Исполнитель несет ответственность за жизнь и здоровье Потребителя в период его нахождения в ГПД в соответствии с действующим законодательством.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7.3. Стороны освобождаются от ответственности за невыполнение возложенных на себя обязатель</w:t>
      </w:r>
      <w:proofErr w:type="gramStart"/>
      <w:r>
        <w:t>ств в сл</w:t>
      </w:r>
      <w:proofErr w:type="gramEnd"/>
      <w:r>
        <w:t>учае возникновения обстоятельств непреодолимой силы (стихийные бедствия, эпидемии, землетрясения, наводнения, военные действия).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r>
        <w:t>8. СРОК ДЕЙСТВИЯ ДОГОВОРА И ДРУГИЕ УСЛОВИЯ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ind w:firstLine="540"/>
        <w:jc w:val="both"/>
      </w:pPr>
      <w:r>
        <w:t>8.1. Настоящий договор составлен в двух экземплярах, имеющих одинаковую юридическую силу, по одному для каждой из сторон, и вступает в силу с 20.. года и действует до ..... 20.. года (определяется Исполнителем).</w:t>
      </w:r>
    </w:p>
    <w:p w:rsidR="00DA1FC6" w:rsidRDefault="00DA1FC6">
      <w:pPr>
        <w:pStyle w:val="ConsPlusNormal"/>
        <w:spacing w:before="280"/>
        <w:ind w:firstLine="540"/>
        <w:jc w:val="both"/>
      </w:pPr>
      <w:r>
        <w:t>8.2.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rmal"/>
        <w:jc w:val="center"/>
        <w:outlineLvl w:val="2"/>
      </w:pPr>
      <w:r>
        <w:t>9. АДРЕСА И ПОДПИСИ СТОРОН</w:t>
      </w:r>
    </w:p>
    <w:p w:rsidR="00DA1FC6" w:rsidRDefault="00DA1FC6">
      <w:pPr>
        <w:pStyle w:val="ConsPlusNormal"/>
        <w:ind w:firstLine="540"/>
        <w:jc w:val="both"/>
      </w:pPr>
    </w:p>
    <w:p w:rsidR="00DA1FC6" w:rsidRDefault="00DA1FC6">
      <w:pPr>
        <w:pStyle w:val="ConsPlusNonformat"/>
        <w:jc w:val="both"/>
      </w:pPr>
      <w:r>
        <w:t>ЗАКАЗЧИК:                                ИСПОЛНИТЕЛЬ:</w:t>
      </w:r>
    </w:p>
    <w:p w:rsidR="00DA1FC6" w:rsidRDefault="00DA1FC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2"/>
        <w:gridCol w:w="4592"/>
      </w:tblGrid>
      <w:tr w:rsidR="00DA1FC6"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</w:tcPr>
          <w:p w:rsidR="00DA1FC6" w:rsidRDefault="00DA1FC6">
            <w:pPr>
              <w:pStyle w:val="ConsPlusNormal"/>
            </w:pPr>
            <w:r>
              <w:t>Родитель учащегося</w:t>
            </w:r>
          </w:p>
          <w:p w:rsidR="00DA1FC6" w:rsidRDefault="00DA1FC6">
            <w:pPr>
              <w:pStyle w:val="ConsPlusNormal"/>
            </w:pPr>
            <w:r>
              <w:t>Ф.И.О. ___________________________</w:t>
            </w: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  <w:r>
              <w:t>паспортные данные родителя</w:t>
            </w:r>
          </w:p>
          <w:p w:rsidR="00DA1FC6" w:rsidRDefault="00DA1FC6">
            <w:pPr>
              <w:pStyle w:val="ConsPlusNormal"/>
            </w:pPr>
            <w:r>
              <w:t>_________________________________</w:t>
            </w:r>
          </w:p>
          <w:p w:rsidR="00DA1FC6" w:rsidRDefault="00DA1FC6">
            <w:pPr>
              <w:pStyle w:val="ConsPlusNormal"/>
            </w:pPr>
            <w:r>
              <w:t>Домашний адрес:</w:t>
            </w: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  <w:r>
              <w:t>ул. ___________________________</w:t>
            </w:r>
          </w:p>
          <w:p w:rsidR="00DA1FC6" w:rsidRDefault="00DA1FC6">
            <w:pPr>
              <w:pStyle w:val="ConsPlusNormal"/>
            </w:pPr>
            <w:r>
              <w:t>д. N _______ кв. ______________</w:t>
            </w:r>
          </w:p>
          <w:p w:rsidR="00DA1FC6" w:rsidRDefault="00DA1FC6">
            <w:pPr>
              <w:pStyle w:val="ConsPlusNormal"/>
              <w:jc w:val="both"/>
            </w:pPr>
          </w:p>
          <w:p w:rsidR="00DA1FC6" w:rsidRDefault="00DA1FC6">
            <w:pPr>
              <w:pStyle w:val="ConsPlusNormal"/>
              <w:jc w:val="both"/>
            </w:pPr>
            <w:r>
              <w:t>телефон для контактов ______________________</w:t>
            </w:r>
          </w:p>
          <w:p w:rsidR="00DA1FC6" w:rsidRDefault="00DA1FC6">
            <w:pPr>
              <w:pStyle w:val="ConsPlusNormal"/>
              <w:jc w:val="both"/>
            </w:pPr>
          </w:p>
          <w:p w:rsidR="00DA1FC6" w:rsidRDefault="00DA1FC6">
            <w:pPr>
              <w:pStyle w:val="ConsPlusNormal"/>
              <w:jc w:val="both"/>
            </w:pPr>
            <w:r>
              <w:t>Подпись родителя ______________________</w:t>
            </w: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  <w:r>
              <w:t>"___" _____________ 201_ г.</w:t>
            </w:r>
          </w:p>
        </w:tc>
        <w:tc>
          <w:tcPr>
            <w:tcW w:w="4592" w:type="dxa"/>
            <w:tcBorders>
              <w:top w:val="single" w:sz="4" w:space="0" w:color="auto"/>
              <w:bottom w:val="single" w:sz="4" w:space="0" w:color="auto"/>
            </w:tcBorders>
          </w:tcPr>
          <w:p w:rsidR="00DA1FC6" w:rsidRDefault="00DA1FC6">
            <w:pPr>
              <w:pStyle w:val="ConsPlusNormal"/>
              <w:jc w:val="both"/>
            </w:pPr>
            <w:r>
              <w:t>Директор Муниципального бюджетного общеобразовательного учреждения (указать наименование)</w:t>
            </w:r>
          </w:p>
          <w:p w:rsidR="00DA1FC6" w:rsidRDefault="00DA1FC6">
            <w:pPr>
              <w:pStyle w:val="ConsPlusNormal"/>
            </w:pPr>
            <w:r>
              <w:t>Ф.И.О.</w:t>
            </w:r>
          </w:p>
          <w:p w:rsidR="00DA1FC6" w:rsidRDefault="00DA1FC6">
            <w:pPr>
              <w:pStyle w:val="ConsPlusNormal"/>
            </w:pPr>
            <w:r>
              <w:t>Адрес Исполнителя:</w:t>
            </w: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  <w:r>
              <w:t>Телефон:</w:t>
            </w: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  <w:r>
              <w:t>Подпись ______________________</w:t>
            </w: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  <w:r>
              <w:t>"___" _______________ 201_ г.</w:t>
            </w: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</w:p>
          <w:p w:rsidR="00DA1FC6" w:rsidRDefault="00DA1FC6">
            <w:pPr>
              <w:pStyle w:val="ConsPlusNormal"/>
            </w:pPr>
            <w:r>
              <w:t>М.П.</w:t>
            </w:r>
          </w:p>
        </w:tc>
      </w:tr>
    </w:tbl>
    <w:p w:rsidR="00DA1FC6" w:rsidRDefault="00DA1FC6">
      <w:pPr>
        <w:pStyle w:val="ConsPlusNormal"/>
        <w:jc w:val="both"/>
      </w:pPr>
    </w:p>
    <w:p w:rsidR="00DA1FC6" w:rsidRDefault="00DA1FC6">
      <w:pPr>
        <w:pStyle w:val="ConsPlusNormal"/>
        <w:jc w:val="both"/>
      </w:pPr>
    </w:p>
    <w:p w:rsidR="00DA1FC6" w:rsidRDefault="00DA1F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F6D6D" w:rsidRDefault="002F6D6D"/>
    <w:sectPr w:rsidR="002F6D6D" w:rsidSect="00847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FC6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91403"/>
    <w:rsid w:val="0009147E"/>
    <w:rsid w:val="0009287E"/>
    <w:rsid w:val="00093565"/>
    <w:rsid w:val="00095B4F"/>
    <w:rsid w:val="00097FE7"/>
    <w:rsid w:val="000C198C"/>
    <w:rsid w:val="000C660F"/>
    <w:rsid w:val="000D1146"/>
    <w:rsid w:val="000D23D0"/>
    <w:rsid w:val="000D594E"/>
    <w:rsid w:val="000F32AE"/>
    <w:rsid w:val="000F60C0"/>
    <w:rsid w:val="00105FB6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B4CDC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833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44CF9"/>
    <w:rsid w:val="00353AD7"/>
    <w:rsid w:val="0035623F"/>
    <w:rsid w:val="00363BF0"/>
    <w:rsid w:val="00377AB0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B47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C16C7"/>
    <w:rsid w:val="004C1763"/>
    <w:rsid w:val="004C210F"/>
    <w:rsid w:val="004D086F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D18F6"/>
    <w:rsid w:val="005E1970"/>
    <w:rsid w:val="005E3D23"/>
    <w:rsid w:val="00610F73"/>
    <w:rsid w:val="00615F38"/>
    <w:rsid w:val="00617644"/>
    <w:rsid w:val="00643BF4"/>
    <w:rsid w:val="0064774D"/>
    <w:rsid w:val="00656EEC"/>
    <w:rsid w:val="006600A4"/>
    <w:rsid w:val="0066162F"/>
    <w:rsid w:val="00666596"/>
    <w:rsid w:val="006735FB"/>
    <w:rsid w:val="0067363A"/>
    <w:rsid w:val="006853D3"/>
    <w:rsid w:val="00686E9C"/>
    <w:rsid w:val="00691972"/>
    <w:rsid w:val="00692405"/>
    <w:rsid w:val="00693463"/>
    <w:rsid w:val="006965E5"/>
    <w:rsid w:val="0069699E"/>
    <w:rsid w:val="006A5691"/>
    <w:rsid w:val="006C46AA"/>
    <w:rsid w:val="006D4B98"/>
    <w:rsid w:val="006D6B40"/>
    <w:rsid w:val="006E0B34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76C16"/>
    <w:rsid w:val="0077748E"/>
    <w:rsid w:val="00796FDB"/>
    <w:rsid w:val="007B3CB3"/>
    <w:rsid w:val="007D0B00"/>
    <w:rsid w:val="007D1F7C"/>
    <w:rsid w:val="007E39FF"/>
    <w:rsid w:val="007E4175"/>
    <w:rsid w:val="007E4ABD"/>
    <w:rsid w:val="007F6993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E3EE9"/>
    <w:rsid w:val="008E45A6"/>
    <w:rsid w:val="008F0A0F"/>
    <w:rsid w:val="008F18AD"/>
    <w:rsid w:val="008F63F3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4302"/>
    <w:rsid w:val="00AE10BE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8FE"/>
    <w:rsid w:val="00BD6413"/>
    <w:rsid w:val="00BE0830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1FC6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36CB"/>
    <w:rsid w:val="00E438E4"/>
    <w:rsid w:val="00E50961"/>
    <w:rsid w:val="00E53424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72C7"/>
    <w:rsid w:val="00EE5897"/>
    <w:rsid w:val="00EF18B4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1FC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DA1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1FC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DA1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D6D001F82F5B9B202FC2A4488654E3B3BE954FFE4C96C2C5EAB1BAD92A58DDCDADCA859F2E5B6C03CB16228033J7G" TargetMode="External"/><Relationship Id="rId13" Type="http://schemas.openxmlformats.org/officeDocument/2006/relationships/hyperlink" Target="consultantplus://offline/ref=F2D6D001F82F5B9B202FDCA95EEA0EEEB6B1CF45F8499A9291B5EAE78E23528A98E2CBD9D97B486E0ACB142B9F3C63C033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D6D001F82F5B9B202FC2A4488654E3B1B99149FB4D96C2C5EAB1BAD92A58DDDFAD92899D2E4D640FDE4073C56B6EC33D8D994AA43F663337JCG" TargetMode="External"/><Relationship Id="rId12" Type="http://schemas.openxmlformats.org/officeDocument/2006/relationships/hyperlink" Target="consultantplus://offline/ref=F2D6D001F82F5B9B202FC2A4488654E3B1B8944FFA4A96C2C5EAB1BAD92A58DDDFAD928A967A14285FD816229F3E6ADF3F939834JA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D6D001F82F5B9B202FC2A4488654E3B1B9914AFB4E96C2C5EAB1BAD92A58DDCDADCA859F2E5B6C03CB16228033J7G" TargetMode="External"/><Relationship Id="rId11" Type="http://schemas.openxmlformats.org/officeDocument/2006/relationships/hyperlink" Target="consultantplus://offline/ref=F2D6D001F82F5B9B202FC2A4488654E3B3BE954FFE4C96C2C5EAB1BAD92A58DDCDADCA859F2E5B6C03CB16228033J7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2D6D001F82F5B9B202FC2A4488654E3B1B9914AFB4E96C2C5EAB1BAD92A58DDCDADCA859F2E5B6C03CB16228033J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D6D001F82F5B9B202FC2A4488654E3B1B99149FB4D96C2C5EAB1BAD92A58DDCDADCA859F2E5B6C03CB16228033J7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3382</Words>
  <Characters>19281</Characters>
  <Application>Microsoft Office Word</Application>
  <DocSecurity>0</DocSecurity>
  <Lines>160</Lines>
  <Paragraphs>45</Paragraphs>
  <ScaleCrop>false</ScaleCrop>
  <Company/>
  <LinksUpToDate>false</LinksUpToDate>
  <CharactersWithSpaces>22618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2019-09-20T06:09:00Z</dcterms:created>
  <dcterms:modified xsi:type="dcterms:W3CDTF">2025-05-29T20:02:00Z</dcterms:modified>
</cp:coreProperties>
</file>