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0D1" w:rsidRDefault="00FA40D1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A40D1" w:rsidRDefault="00FA40D1">
      <w:pPr>
        <w:pStyle w:val="ConsPlusNormal"/>
        <w:outlineLvl w:val="0"/>
      </w:pPr>
    </w:p>
    <w:p w:rsidR="00FA40D1" w:rsidRDefault="00FA40D1">
      <w:pPr>
        <w:pStyle w:val="ConsPlusTitle"/>
        <w:jc w:val="center"/>
        <w:outlineLvl w:val="0"/>
      </w:pPr>
      <w:r>
        <w:t>АДМИНИСТРАЦИЯ БОРИСОВСКОГО РАЙОНА</w:t>
      </w:r>
    </w:p>
    <w:p w:rsidR="00FA40D1" w:rsidRDefault="00FA40D1">
      <w:pPr>
        <w:pStyle w:val="ConsPlusTitle"/>
        <w:jc w:val="center"/>
      </w:pPr>
      <w:r>
        <w:t>БЕЛГОРОДСКОЙ ОБЛАСТИ</w:t>
      </w:r>
    </w:p>
    <w:p w:rsidR="00FA40D1" w:rsidRDefault="00FA40D1">
      <w:pPr>
        <w:pStyle w:val="ConsPlusTitle"/>
        <w:jc w:val="center"/>
      </w:pPr>
    </w:p>
    <w:p w:rsidR="00FA40D1" w:rsidRDefault="00FA40D1">
      <w:pPr>
        <w:pStyle w:val="ConsPlusTitle"/>
        <w:jc w:val="center"/>
      </w:pPr>
      <w:r>
        <w:t>ПОСТАНОВЛЕНИЕ</w:t>
      </w:r>
    </w:p>
    <w:p w:rsidR="00FA40D1" w:rsidRDefault="00FA40D1">
      <w:pPr>
        <w:pStyle w:val="ConsPlusTitle"/>
        <w:jc w:val="center"/>
      </w:pPr>
      <w:r>
        <w:t>от 16 марта 2021 г. N 13</w:t>
      </w:r>
      <w:r w:rsidR="00690FC2">
        <w:t xml:space="preserve"> </w:t>
      </w:r>
      <w:bookmarkStart w:id="0" w:name="_GoBack"/>
      <w:bookmarkEnd w:id="0"/>
    </w:p>
    <w:p w:rsidR="00FA40D1" w:rsidRDefault="00FA40D1">
      <w:pPr>
        <w:pStyle w:val="ConsPlusTitle"/>
        <w:jc w:val="center"/>
      </w:pPr>
    </w:p>
    <w:p w:rsidR="00FA40D1" w:rsidRDefault="00FA40D1">
      <w:pPr>
        <w:pStyle w:val="ConsPlusTitle"/>
        <w:jc w:val="center"/>
      </w:pPr>
      <w:r>
        <w:t>ОБ УТВЕРЖДЕНИИ АДМИНИСТРАТИВНОГО РЕГЛАМЕНТА</w:t>
      </w:r>
    </w:p>
    <w:p w:rsidR="00FA40D1" w:rsidRDefault="00FA40D1">
      <w:pPr>
        <w:pStyle w:val="ConsPlusTitle"/>
        <w:jc w:val="center"/>
      </w:pPr>
      <w:r>
        <w:t>ПО ПРЕДОСТАВЛЕНИЮ МУНИЦИПАЛЬНОЙ УСЛУГИ "ПРЕДОСТАВЛЕНИЕ</w:t>
      </w:r>
    </w:p>
    <w:p w:rsidR="00FA40D1" w:rsidRDefault="00FA40D1">
      <w:pPr>
        <w:pStyle w:val="ConsPlusTitle"/>
        <w:jc w:val="center"/>
      </w:pPr>
      <w:r>
        <w:t>СВЕДЕНИЙ, ДОКУМЕНТОВ И МАТЕРИАЛОВ, СОДЕРЖАЩИХСЯ</w:t>
      </w:r>
    </w:p>
    <w:p w:rsidR="00FA40D1" w:rsidRDefault="00FA40D1">
      <w:pPr>
        <w:pStyle w:val="ConsPlusTitle"/>
        <w:jc w:val="center"/>
      </w:pPr>
      <w:r>
        <w:t>В ГОСУДАРСТВЕННОЙ ИНФОРМАЦИОННОЙ СИСТЕМЕ ОБЕСПЕЧЕНИЯ</w:t>
      </w:r>
    </w:p>
    <w:p w:rsidR="00FA40D1" w:rsidRDefault="00FA40D1">
      <w:pPr>
        <w:pStyle w:val="ConsPlusTitle"/>
        <w:jc w:val="center"/>
      </w:pPr>
      <w:r>
        <w:t>ГРАДОСТРОИТЕЛЬНОЙ ДЕЯТЕЛЬНОСТИ"</w:t>
      </w:r>
    </w:p>
    <w:p w:rsidR="00FA40D1" w:rsidRDefault="00FA40D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A40D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0D1" w:rsidRDefault="00FA40D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0D1" w:rsidRDefault="00FA40D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A40D1" w:rsidRDefault="00FA40D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A40D1" w:rsidRDefault="00FA40D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Борисовского района Белгородской области</w:t>
            </w:r>
            <w:proofErr w:type="gramEnd"/>
          </w:p>
          <w:p w:rsidR="00FA40D1" w:rsidRDefault="00FA40D1">
            <w:pPr>
              <w:pStyle w:val="ConsPlusNormal"/>
              <w:jc w:val="center"/>
            </w:pPr>
            <w:r>
              <w:rPr>
                <w:color w:val="392C69"/>
              </w:rPr>
              <w:t>от 16.12.2021 N 77)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0D1" w:rsidRDefault="00FA40D1">
            <w:pPr>
              <w:pStyle w:val="ConsPlusNormal"/>
            </w:pPr>
          </w:p>
        </w:tc>
      </w:tr>
    </w:tbl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proofErr w:type="gramStart"/>
      <w:r>
        <w:t xml:space="preserve">Руководствуясь Градостроительным </w:t>
      </w:r>
      <w:hyperlink r:id="rId7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8">
        <w:r>
          <w:rPr>
            <w:color w:val="0000FF"/>
          </w:rPr>
          <w:t>законом</w:t>
        </w:r>
      </w:hyperlink>
      <w:r>
        <w:t xml:space="preserve"> Российской Федерации от 6 октября 2003 года N 131-ФЗ "Об общих принципах организации местного самоуправления в Российской Федерации", Федеральным </w:t>
      </w:r>
      <w:hyperlink r:id="rId9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услуг", распоряжением администрации Борисовского района от 3 декабря 2013 года N 1633-р "О порядке разработки и утверждения административных регламентов", администрация</w:t>
      </w:r>
      <w:proofErr w:type="gramEnd"/>
      <w:r>
        <w:t xml:space="preserve"> Борисовского района постановляет: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48">
        <w:r>
          <w:rPr>
            <w:color w:val="0000FF"/>
          </w:rPr>
          <w:t>регламент</w:t>
        </w:r>
      </w:hyperlink>
      <w:r>
        <w:t xml:space="preserve"> по предоставлению муниципальной услуги "Предоставление сведений, документов и материалов, содержащихся в государственной информационной системе обеспечения градостроительной деятельности" (прилагается).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Normal"/>
        <w:ind w:firstLine="540"/>
        <w:jc w:val="both"/>
      </w:pPr>
      <w:r>
        <w:t>2.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2.1. Обеспечить официальное опубликование настоящего постановления в районной газете "Призыв" и сетевом издании "Призыв 31".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2.2. </w:t>
      </w:r>
      <w:proofErr w:type="gramStart"/>
      <w:r>
        <w:t>Разместить</w:t>
      </w:r>
      <w:proofErr w:type="gramEnd"/>
      <w:r>
        <w:t xml:space="preserve"> настоящее постановление в информационно-телекоммуникационной сети общего пользования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разделе "Документы", подразделе "Регламенты".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2.3. Предоставить в отдел организационно-контрольной работы администрации Борисовского района справку об опубликовании постановления в районной газете "Призыв", сетевом издании "Призыв 31" и размещении в сети "Интернет"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Normal"/>
        <w:ind w:firstLine="540"/>
        <w:jc w:val="both"/>
      </w:pPr>
      <w:r>
        <w:t>3. Отделу архитектуры администрации Борисовского района (Усенко А.Н.):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3.1. В срок, не превышающий одного рабочего дня со дня официального опубликования данного постановления, обеспечить внесение в электронные формы информационной системы "Реестр государственных и муниципальных услуг Белгородской области" сведений, связанных с изменением порядка и условиями предоставления вышеуказанных муниципальных услуг.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lastRenderedPageBreak/>
        <w:t>3.2. Информацию о выполнении подразделов 2, 3 настоящего постановления разместить в задаче по данному постановлению, размещенной СЭД "Электронное правительство", к 30 марта 2021 года.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Normal"/>
        <w:ind w:firstLine="540"/>
        <w:jc w:val="both"/>
      </w:pPr>
      <w:r>
        <w:t xml:space="preserve">4. Признать утратившим силу </w:t>
      </w:r>
      <w:hyperlink r:id="rId10">
        <w:r>
          <w:rPr>
            <w:color w:val="0000FF"/>
          </w:rPr>
          <w:t>постановление</w:t>
        </w:r>
      </w:hyperlink>
      <w:r>
        <w:t xml:space="preserve"> администрации Борисовского района Белгородской области от 28 сентября 2016 г. N 92 (в ред. от 27.05.2019 </w:t>
      </w:r>
      <w:hyperlink r:id="rId11">
        <w:r>
          <w:rPr>
            <w:color w:val="0000FF"/>
          </w:rPr>
          <w:t>N 62</w:t>
        </w:r>
      </w:hyperlink>
      <w:r>
        <w:t>) "Об утверждении административного регламента муниципальной услуги по предоставлению сведений из информационной системы обеспечения градостроительной деятельности".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Normal"/>
        <w:ind w:firstLine="540"/>
        <w:jc w:val="both"/>
      </w:pPr>
      <w:r>
        <w:t>5. Настоящее постановление вступает в силу со дня его официального опубликования.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Normal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района по промышленности, строительству, транспорту, связи и ЖКХ </w:t>
      </w:r>
      <w:proofErr w:type="spellStart"/>
      <w:r>
        <w:t>Б.В.Назаренко</w:t>
      </w:r>
      <w:proofErr w:type="spellEnd"/>
      <w:r>
        <w:t>.</w:t>
      </w:r>
    </w:p>
    <w:p w:rsidR="00FA40D1" w:rsidRDefault="00FA40D1">
      <w:pPr>
        <w:pStyle w:val="ConsPlusNormal"/>
        <w:jc w:val="both"/>
      </w:pPr>
    </w:p>
    <w:p w:rsidR="00FA40D1" w:rsidRDefault="00FA40D1">
      <w:pPr>
        <w:pStyle w:val="ConsPlusNormal"/>
        <w:jc w:val="right"/>
      </w:pPr>
      <w:r>
        <w:t>Глава администрации</w:t>
      </w:r>
    </w:p>
    <w:p w:rsidR="00FA40D1" w:rsidRDefault="00FA40D1">
      <w:pPr>
        <w:pStyle w:val="ConsPlusNormal"/>
        <w:jc w:val="right"/>
      </w:pPr>
      <w:r>
        <w:t>Борисовского района</w:t>
      </w:r>
    </w:p>
    <w:p w:rsidR="00FA40D1" w:rsidRDefault="00FA40D1">
      <w:pPr>
        <w:pStyle w:val="ConsPlusNormal"/>
        <w:jc w:val="right"/>
      </w:pPr>
      <w:r>
        <w:t>Н.И.ДАВЫДОВ</w:t>
      </w:r>
    </w:p>
    <w:p w:rsidR="00FA40D1" w:rsidRDefault="00FA40D1">
      <w:pPr>
        <w:pStyle w:val="ConsPlusNormal"/>
        <w:jc w:val="center"/>
      </w:pPr>
    </w:p>
    <w:p w:rsidR="00FA40D1" w:rsidRDefault="00FA40D1">
      <w:pPr>
        <w:pStyle w:val="ConsPlusNormal"/>
        <w:jc w:val="right"/>
      </w:pPr>
    </w:p>
    <w:p w:rsidR="00FA40D1" w:rsidRDefault="00FA40D1">
      <w:pPr>
        <w:pStyle w:val="ConsPlusNormal"/>
        <w:jc w:val="right"/>
      </w:pPr>
    </w:p>
    <w:p w:rsidR="00FA40D1" w:rsidRDefault="00FA40D1">
      <w:pPr>
        <w:pStyle w:val="ConsPlusNormal"/>
        <w:jc w:val="right"/>
      </w:pPr>
    </w:p>
    <w:p w:rsidR="00FA40D1" w:rsidRDefault="00FA40D1">
      <w:pPr>
        <w:pStyle w:val="ConsPlusNormal"/>
        <w:jc w:val="right"/>
      </w:pPr>
    </w:p>
    <w:p w:rsidR="00FA40D1" w:rsidRDefault="00FA40D1">
      <w:pPr>
        <w:pStyle w:val="ConsPlusNormal"/>
        <w:jc w:val="right"/>
        <w:outlineLvl w:val="0"/>
      </w:pPr>
      <w:r>
        <w:t>Утвержден</w:t>
      </w:r>
    </w:p>
    <w:p w:rsidR="00FA40D1" w:rsidRDefault="00FA40D1">
      <w:pPr>
        <w:pStyle w:val="ConsPlusNormal"/>
        <w:jc w:val="right"/>
      </w:pPr>
      <w:r>
        <w:t>постановлением администрации</w:t>
      </w:r>
    </w:p>
    <w:p w:rsidR="00FA40D1" w:rsidRDefault="00FA40D1">
      <w:pPr>
        <w:pStyle w:val="ConsPlusNormal"/>
        <w:jc w:val="right"/>
      </w:pPr>
      <w:r>
        <w:t>Борисовского района</w:t>
      </w:r>
    </w:p>
    <w:p w:rsidR="00FA40D1" w:rsidRDefault="00FA40D1">
      <w:pPr>
        <w:pStyle w:val="ConsPlusNormal"/>
        <w:jc w:val="right"/>
      </w:pPr>
      <w:r>
        <w:t>от 16 марта 2021 г. N 13</w:t>
      </w:r>
    </w:p>
    <w:p w:rsidR="00FA40D1" w:rsidRDefault="00FA40D1">
      <w:pPr>
        <w:pStyle w:val="ConsPlusNormal"/>
        <w:jc w:val="center"/>
      </w:pPr>
    </w:p>
    <w:p w:rsidR="00FA40D1" w:rsidRDefault="00FA40D1">
      <w:pPr>
        <w:pStyle w:val="ConsPlusTitle"/>
        <w:jc w:val="center"/>
      </w:pPr>
      <w:bookmarkStart w:id="1" w:name="P48"/>
      <w:bookmarkEnd w:id="1"/>
      <w:r>
        <w:t>АДМИНИСТРАТИВНЫЙ РЕГЛАМЕНТ</w:t>
      </w:r>
    </w:p>
    <w:p w:rsidR="00FA40D1" w:rsidRDefault="00FA40D1">
      <w:pPr>
        <w:pStyle w:val="ConsPlusTitle"/>
        <w:jc w:val="center"/>
      </w:pPr>
      <w:r>
        <w:t>ПРЕДОСТАВЛЕНИЯ МУНИЦИПАЛЬНОЙ УСЛУГИ: "ПРЕДОСТАВЛЕНИЕ</w:t>
      </w:r>
    </w:p>
    <w:p w:rsidR="00FA40D1" w:rsidRDefault="00FA40D1">
      <w:pPr>
        <w:pStyle w:val="ConsPlusTitle"/>
        <w:jc w:val="center"/>
      </w:pPr>
      <w:r>
        <w:t>СВЕДЕНИЙ, ДОКУМЕНТОВ И МАТЕРИАЛОВ, СОДЕРЖАЩИХСЯ</w:t>
      </w:r>
    </w:p>
    <w:p w:rsidR="00FA40D1" w:rsidRDefault="00FA40D1">
      <w:pPr>
        <w:pStyle w:val="ConsPlusTitle"/>
        <w:jc w:val="center"/>
      </w:pPr>
      <w:r>
        <w:t>В ГОСУДАРСТВЕННОЙ ИНФОРМАЦИОННОЙ СИСТЕМЕ ОБЕСПЕЧЕНИЯ</w:t>
      </w:r>
    </w:p>
    <w:p w:rsidR="00FA40D1" w:rsidRDefault="00FA40D1">
      <w:pPr>
        <w:pStyle w:val="ConsPlusTitle"/>
        <w:jc w:val="center"/>
      </w:pPr>
      <w:r>
        <w:t>ГРАДОСТРОИТЕЛЬНОЙ ДЕЯТЕЛЬНОСТИ"</w:t>
      </w:r>
    </w:p>
    <w:p w:rsidR="00FA40D1" w:rsidRDefault="00FA40D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A40D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0D1" w:rsidRDefault="00FA40D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0D1" w:rsidRDefault="00FA40D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A40D1" w:rsidRDefault="00FA40D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A40D1" w:rsidRDefault="00FA40D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Борисовского района Белгородской области</w:t>
            </w:r>
            <w:proofErr w:type="gramEnd"/>
          </w:p>
          <w:p w:rsidR="00FA40D1" w:rsidRDefault="00FA40D1">
            <w:pPr>
              <w:pStyle w:val="ConsPlusNormal"/>
              <w:jc w:val="center"/>
            </w:pPr>
            <w:r>
              <w:rPr>
                <w:color w:val="392C69"/>
              </w:rPr>
              <w:t>от 16.12.2021 N 77)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0D1" w:rsidRDefault="00FA40D1">
            <w:pPr>
              <w:pStyle w:val="ConsPlusNormal"/>
            </w:pPr>
          </w:p>
        </w:tc>
      </w:tr>
    </w:tbl>
    <w:p w:rsidR="00FA40D1" w:rsidRDefault="00FA40D1">
      <w:pPr>
        <w:pStyle w:val="ConsPlusNormal"/>
      </w:pPr>
    </w:p>
    <w:p w:rsidR="00FA40D1" w:rsidRDefault="00FA40D1">
      <w:pPr>
        <w:pStyle w:val="ConsPlusTitle"/>
        <w:jc w:val="center"/>
        <w:outlineLvl w:val="1"/>
      </w:pPr>
      <w:r>
        <w:t>1. Общие положения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1.1. Предмет регулирования административного регламента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proofErr w:type="gramStart"/>
      <w:r>
        <w:t>Административный регламент по предоставлению муниципальной услуги "Предоставление сведений, документов и материалов, содержащихся в государственной информационной системе обеспечения градостроительной деятельности" (далее - Административный регламент) определяет сроки, последовательность, порядок предоставления муниципальной услуги и стандарт предоставления муниципальной услуги, а также устанавливает порядок взаимодействия с физическими и юридическими лицами, органами государственной власти, государственными учреждениями в ходе осуществления процедуры по предоставлению сведений, документов и материалов, содержащихся</w:t>
      </w:r>
      <w:proofErr w:type="gramEnd"/>
      <w:r>
        <w:t xml:space="preserve"> в государственной информационной системе обеспечения градостроительной деятельности (далее - информационная система).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1.2. Основные понятия, используемые</w:t>
      </w:r>
    </w:p>
    <w:p w:rsidR="00FA40D1" w:rsidRDefault="00FA40D1">
      <w:pPr>
        <w:pStyle w:val="ConsPlusTitle"/>
        <w:jc w:val="center"/>
      </w:pPr>
      <w:r>
        <w:t>в настоящем Административном регламенте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1) "документ" - подлежащая размещению в информационной системе документированная информация в виде текста, изображения и (или) их сочетания (в том числе машиночитаемая информация, векторные и растровые пространственные данные), имеющая реквизиты и позволяющая ее идентифицировать в целях передачи, использования и хранения;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2) "материал" - подлежащая размещению в информационной системе информация в виде текста, изображения и (или) их сочетания (в том числе машиночитаемая информация, векторные и растровые пространственные данные), не обладающая признаками, указанными в подпункте 1 настоящего пункта;</w:t>
      </w:r>
    </w:p>
    <w:p w:rsidR="00FA40D1" w:rsidRDefault="00FA40D1">
      <w:pPr>
        <w:pStyle w:val="ConsPlusNormal"/>
        <w:spacing w:before="220"/>
        <w:ind w:firstLine="540"/>
        <w:jc w:val="both"/>
      </w:pPr>
      <w:proofErr w:type="gramStart"/>
      <w:r>
        <w:t>3) "сведения" - информация об обрабатываемых в информационной системе документах, материалах и их реквизитах, в том числе информация о размещении заключений экспертиз проектной документации и (или) результатов инженерных изысканий, о границах зон с особыми условиями использования территорий и характеристиках таких зон, о земельном участке (кадастровый номер земельного участка, его площадь, местоположение), об объекте капитального строительства, о сетях инженерно-технического обеспечения, о территории</w:t>
      </w:r>
      <w:proofErr w:type="gramEnd"/>
      <w:r>
        <w:t xml:space="preserve">, </w:t>
      </w:r>
      <w:proofErr w:type="gramStart"/>
      <w:r>
        <w:t>применительно</w:t>
      </w:r>
      <w:proofErr w:type="gramEnd"/>
      <w:r>
        <w:t xml:space="preserve"> к которой запрашиваются сведения;</w:t>
      </w:r>
    </w:p>
    <w:p w:rsidR="00FA40D1" w:rsidRDefault="00FA40D1">
      <w:pPr>
        <w:pStyle w:val="ConsPlusNormal"/>
        <w:ind w:left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1.3. Круг заявителей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1.3.1. Муниципальная услуга предоставляется физическим или юридическим лицам, заинтересованным в получении сведений, документов, материалов, размещенных в информационной системе (далее - заявители).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1.3.2. От имени заявителей обращаться за предоставлением муниципальной услуги имеют право: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- уполномоченные ими лица на основании доверенностей, оформленных в порядке, установленном </w:t>
      </w:r>
      <w:hyperlink r:id="rId13">
        <w:r>
          <w:rPr>
            <w:color w:val="0000FF"/>
          </w:rPr>
          <w:t>статьей 185.1</w:t>
        </w:r>
      </w:hyperlink>
      <w:r>
        <w:t xml:space="preserve"> Гражданского кодекса Российской Федерации;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официальные представители юридических лиц (руководители, в установленных случаях - учредители) (далее - представитель).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1.4. Требования к порядку информирования</w:t>
      </w:r>
    </w:p>
    <w:p w:rsidR="00FA40D1" w:rsidRDefault="00FA40D1">
      <w:pPr>
        <w:pStyle w:val="ConsPlusTitle"/>
        <w:jc w:val="center"/>
      </w:pPr>
      <w:r>
        <w:t>о предоставлении муниципальной услуги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1.4.1. Муниципальная услуга предоставляется физическим или юридическим лицам - собственникам недвижимого имущества, расположенного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(далее - заявители).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1.4.2. Структурным подразделением, непосредственно осуществляющим подготовку результата предоставления муниципальной услуги, является администрация Борисовского района в лице отдела архитектуры администрации Борисовского района (далее - отдел архитектуры).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1.4.3. Информация о порядке предоставления муниципальной услуги предоставляется: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с использованием средств телефонной связи;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на информационных стендах в доступных для посетителей помещениях отдела архитектуры;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на официальном сайте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Интернет: (www.borisovka.info), (далее - официальный сайт);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lastRenderedPageBreak/>
        <w:t>- на едином портале государственных и муниципальных услуг (функций): http://www.gosuslugi.ru (далее - ЕПГУ), на странице, посвященной муниципальной услуге;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на портале государственных и муниципальных услуг Белгородской области: http://www.gosuslugi31.ru (далее - РПГУ), на странице, посвященной муниципальной услуге.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1.4.4. Порядок получения информации заявителями по вопросам предоставления муниципальной услуги, в том числе о ходе предоставления муниципальной услуги.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в изложении информации, полнота информирования.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Информирование физических лиц о порядке предоставления муниципальной услуги обеспечивается сотрудниками отдела архитектуры непосредственно на личном приеме, а также по телефону.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При общении с гражданами (по телефону или лично) сотрудники должны корректно и внимательно относиться к гражданам,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По телефонам отдела архитектуры: (847246) 5-18-16, (847246) 5-08-16, предоставляется следующая информация: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а) контактные телефоны должностных лиц в структурных подразделениях отдела архитектуры;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б) график приема граждан руководителем (заместителем руководителя), начальниками структурных подразделений отдела архитектуры;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в) почтовый, электронный адреса, факс;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г) о регистрации и ходе рассмотрения заявлений о муниципальной услуге;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д) порядок обжалования действий (бездействия) и решений должностных лиц отдела архитектуры, осуществляемых и принимаемых в ходе предоставления муниципальной услуги.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Консультации (справки) по вопросам предоставления муниципальной услуги даются специалистами отдела архитектуры, осуществляющими муниципальную услугу, непосредственно в приемные дни лично или по телефону.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Консультации проводятся по следующим вопросам: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перечень документов, необходимых для предоставления муниципальной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источник получения документов, необходимых для предоставления муниципальной услуги (орган, организация);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время приема и выдачи документов;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срок предоставления заявителям результатов предоставления муниципальной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1.4.5. </w:t>
      </w:r>
      <w:proofErr w:type="gramStart"/>
      <w:r>
        <w:t xml:space="preserve">При невозможности самостоятельно ответить на поставленные вопросы специалистом </w:t>
      </w:r>
      <w:r>
        <w:lastRenderedPageBreak/>
        <w:t>отдела архитектуры, принявшим телефонный звонок, данный звонок должен быть переадресован на другое должностное лицо или же обратившемуся гражданину должен быть сообщен телефонный номер, по которому можно получить необходимую информацию.</w:t>
      </w:r>
      <w:proofErr w:type="gramEnd"/>
    </w:p>
    <w:p w:rsidR="00FA40D1" w:rsidRDefault="00FA40D1">
      <w:pPr>
        <w:pStyle w:val="ConsPlusNormal"/>
        <w:spacing w:before="220"/>
        <w:ind w:firstLine="540"/>
        <w:jc w:val="both"/>
      </w:pPr>
      <w:r>
        <w:t>1.4.6. Если специалист отдела архитектуры не может дать ответ самостоятельно либо подготовка ответа требует продолжительного (дополнительного) времени, он обязан предложить заявителю один из трех вариантов дальнейших действий: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1) изложить суть обращения в письменной форме;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2) назначить другое удобное для заявителя время для консультации;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3) дать консультацию в трехдневный срок по контактному телефону, указанному заявителем.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1.4.7. При индивидуальном письменном консультировании о порядке предоставления муниципальной услуги ответ направляется заинтересованному лицу в течение 30 (тридцати) календарных дней со дня регистрации письменного обращения.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1.4.8. Порядок, форма и место размещения информации о предоставлении муниципальной услуги.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Информация о предоставлении муниципальной услуги размещается на стендах отдела архитектуры, официальном сайте, в ЕПГУ и РПГУ на странице, посвященной муниципальной услуге.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1.4.9. На информационных стендах, размещаемых в отделе архитектуры, содержится следующая информация: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а) извлечения из нормативных правовых актов, содержащие нормы, регулирующие порядок предоставления муниципальной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б) текст административного регламента;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в) перечень документов, необходимых для предоставления муниципальной услуги, и требования, предъявляемые к этим документам;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г) месторасположение, график (режим) работы, номера телефонов, адреса Интернет-сайтов и электронной почты организаций, в которых получатели муниципальной услуги могут получить документы, необходимые для предоставления муниципальной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д) схема размещения должностных лиц и режим приема ими получателей муниципальной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е) сроки предоставления услуги в целом и максимальные сроки выполнения отдельных административных процедур;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ж) основания для прекращения, приостановления предоставления муниципальной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з) основания отказа в предоставлении муниципальной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и) порядок получения консультаций;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к) порядок обжалования решений и действий (бездействия) должностных лиц отдела архитектуры;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л) наименование, адрес и телефон вышестоящего органа;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lastRenderedPageBreak/>
        <w:t>м) на официальном сайте, ЕПГУ, РПГУ содержится следующая информация: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а) текст административного регламента;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б) перечень документов, необходимых для предоставления муниципальной услуги, и требования, предъявляемые к этим документам;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в) сроки предоставления муниципальной услуги в целом и максимальных сроков выполнения отдельных административных процедур, в том числе времени нахождения в очереди (ожидания), времени приема документов;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г) основания для прекращения, приостановления предоставления муниципальной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д) основания отказа в предоставлении муниципальной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е) формы контроля;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ж) требования к местам предоставления муниципальной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з) порядок получения консультаций;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и) порядок обжалования решений и действий (бездействия) должностных лиц отдела архитектуры;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к) наименование, адрес и телефон вышестоящего органа.</w:t>
      </w:r>
    </w:p>
    <w:p w:rsidR="00FA40D1" w:rsidRDefault="00FA40D1">
      <w:pPr>
        <w:pStyle w:val="ConsPlusNormal"/>
        <w:ind w:left="540"/>
        <w:jc w:val="both"/>
      </w:pPr>
    </w:p>
    <w:p w:rsidR="00FA40D1" w:rsidRDefault="00FA40D1">
      <w:pPr>
        <w:pStyle w:val="ConsPlusTitle"/>
        <w:jc w:val="center"/>
        <w:outlineLvl w:val="1"/>
      </w:pPr>
      <w:r>
        <w:t>2. Стандарт предоставления муниципальной услуги</w:t>
      </w:r>
    </w:p>
    <w:p w:rsidR="00FA40D1" w:rsidRDefault="00FA40D1">
      <w:pPr>
        <w:pStyle w:val="ConsPlusNormal"/>
        <w:ind w:left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2.1. Наименование муниципальной услуги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2.1.1. Наименование муниципальной услуги: "Предоставление сведений, документов и материалов, содержащихся в государственной информационной системе обеспечения градостроительной деятельности".</w:t>
      </w:r>
    </w:p>
    <w:p w:rsidR="00FA40D1" w:rsidRDefault="00FA40D1">
      <w:pPr>
        <w:pStyle w:val="ConsPlusNormal"/>
        <w:ind w:left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2.2. Наименование органа,</w:t>
      </w:r>
    </w:p>
    <w:p w:rsidR="00FA40D1" w:rsidRDefault="00FA40D1">
      <w:pPr>
        <w:pStyle w:val="ConsPlusTitle"/>
        <w:jc w:val="center"/>
      </w:pPr>
      <w:proofErr w:type="gramStart"/>
      <w:r>
        <w:t>предоставляющего</w:t>
      </w:r>
      <w:proofErr w:type="gramEnd"/>
      <w:r>
        <w:t xml:space="preserve"> муниципальную услугу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2.2.1. Муниципальная услуга предоставляется администрацией Борисовского района в лице отдела архитектуры администрации Борисовского района (далее - отдел архитектуры).</w:t>
      </w:r>
    </w:p>
    <w:p w:rsidR="00FA40D1" w:rsidRDefault="00FA40D1">
      <w:pPr>
        <w:pStyle w:val="ConsPlusNormal"/>
        <w:spacing w:before="220"/>
        <w:ind w:firstLine="540"/>
        <w:jc w:val="both"/>
      </w:pPr>
      <w:bookmarkStart w:id="2" w:name="P147"/>
      <w:bookmarkEnd w:id="2"/>
      <w:r>
        <w:t xml:space="preserve">2.2.2. Для получения муниципальной услуги осуществляется при необходимости взаимодействие </w:t>
      </w:r>
      <w:proofErr w:type="gramStart"/>
      <w:r>
        <w:t>с</w:t>
      </w:r>
      <w:proofErr w:type="gramEnd"/>
      <w:r>
        <w:t>:</w:t>
      </w:r>
    </w:p>
    <w:p w:rsidR="00FA40D1" w:rsidRDefault="00FA40D1">
      <w:pPr>
        <w:pStyle w:val="ConsPlusNormal"/>
        <w:spacing w:before="220"/>
        <w:ind w:left="540"/>
        <w:jc w:val="both"/>
      </w:pPr>
      <w:r>
        <w:t xml:space="preserve">- управлением Федеральной службы государственной регистрации, кадастра и картографии по Белгородской области (далее - </w:t>
      </w:r>
      <w:proofErr w:type="spellStart"/>
      <w:r>
        <w:t>Росреестр</w:t>
      </w:r>
      <w:proofErr w:type="spellEnd"/>
      <w:r>
        <w:t>).</w:t>
      </w:r>
    </w:p>
    <w:p w:rsidR="00FA40D1" w:rsidRDefault="00FA40D1">
      <w:pPr>
        <w:pStyle w:val="ConsPlusNormal"/>
        <w:spacing w:before="220"/>
        <w:ind w:left="540"/>
        <w:jc w:val="both"/>
      </w:pPr>
      <w:r>
        <w:t>- управлением государственной охраны объектов культурного наследия Белгородской области;</w:t>
      </w:r>
    </w:p>
    <w:p w:rsidR="00FA40D1" w:rsidRDefault="00FA40D1">
      <w:pPr>
        <w:pStyle w:val="ConsPlusNormal"/>
        <w:spacing w:before="220"/>
        <w:ind w:left="540"/>
        <w:jc w:val="both"/>
      </w:pPr>
      <w:r>
        <w:t>- уполномоченными органами, учреждениями и организациями, чьи законные интересы затрагиваются в случае оказания муниципальной услуги.</w:t>
      </w:r>
    </w:p>
    <w:p w:rsidR="00FA40D1" w:rsidRDefault="00FA40D1">
      <w:pPr>
        <w:pStyle w:val="ConsPlusNormal"/>
        <w:ind w:left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2.3. Результат предоставления муниципальной услуги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2.3.1. Результатом предоставления муниципальной услуги является:</w:t>
      </w:r>
    </w:p>
    <w:p w:rsidR="00FA40D1" w:rsidRDefault="00FA40D1">
      <w:pPr>
        <w:pStyle w:val="ConsPlusNormal"/>
        <w:spacing w:before="220"/>
        <w:ind w:left="540"/>
        <w:jc w:val="both"/>
      </w:pPr>
      <w:r>
        <w:lastRenderedPageBreak/>
        <w:t>- предоставление сведений, документов и материалов заявителю;</w:t>
      </w:r>
    </w:p>
    <w:p w:rsidR="00FA40D1" w:rsidRDefault="00FA40D1">
      <w:pPr>
        <w:pStyle w:val="ConsPlusNormal"/>
        <w:spacing w:before="220"/>
        <w:ind w:left="540"/>
        <w:jc w:val="both"/>
      </w:pPr>
      <w:r>
        <w:t>- отказ в предоставлении муниципальной услуги.</w:t>
      </w:r>
    </w:p>
    <w:p w:rsidR="00FA40D1" w:rsidRDefault="00FA40D1">
      <w:pPr>
        <w:pStyle w:val="ConsPlusNormal"/>
        <w:ind w:left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2.4. Сроки предоставления муниципальной услуги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2.4.1. Предоставление сведений, документов и материалов осуществляется: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в течение 10 (десяти) рабочих дней со дня осуществления оплаты физическим или юридическим лицом;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в течение 5 (пяти) рабочих дней со дня регистрации запроса в отделе архитектуры со дня регистрации межведомственного запроса.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2.5. Перечень нормативных правовых актов,</w:t>
      </w:r>
    </w:p>
    <w:p w:rsidR="00FA40D1" w:rsidRDefault="00FA40D1">
      <w:pPr>
        <w:pStyle w:val="ConsPlusTitle"/>
        <w:jc w:val="center"/>
      </w:pPr>
      <w:proofErr w:type="gramStart"/>
      <w:r>
        <w:t>регулирующих</w:t>
      </w:r>
      <w:proofErr w:type="gramEnd"/>
      <w:r>
        <w:t xml:space="preserve"> предоставление муниципальной услуги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2.5.1.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сайте, ЕПГУ, РПГУ.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2.5.2. 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 на официальном сайте;</w:t>
      </w:r>
    </w:p>
    <w:p w:rsidR="00FA40D1" w:rsidRDefault="00FA40D1">
      <w:pPr>
        <w:pStyle w:val="ConsPlusNormal"/>
        <w:ind w:left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2.6. Исчерпывающий перечень документов, необходимых</w:t>
      </w:r>
    </w:p>
    <w:p w:rsidR="00FA40D1" w:rsidRDefault="00FA40D1">
      <w:pPr>
        <w:pStyle w:val="ConsPlusTitle"/>
        <w:jc w:val="center"/>
      </w:pPr>
      <w:r>
        <w:t>для предоставления муниципальной услуги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bookmarkStart w:id="3" w:name="P173"/>
      <w:bookmarkEnd w:id="3"/>
      <w:r>
        <w:t>2.6.1. Исчерпывающий перечень документов, необходимых для предоставления сведений, документов, материалов, которые предоставляются заявителем либо его уполномоченным представителем самостоятельно: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1) Запрос, межведомственный запрос (далее - заявление) по форме согласно </w:t>
      </w:r>
      <w:hyperlink w:anchor="P520">
        <w:r>
          <w:rPr>
            <w:color w:val="0000FF"/>
          </w:rPr>
          <w:t>приложению N 1</w:t>
        </w:r>
      </w:hyperlink>
      <w:r>
        <w:t xml:space="preserve"> к Административному регламенту, а в случае подачи заявления в форме электронного документа с использованием "Личного кабинета" - по форме, размещенной на ЕПГУ/РПГУ;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документ, удостоверяющий личность заявителя или его представителя, в случае их личного обращения в МФЦ (подлежит возврату заявителю (представителю заявителя) после удостоверения его личности при личном приеме);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документ, удостоверяющий полномочия представителя заявителя (в случае подачи заявления представителем заявителя). Предоставление указанного документа не требуется в случае, если от имени юридического лица действует лицо, имеющее право действовать без доверенности:</w:t>
      </w:r>
    </w:p>
    <w:p w:rsidR="00FA40D1" w:rsidRDefault="00FA40D1">
      <w:pPr>
        <w:pStyle w:val="ConsPlusNormal"/>
        <w:spacing w:before="220"/>
        <w:ind w:left="540"/>
        <w:jc w:val="both"/>
      </w:pPr>
      <w:r>
        <w:t>- для физического лица - нотариально заверенная доверенность;</w:t>
      </w:r>
    </w:p>
    <w:p w:rsidR="00FA40D1" w:rsidRDefault="00FA40D1">
      <w:pPr>
        <w:pStyle w:val="ConsPlusNormal"/>
        <w:spacing w:before="220"/>
        <w:ind w:left="540"/>
        <w:jc w:val="both"/>
      </w:pPr>
      <w:r>
        <w:t>- для юридического лица - доверенность, заверенная печатью юридического лица;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2) в случае отсутствия в Едином государственном реестре недвижимости (далее - ЕГРН) сведений о границах земельного участка, </w:t>
      </w:r>
      <w:proofErr w:type="gramStart"/>
      <w:r>
        <w:t>предоставляются документы</w:t>
      </w:r>
      <w:proofErr w:type="gramEnd"/>
      <w:r>
        <w:t>, материалы, которые содержат графическое описание местоположения его границ и перечень координат характерных точек этих границ в системе координат, установленной для ведения ЕГРН;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3) в случае если запрашиваются сведения о границах территории неразграниченных земель, </w:t>
      </w:r>
      <w:proofErr w:type="gramStart"/>
      <w:r>
        <w:t>предоставляются документы</w:t>
      </w:r>
      <w:proofErr w:type="gramEnd"/>
      <w:r>
        <w:t xml:space="preserve">, материалы, которые содержат графическое описание </w:t>
      </w:r>
      <w:r>
        <w:lastRenderedPageBreak/>
        <w:t>местоположения границ этой территории и перечень координат характерных точек этих границ в системе координат, установленной для ведения ЕГРН;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4) в случае отсутствия сведений об объекте капитального строительства в ЕГРН, </w:t>
      </w:r>
      <w:proofErr w:type="gramStart"/>
      <w:r>
        <w:t>предоставляются документы</w:t>
      </w:r>
      <w:proofErr w:type="gramEnd"/>
      <w:r>
        <w:t>, материалы, которые содержат графическое описание его местоположения и перечень координат характерных точек в системе координат, установленной для ведения ЕГРН;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5) правоустанавливающие документы на объекты недвижимости, права на которые не зарегистрированы в ЕГРН (правоустанавливающие документы на земельный участок, здания, строения, сооружения);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6) документ, подтверждающий право заявителя на получение сведений, документов и материалов бесплатно (при наличии).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2.6.2. </w:t>
      </w:r>
      <w:proofErr w:type="gramStart"/>
      <w:r>
        <w:t>При направлении запроса заявитель указывает реквизиты необходимых сведений, документов, материалов и (или) указывает кадастровый номер (номера) земельного участка (участков), и (или) адрес (адреса) объектов недвижимости, и (или) сведения о границах территории, в отношении которой запрашиваются сведения, документы, материалы, которые должны содержать графическое описание местоположения границ этой территории, перечень координат характерных точек этих границ в системе координат, установленной для ведения ЕГРН</w:t>
      </w:r>
      <w:proofErr w:type="gramEnd"/>
      <w:r>
        <w:t>. Заявитель указывает адрес электронной почты, на который специалист отдела архитектуры направляет уведомление об оплате предоставления сведений, документов, материалов.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2.6.3. Форма </w:t>
      </w:r>
      <w:hyperlink w:anchor="P520">
        <w:r>
          <w:rPr>
            <w:color w:val="0000FF"/>
          </w:rPr>
          <w:t>заявления</w:t>
        </w:r>
      </w:hyperlink>
      <w:r>
        <w:t xml:space="preserve"> представлена в приложение N 1 к настоящему Административному регламенту.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2.6.4. Заявление и прилагаемые к нему документы могут быть: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направлены</w:t>
      </w:r>
      <w:proofErr w:type="gramEnd"/>
      <w:r>
        <w:t xml:space="preserve"> с использованием личного кабинета в ЕПГУ или РПГУ в форме электронного документа;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представлены на бумажном носителе лично (или через представителя) в ГАУ БО "МФЦ".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2.6.5. Если запрос и документы поданы в электронном виде, заявителю направляется через личный кабинет уведомление о получении запроса отделом архитектуры с номером и датой регистрации, в дальнейшем по предоставленному номеру и дате регистрации можно осуществлять мониторинг хода предоставления муниципальной услуги.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2.6.6.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запрашиваемых в порядке межведомственного взаимодействия специалистами, ответственными за предоставление муниципальной услуги, и которые заявитель вправе представить самостоятельно: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выписка из ЕГРН на земельный участок (объект капитального строительства), в отношении которого запрашиваются сведения;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документ, подтверждающий внесение платы за предоставление сведений, документов и материалов из ГИСОГД, в случае предоставления услуги на платной основе.</w:t>
      </w:r>
    </w:p>
    <w:p w:rsidR="00FA40D1" w:rsidRDefault="00FA40D1">
      <w:pPr>
        <w:pStyle w:val="ConsPlusNormal"/>
        <w:spacing w:before="220"/>
        <w:ind w:firstLine="540"/>
        <w:jc w:val="both"/>
      </w:pPr>
      <w:bookmarkStart w:id="4" w:name="P193"/>
      <w:bookmarkEnd w:id="4"/>
      <w:r>
        <w:t>2.6.7. Отдел архитектуры администрации Борисовского района не вправе требовать от заявителя: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1) представления документов и информации или осуществления действий, представление </w:t>
      </w:r>
      <w:r>
        <w:lastRenderedPageBreak/>
        <w:t>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proofErr w:type="gramStart"/>
      <w: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управления и (или) подведомственных государственным органам и органам местного управления организаций, участвующих в предоставлении муниципальных услуг, за исключением документов, указанных в </w:t>
      </w:r>
      <w:hyperlink r:id="rId14">
        <w:r>
          <w:rPr>
            <w:color w:val="0000FF"/>
          </w:rPr>
          <w:t>части 6 статьи</w:t>
        </w:r>
        <w:proofErr w:type="gramEnd"/>
        <w:r>
          <w:rPr>
            <w:color w:val="0000FF"/>
          </w:rPr>
          <w:t xml:space="preserve">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б) наличие ошибок в Уведомлении о предоставлении муниципальной Услуги и документах, поданных Застройщиком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proofErr w:type="gramStart"/>
      <w: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работника организации, участвующей в предоставлении муниципальных Услуг, в том числе с использованием информационно-технологической и коммуникационной инфраструктуры,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</w:t>
      </w:r>
      <w:proofErr w:type="gramEnd"/>
      <w:r>
        <w:t xml:space="preserve">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либо руководителя организации, участвующей в предоставлении муниципальных Услуг, в том числе с использованием информационно-технологической и коммуникационной инфраструктуры, уведомляется заявитель, а также приносятся извинения за доставленные неудобства;</w:t>
      </w:r>
    </w:p>
    <w:p w:rsidR="00FA40D1" w:rsidRDefault="00FA40D1">
      <w:pPr>
        <w:pStyle w:val="ConsPlusNormal"/>
        <w:spacing w:before="220"/>
        <w:ind w:firstLine="540"/>
        <w:jc w:val="both"/>
      </w:pPr>
      <w:proofErr w:type="gramStart"/>
      <w: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5">
        <w:r>
          <w:rPr>
            <w:color w:val="0000FF"/>
          </w:rPr>
          <w:t>пунктом 7.2 части 1 статьи 16</w:t>
        </w:r>
      </w:hyperlink>
      <w:r>
        <w:t xml:space="preserve"> Федерального закона 27.07.2010 N 210-ФЗ 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FA40D1" w:rsidRDefault="00FA40D1">
      <w:pPr>
        <w:pStyle w:val="ConsPlusNormal"/>
        <w:jc w:val="both"/>
      </w:pPr>
      <w:r>
        <w:t xml:space="preserve">(п. 2.6.7 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16.12.2021 N 77)</w:t>
      </w:r>
    </w:p>
    <w:p w:rsidR="00FA40D1" w:rsidRDefault="00FA40D1">
      <w:pPr>
        <w:pStyle w:val="ConsPlusNormal"/>
        <w:ind w:left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2.7. Исчерпывающий перечень оснований для отказа в приеме</w:t>
      </w:r>
    </w:p>
    <w:p w:rsidR="00FA40D1" w:rsidRDefault="00FA40D1">
      <w:pPr>
        <w:pStyle w:val="ConsPlusTitle"/>
        <w:jc w:val="center"/>
      </w:pPr>
      <w:r>
        <w:t>(регистрации) документов, необходимых для предоставления</w:t>
      </w:r>
    </w:p>
    <w:p w:rsidR="00FA40D1" w:rsidRDefault="00FA40D1">
      <w:pPr>
        <w:pStyle w:val="ConsPlusTitle"/>
        <w:jc w:val="center"/>
      </w:pPr>
      <w:r>
        <w:t>муниципальной услуги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bookmarkStart w:id="5" w:name="P208"/>
      <w:bookmarkEnd w:id="5"/>
      <w:r>
        <w:t>2.7.1. Основаниями для отказа в приеме документов, необходимых для предоставления муниципальной услуги, являются: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обращение за муниципальной услугой, предоставление которой не предусматривается Административным регламентом;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представление заявления, подписанного неуполномоченным лицом;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представление заявления, оформленного с нарушением требований Административного регламента, в том числе некорректное (неполное либо неправильное) заполнение обязательных полей в форме заявления;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- непредставление необходимых документов, предусмотренных </w:t>
      </w:r>
      <w:hyperlink w:anchor="P173">
        <w:r>
          <w:rPr>
            <w:color w:val="0000FF"/>
          </w:rPr>
          <w:t>пунктом 2.6.1</w:t>
        </w:r>
      </w:hyperlink>
      <w:r>
        <w:t xml:space="preserve"> Административного регламента;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представление документов, утративших силу или срок действия которых истечет до даты завершения предоставления муниципальной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представление документов, содержащих противоречивые сведения, незаверенные исправления, подчистки, помарки;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представление документов, не подлежащих прочтению.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2.7.2. Решение об отказе в приеме электронного заявления и документов подписывается электронной подписью уполномоченного должностного лица и направляется в Личный кабинет Заявителя на ЕПГУ или РПГУ не позднее следующего рабочего дня после получения заявления.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2.8. Исчерпывающий перечень оснований для приостановления</w:t>
      </w:r>
    </w:p>
    <w:p w:rsidR="00FA40D1" w:rsidRDefault="00FA40D1">
      <w:pPr>
        <w:pStyle w:val="ConsPlusTitle"/>
        <w:jc w:val="center"/>
      </w:pPr>
      <w:r>
        <w:t>или отказа в предоставлении муниципальной услуги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Normal"/>
        <w:ind w:firstLine="540"/>
        <w:jc w:val="both"/>
      </w:pPr>
      <w:r>
        <w:t>2.8.1. Основания для приостановления муниципальной услуги не предусмотрены.</w:t>
      </w:r>
    </w:p>
    <w:p w:rsidR="00FA40D1" w:rsidRDefault="00FA40D1">
      <w:pPr>
        <w:pStyle w:val="ConsPlusNormal"/>
        <w:spacing w:before="220"/>
        <w:ind w:firstLine="540"/>
        <w:jc w:val="both"/>
      </w:pPr>
      <w:bookmarkStart w:id="6" w:name="P222"/>
      <w:bookmarkEnd w:id="6"/>
      <w:r>
        <w:t>2.8.2. Исчерпывающий перечень оснований для отказа в предоставлении муниципальной услуги: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1) запрос осуществляется в отношении сведений, документов, материалов, которые в соответствии с законодательством Российской Федерации содержат информацию, доступ к которой ограничен и пользователь не имеет права доступа к ней;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2) по истечении 7 рабочих дней со дня направления заявителю уведомления об оплате предоставления сведений, документов, материалов информация об осуществлении заявителем оплаты предоставления сведений, документов, материалов у заявителя отсутствует или оплата предоставления сведений, документов, материалов осуществлена не в полном объеме;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3) запрашиваемые сведения, документы, материалы отсутствуют в информационной системе на дату рассмотрения запроса, межведомственного запроса.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2.9. Перечень услуг, которые являются необходимыми</w:t>
      </w:r>
    </w:p>
    <w:p w:rsidR="00FA40D1" w:rsidRDefault="00FA40D1">
      <w:pPr>
        <w:pStyle w:val="ConsPlusTitle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муниципальной услуги,</w:t>
      </w:r>
    </w:p>
    <w:p w:rsidR="00FA40D1" w:rsidRDefault="00FA40D1">
      <w:pPr>
        <w:pStyle w:val="ConsPlusTitle"/>
        <w:jc w:val="center"/>
      </w:pPr>
      <w:r>
        <w:t>оказываемых за счет средств заявителя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2.9.1. Услуги, необходимые и обязательные для предоставления муниципальной услуги, оказываемые за счет средств заявителя, отсутствуют.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2.10. Размер платы, взимаемой с заявителя</w:t>
      </w:r>
    </w:p>
    <w:p w:rsidR="00FA40D1" w:rsidRDefault="00FA40D1">
      <w:pPr>
        <w:pStyle w:val="ConsPlusTitle"/>
        <w:jc w:val="center"/>
      </w:pPr>
      <w:r>
        <w:lastRenderedPageBreak/>
        <w:t>при предоставлении муниципальной услуги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2.10.1. Сведения, документы, материалы из системы предоставляются за плату, за исключением случаев, если федеральными законами установлено, что указанные в запросе сведения, документы, материалы предоставляются без взимания платы;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2.10.1. </w:t>
      </w:r>
      <w:proofErr w:type="gramStart"/>
      <w:r>
        <w:t xml:space="preserve">Размер платы за предоставление сведений, документов, материалов и порядок взимания такой платы определяется </w:t>
      </w:r>
      <w:hyperlink r:id="rId17">
        <w:r>
          <w:rPr>
            <w:color w:val="0000FF"/>
          </w:rPr>
          <w:t>разделом III</w:t>
        </w:r>
      </w:hyperlink>
      <w:r>
        <w:t xml:space="preserve"> правил предоставления сведений, документов, материалов, содержащихся в государственных информационных системах обеспечения градостроительной деятельности, утвержденных Постановлением Правительства Российской Федерации от 13 марта 2020 года N 279 "Об информационном обеспечении градостроительной деятельности" и решением Муниципального совета Борисовского района от 24.04.2020 N 180 "Об утверждении размера платы за</w:t>
      </w:r>
      <w:proofErr w:type="gramEnd"/>
      <w:r>
        <w:t xml:space="preserve"> предоставление сведений, содержащихся в информационной системе обеспечения градостроительной деятельности". Плата за предоставление сведений, документов и материалов осуществляется заявителем путем безналичного расчета по реквизитам, содержащимся в уведомлении, направленном заявителю по адресу электронной почты, указанному в заявлении и (или) в Личный кабинет Заявителя на ЕПГУ или РПГУ.</w:t>
      </w:r>
    </w:p>
    <w:p w:rsidR="00FA40D1" w:rsidRDefault="00FA40D1">
      <w:pPr>
        <w:pStyle w:val="ConsPlusNormal"/>
        <w:ind w:left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2.11. Максимальный срок ожидания в очереди при подаче</w:t>
      </w:r>
    </w:p>
    <w:p w:rsidR="00FA40D1" w:rsidRDefault="00FA40D1">
      <w:pPr>
        <w:pStyle w:val="ConsPlusTitle"/>
        <w:jc w:val="center"/>
      </w:pPr>
      <w:r>
        <w:t>запроса о предоставлении муниципальной услуги</w:t>
      </w:r>
    </w:p>
    <w:p w:rsidR="00FA40D1" w:rsidRDefault="00FA40D1">
      <w:pPr>
        <w:pStyle w:val="ConsPlusTitle"/>
        <w:jc w:val="center"/>
      </w:pPr>
      <w:r>
        <w:t>и при получении результата предоставления</w:t>
      </w:r>
    </w:p>
    <w:p w:rsidR="00FA40D1" w:rsidRDefault="00FA40D1">
      <w:pPr>
        <w:pStyle w:val="ConsPlusTitle"/>
        <w:jc w:val="center"/>
      </w:pPr>
      <w:r>
        <w:t>муниципальной услуги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2.11.1. Максимальный срок ожидания в очереди при направлении запроса в ГАУ БО "МФЦ" составляет не более 15 минут.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2.11.2. Максимальный срок ожидания в очереди при получении результата предоставления муниципальной услуги (если сведения, документы, материалы предоставляются в бумажной форме) составляет не более 15 минут.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2.11.3. Время ожидания в очереди на прием к должностному лицу или для получения консультации не должно превышать 15 минут.</w:t>
      </w:r>
    </w:p>
    <w:p w:rsidR="00FA40D1" w:rsidRDefault="00FA40D1">
      <w:pPr>
        <w:pStyle w:val="ConsPlusNormal"/>
        <w:ind w:left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2.12. Срок регистрации запроса заявителя</w:t>
      </w:r>
    </w:p>
    <w:p w:rsidR="00FA40D1" w:rsidRDefault="00FA40D1">
      <w:pPr>
        <w:pStyle w:val="ConsPlusTitle"/>
        <w:jc w:val="center"/>
      </w:pPr>
      <w:r>
        <w:t>о предоставлении муниципальной услуги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2.12.1. Полученные запросы подлежат регистрации специалистом отдела архитектуры в реестре предоставления сведений, документов, материалов в день их получения либо на следующий рабочий день в случае их получения после 16 часов текущего рабочего дня или в выходной (праздничный) день (далее - регистрация запроса).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2.12.2. Уведомление заявителя о принятии к рассмотрению запроса, а также о необходимости представления недостающей к нему информации осуществляется специалистом отдела архитектуры не позднее одного рабочего дня, следующего за днем заполнения заявителем соответствующей интерактивной формы через ЕПГУ или РПГУ.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2.13. Требования к помещениям, в которых предоставляется</w:t>
      </w:r>
    </w:p>
    <w:p w:rsidR="00FA40D1" w:rsidRDefault="00FA40D1">
      <w:pPr>
        <w:pStyle w:val="ConsPlusTitle"/>
        <w:jc w:val="center"/>
      </w:pPr>
      <w:r>
        <w:t>муниципальная услуга, к залу ожидания, местам для заполнения</w:t>
      </w:r>
    </w:p>
    <w:p w:rsidR="00FA40D1" w:rsidRDefault="00FA40D1">
      <w:pPr>
        <w:pStyle w:val="ConsPlusTitle"/>
        <w:jc w:val="center"/>
      </w:pPr>
      <w:r>
        <w:t>запросов о предоставлении муниципальной услуги,</w:t>
      </w:r>
    </w:p>
    <w:p w:rsidR="00FA40D1" w:rsidRDefault="00FA40D1">
      <w:pPr>
        <w:pStyle w:val="ConsPlusTitle"/>
        <w:jc w:val="center"/>
      </w:pPr>
      <w:r>
        <w:t>информационным стендам с образцами их заполнения и перечнем</w:t>
      </w:r>
    </w:p>
    <w:p w:rsidR="00FA40D1" w:rsidRDefault="00FA40D1">
      <w:pPr>
        <w:pStyle w:val="ConsPlusTitle"/>
        <w:jc w:val="center"/>
      </w:pPr>
      <w:r>
        <w:t xml:space="preserve">документов, необходимых для предоставления </w:t>
      </w:r>
      <w:proofErr w:type="gramStart"/>
      <w:r>
        <w:t>муниципальной</w:t>
      </w:r>
      <w:proofErr w:type="gramEnd"/>
    </w:p>
    <w:p w:rsidR="00FA40D1" w:rsidRDefault="00FA40D1">
      <w:pPr>
        <w:pStyle w:val="ConsPlusTitle"/>
        <w:jc w:val="center"/>
      </w:pPr>
      <w:r>
        <w:t>услуги, в том числе к обеспечению доступности для инвалидов</w:t>
      </w:r>
    </w:p>
    <w:p w:rsidR="00FA40D1" w:rsidRDefault="00FA40D1">
      <w:pPr>
        <w:pStyle w:val="ConsPlusTitle"/>
        <w:jc w:val="center"/>
      </w:pPr>
      <w:r>
        <w:t>указанных объектов в соответствии с законодательством</w:t>
      </w:r>
    </w:p>
    <w:p w:rsidR="00FA40D1" w:rsidRDefault="00FA40D1">
      <w:pPr>
        <w:pStyle w:val="ConsPlusTitle"/>
        <w:jc w:val="center"/>
      </w:pPr>
      <w:r>
        <w:t>Российской Федерации о социальной защите инвалидов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Normal"/>
        <w:ind w:firstLine="540"/>
        <w:jc w:val="both"/>
      </w:pPr>
      <w:r>
        <w:t>2.13.1. Требования к помещениям, в которых предоставляется муниципальная услуга: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здание, в котором находится отдел архитектуры, расположено с учетом пешеходной доступности (не более 10 минут пешком) для заявителей от остановок общественного транспорта;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центральный вход в здание оформляется информационной вывеской с указанием полного наименования отдела архитектуры, режима работы, места нахождения;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прилегающая территория здания, где расположен отдел архитектуры, оснащена парковочными местами, в том числе для инвалидов;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прием заявителей осуществляется согласно графику приема специалистами отдела архитектуры в специально выделенных для этих целей помещениях;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места предоставления муниципальной услуги включают места для ожидания, информирования, приема заявителей, которые оборудованы стульями, столами и обеспечиваются бумагой и письменными принадлежностями для возможности оформления документов, а также оборудованы информационными стендами;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у входа в каждое помещение размещаются информационные таблички с указанием номера кабинета, фамилии, имени, отчества и должности специалиста, осуществляющего прием, графика работы.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2.13.2. Требования к размещению и оформлению информационных стендов: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стенды, содержащие информацию о графике приема граждан, о порядке предоставления муниципальной услуги, образцы заполнения заявления и перечень представляемых документов, размещаются в фойе здания отдела архитектуры;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текст материалов, размещаемых на стендах, должен быть напечатан удобным для чтения шрифтом (размер шрифта не менее 14), основные моменты и наиболее важные места выделены;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информация, размещаемая на информационных стендах, должна содержать дату размещения и регулярно обновляться.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2.13.3. Требования к помещениям, в которых предоставляется муниципальная услуга, в части обеспечения доступности для инвалидов: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возможность беспрепятственного входа в здание и выхода из него;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возможность самостоятельного передвижения по зданию в целях доступа к месту предоставления муниципальной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сопровождение инвалидов, имеющих стойкие нарушения функции зрения, и обеспечение самостоятельного их передвижения в помещении отдела архитектуры;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содействие инвалиду при входе в здание и выходе из него, информирование инвалида о доступных маршрутах общественного транспорта;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- обеспечение допуска в помещения отдела архитектуры собаки-проводника при наличии документа, подтверждающего ее специальное обучение, выданного по </w:t>
      </w:r>
      <w:hyperlink r:id="rId18">
        <w:r>
          <w:rPr>
            <w:color w:val="0000FF"/>
          </w:rPr>
          <w:t>форме</w:t>
        </w:r>
      </w:hyperlink>
      <w:r>
        <w:t xml:space="preserve"> и в </w:t>
      </w:r>
      <w:hyperlink r:id="rId19">
        <w:r>
          <w:rPr>
            <w:color w:val="0000FF"/>
          </w:rPr>
          <w:t>порядке</w:t>
        </w:r>
      </w:hyperlink>
      <w:r>
        <w:t xml:space="preserve">, </w:t>
      </w:r>
      <w:proofErr w:type="gramStart"/>
      <w:r>
        <w:t>утвержденных</w:t>
      </w:r>
      <w:proofErr w:type="gramEnd"/>
      <w:r>
        <w:t xml:space="preserve"> Приказом Министерства труда и социальной защиты Российской Федерации от 22 </w:t>
      </w:r>
      <w:r>
        <w:lastRenderedPageBreak/>
        <w:t>июня 2015 года N 386н;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оказание сотрудниками отдела архитектуры иной необходимой инвалидам помощи в преодолении барьеров, мешающих получению ими муниципальной услуги наравне с другими лицами.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2.14. Показатели доступности и качества муниципальной услуги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Normal"/>
        <w:ind w:firstLine="540"/>
        <w:jc w:val="both"/>
      </w:pPr>
      <w:r>
        <w:t>- степень информированности граждан о порядке представления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возможность выбора заявителем формы обращения за предоставлением муниципальной услуги (лично, в электронном виде с использованием ЕПГУ и РПГУ);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условия доступа к зданию, в котором находится ГАУ БО "МФЦ" обеспечение пешеходной доступности для заявителей от остановок общественного транспорта, наличие необходимого количества парковочных мест (в том числе для инвалидов);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обеспечение свободного доступа заявителей в помещение ГАУ БО "МФЦ" в том числе беспрепятственного доступа инвалидов (наличие поручней, пандуса и др.);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помещения ГАУ БО "МФЦ" для работы с заявителями оборудуются электронной системой управления очередью, которая представляет собой комплекс программно-аппаратных средств, позволяющих оптимизировать управление очередями заявителей.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2.15. Иные требования, в том числе учитывающие особенности</w:t>
      </w:r>
    </w:p>
    <w:p w:rsidR="00FA40D1" w:rsidRDefault="00FA40D1">
      <w:pPr>
        <w:pStyle w:val="ConsPlusTitle"/>
        <w:jc w:val="center"/>
      </w:pPr>
      <w:r>
        <w:t>предоставления муниципальной услуги в электронной форме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Normal"/>
        <w:ind w:firstLine="540"/>
        <w:jc w:val="both"/>
      </w:pPr>
      <w:r>
        <w:t xml:space="preserve">2.15.1. </w:t>
      </w:r>
      <w:proofErr w:type="gramStart"/>
      <w:r>
        <w:t>Заявитель может получить муниципальную услугу в электронной форме с использованием ЕПГУ или РПГУ) с простой электронной подписью заявителя либо представителя.</w:t>
      </w:r>
      <w:proofErr w:type="gramEnd"/>
    </w:p>
    <w:p w:rsidR="00FA40D1" w:rsidRDefault="00FA40D1">
      <w:pPr>
        <w:pStyle w:val="ConsPlusNormal"/>
        <w:spacing w:before="220"/>
        <w:ind w:firstLine="540"/>
        <w:jc w:val="both"/>
      </w:pPr>
      <w:r>
        <w:t>2.15.2. При подаче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усиленной квалифицированной электронной подписью уполномоченного лица, выдавшего (подписавшего) доверенность.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2.15.3. Требования к формату электронных документов, представляемых для получения муниципальной услуги: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1) документы, прилагаемые к заявлению, формируются в виде отдельных файлов и подписываются простой электронной подписью Заявителя;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2) количество файлов должно соответствовать количеству документов, представляемых Заявителем;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3) наименование файла должно соответствовать наименованию документа на бумажном носителе;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4) электронные документы, предоставленные в виде </w:t>
      </w:r>
      <w:proofErr w:type="gramStart"/>
      <w:r>
        <w:t>скан-образов</w:t>
      </w:r>
      <w:proofErr w:type="gramEnd"/>
      <w:r>
        <w:t xml:space="preserve"> документов, </w:t>
      </w:r>
      <w:r>
        <w:lastRenderedPageBreak/>
        <w:t>изготавливаются путем 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5) документы предоставляются в следующих форматах файлов: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- </w:t>
      </w:r>
      <w:proofErr w:type="spellStart"/>
      <w:r>
        <w:t>pdf</w:t>
      </w:r>
      <w:proofErr w:type="spellEnd"/>
      <w:r>
        <w:t xml:space="preserve">, </w:t>
      </w:r>
      <w:proofErr w:type="spellStart"/>
      <w:r>
        <w:t>jpeg</w:t>
      </w:r>
      <w:proofErr w:type="spellEnd"/>
      <w:r>
        <w:t>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2.15.4. Заявитель несет ответственность в соответствии с нормами действующего законодательства Российской Федерации за достоверность и соответствие содержания электронной копии содержанию подлинника документа.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2.15.5. Заявитель имеет возможность отслеживать ход обработки документов в Личном кабинете ЕПГУ или РПГУ.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2.15.6. Заявитель вправе обратиться за получением муниципальной услуги через многофункциональный центр предоставления государственных и муниципальных услуг.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2.15.7. Организация приема и выдачи документов в рамках предоставления муниципальной услуги осуществляется по принципу "одного окна" на базе ГАУ БО "МФЦ" при личном обращении заявителя либо представителя.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2.15.8. Прием и выдача документов в ГАУ БО "МФЦ" осуществляется в соответствии с настоящим Административным регламентом на основании соглашений о взаимодействии.</w:t>
      </w:r>
    </w:p>
    <w:p w:rsidR="00FA40D1" w:rsidRDefault="00FA40D1">
      <w:pPr>
        <w:pStyle w:val="ConsPlusNormal"/>
        <w:jc w:val="both"/>
      </w:pPr>
    </w:p>
    <w:p w:rsidR="00FA40D1" w:rsidRDefault="00FA40D1">
      <w:pPr>
        <w:pStyle w:val="ConsPlusTitle"/>
        <w:jc w:val="center"/>
        <w:outlineLvl w:val="1"/>
      </w:pPr>
      <w:r>
        <w:t>3. Состав, последовательность и сроки выполнения</w:t>
      </w:r>
    </w:p>
    <w:p w:rsidR="00FA40D1" w:rsidRDefault="00FA40D1">
      <w:pPr>
        <w:pStyle w:val="ConsPlusTitle"/>
        <w:jc w:val="center"/>
      </w:pPr>
      <w:r>
        <w:t>административных процедур (действий), требования к порядку</w:t>
      </w:r>
    </w:p>
    <w:p w:rsidR="00FA40D1" w:rsidRDefault="00FA40D1">
      <w:pPr>
        <w:pStyle w:val="ConsPlusTitle"/>
        <w:jc w:val="center"/>
      </w:pPr>
      <w:r>
        <w:t>их выполнения, в том числе особенности выполнения</w:t>
      </w:r>
    </w:p>
    <w:p w:rsidR="00FA40D1" w:rsidRDefault="00FA40D1">
      <w:pPr>
        <w:pStyle w:val="ConsPlusTitle"/>
        <w:jc w:val="center"/>
      </w:pPr>
      <w:r>
        <w:t>административных процедур (действий) в электронной форме,</w:t>
      </w:r>
    </w:p>
    <w:p w:rsidR="00FA40D1" w:rsidRDefault="00FA40D1">
      <w:pPr>
        <w:pStyle w:val="ConsPlusTitle"/>
        <w:jc w:val="center"/>
      </w:pPr>
      <w:r>
        <w:t>а также особенности выполнения административных процедур</w:t>
      </w:r>
    </w:p>
    <w:p w:rsidR="00FA40D1" w:rsidRDefault="00FA40D1">
      <w:pPr>
        <w:pStyle w:val="ConsPlusTitle"/>
        <w:jc w:val="center"/>
      </w:pPr>
      <w:r>
        <w:t>в многофункциональных центрах</w:t>
      </w:r>
    </w:p>
    <w:p w:rsidR="00FA40D1" w:rsidRDefault="00FA40D1">
      <w:pPr>
        <w:pStyle w:val="ConsPlusNormal"/>
        <w:ind w:left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3.1. Исчерпывающий перечень административных процедур</w:t>
      </w:r>
    </w:p>
    <w:p w:rsidR="00FA40D1" w:rsidRDefault="00FA40D1">
      <w:pPr>
        <w:pStyle w:val="ConsPlusTitle"/>
        <w:jc w:val="center"/>
      </w:pPr>
      <w:r>
        <w:t>(действий) по предоставлению сведений, документов</w:t>
      </w:r>
    </w:p>
    <w:p w:rsidR="00FA40D1" w:rsidRDefault="00FA40D1">
      <w:pPr>
        <w:pStyle w:val="ConsPlusTitle"/>
        <w:jc w:val="center"/>
      </w:pPr>
      <w:r>
        <w:t xml:space="preserve">и материалов, содержащихся в </w:t>
      </w:r>
      <w:proofErr w:type="gramStart"/>
      <w:r>
        <w:t>государственной</w:t>
      </w:r>
      <w:proofErr w:type="gramEnd"/>
      <w:r>
        <w:t xml:space="preserve"> информационной</w:t>
      </w:r>
    </w:p>
    <w:p w:rsidR="00FA40D1" w:rsidRDefault="00FA40D1">
      <w:pPr>
        <w:pStyle w:val="ConsPlusTitle"/>
        <w:jc w:val="center"/>
      </w:pPr>
      <w:r>
        <w:t>системе обеспечения градостроительной деятельности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3.1.1. Услуга по предоставлению сведений, документов и материалов, содержащихся в информационной системе, включает в себя следующие процедуры: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1) прием и регистрация заявления;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2) рассмотрение заявления;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3) выдача (направление) результата предоставления муниципальной услуги.</w:t>
      </w:r>
    </w:p>
    <w:p w:rsidR="00FA40D1" w:rsidRDefault="00FA40D1">
      <w:pPr>
        <w:pStyle w:val="ConsPlusNormal"/>
        <w:ind w:left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3.1. Прием и регистрация заявления</w:t>
      </w:r>
    </w:p>
    <w:p w:rsidR="00FA40D1" w:rsidRDefault="00FA40D1">
      <w:pPr>
        <w:pStyle w:val="ConsPlusNormal"/>
        <w:ind w:left="540"/>
        <w:jc w:val="both"/>
      </w:pPr>
    </w:p>
    <w:p w:rsidR="00FA40D1" w:rsidRDefault="00FA40D1">
      <w:pPr>
        <w:pStyle w:val="ConsPlusNormal"/>
        <w:ind w:firstLine="540"/>
        <w:jc w:val="both"/>
      </w:pPr>
      <w:r>
        <w:t>3.1.1. Специалистом, ответственным за выполнение административной процедуры, является специалист отдела архитектуры, на которого в соответствии с должностной инструкцией возложена такая обязанность.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3.1.2. Основанием для начала исполнения административной процедуры является подача заявителем либо его представителем </w:t>
      </w:r>
      <w:hyperlink w:anchor="P520">
        <w:r>
          <w:rPr>
            <w:color w:val="0000FF"/>
          </w:rPr>
          <w:t>заявления</w:t>
        </w:r>
      </w:hyperlink>
      <w:r>
        <w:t xml:space="preserve"> по форме согласно приложению N 1 со всеми необходимыми документами (при необходимости):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lastRenderedPageBreak/>
        <w:t>- лично в отделе архитектуры администрации Борисовского района;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лично (или через представителя) в ГАУ БО "МФЦ";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с использованием личного кабинета в ЕПГУ или РПГУ в электронной форме.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3.1.3. При личном приеме заявитель предъявляет документ, удостоверяющий его личность, и документ, подтверждающий полномочия представителя юридического или физического лица в соответствии с законодательством Российской Федерации.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3.1.4. В случае направления запроса посредством отправки через личный кабинет ЕПГУ или РПГУ, представление документа, удостоверяющего личность заявителя, не требуется.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3.1.5. В случае представления запроса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документа, подписанного усиленной квалифицированной электронной подписью уполномоченного лица, выдавшего (подписавшего) доверенность.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3.1.6. При обращении заявителя в ГАУ БО "МФЦ" специалист: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- при отсутствии у заявителя заполненного запроса или неправильном его заполнении специалист помогает заявителю заполнить запрос по </w:t>
      </w:r>
      <w:hyperlink w:anchor="P520">
        <w:r>
          <w:rPr>
            <w:color w:val="0000FF"/>
          </w:rPr>
          <w:t>форме N 1</w:t>
        </w:r>
      </w:hyperlink>
      <w:r>
        <w:t xml:space="preserve"> к настоящему Административному регламенту;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3.1.7. При отсутствии оснований, предусмотренных </w:t>
      </w:r>
      <w:hyperlink w:anchor="P208">
        <w:r>
          <w:rPr>
            <w:color w:val="0000FF"/>
          </w:rPr>
          <w:t>пунктом 2.7.1</w:t>
        </w:r>
      </w:hyperlink>
      <w:r>
        <w:t xml:space="preserve"> настоящего Административного регламента, специалист регистрирует заявление в журнале регистрации и </w:t>
      </w:r>
      <w:proofErr w:type="gramStart"/>
      <w:r>
        <w:t>контроля за</w:t>
      </w:r>
      <w:proofErr w:type="gramEnd"/>
      <w:r>
        <w:t xml:space="preserve"> выполнением обращений заявителей, выдает заявителю расписку в получении документов с указанием номера, даты принятия заявления и приложенных к нему документов, сообщает заявителю максимальный срок получения документа, являющегося результатом предоставления муниципальной услуги.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3.1.8. При наличии оснований, предусмотренных пунктом 2.7.1 настоящего Административного регламента, специалист отказывает в приеме с объяснением причин.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3.1.9. Общее время приема документов от заявителя составляет не более 20 минут.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3.1.10. Специалист ГАУ БО "МФЦ" информирует заявителей о порядке предоставления муниципальной услуги в многофункциональном центре, о ходе выполнения запросов о предоставлении муниципальной услуги, а также по иным вопросам, связанным с предоставлением муниципальной услуги, а также консультирует заявителей о порядке предоставления муниципальной услуги в многофункциональном центре.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3.1.11. В течение одного рабочего дня с момента поступления в ГАУ БО "МФЦ" запроса обеспечивается его отправка и иных предоставленных заявителем документов в отдел архитектуры.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3.1.12. При поступлении документов из ГАУ БО "МФЦ" датой приема заявления и необходимых документов считается день поступления их в отдел архитектуры.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3.1.13. Специалист отдела архитектуры, при получении документов из ГАУ БО "МФЦ" регистрирует запрос в реестре предоставления сведений, документов, материалов в день их </w:t>
      </w:r>
      <w:r>
        <w:lastRenderedPageBreak/>
        <w:t>получения либо на следующий рабочий день в случае их получения после 16 часов текущего рабочего дня.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3.1.14. В случае поступления запроса и прилагаемых к нему документов в электронной форме с использованием ЕПГУ или РПГУ специалист отдела архитектуры: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просматривает электронные образы запроса и прилагаемых к нему документов;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осуществляет контроль полученных электронных образов запроса и прилагаемых к нему документов на предмет целостности;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- фиксирует дату получения запроса и прилагаемых к нему документов;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- при наличии оснований, указанных в </w:t>
      </w:r>
      <w:hyperlink w:anchor="P208">
        <w:r>
          <w:rPr>
            <w:color w:val="0000FF"/>
          </w:rPr>
          <w:t>пункте 2.7.1</w:t>
        </w:r>
      </w:hyperlink>
      <w:r>
        <w:t xml:space="preserve"> настоящего Административного регламента, направляет заявителю через личный кабинет ЕПГУ или РПГУ уведомление об отказе в приеме документов по форме согласно </w:t>
      </w:r>
      <w:hyperlink w:anchor="P520">
        <w:r>
          <w:rPr>
            <w:color w:val="0000FF"/>
          </w:rPr>
          <w:t>приложению N 1</w:t>
        </w:r>
      </w:hyperlink>
      <w:r>
        <w:t xml:space="preserve"> к настоящему Административному регламенту;</w:t>
      </w:r>
    </w:p>
    <w:p w:rsidR="00FA40D1" w:rsidRDefault="00FA40D1">
      <w:pPr>
        <w:pStyle w:val="ConsPlusNormal"/>
        <w:spacing w:before="220"/>
        <w:ind w:firstLine="540"/>
        <w:jc w:val="both"/>
      </w:pPr>
      <w:proofErr w:type="gramStart"/>
      <w:r>
        <w:t>- при отсутствии оснований, указанных в пункте 2.7.1 настоящего Административного регламента, направляет заявителю через личный кабинет ЕПГУ или РПГУ уведомление о получении заявления и прилагаемых к нему документов" и регистрирует запрос в реестре предоставления сведений, документов, материалов в день их получения либо на следующий рабочий день в случае их получения после 16 часов текущего рабочего дня.</w:t>
      </w:r>
      <w:proofErr w:type="gramEnd"/>
    </w:p>
    <w:p w:rsidR="00FA40D1" w:rsidRDefault="00FA40D1">
      <w:pPr>
        <w:pStyle w:val="ConsPlusNormal"/>
        <w:spacing w:before="220"/>
        <w:ind w:firstLine="540"/>
        <w:jc w:val="both"/>
      </w:pPr>
      <w:r>
        <w:t>3.1.15. При обращении заявителя за получением муниципальной услуги в электронной форме специалист направляет на ЕПГУ или РПГУ посредством технических сре</w:t>
      </w:r>
      <w:proofErr w:type="gramStart"/>
      <w:r>
        <w:t>дств св</w:t>
      </w:r>
      <w:proofErr w:type="gramEnd"/>
      <w:r>
        <w:t>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3.1.16. Максимальный срок выполнения административной процедуры составляет 1 (один) рабочий день.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3.1.17. Критерии принятия решения: наличие (отсутствие) оснований, предусмотренных </w:t>
      </w:r>
      <w:hyperlink w:anchor="P208">
        <w:r>
          <w:rPr>
            <w:color w:val="0000FF"/>
          </w:rPr>
          <w:t>пунктом 2.7.1</w:t>
        </w:r>
      </w:hyperlink>
      <w:r>
        <w:t xml:space="preserve"> настоящего Административного регламента.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3.1.18. Результатом административной процедуры является зарегистрированное заявление либо отказ в приеме документов.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3.1.19. Способ фиксации результата выполненной административной процедуры в электронном виде в реестре предоставления сведений, документов, материалов.</w:t>
      </w:r>
    </w:p>
    <w:p w:rsidR="00FA40D1" w:rsidRDefault="00FA40D1">
      <w:pPr>
        <w:pStyle w:val="ConsPlusNormal"/>
        <w:jc w:val="both"/>
      </w:pPr>
    </w:p>
    <w:p w:rsidR="00FA40D1" w:rsidRDefault="00FA40D1">
      <w:pPr>
        <w:pStyle w:val="ConsPlusTitle"/>
        <w:jc w:val="center"/>
        <w:outlineLvl w:val="2"/>
      </w:pPr>
      <w:r>
        <w:t>3.2. Рассмотрение заявления</w:t>
      </w:r>
    </w:p>
    <w:p w:rsidR="00FA40D1" w:rsidRDefault="00FA40D1">
      <w:pPr>
        <w:pStyle w:val="ConsPlusNormal"/>
        <w:ind w:left="540"/>
        <w:jc w:val="both"/>
      </w:pPr>
    </w:p>
    <w:p w:rsidR="00FA40D1" w:rsidRDefault="00FA40D1">
      <w:pPr>
        <w:pStyle w:val="ConsPlusNormal"/>
        <w:ind w:firstLine="540"/>
        <w:jc w:val="both"/>
      </w:pPr>
      <w:r>
        <w:t>3.3.1. Основанием для начала административной процедуры является зарегистрированное заявление.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3.3.2. Специалистом, ответственным за выполнение административной процедуры, является специалист отдела архитектуры, на которого в соответствии с должностной инструкцией возложена обязанность рассмотрения представленного пакета документов (далее - специалист).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Специалист: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- проверяет наличие оснований, предусмотренных </w:t>
      </w:r>
      <w:hyperlink w:anchor="P222">
        <w:r>
          <w:rPr>
            <w:color w:val="0000FF"/>
          </w:rPr>
          <w:t>пунктом 2.8.2</w:t>
        </w:r>
      </w:hyperlink>
      <w:r>
        <w:t xml:space="preserve"> настоящего Административного регламента;</w:t>
      </w:r>
    </w:p>
    <w:p w:rsidR="00FA40D1" w:rsidRDefault="00FA40D1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- при выявлении оснований для отказа в предоставлении муниципальной услуги готовит проект </w:t>
      </w:r>
      <w:hyperlink w:anchor="P645">
        <w:r>
          <w:rPr>
            <w:color w:val="0000FF"/>
          </w:rPr>
          <w:t>уведомления</w:t>
        </w:r>
      </w:hyperlink>
      <w:r>
        <w:t xml:space="preserve"> об отказе в предоставлении муниципальной услуги за подписью Должностного лица администрации и после его подписания направляет заявителю способом, указанным в заявлении, или, в случае направления заявления через личный кабинет ПГУ, через личный кабинет по форме согласно приложению N 3 к настоящему Административному регламенту;</w:t>
      </w:r>
      <w:proofErr w:type="gramEnd"/>
    </w:p>
    <w:p w:rsidR="00FA40D1" w:rsidRDefault="00FA40D1">
      <w:pPr>
        <w:pStyle w:val="ConsPlusNormal"/>
        <w:spacing w:before="220"/>
        <w:ind w:firstLine="540"/>
        <w:jc w:val="both"/>
      </w:pPr>
      <w:r>
        <w:t>- при отсутствии оснований для отказа в предоставлении муниципальной услуги, а также документа, подтверждающего право заявителя на получение сведений, документов и материалов бесплатно, исходя из количества запрашиваемых пользователем сведений, документов и материалов, определяет общий размер платы за предоставление запрашиваемых сведений, документов и материалов.</w:t>
      </w:r>
    </w:p>
    <w:p w:rsidR="00FA40D1" w:rsidRDefault="00FA40D1">
      <w:pPr>
        <w:pStyle w:val="ConsPlusNormal"/>
        <w:spacing w:before="220"/>
        <w:ind w:firstLine="540"/>
        <w:jc w:val="both"/>
      </w:pPr>
      <w:proofErr w:type="gramStart"/>
      <w:r>
        <w:t>После определения платы за предоставление сведений, документов и материалов при отсутствии оснований для отказа в предоставлении муниципальной услуги, специалист формирует и направляет заявителю по адресу электронной почты, указанному в заявлении, и (или) в личный кабинет пользователя на ЕПГУ или РПГУ уведомление об оплате предоставления сведений, документов, материалов, в котором содержатся сведения об общем размере платы, расчете и сроках оплаты (с</w:t>
      </w:r>
      <w:proofErr w:type="gramEnd"/>
      <w:r>
        <w:t xml:space="preserve"> приложением в электронной форме документов (квитанции с реквизитами), необходимых для оплаты).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3.3.3. В случае отсутствия в информационной системе сведений, документов и материалов, в отношении которых поступило заявление, специалистом отдела архитектуры путем направления межведомственных запросов. Запрашиваемые документы (их копии или сведения, содержащиеся в них) предоставляются указанными в </w:t>
      </w:r>
      <w:hyperlink w:anchor="P147">
        <w:r>
          <w:rPr>
            <w:color w:val="0000FF"/>
          </w:rPr>
          <w:t>пункте 2.2.2</w:t>
        </w:r>
      </w:hyperlink>
      <w:r>
        <w:t xml:space="preserve"> настоящего Административного регламента органами, в распоряжении которых находятся эти документы, в срок не позднее 2 (двух) рабочих дней со дня получения соответствующего межведомственного запроса.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3.3.4. В случае необходимости подтверждения прав заявителя на запрашиваемые сведения, документы и материалы, специалист направляет соответствующий межведомственный запрос.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3.3.5. После поступления платы за предоставление сведений, документов и материалов специалист осуществляет подготовку запрашиваемых сведений, документов и материалов за подписью должностного лица начальника отдела - главного архитектора администрации Борисовского района.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Если предоставление сведений, документов и материалов осуществляется в электронной форме, специалист направляет сведения, документы и материалы заявителю в формате архива (путем архивации файлов и сжатия данных без потерь), который содержит: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а) файлы предоставляемых данных;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б) файлы электронной подписи уполномоченного лица, с помощью которой были подписаны файлы предоставляемых данных (файлы *.</w:t>
      </w:r>
      <w:proofErr w:type="spellStart"/>
      <w:r>
        <w:t>sig</w:t>
      </w:r>
      <w:proofErr w:type="spellEnd"/>
      <w:r>
        <w:t>).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3.3.6. Должностное лицо - начальник отдела - главный архитектор администрации Борисовского района подписывает сформированный пакет сведений, документов и материалов в соответствии с заявлением или уведомление об отказе в предоставлении сведений, документов и материалов.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3.3.7. Максимальный срок выполнения административной процедуры:</w:t>
      </w:r>
    </w:p>
    <w:p w:rsidR="00FA40D1" w:rsidRDefault="00FA40D1">
      <w:pPr>
        <w:pStyle w:val="ConsPlusNormal"/>
        <w:spacing w:before="220"/>
        <w:jc w:val="both"/>
      </w:pPr>
      <w:r>
        <w:t>18 рабочих дней при предоставлении сведений, документов и материалов по запросам, 3 рабочих дня при предоставлении сведений, документов и материалов по межведомственному запросу.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3.3.8. Критерием принятия решения является наличие или отсутствие оснований для отказа в </w:t>
      </w:r>
      <w:r>
        <w:lastRenderedPageBreak/>
        <w:t>предоставлении сведений, документов и материалов.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3.3.9. Результатом административной процедуры является сформированный пакет сведений, документов и материалов в соответствии с заявлением или уведомление об отказе в предоставлении сведений, документов и материалов.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3.3.10. Способ фиксации результата: пакет сведений, документов и материалов в бумажной или электронной форме.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3.3. Выдача результата предоставления муниципальной услуги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3.3.1. Основанием для начала осуществления административной процедуры является подписанный результат предоставления муниципальной услуги.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3.3.2. Специалистом, ответственным за выполнение административной процедуры, является специалист отдела архитектуры, МФЦ (далее - специалист, ответственный за выдачу результата).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3.3.3. Специалист отдела архитектуры, ответственный за выдачу результата, выполняет одно из следующих действий:</w:t>
      </w:r>
    </w:p>
    <w:p w:rsidR="00FA40D1" w:rsidRDefault="00FA40D1">
      <w:pPr>
        <w:pStyle w:val="ConsPlusNormal"/>
        <w:spacing w:before="220"/>
        <w:ind w:firstLine="540"/>
        <w:jc w:val="both"/>
      </w:pPr>
      <w:proofErr w:type="gramStart"/>
      <w:r>
        <w:t>1) в случае если заявление о предоставлении муниципальной услуги подано заявителем через ГАУ БО "МФЦ" и в качестве места получения результата предоставления муниципальной услуги заявителем выбрано ГАУ БО "МФЦ", специалист отдела архитектуры в течение 1 (одного) рабочего дня с момента подписи документа, являющегося результатом муниципальной услуги, направляет его в адрес ГАУ БО "МФЦ" для выдачи заявителю.</w:t>
      </w:r>
      <w:proofErr w:type="gramEnd"/>
      <w:r>
        <w:t xml:space="preserve"> Специалист ГАУ БО "МФЦ"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Федерации. Выдача документа регистрируется в журнале регистрации;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2) направляет электронный документ, подписанный ЭЦП ответственного должностного лица, заявителю в Личный кабинет на ЕПГУ/РПГУ, если это указано в заявлении.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3.3.4. Максимальный срок выполнения административной процедуры - 1 (один) рабочий день.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3.3.5. Критерии принятия решения: наличие результата предоставления муниципальной услуги.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3.3.6. Результатом административной процедуры является направление заявителю результата предоставления муниципальной услуги.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3.3.7. Способ фиксации результата: запись в реестре предоставления муниципальной услуги.</w:t>
      </w:r>
    </w:p>
    <w:p w:rsidR="00FA40D1" w:rsidRDefault="00FA40D1">
      <w:pPr>
        <w:pStyle w:val="ConsPlusNormal"/>
        <w:jc w:val="both"/>
      </w:pPr>
    </w:p>
    <w:p w:rsidR="00FA40D1" w:rsidRDefault="00FA40D1">
      <w:pPr>
        <w:pStyle w:val="ConsPlusTitle"/>
        <w:jc w:val="center"/>
        <w:outlineLvl w:val="1"/>
      </w:pPr>
      <w:r>
        <w:t xml:space="preserve">4. Формы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FA40D1" w:rsidRDefault="00FA40D1">
      <w:pPr>
        <w:pStyle w:val="ConsPlusTitle"/>
        <w:jc w:val="center"/>
      </w:pPr>
      <w:r>
        <w:t>административного регламента</w:t>
      </w:r>
    </w:p>
    <w:p w:rsidR="00FA40D1" w:rsidRDefault="00FA40D1">
      <w:pPr>
        <w:pStyle w:val="ConsPlusNormal"/>
        <w:ind w:left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4.1. Порядок осуществления текущего контроля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 xml:space="preserve">4.1.1. Текущий </w:t>
      </w:r>
      <w:proofErr w:type="gramStart"/>
      <w:r>
        <w:t>контроль за</w:t>
      </w:r>
      <w:proofErr w:type="gramEnd"/>
      <w:r>
        <w:t xml:space="preserve"> предоставлением муниципальной услуги производится начальником отдела - главным архитектором администрации Борисовского района.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4.1.2. Специалисты отдела архитектуры, ответственные за выполнение административных процедур (действий), несут персональную ответственность за соблюдение сроков и порядка приема документов на получение муниципальной услуги.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4.1.3. Персональная ответственность специалистов отдела архитектуры закрепляется в их </w:t>
      </w:r>
      <w:r>
        <w:lastRenderedPageBreak/>
        <w:t>должностных инструкциях в соответствии с требованиями законодательства.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4.2. Порядок и периодичность осуществления</w:t>
      </w:r>
    </w:p>
    <w:p w:rsidR="00FA40D1" w:rsidRDefault="00FA40D1">
      <w:pPr>
        <w:pStyle w:val="ConsPlusTitle"/>
        <w:jc w:val="center"/>
      </w:pPr>
      <w:r>
        <w:t>плановых и внеплановых проверок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4.2.1. Контроль осуществляется путем проведения проверок соблюдения и исполнения специалистами отдела архитектуры положений настоящего административного регламента, иных нормативных правовых актов. Периодичность проведения проверок носит плановый характер и внеплановый характер: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1) плановые проверки - один раз в год;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2) внеплановые проверки - по конкретному обращению заявителей.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4.2.2.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4.3. Ответственность должностных лиц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4.3.1. По результатам проведенных проверок в случае выявления нарушений соблюдения сотрудниками отдела архитектуры, ответственными за предоставление муниципальной услуги, положений настоящего административного регламента виновные лица несут дисциплинарную ответственность в соответствии с действующим законодательством Российской Федерации.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4.3.2. Ответственные сотрудники отдела архитектуры, предоставляющие услугу, несут персональную ответственность за действия (бездействие) и за принимаемые решения, осуществляемые в ходе предоставления муниципальной услуги, в соответствии с действующим законодательством.</w:t>
      </w:r>
    </w:p>
    <w:p w:rsidR="00FA40D1" w:rsidRDefault="00FA40D1">
      <w:pPr>
        <w:pStyle w:val="ConsPlusNormal"/>
        <w:ind w:firstLine="540"/>
        <w:jc w:val="both"/>
      </w:pPr>
    </w:p>
    <w:p w:rsidR="00FA40D1" w:rsidRDefault="00FA40D1">
      <w:pPr>
        <w:pStyle w:val="ConsPlusTitle"/>
        <w:jc w:val="center"/>
        <w:outlineLvl w:val="2"/>
      </w:pPr>
      <w:r>
        <w:t>4.4. Требования к порядку и формам контроля</w:t>
      </w:r>
    </w:p>
    <w:p w:rsidR="00FA40D1" w:rsidRDefault="00FA40D1">
      <w:pPr>
        <w:pStyle w:val="ConsPlusTitle"/>
        <w:jc w:val="center"/>
      </w:pPr>
      <w:r>
        <w:t>за предоставлением муниципальной услуги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 xml:space="preserve">4.4.1. Контроль за предоставлением муниципальной услуги отдела архитектуры, его должностными лицами осуществляется со стороны граждан, их объединений и организаций путем направления </w:t>
      </w:r>
      <w:proofErr w:type="gramStart"/>
      <w:r>
        <w:t>обращений</w:t>
      </w:r>
      <w:proofErr w:type="gramEnd"/>
      <w:r>
        <w:t xml:space="preserve"> как в администрацию, так и путем обжалования действий (бездействий) и решений, осуществляемых (принятых) в ходе исполнения административных процедур, в вышестоящие органы местного самоуправления, органы государственной власти и судебные органы.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4.4.2. Данный вид контроля осуществляется посредством открытости деятельности управления, получения полной, актуальной и достоверной информации об административных процедурах и возможности досудебного рассмотрения жалоб в процессе предоставления муниципальной услуги.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4.4.3. При проверке могут рассматриваться все вопросы, связанные с предоставлением муниципальной услуги. Проверка также может проводиться по конкретному обращению заявителя.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4.4.4. В целях предоставления муниципальной услуги в электронной форме администрация обеспечивает заявителю возможность оценить качество выполнения в электронной форме каждой из административных процедур предоставления услуги.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 xml:space="preserve">Администрацией должна быть обеспечена возможность заявителю оценить на ЕПГУ и (или) РПГУ качество выполнения административной процедуры непосредственно после ее </w:t>
      </w:r>
      <w:r>
        <w:lastRenderedPageBreak/>
        <w:t>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 также применения результатов</w:t>
      </w:r>
      <w:proofErr w:type="gramEnd"/>
      <w:r>
        <w:t xml:space="preserve">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Для оценки качества выполнения в электронной форме административных процедур предоставления услуги должны использоваться критерии, установленные пунктом 4 Правил оценки эффективности, и иные критерии.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"Информационно-аналитическая система мониторинга качества государственных услуг".</w:t>
      </w:r>
    </w:p>
    <w:p w:rsidR="00FA40D1" w:rsidRDefault="00FA40D1">
      <w:pPr>
        <w:pStyle w:val="ConsPlusNormal"/>
      </w:pPr>
    </w:p>
    <w:p w:rsidR="00FA40D1" w:rsidRDefault="00FA40D1">
      <w:pPr>
        <w:pStyle w:val="ConsPlusTitle"/>
        <w:jc w:val="center"/>
        <w:outlineLvl w:val="1"/>
      </w:pPr>
      <w:r>
        <w:t>5. Досудебный (внесудебный) порядок обжалования решений</w:t>
      </w:r>
    </w:p>
    <w:p w:rsidR="00FA40D1" w:rsidRDefault="00FA40D1">
      <w:pPr>
        <w:pStyle w:val="ConsPlusTitle"/>
        <w:jc w:val="center"/>
      </w:pPr>
      <w:r>
        <w:t>и действий (бездействия) органа, предоставляющего</w:t>
      </w:r>
    </w:p>
    <w:p w:rsidR="00FA40D1" w:rsidRDefault="00FA40D1">
      <w:pPr>
        <w:pStyle w:val="ConsPlusTitle"/>
        <w:jc w:val="center"/>
      </w:pPr>
      <w:r>
        <w:t>муниципальную услугу, многофункционального центра,</w:t>
      </w:r>
    </w:p>
    <w:p w:rsidR="00FA40D1" w:rsidRDefault="00FA40D1">
      <w:pPr>
        <w:pStyle w:val="ConsPlusTitle"/>
        <w:jc w:val="center"/>
      </w:pPr>
      <w:r>
        <w:t>организаций, а также их должностных лиц,</w:t>
      </w:r>
    </w:p>
    <w:p w:rsidR="00FA40D1" w:rsidRDefault="00FA40D1">
      <w:pPr>
        <w:pStyle w:val="ConsPlusTitle"/>
        <w:jc w:val="center"/>
      </w:pPr>
      <w:r>
        <w:t>муниципальных служащих, работников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  <w:ind w:firstLine="540"/>
        <w:jc w:val="both"/>
      </w:pPr>
      <w:r>
        <w:t>5.1. Заявитель вправе обжаловать решения, принятые в ходе предоставления муниципальной услуги (на любом этапе), действия (бездействие) должностных лиц, муниципальных служащих отдела архитектуры администрации Борисовского района в досудебном (внесудебном) порядке.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5.2. Заявитель может обратиться с жалобой, в том числе в следующих случаях: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1) нарушение срока регистрации запроса заявителя о предоставлении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2) нарушение срока предоставления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3)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 для предоставления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 для предоставления услуги, у заявителя;</w:t>
      </w:r>
    </w:p>
    <w:p w:rsidR="00FA40D1" w:rsidRDefault="00FA40D1">
      <w:pPr>
        <w:pStyle w:val="ConsPlusNormal"/>
        <w:spacing w:before="220"/>
        <w:ind w:firstLine="540"/>
        <w:jc w:val="both"/>
      </w:pPr>
      <w:proofErr w:type="gramStart"/>
      <w: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района;</w:t>
      </w:r>
      <w:proofErr w:type="gramEnd"/>
    </w:p>
    <w:p w:rsidR="00FA40D1" w:rsidRDefault="00FA40D1">
      <w:pPr>
        <w:pStyle w:val="ConsPlusNormal"/>
        <w:spacing w:before="220"/>
        <w:ind w:firstLine="540"/>
        <w:jc w:val="both"/>
      </w:pPr>
      <w:r>
        <w:t>6) 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района;</w:t>
      </w:r>
    </w:p>
    <w:p w:rsidR="00FA40D1" w:rsidRDefault="00FA40D1">
      <w:pPr>
        <w:pStyle w:val="ConsPlusNormal"/>
        <w:spacing w:before="220"/>
        <w:ind w:firstLine="540"/>
        <w:jc w:val="both"/>
      </w:pPr>
      <w:proofErr w:type="gramStart"/>
      <w:r>
        <w:t xml:space="preserve">7) отказ уполномоченного органа - отдела архитектуры администрации Борисовского района, предоставляющего услугу, должностного лица или муниципального служащего, </w:t>
      </w:r>
      <w:r>
        <w:lastRenderedPageBreak/>
        <w:t>предоставляющего услугу,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исправлений;</w:t>
      </w:r>
      <w:proofErr w:type="gramEnd"/>
    </w:p>
    <w:p w:rsidR="00FA40D1" w:rsidRDefault="00FA40D1">
      <w:pPr>
        <w:pStyle w:val="ConsPlusNormal"/>
        <w:spacing w:before="220"/>
        <w:ind w:firstLine="540"/>
        <w:jc w:val="both"/>
      </w:pPr>
      <w:r>
        <w:t>8) нарушение порядка предоставления муниципальной услуги в части соблюдения сроков выполнения административных процедур, установленных настоящим административным регламентом;</w:t>
      </w:r>
    </w:p>
    <w:p w:rsidR="00FA40D1" w:rsidRDefault="00FA40D1">
      <w:pPr>
        <w:pStyle w:val="ConsPlusNormal"/>
        <w:spacing w:before="220"/>
        <w:ind w:firstLine="540"/>
        <w:jc w:val="both"/>
      </w:pPr>
      <w:proofErr w:type="gramStart"/>
      <w:r>
        <w:t>9) 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района.</w:t>
      </w:r>
      <w:proofErr w:type="gramEnd"/>
      <w: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объеме";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193">
        <w:r>
          <w:rPr>
            <w:color w:val="0000FF"/>
          </w:rPr>
          <w:t>подпунктом 2.6.7</w:t>
        </w:r>
      </w:hyperlink>
      <w:r>
        <w:t>.</w:t>
      </w:r>
    </w:p>
    <w:p w:rsidR="00FA40D1" w:rsidRDefault="00FA40D1">
      <w:pPr>
        <w:pStyle w:val="ConsPlusNormal"/>
        <w:spacing w:before="220"/>
        <w:ind w:firstLine="540"/>
        <w:jc w:val="both"/>
      </w:pPr>
      <w:bookmarkStart w:id="7" w:name="P446"/>
      <w:bookmarkEnd w:id="7"/>
      <w:r>
        <w:t>5.3. Жалоба на решения, принятые должностным лицом в ходе предоставления муниципальной услуги, подается на имя главы администрации Борисовского района, а в его отсутствие - на имя первого заместителя главы администрации Борисовского района - руководителя аппарата главы администрации Борисовского района.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В случае если жалоба содержит вопросы, решение которых не входит в компетенцию главы администрации Борисовского района, то жалоба перенаправляется в уполномоченный на ее рассмотрение орган в течение трех рабочих дней со дня ее регистрации, а заявителю в письменной форме направляется информация о перенаправлении жалобы.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При этом срок рассмотрения жалобы, установленный настоящим Порядком, исчисляется со дня регистрации жалобы в уполномоченном на рассмотрение органе.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5.4. Жалоба подается в письменной форме на бумажном носителе или в электронной форме.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Она может быть направлена по почте, с использованием информационно-телекоммуникационной сети Интернет, официального сайта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Единого портала государственных и муниципальных услуг (функций) либо Портала государственных и муниципальных услуг (функций) Белгородской области, а также может быть принята при личном приеме заявителя.</w:t>
      </w:r>
    </w:p>
    <w:p w:rsidR="00FA40D1" w:rsidRDefault="00FA40D1">
      <w:pPr>
        <w:pStyle w:val="ConsPlusNormal"/>
        <w:spacing w:before="220"/>
        <w:ind w:firstLine="540"/>
        <w:jc w:val="both"/>
      </w:pPr>
      <w:bookmarkStart w:id="8" w:name="P451"/>
      <w:bookmarkEnd w:id="8"/>
      <w:r>
        <w:t xml:space="preserve">5.5.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t>предоставлена</w:t>
      </w:r>
      <w:proofErr w:type="gramEnd"/>
      <w:r>
        <w:t>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1) оформленная в соответствии с законодательством Российской Федерации доверенность (для физических лиц);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lastRenderedPageBreak/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5.6. Прием жалоб в письменной форме осуществляется администрацией Борисовского района по адресу: 309340, Белгородская область, </w:t>
      </w:r>
      <w:proofErr w:type="spellStart"/>
      <w:r>
        <w:t>Борисовский</w:t>
      </w:r>
      <w:proofErr w:type="spellEnd"/>
      <w:r>
        <w:t xml:space="preserve"> район, пос. Борисовка, ул. Первомайская, 20. Регистрация жалоб осуществляется приемной администрации Борисовского района и направляется для рассмотрения адресату, указанному в соответствии с </w:t>
      </w:r>
      <w:hyperlink w:anchor="P446">
        <w:r>
          <w:rPr>
            <w:color w:val="0000FF"/>
          </w:rPr>
          <w:t>пунктом 5.3</w:t>
        </w:r>
      </w:hyperlink>
      <w:r>
        <w:t xml:space="preserve"> данного раздела.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Время приема жалоб должно совпадать со временем предоставления услуги.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Жалоба в письменной форме может быть также направлена по почте.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5.7. При подаче жалобы в электронном виде документы, указанные в </w:t>
      </w:r>
      <w:hyperlink w:anchor="P451">
        <w:r>
          <w:rPr>
            <w:color w:val="0000FF"/>
          </w:rPr>
          <w:t>пункте 5.5</w:t>
        </w:r>
      </w:hyperlink>
      <w:r>
        <w:t xml:space="preserve"> данного раздела,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5.8. Жалоба должна содержать: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1) наименование адресата - органа, предоставляющего услугу, решения и действия (бездействие) которых обжалуются, - администрация Борисовского района, должностного лица или муниципального служащего органа - глава администрации Борисовского района или первый заместитель главы администрации Борисовского района;</w:t>
      </w:r>
    </w:p>
    <w:p w:rsidR="00FA40D1" w:rsidRDefault="00FA40D1">
      <w:pPr>
        <w:pStyle w:val="ConsPlusNormal"/>
        <w:spacing w:before="220"/>
        <w:ind w:firstLine="540"/>
        <w:jc w:val="both"/>
      </w:pPr>
      <w:proofErr w:type="gramStart"/>
      <w:r>
        <w:t>2) фамилию, имя, отчество (последнее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A40D1" w:rsidRDefault="00FA40D1">
      <w:pPr>
        <w:pStyle w:val="ConsPlusNormal"/>
        <w:spacing w:before="220"/>
        <w:ind w:firstLine="540"/>
        <w:jc w:val="both"/>
      </w:pPr>
      <w:r>
        <w:t>3) сведения об обжалуемых решениях, действиях (бездействии) должностного лица или муниципального служащего, уполномоченных предоставлять услугу;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4) доводы, на основании которых заявитель не согласен с решением администрации Борисовского района, действием (бездействием) должностного лица или муниципального служащего, уполномоченных предоставлять услугу. Заявителем могут быть представлены документы (при наличии), подтверждающие доводы заявителя, либо их копии.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5.9. Жалоба регистрируется в течение одного дня со дня поступления.</w:t>
      </w:r>
    </w:p>
    <w:p w:rsidR="00FA40D1" w:rsidRDefault="00FA40D1">
      <w:pPr>
        <w:pStyle w:val="ConsPlusNormal"/>
        <w:spacing w:before="220"/>
        <w:ind w:firstLine="540"/>
        <w:jc w:val="both"/>
      </w:pPr>
      <w:proofErr w:type="gramStart"/>
      <w:r>
        <w:t xml:space="preserve">Жалоба рассматривается должностными лицами, указанными в </w:t>
      </w:r>
      <w:hyperlink w:anchor="P446">
        <w:r>
          <w:rPr>
            <w:color w:val="0000FF"/>
          </w:rPr>
          <w:t>п. 5.3</w:t>
        </w:r>
      </w:hyperlink>
      <w:r>
        <w:t>, в течение пятнадцати рабочих дней со дня ее регистрации,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FA40D1" w:rsidRDefault="00FA40D1">
      <w:pPr>
        <w:pStyle w:val="ConsPlusNormal"/>
        <w:spacing w:before="220"/>
        <w:ind w:firstLine="540"/>
        <w:jc w:val="both"/>
      </w:pPr>
      <w:r>
        <w:t>5.10. В ответе по результатам рассмотрения жалобы указываются:</w:t>
      </w:r>
    </w:p>
    <w:p w:rsidR="00FA40D1" w:rsidRDefault="00FA40D1">
      <w:pPr>
        <w:pStyle w:val="ConsPlusNormal"/>
        <w:spacing w:before="220"/>
        <w:ind w:firstLine="540"/>
        <w:jc w:val="both"/>
      </w:pPr>
      <w:proofErr w:type="gramStart"/>
      <w:r>
        <w:t>1)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2) номер, дата, место принятия решения, включая сведения о должностном лице, решение </w:t>
      </w:r>
      <w:r>
        <w:lastRenderedPageBreak/>
        <w:t>или действие (бездействие) которого обжалуется;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3) фамилия, имя, отчество (при наличии) или наименование заявителя;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4) основания для принятия решения по жалобе;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5) принятое по жалобе решение;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6) в случае,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7) сведения о порядке обжалования принятого по жалобе решения.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5.11. Ответ по результатам рассмотрения жалобы подписывается уполномоченным на рассмотрение жалобы должностным лицом, указанным </w:t>
      </w:r>
      <w:proofErr w:type="gramStart"/>
      <w:r>
        <w:t>в</w:t>
      </w:r>
      <w:proofErr w:type="gramEnd"/>
      <w:r>
        <w:t>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5.12. Жалоба не рассматривается по существу на решения, действия (бездействие) должностного лица органа, предоставляющего услугу, либо муниципального служащего в следующих случаях: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1) имеется вступившее в законную силу принятое по заявлению (жалобе) с теми же сторонами, о том же предмете и по тем же основаниям решение или определение о прекращении производства по заявлению (жалобе) либо об утверждении мирового соглашения суда общей юрисдикции, арбитражного суда;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2) ранее подобная жалоба была рассмотрена (с теми же лицами, о том же предмете и по тем же основаниям);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4) жалоба содержит вопросы, решение которых не входит в компетенцию непосредственного исполнителя муниципальной услуги.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В случае если причины, по которым жалоба на действия (бездействие) администрации Борисовского района, должностного лица или муниципального служащего отдела архитектуры, уполномоченных предоставлять услугу, не были рассмотрены по существу, в последующем устранены, заявитель вправе вновь обратиться с жалобой.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5.13. Уполномоченный на рассмотрение жалобы орган вправе оставить жалобу без ответа в следующих случаях: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жалобе;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3) в письменной жалобе не указаны фамилия заявителя - физического лица, наименование юридического лица, общественного объединения, не являющегося юридическим лицом, направившего жалобу, почтовый адрес, по которому должен быть направлен ответ.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5.14. Жалоба возвращается в случае, если жалоба подписана или подана лицом, не имеющим полномочий на ее подписание, подачу.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Возвращение жалобы заявителю не препятствует повторному обращению заявителя с жалобой после устранения обстоятельств, послуживших основанием для возвращения жалобы.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lastRenderedPageBreak/>
        <w:t xml:space="preserve">5.15. </w:t>
      </w:r>
      <w:proofErr w:type="gramStart"/>
      <w:r>
        <w:t>На администрацию Борисовского района, отдел архитектуры администрации Борисовского района, предоставляющего услугу, действия (бездействие) и (или) решения которых обжалуются, возлагается обязанность документально доказать законность обжалуемых действий (бездействия) и (или) решений.</w:t>
      </w:r>
      <w:proofErr w:type="gramEnd"/>
    </w:p>
    <w:p w:rsidR="00FA40D1" w:rsidRDefault="00FA40D1">
      <w:pPr>
        <w:pStyle w:val="ConsPlusNormal"/>
        <w:spacing w:before="220"/>
        <w:ind w:firstLine="540"/>
        <w:jc w:val="both"/>
      </w:pPr>
      <w:r>
        <w:t>Заявитель освобождается от обязанности доказывать незаконность обжалуемых действий (бездействия) и (или) решений.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В качестве доказательств допускаются любые сведения о фактах, на основе которых устанавливается наличие или отсутствие обстоятельств, обосновывающих требования и возражения сторон, а также иных обстоятельств, имеющих значение для правильного рассмотрения и разрешения жалобы, а также объяснения заинтересованных лиц, заключения экспертов, показания свидетелей, аудио- и видеозаписи, иные документы и материалы.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5.16. До момента вынесения решения по жалобе заявитель вправе обратиться с заявлением о прекращении рассмотрения его жалобы. В таком случае рассмотрение жалобы подлежит прекращению.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5.17. По результатам рассмотрения жалобы принимается одно из следующих решений:</w:t>
      </w:r>
    </w:p>
    <w:p w:rsidR="00FA40D1" w:rsidRDefault="00FA40D1">
      <w:pPr>
        <w:pStyle w:val="ConsPlusNormal"/>
        <w:spacing w:before="220"/>
        <w:ind w:firstLine="540"/>
        <w:jc w:val="both"/>
      </w:pPr>
      <w:proofErr w:type="gramStart"/>
      <w:r>
        <w:t>1) удовлетворяет жалобу, в том числе в форме отмены принятого решения, исправления допущенных должностным лицом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района, а также в иных формах;</w:t>
      </w:r>
      <w:proofErr w:type="gramEnd"/>
    </w:p>
    <w:p w:rsidR="00FA40D1" w:rsidRDefault="00FA40D1">
      <w:pPr>
        <w:pStyle w:val="ConsPlusNormal"/>
        <w:spacing w:before="220"/>
        <w:ind w:firstLine="540"/>
        <w:jc w:val="both"/>
      </w:pPr>
      <w:r>
        <w:t>2) отказывает в удовлетворении жалобы.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5.18. 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 xml:space="preserve">5.19.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20">
        <w:r>
          <w:rPr>
            <w:color w:val="0000FF"/>
          </w:rPr>
          <w:t>статьей 5.63</w:t>
        </w:r>
      </w:hyperlink>
      <w:r>
        <w:t xml:space="preserve"> Кодекса Российской Федерации об административных правонарушениях, или признаков состава преступления глава администрации Борисовского района или руководитель муниципального учреждения, предоставляющего услугу, в который поступила жалоба, незамедлительно направляет имеющиеся материалы в органы прокуратуры.</w:t>
      </w:r>
    </w:p>
    <w:p w:rsidR="00FA40D1" w:rsidRDefault="00FA40D1">
      <w:pPr>
        <w:pStyle w:val="ConsPlusNormal"/>
        <w:jc w:val="right"/>
      </w:pPr>
    </w:p>
    <w:p w:rsidR="00FA40D1" w:rsidRDefault="00FA40D1">
      <w:pPr>
        <w:pStyle w:val="ConsPlusNormal"/>
        <w:jc w:val="right"/>
      </w:pPr>
    </w:p>
    <w:p w:rsidR="00FA40D1" w:rsidRDefault="00FA40D1">
      <w:pPr>
        <w:pStyle w:val="ConsPlusNormal"/>
        <w:jc w:val="right"/>
      </w:pPr>
    </w:p>
    <w:p w:rsidR="00FA40D1" w:rsidRDefault="00FA40D1">
      <w:pPr>
        <w:pStyle w:val="ConsPlusNormal"/>
        <w:jc w:val="right"/>
      </w:pPr>
    </w:p>
    <w:p w:rsidR="00FA40D1" w:rsidRDefault="00FA40D1">
      <w:pPr>
        <w:pStyle w:val="ConsPlusNormal"/>
        <w:jc w:val="right"/>
      </w:pPr>
    </w:p>
    <w:p w:rsidR="00FA40D1" w:rsidRDefault="00FA40D1">
      <w:pPr>
        <w:pStyle w:val="ConsPlusNormal"/>
        <w:jc w:val="right"/>
        <w:outlineLvl w:val="1"/>
      </w:pPr>
      <w:r>
        <w:t>Приложение 1</w:t>
      </w:r>
    </w:p>
    <w:p w:rsidR="00FA40D1" w:rsidRDefault="00FA40D1">
      <w:pPr>
        <w:pStyle w:val="ConsPlusNormal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340"/>
        <w:gridCol w:w="2208"/>
        <w:gridCol w:w="1191"/>
        <w:gridCol w:w="1133"/>
        <w:gridCol w:w="3572"/>
      </w:tblGrid>
      <w:tr w:rsidR="00FA40D1">
        <w:tc>
          <w:tcPr>
            <w:tcW w:w="43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</w:p>
        </w:tc>
        <w:tc>
          <w:tcPr>
            <w:tcW w:w="4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  <w:r>
              <w:t>____________________________________</w:t>
            </w:r>
          </w:p>
          <w:p w:rsidR="00FA40D1" w:rsidRDefault="00FA40D1">
            <w:pPr>
              <w:pStyle w:val="ConsPlusNormal"/>
              <w:jc w:val="center"/>
            </w:pPr>
            <w:r>
              <w:t>(наименование уполномоченного органа)</w:t>
            </w:r>
          </w:p>
          <w:p w:rsidR="00FA40D1" w:rsidRDefault="00FA40D1">
            <w:pPr>
              <w:pStyle w:val="ConsPlusNormal"/>
              <w:jc w:val="center"/>
            </w:pPr>
            <w:r>
              <w:t>____________________________________</w:t>
            </w:r>
          </w:p>
          <w:p w:rsidR="00FA40D1" w:rsidRDefault="00FA40D1">
            <w:pPr>
              <w:pStyle w:val="ConsPlusNormal"/>
              <w:jc w:val="center"/>
            </w:pPr>
            <w:r>
              <w:t>(наименование муниципального образования)</w:t>
            </w:r>
          </w:p>
          <w:p w:rsidR="00FA40D1" w:rsidRDefault="00FA40D1">
            <w:pPr>
              <w:pStyle w:val="ConsPlusNormal"/>
              <w:jc w:val="center"/>
            </w:pPr>
            <w:r>
              <w:t>____________________________________</w:t>
            </w:r>
          </w:p>
          <w:p w:rsidR="00FA40D1" w:rsidRDefault="00FA40D1">
            <w:pPr>
              <w:pStyle w:val="ConsPlusNormal"/>
              <w:jc w:val="center"/>
            </w:pPr>
            <w:proofErr w:type="gramStart"/>
            <w:r>
              <w:t>(Ф.И.О. или наименование</w:t>
            </w:r>
            <w:proofErr w:type="gramEnd"/>
          </w:p>
          <w:p w:rsidR="00FA40D1" w:rsidRDefault="00FA40D1">
            <w:pPr>
              <w:pStyle w:val="ConsPlusNormal"/>
              <w:jc w:val="center"/>
            </w:pPr>
            <w:r>
              <w:t>____________________________________</w:t>
            </w:r>
          </w:p>
          <w:p w:rsidR="00FA40D1" w:rsidRDefault="00FA40D1">
            <w:pPr>
              <w:pStyle w:val="ConsPlusNormal"/>
              <w:jc w:val="center"/>
            </w:pPr>
            <w:r>
              <w:t>заявителя муниципальной услуги)</w:t>
            </w:r>
          </w:p>
          <w:p w:rsidR="00FA40D1" w:rsidRDefault="00FA40D1">
            <w:pPr>
              <w:pStyle w:val="ConsPlusNormal"/>
              <w:jc w:val="center"/>
            </w:pPr>
          </w:p>
          <w:p w:rsidR="00FA40D1" w:rsidRDefault="00FA40D1">
            <w:pPr>
              <w:pStyle w:val="ConsPlusNormal"/>
              <w:jc w:val="both"/>
            </w:pPr>
            <w:r>
              <w:t>Адрес регистрации</w:t>
            </w:r>
          </w:p>
          <w:p w:rsidR="00FA40D1" w:rsidRDefault="00FA40D1">
            <w:pPr>
              <w:pStyle w:val="ConsPlusNormal"/>
              <w:jc w:val="both"/>
            </w:pPr>
            <w:r>
              <w:t>(юр. адрес) __________________________</w:t>
            </w:r>
          </w:p>
          <w:p w:rsidR="00FA40D1" w:rsidRDefault="00FA40D1">
            <w:pPr>
              <w:pStyle w:val="ConsPlusNormal"/>
              <w:jc w:val="both"/>
            </w:pPr>
            <w:r>
              <w:t>____________________________________</w:t>
            </w:r>
          </w:p>
          <w:p w:rsidR="00FA40D1" w:rsidRDefault="00FA40D1">
            <w:pPr>
              <w:pStyle w:val="ConsPlusNormal"/>
              <w:jc w:val="both"/>
            </w:pPr>
            <w:r>
              <w:t>____________________________________</w:t>
            </w:r>
          </w:p>
          <w:p w:rsidR="00FA40D1" w:rsidRDefault="00FA40D1">
            <w:pPr>
              <w:pStyle w:val="ConsPlusNormal"/>
              <w:jc w:val="both"/>
            </w:pPr>
            <w:r>
              <w:t>Адрес электронной почты: _____________</w:t>
            </w:r>
          </w:p>
          <w:p w:rsidR="00FA40D1" w:rsidRDefault="00FA40D1">
            <w:pPr>
              <w:pStyle w:val="ConsPlusNormal"/>
              <w:jc w:val="both"/>
            </w:pPr>
            <w:r>
              <w:t>Телефон: ____________________________</w:t>
            </w:r>
          </w:p>
        </w:tc>
      </w:tr>
      <w:tr w:rsidR="00FA40D1">
        <w:tc>
          <w:tcPr>
            <w:tcW w:w="90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  <w:bookmarkStart w:id="9" w:name="P520"/>
            <w:bookmarkEnd w:id="9"/>
            <w:r>
              <w:lastRenderedPageBreak/>
              <w:t>ЗАЯВЛЕНИЕ</w:t>
            </w:r>
          </w:p>
          <w:p w:rsidR="00FA40D1" w:rsidRDefault="00FA40D1">
            <w:pPr>
              <w:pStyle w:val="ConsPlusNormal"/>
              <w:jc w:val="center"/>
            </w:pPr>
            <w:r>
              <w:t>о предоставлении сведений, содержащихся в государственной информационной системе обеспечения градостроительной деятельности (ГИСОГД)</w:t>
            </w:r>
          </w:p>
          <w:p w:rsidR="00FA40D1" w:rsidRDefault="00FA40D1">
            <w:pPr>
              <w:pStyle w:val="ConsPlusNormal"/>
              <w:jc w:val="both"/>
            </w:pPr>
          </w:p>
          <w:p w:rsidR="00FA40D1" w:rsidRDefault="00FA40D1">
            <w:pPr>
              <w:pStyle w:val="ConsPlusNormal"/>
              <w:jc w:val="both"/>
            </w:pPr>
            <w:r>
              <w:t>Прошу предоставить</w:t>
            </w:r>
          </w:p>
          <w:p w:rsidR="00FA40D1" w:rsidRDefault="00FA40D1">
            <w:pPr>
              <w:pStyle w:val="ConsPlusNormal"/>
              <w:jc w:val="both"/>
            </w:pPr>
          </w:p>
          <w:p w:rsidR="00FA40D1" w:rsidRDefault="00FA40D1">
            <w:pPr>
              <w:pStyle w:val="ConsPlusNormal"/>
              <w:jc w:val="both"/>
            </w:pPr>
            <w:r>
              <w:t>а) копии документов:</w:t>
            </w:r>
          </w:p>
          <w:p w:rsidR="00FA40D1" w:rsidRDefault="00FA40D1">
            <w:pPr>
              <w:pStyle w:val="ConsPlusNormal"/>
            </w:pPr>
          </w:p>
          <w:p w:rsidR="00FA40D1" w:rsidRDefault="00FA40D1">
            <w:pPr>
              <w:pStyle w:val="ConsPlusNormal"/>
            </w:pPr>
            <w:r>
              <w:t>1. ________________________________________________________________________</w:t>
            </w:r>
          </w:p>
          <w:p w:rsidR="00FA40D1" w:rsidRDefault="00FA40D1">
            <w:pPr>
              <w:pStyle w:val="ConsPlusNormal"/>
              <w:jc w:val="center"/>
            </w:pPr>
            <w:r>
              <w:t>(наименование документа и его реквизиты)</w:t>
            </w:r>
          </w:p>
          <w:p w:rsidR="00FA40D1" w:rsidRDefault="00FA40D1">
            <w:pPr>
              <w:pStyle w:val="ConsPlusNormal"/>
            </w:pPr>
            <w:r>
              <w:t>2. _______________________________________________________________________</w:t>
            </w:r>
          </w:p>
          <w:p w:rsidR="00FA40D1" w:rsidRDefault="00FA40D1">
            <w:pPr>
              <w:pStyle w:val="ConsPlusNormal"/>
              <w:jc w:val="center"/>
            </w:pPr>
            <w:r>
              <w:t>(наименование документа и его реквизиты)</w:t>
            </w:r>
          </w:p>
          <w:p w:rsidR="00FA40D1" w:rsidRDefault="00FA40D1">
            <w:pPr>
              <w:pStyle w:val="ConsPlusNormal"/>
            </w:pPr>
            <w:r>
              <w:t>3. _______________________________________________________________________</w:t>
            </w:r>
          </w:p>
          <w:p w:rsidR="00FA40D1" w:rsidRDefault="00FA40D1">
            <w:pPr>
              <w:pStyle w:val="ConsPlusNormal"/>
              <w:jc w:val="center"/>
            </w:pPr>
            <w:r>
              <w:t>(наименование документа и его реквизиты)</w:t>
            </w:r>
          </w:p>
          <w:p w:rsidR="00FA40D1" w:rsidRDefault="00FA40D1">
            <w:pPr>
              <w:pStyle w:val="ConsPlusNormal"/>
              <w:jc w:val="center"/>
            </w:pPr>
          </w:p>
          <w:p w:rsidR="00FA40D1" w:rsidRDefault="00FA40D1">
            <w:pPr>
              <w:pStyle w:val="ConsPlusNormal"/>
              <w:jc w:val="both"/>
            </w:pPr>
            <w:r>
              <w:t>б) сведения, документы, материалы в отношении</w:t>
            </w:r>
          </w:p>
          <w:p w:rsidR="00FA40D1" w:rsidRDefault="00FA40D1">
            <w:pPr>
              <w:pStyle w:val="ConsPlusNormal"/>
              <w:jc w:val="both"/>
            </w:pPr>
          </w:p>
        </w:tc>
      </w:tr>
      <w:tr w:rsidR="00FA40D1">
        <w:tblPrEx>
          <w:tblBorders>
            <w:left w:val="single" w:sz="4" w:space="0" w:color="auto"/>
          </w:tblBorders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</w:p>
        </w:tc>
        <w:tc>
          <w:tcPr>
            <w:tcW w:w="81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  <w:r>
              <w:t>земельного участка с кадастровым номером 31: __:_______:____</w:t>
            </w:r>
          </w:p>
        </w:tc>
      </w:tr>
      <w:tr w:rsidR="00FA40D1">
        <w:tc>
          <w:tcPr>
            <w:tcW w:w="90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</w:pPr>
          </w:p>
        </w:tc>
      </w:tr>
      <w:tr w:rsidR="00FA40D1">
        <w:tblPrEx>
          <w:tblBorders>
            <w:left w:val="single" w:sz="4" w:space="0" w:color="auto"/>
          </w:tblBorders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</w:p>
        </w:tc>
        <w:tc>
          <w:tcPr>
            <w:tcW w:w="81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  <w:r>
              <w:t>объекта капитального строительства с кадастровым номером _____________,</w:t>
            </w:r>
          </w:p>
        </w:tc>
      </w:tr>
      <w:tr w:rsidR="00FA40D1">
        <w:tc>
          <w:tcPr>
            <w:tcW w:w="90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  <w:proofErr w:type="gramStart"/>
            <w:r>
              <w:t>расположенного</w:t>
            </w:r>
            <w:proofErr w:type="gramEnd"/>
            <w:r>
              <w:t xml:space="preserve"> по адресу ______________________ ______________________________________________________________________________________________________</w:t>
            </w:r>
          </w:p>
        </w:tc>
      </w:tr>
      <w:tr w:rsidR="00FA40D1">
        <w:tblPrEx>
          <w:tblBorders>
            <w:left w:val="single" w:sz="4" w:space="0" w:color="auto"/>
          </w:tblBorders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D1" w:rsidRDefault="00FA40D1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</w:p>
        </w:tc>
        <w:tc>
          <w:tcPr>
            <w:tcW w:w="81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  <w:r>
              <w:t>территории не разграниченных земель, площадью ______________ кв. м.</w:t>
            </w:r>
          </w:p>
        </w:tc>
      </w:tr>
      <w:tr w:rsidR="00FA40D1">
        <w:tc>
          <w:tcPr>
            <w:tcW w:w="90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  <w:r>
              <w:t>из следующего раздела ГИСОГД:</w:t>
            </w:r>
          </w:p>
          <w:p w:rsidR="00FA40D1" w:rsidRDefault="00FA40D1">
            <w:pPr>
              <w:pStyle w:val="ConsPlusNormal"/>
              <w:jc w:val="both"/>
            </w:pPr>
            <w:r>
              <w:t>__________________________________________________________________________</w:t>
            </w:r>
          </w:p>
          <w:p w:rsidR="00FA40D1" w:rsidRDefault="00FA40D1">
            <w:pPr>
              <w:pStyle w:val="ConsPlusNormal"/>
              <w:jc w:val="both"/>
            </w:pPr>
            <w:r>
              <w:t>________________________________________________________________</w:t>
            </w:r>
          </w:p>
          <w:p w:rsidR="00FA40D1" w:rsidRDefault="00FA40D1">
            <w:pPr>
              <w:pStyle w:val="ConsPlusNormal"/>
              <w:jc w:val="center"/>
            </w:pPr>
            <w:r>
              <w:t>(указать наименование раздела)</w:t>
            </w:r>
          </w:p>
          <w:p w:rsidR="00FA40D1" w:rsidRDefault="00FA40D1">
            <w:pPr>
              <w:pStyle w:val="ConsPlusNormal"/>
              <w:jc w:val="center"/>
            </w:pPr>
          </w:p>
          <w:p w:rsidR="00FA40D1" w:rsidRDefault="00FA40D1">
            <w:pPr>
              <w:pStyle w:val="ConsPlusNormal"/>
              <w:jc w:val="both"/>
            </w:pPr>
            <w:r>
              <w:t>Документ для оплаты услуги прошу направить:</w:t>
            </w:r>
          </w:p>
          <w:p w:rsidR="00FA40D1" w:rsidRDefault="00FA40D1">
            <w:pPr>
              <w:pStyle w:val="ConsPlusNormal"/>
              <w:jc w:val="both"/>
            </w:pPr>
            <w:r>
              <w:t>на адрес электронной почты _______________</w:t>
            </w:r>
          </w:p>
          <w:p w:rsidR="00FA40D1" w:rsidRDefault="00FA40D1">
            <w:pPr>
              <w:pStyle w:val="ConsPlusNormal"/>
              <w:ind w:left="540"/>
              <w:jc w:val="both"/>
            </w:pPr>
          </w:p>
          <w:p w:rsidR="00FA40D1" w:rsidRDefault="00FA40D1">
            <w:pPr>
              <w:pStyle w:val="ConsPlusNormal"/>
              <w:jc w:val="both"/>
            </w:pPr>
            <w:r>
              <w:t>Форма получения результата услуги:</w:t>
            </w:r>
          </w:p>
        </w:tc>
      </w:tr>
      <w:tr w:rsidR="00FA40D1">
        <w:tblPrEx>
          <w:tblBorders>
            <w:left w:val="single" w:sz="4" w:space="0" w:color="auto"/>
          </w:tblBorders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</w:p>
        </w:tc>
        <w:tc>
          <w:tcPr>
            <w:tcW w:w="81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  <w:r>
              <w:t>в электронном виде через ЕПГУ/РПГУ</w:t>
            </w:r>
          </w:p>
        </w:tc>
      </w:tr>
      <w:tr w:rsidR="00FA40D1"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</w:p>
        </w:tc>
        <w:tc>
          <w:tcPr>
            <w:tcW w:w="81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</w:p>
        </w:tc>
      </w:tr>
      <w:tr w:rsidR="00FA40D1">
        <w:tblPrEx>
          <w:tblBorders>
            <w:left w:val="single" w:sz="4" w:space="0" w:color="auto"/>
          </w:tblBorders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</w:p>
        </w:tc>
        <w:tc>
          <w:tcPr>
            <w:tcW w:w="81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  <w:r>
              <w:t>в электронном виде в МФЦ</w:t>
            </w:r>
          </w:p>
        </w:tc>
      </w:tr>
      <w:tr w:rsidR="00FA40D1"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</w:p>
        </w:tc>
        <w:tc>
          <w:tcPr>
            <w:tcW w:w="81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</w:p>
        </w:tc>
      </w:tr>
      <w:tr w:rsidR="00FA40D1">
        <w:tblPrEx>
          <w:tblBorders>
            <w:left w:val="single" w:sz="4" w:space="0" w:color="auto"/>
          </w:tblBorders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</w:p>
        </w:tc>
        <w:tc>
          <w:tcPr>
            <w:tcW w:w="81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  <w:r>
              <w:t>на бумажном носителе в МФЦ</w:t>
            </w:r>
          </w:p>
        </w:tc>
      </w:tr>
      <w:tr w:rsidR="00FA40D1">
        <w:tc>
          <w:tcPr>
            <w:tcW w:w="90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</w:pPr>
            <w:r>
              <w:t>Я предупрежде</w:t>
            </w:r>
            <w:proofErr w:type="gramStart"/>
            <w:r>
              <w:t>н(</w:t>
            </w:r>
            <w:proofErr w:type="gramEnd"/>
            <w:r>
              <w:t>а) о возможном отказе в предоставлении информации</w:t>
            </w:r>
          </w:p>
          <w:p w:rsidR="00FA40D1" w:rsidRDefault="00FA40D1">
            <w:pPr>
              <w:pStyle w:val="ConsPlusNormal"/>
            </w:pPr>
          </w:p>
          <w:p w:rsidR="00FA40D1" w:rsidRDefault="00FA40D1">
            <w:pPr>
              <w:pStyle w:val="ConsPlusNormal"/>
            </w:pPr>
            <w:r>
              <w:t>в соответствии с действующим законодательством Российской Федерации.</w:t>
            </w:r>
          </w:p>
          <w:p w:rsidR="00FA40D1" w:rsidRDefault="00FA40D1">
            <w:pPr>
              <w:pStyle w:val="ConsPlusNormal"/>
            </w:pPr>
          </w:p>
          <w:p w:rsidR="00FA40D1" w:rsidRDefault="00FA40D1">
            <w:pPr>
              <w:pStyle w:val="ConsPlusNormal"/>
              <w:jc w:val="both"/>
            </w:pPr>
            <w:proofErr w:type="gramStart"/>
            <w:r>
              <w:t>Я 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муниципальной услуги.</w:t>
            </w:r>
            <w:proofErr w:type="gramEnd"/>
          </w:p>
          <w:p w:rsidR="00FA40D1" w:rsidRDefault="00FA40D1">
            <w:pPr>
              <w:pStyle w:val="ConsPlusNormal"/>
            </w:pPr>
          </w:p>
          <w:p w:rsidR="00FA40D1" w:rsidRDefault="00FA40D1">
            <w:pPr>
              <w:pStyle w:val="ConsPlusNormal"/>
            </w:pPr>
            <w:r>
              <w:t>Приложения &lt;*&gt;:</w:t>
            </w:r>
          </w:p>
          <w:p w:rsidR="00FA40D1" w:rsidRDefault="00FA40D1">
            <w:pPr>
              <w:pStyle w:val="ConsPlusNormal"/>
            </w:pPr>
            <w:r>
              <w:t>1. _______________________________________________________________________</w:t>
            </w:r>
          </w:p>
          <w:p w:rsidR="00FA40D1" w:rsidRDefault="00FA40D1">
            <w:pPr>
              <w:pStyle w:val="ConsPlusNormal"/>
            </w:pPr>
            <w:r>
              <w:t>2. _______________________________________________________________________</w:t>
            </w:r>
          </w:p>
          <w:p w:rsidR="00FA40D1" w:rsidRDefault="00FA40D1">
            <w:pPr>
              <w:pStyle w:val="ConsPlusNormal"/>
            </w:pPr>
            <w:r>
              <w:t>3. _______________________________________________________________________</w:t>
            </w:r>
          </w:p>
          <w:p w:rsidR="00FA40D1" w:rsidRDefault="00FA40D1">
            <w:pPr>
              <w:pStyle w:val="ConsPlusNormal"/>
            </w:pPr>
            <w:r>
              <w:t>4. _______________________________________________________________________</w:t>
            </w:r>
          </w:p>
          <w:p w:rsidR="00FA40D1" w:rsidRDefault="00FA40D1">
            <w:pPr>
              <w:pStyle w:val="ConsPlusNormal"/>
            </w:pPr>
            <w:r>
              <w:t>5. _______________________________________________________________________</w:t>
            </w:r>
          </w:p>
        </w:tc>
      </w:tr>
      <w:tr w:rsidR="00FA40D1">
        <w:tc>
          <w:tcPr>
            <w:tcW w:w="90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  <w:r>
              <w:t>"__" ______________ 20___ г. _________________________ ______________________</w:t>
            </w:r>
          </w:p>
        </w:tc>
      </w:tr>
      <w:tr w:rsidR="00FA40D1">
        <w:tc>
          <w:tcPr>
            <w:tcW w:w="31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  <w:r>
              <w:t>(дата составления заявления)</w:t>
            </w:r>
          </w:p>
        </w:tc>
        <w:tc>
          <w:tcPr>
            <w:tcW w:w="23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  <w:r>
              <w:t>(подпись заявителя)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  <w:r>
              <w:t>(ФИО заявителя)</w:t>
            </w:r>
          </w:p>
        </w:tc>
      </w:tr>
    </w:tbl>
    <w:p w:rsidR="00FA40D1" w:rsidRDefault="00FA40D1">
      <w:pPr>
        <w:pStyle w:val="ConsPlusNormal"/>
        <w:jc w:val="right"/>
      </w:pPr>
    </w:p>
    <w:p w:rsidR="00FA40D1" w:rsidRDefault="00FA40D1">
      <w:pPr>
        <w:pStyle w:val="ConsPlusNormal"/>
        <w:ind w:firstLine="540"/>
        <w:jc w:val="both"/>
      </w:pPr>
      <w:r>
        <w:t>--------------------------------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&lt;*&gt; Документы по списку.</w:t>
      </w:r>
    </w:p>
    <w:p w:rsidR="00FA40D1" w:rsidRDefault="00FA40D1">
      <w:pPr>
        <w:pStyle w:val="ConsPlusNormal"/>
        <w:spacing w:before="220"/>
        <w:ind w:firstLine="540"/>
        <w:jc w:val="both"/>
      </w:pPr>
      <w:r>
        <w:t>&lt;**&gt; Сведения о заявителе:</w:t>
      </w:r>
    </w:p>
    <w:p w:rsidR="00FA40D1" w:rsidRDefault="00FA40D1">
      <w:pPr>
        <w:pStyle w:val="ConsPlusNormal"/>
        <w:spacing w:before="220"/>
        <w:ind w:firstLine="540"/>
        <w:jc w:val="both"/>
      </w:pPr>
      <w:proofErr w:type="gramStart"/>
      <w:r>
        <w:t>для физических лиц (индивидуальных предпринимателей)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заявлению;</w:t>
      </w:r>
      <w:proofErr w:type="gramEnd"/>
    </w:p>
    <w:p w:rsidR="00FA40D1" w:rsidRDefault="00FA40D1">
      <w:pPr>
        <w:pStyle w:val="ConsPlusNormal"/>
        <w:spacing w:before="220"/>
        <w:ind w:firstLine="540"/>
        <w:jc w:val="both"/>
      </w:pPr>
      <w: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полномочия и прилагаемого к заявлению.</w:t>
      </w:r>
    </w:p>
    <w:p w:rsidR="00FA40D1" w:rsidRDefault="00FA40D1">
      <w:pPr>
        <w:pStyle w:val="ConsPlusNormal"/>
      </w:pPr>
    </w:p>
    <w:p w:rsidR="00FA40D1" w:rsidRDefault="00FA40D1">
      <w:pPr>
        <w:pStyle w:val="ConsPlusNormal"/>
      </w:pPr>
    </w:p>
    <w:p w:rsidR="00FA40D1" w:rsidRDefault="00FA40D1">
      <w:pPr>
        <w:pStyle w:val="ConsPlusNormal"/>
      </w:pPr>
    </w:p>
    <w:p w:rsidR="00FA40D1" w:rsidRDefault="00FA40D1">
      <w:pPr>
        <w:pStyle w:val="ConsPlusNormal"/>
      </w:pPr>
    </w:p>
    <w:p w:rsidR="00FA40D1" w:rsidRDefault="00FA40D1">
      <w:pPr>
        <w:pStyle w:val="ConsPlusNormal"/>
      </w:pPr>
    </w:p>
    <w:p w:rsidR="00FA40D1" w:rsidRDefault="00FA40D1">
      <w:pPr>
        <w:pStyle w:val="ConsPlusNormal"/>
        <w:jc w:val="right"/>
        <w:outlineLvl w:val="1"/>
      </w:pPr>
      <w:r>
        <w:t>Приложение 2</w:t>
      </w:r>
    </w:p>
    <w:p w:rsidR="00FA40D1" w:rsidRDefault="00FA40D1">
      <w:pPr>
        <w:pStyle w:val="ConsPlusNormal"/>
        <w:ind w:firstLine="54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2708"/>
        <w:gridCol w:w="2220"/>
      </w:tblGrid>
      <w:tr w:rsidR="00FA40D1">
        <w:tc>
          <w:tcPr>
            <w:tcW w:w="37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</w:p>
        </w:tc>
      </w:tr>
      <w:tr w:rsidR="00FA40D1">
        <w:tc>
          <w:tcPr>
            <w:tcW w:w="37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5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  <w:proofErr w:type="gramStart"/>
            <w:r>
              <w:t>(наименование заявителя (фамилия, имя, отчество - для граждан, полное наименование организации, фамилия, имя, отчество руководителя - для юридических лиц),</w:t>
            </w:r>
            <w:proofErr w:type="gramEnd"/>
          </w:p>
        </w:tc>
      </w:tr>
      <w:tr w:rsidR="00FA40D1">
        <w:tblPrEx>
          <w:tblBorders>
            <w:insideH w:val="none" w:sz="0" w:space="0" w:color="auto"/>
          </w:tblBorders>
        </w:tblPrEx>
        <w:tc>
          <w:tcPr>
            <w:tcW w:w="37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52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</w:p>
        </w:tc>
      </w:tr>
      <w:tr w:rsidR="00FA40D1">
        <w:tblPrEx>
          <w:tblBorders>
            <w:insideH w:val="none" w:sz="0" w:space="0" w:color="auto"/>
          </w:tblBorders>
        </w:tblPrEx>
        <w:tc>
          <w:tcPr>
            <w:tcW w:w="37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</w:p>
        </w:tc>
      </w:tr>
      <w:tr w:rsidR="00FA40D1">
        <w:tblPrEx>
          <w:tblBorders>
            <w:insideH w:val="none" w:sz="0" w:space="0" w:color="auto"/>
          </w:tblBorders>
        </w:tblPrEx>
        <w:tc>
          <w:tcPr>
            <w:tcW w:w="37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52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  <w:r>
              <w:t>почтовый индекс, адрес, телефон)</w:t>
            </w:r>
          </w:p>
        </w:tc>
      </w:tr>
      <w:tr w:rsidR="00FA40D1">
        <w:tblPrEx>
          <w:tblBorders>
            <w:insideH w:val="none" w:sz="0" w:space="0" w:color="auto"/>
          </w:tblBorders>
        </w:tblPrEx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  <w:r>
              <w:t>УВЕДОМЛЕНИЕ</w:t>
            </w:r>
          </w:p>
          <w:p w:rsidR="00FA40D1" w:rsidRDefault="00FA40D1">
            <w:pPr>
              <w:pStyle w:val="ConsPlusNormal"/>
              <w:jc w:val="center"/>
            </w:pPr>
            <w:r>
              <w:t>об отказе в приеме заявления и документов,</w:t>
            </w:r>
          </w:p>
          <w:p w:rsidR="00FA40D1" w:rsidRDefault="00FA40D1">
            <w:pPr>
              <w:pStyle w:val="ConsPlusNormal"/>
              <w:jc w:val="center"/>
            </w:pPr>
            <w:proofErr w:type="gramStart"/>
            <w:r>
              <w:t>необходимых</w:t>
            </w:r>
            <w:proofErr w:type="gramEnd"/>
            <w:r>
              <w:t xml:space="preserve"> для предоставления муниципальной услуги по предоставлению</w:t>
            </w:r>
          </w:p>
          <w:p w:rsidR="00FA40D1" w:rsidRDefault="00FA40D1">
            <w:pPr>
              <w:pStyle w:val="ConsPlusNormal"/>
              <w:jc w:val="center"/>
            </w:pPr>
            <w:r>
              <w:t>сведений, содержащихся в государственной информационной системе</w:t>
            </w:r>
          </w:p>
          <w:p w:rsidR="00FA40D1" w:rsidRDefault="00FA40D1">
            <w:pPr>
              <w:pStyle w:val="ConsPlusNormal"/>
              <w:jc w:val="center"/>
            </w:pPr>
            <w:r>
              <w:t>обеспечения градостроительной деятельности (ГИСОГД)</w:t>
            </w:r>
          </w:p>
          <w:p w:rsidR="00FA40D1" w:rsidRDefault="00FA40D1">
            <w:pPr>
              <w:pStyle w:val="ConsPlusNormal"/>
              <w:jc w:val="center"/>
            </w:pPr>
          </w:p>
          <w:p w:rsidR="00FA40D1" w:rsidRDefault="00FA40D1">
            <w:pPr>
              <w:pStyle w:val="ConsPlusNormal"/>
              <w:jc w:val="center"/>
            </w:pPr>
            <w:r>
              <w:t xml:space="preserve">(Номер обращения: ____________ </w:t>
            </w:r>
            <w:proofErr w:type="gramStart"/>
            <w:r>
              <w:t>от</w:t>
            </w:r>
            <w:proofErr w:type="gramEnd"/>
            <w:r>
              <w:t xml:space="preserve"> ___. ____._______)</w:t>
            </w:r>
          </w:p>
          <w:p w:rsidR="00FA40D1" w:rsidRDefault="00FA40D1">
            <w:pPr>
              <w:pStyle w:val="ConsPlusNormal"/>
            </w:pPr>
          </w:p>
          <w:p w:rsidR="00FA40D1" w:rsidRDefault="00FA40D1">
            <w:pPr>
              <w:pStyle w:val="ConsPlusNormal"/>
            </w:pPr>
            <w:r>
              <w:t>Администрация ___________________________________________________________</w:t>
            </w:r>
          </w:p>
          <w:p w:rsidR="00FA40D1" w:rsidRDefault="00FA40D1">
            <w:pPr>
              <w:pStyle w:val="ConsPlusNormal"/>
            </w:pPr>
            <w:r>
              <w:t>_________________________________________________________________________</w:t>
            </w:r>
          </w:p>
          <w:p w:rsidR="00FA40D1" w:rsidRDefault="00FA40D1">
            <w:pPr>
              <w:pStyle w:val="ConsPlusNormal"/>
              <w:jc w:val="center"/>
            </w:pPr>
            <w:r>
              <w:t>(наименование муниципального образования)</w:t>
            </w:r>
          </w:p>
          <w:p w:rsidR="00FA40D1" w:rsidRDefault="00FA40D1">
            <w:pPr>
              <w:pStyle w:val="ConsPlusNormal"/>
              <w:jc w:val="both"/>
            </w:pPr>
            <w:r>
              <w:t>уведомляет Вас об отказе в приеме заявления и документов, необходимых для предоставления муниципальной услуги, по следующим основаниям:</w:t>
            </w:r>
          </w:p>
          <w:p w:rsidR="00FA40D1" w:rsidRDefault="00FA40D1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FA40D1" w:rsidRDefault="00FA40D1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FA40D1" w:rsidRDefault="00FA40D1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FA40D1" w:rsidRDefault="00FA40D1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</w:tc>
      </w:tr>
      <w:tr w:rsidR="00FA40D1">
        <w:tblPrEx>
          <w:tblBorders>
            <w:insideH w:val="none" w:sz="0" w:space="0" w:color="auto"/>
          </w:tblBorders>
        </w:tblPrEx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40D1" w:rsidRDefault="00FA40D1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D1" w:rsidRDefault="00FA40D1">
            <w:pPr>
              <w:pStyle w:val="ConsPlusNormal"/>
            </w:pP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D1" w:rsidRDefault="00FA40D1">
            <w:pPr>
              <w:pStyle w:val="ConsPlusNormal"/>
              <w:jc w:val="center"/>
            </w:pPr>
          </w:p>
        </w:tc>
      </w:tr>
      <w:tr w:rsidR="00FA40D1">
        <w:tblPrEx>
          <w:tblBorders>
            <w:insideH w:val="none" w:sz="0" w:space="0" w:color="auto"/>
          </w:tblBorders>
        </w:tblPrEx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  <w:proofErr w:type="gramStart"/>
            <w:r>
              <w:t>(должность уполномоченного</w:t>
            </w:r>
            <w:proofErr w:type="gramEnd"/>
          </w:p>
          <w:p w:rsidR="00FA40D1" w:rsidRDefault="00FA40D1">
            <w:pPr>
              <w:pStyle w:val="ConsPlusNormal"/>
              <w:jc w:val="center"/>
            </w:pPr>
            <w:r>
              <w:t>лица органа)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2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A40D1">
        <w:tblPrEx>
          <w:tblBorders>
            <w:insideH w:val="none" w:sz="0" w:space="0" w:color="auto"/>
          </w:tblBorders>
        </w:tblPrEx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  <w:r>
              <w:t>"____" ______________ 20___ г.</w:t>
            </w:r>
          </w:p>
        </w:tc>
      </w:tr>
    </w:tbl>
    <w:p w:rsidR="00FA40D1" w:rsidRDefault="00FA40D1">
      <w:pPr>
        <w:pStyle w:val="ConsPlusNormal"/>
      </w:pPr>
    </w:p>
    <w:p w:rsidR="00FA40D1" w:rsidRDefault="00FA40D1">
      <w:pPr>
        <w:pStyle w:val="ConsPlusNormal"/>
        <w:jc w:val="both"/>
      </w:pPr>
    </w:p>
    <w:p w:rsidR="00FA40D1" w:rsidRDefault="00FA40D1">
      <w:pPr>
        <w:pStyle w:val="ConsPlusNormal"/>
      </w:pPr>
    </w:p>
    <w:p w:rsidR="00FA40D1" w:rsidRDefault="00FA40D1">
      <w:pPr>
        <w:pStyle w:val="ConsPlusNormal"/>
      </w:pPr>
    </w:p>
    <w:p w:rsidR="00FA40D1" w:rsidRDefault="00FA40D1">
      <w:pPr>
        <w:pStyle w:val="ConsPlusNormal"/>
      </w:pPr>
    </w:p>
    <w:p w:rsidR="00FA40D1" w:rsidRDefault="00FA40D1">
      <w:pPr>
        <w:pStyle w:val="ConsPlusNormal"/>
        <w:jc w:val="right"/>
        <w:outlineLvl w:val="1"/>
      </w:pPr>
      <w:r>
        <w:t>Приложение 3</w:t>
      </w:r>
    </w:p>
    <w:p w:rsidR="00FA40D1" w:rsidRDefault="00FA40D1">
      <w:pPr>
        <w:pStyle w:val="ConsPlusNormal"/>
        <w:ind w:firstLine="54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454"/>
        <w:gridCol w:w="2708"/>
        <w:gridCol w:w="2049"/>
      </w:tblGrid>
      <w:tr w:rsidR="00FA40D1">
        <w:tc>
          <w:tcPr>
            <w:tcW w:w="38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</w:p>
        </w:tc>
      </w:tr>
      <w:tr w:rsidR="00FA40D1">
        <w:tc>
          <w:tcPr>
            <w:tcW w:w="38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  <w:proofErr w:type="gramStart"/>
            <w:r>
              <w:t>(наименование заявителя (фамилия, имя, отчество - для граждан, полное наименование организации, фамилия, имя, отчество руководителя - для юридических лиц),</w:t>
            </w:r>
            <w:proofErr w:type="gramEnd"/>
          </w:p>
        </w:tc>
      </w:tr>
      <w:tr w:rsidR="00FA40D1">
        <w:tblPrEx>
          <w:tblBorders>
            <w:insideH w:val="none" w:sz="0" w:space="0" w:color="auto"/>
          </w:tblBorders>
        </w:tblPrEx>
        <w:tc>
          <w:tcPr>
            <w:tcW w:w="38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</w:p>
        </w:tc>
      </w:tr>
      <w:tr w:rsidR="00FA40D1">
        <w:tblPrEx>
          <w:tblBorders>
            <w:insideH w:val="none" w:sz="0" w:space="0" w:color="auto"/>
          </w:tblBorders>
        </w:tblPrEx>
        <w:tc>
          <w:tcPr>
            <w:tcW w:w="38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52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</w:p>
        </w:tc>
      </w:tr>
      <w:tr w:rsidR="00FA40D1">
        <w:tblPrEx>
          <w:tblBorders>
            <w:insideH w:val="none" w:sz="0" w:space="0" w:color="auto"/>
          </w:tblBorders>
        </w:tblPrEx>
        <w:tc>
          <w:tcPr>
            <w:tcW w:w="38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  <w:r>
              <w:t>почтовый индекс, адрес, телефон)</w:t>
            </w:r>
          </w:p>
        </w:tc>
      </w:tr>
      <w:tr w:rsidR="00FA40D1">
        <w:tblPrEx>
          <w:tblBorders>
            <w:insideH w:val="none" w:sz="0" w:space="0" w:color="auto"/>
          </w:tblBorders>
        </w:tblPrEx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  <w:bookmarkStart w:id="10" w:name="P645"/>
            <w:bookmarkEnd w:id="10"/>
            <w:r>
              <w:t>УВЕДОМЛЕНИЕ</w:t>
            </w:r>
          </w:p>
          <w:p w:rsidR="00FA40D1" w:rsidRDefault="00FA40D1">
            <w:pPr>
              <w:pStyle w:val="ConsPlusNormal"/>
              <w:jc w:val="center"/>
            </w:pPr>
            <w:r>
              <w:t>об отказе в предоставлении сведений, документов, материалов, содержащихся в государственной информационной системе обеспечения градостроительной деятельности (ГИСОГД)</w:t>
            </w:r>
          </w:p>
          <w:p w:rsidR="00FA40D1" w:rsidRDefault="00FA40D1">
            <w:pPr>
              <w:pStyle w:val="ConsPlusNormal"/>
              <w:jc w:val="center"/>
            </w:pPr>
            <w:r>
              <w:t xml:space="preserve">(Номер обращения: ____________ </w:t>
            </w:r>
            <w:proofErr w:type="gramStart"/>
            <w:r>
              <w:t>от</w:t>
            </w:r>
            <w:proofErr w:type="gramEnd"/>
            <w:r>
              <w:t xml:space="preserve"> ___. ____._______)</w:t>
            </w:r>
          </w:p>
          <w:p w:rsidR="00FA40D1" w:rsidRDefault="00FA40D1">
            <w:pPr>
              <w:pStyle w:val="ConsPlusNormal"/>
            </w:pPr>
          </w:p>
          <w:p w:rsidR="00FA40D1" w:rsidRDefault="00FA40D1">
            <w:pPr>
              <w:pStyle w:val="ConsPlusNormal"/>
            </w:pPr>
            <w:r>
              <w:lastRenderedPageBreak/>
              <w:t>Администрация _________________________________________________________</w:t>
            </w:r>
          </w:p>
          <w:p w:rsidR="00FA40D1" w:rsidRDefault="00FA40D1">
            <w:pPr>
              <w:pStyle w:val="ConsPlusNormal"/>
            </w:pPr>
            <w:r>
              <w:t>_______________________________________________________________________</w:t>
            </w:r>
          </w:p>
          <w:p w:rsidR="00FA40D1" w:rsidRDefault="00FA40D1">
            <w:pPr>
              <w:pStyle w:val="ConsPlusNormal"/>
              <w:jc w:val="center"/>
            </w:pPr>
            <w:r>
              <w:t>(наименование муниципального образования)</w:t>
            </w:r>
          </w:p>
          <w:p w:rsidR="00FA40D1" w:rsidRDefault="00FA40D1">
            <w:pPr>
              <w:pStyle w:val="ConsPlusNormal"/>
              <w:jc w:val="both"/>
            </w:pPr>
            <w:r>
              <w:t>уведомляет Вас о невозможности предоставления муниципальной услуги по следующим основаниям:</w:t>
            </w:r>
          </w:p>
          <w:p w:rsidR="00FA40D1" w:rsidRDefault="00FA40D1">
            <w:pPr>
              <w:pStyle w:val="ConsPlusNormal"/>
              <w:jc w:val="both"/>
            </w:pPr>
            <w:r>
              <w:t>________________________________________________________________________</w:t>
            </w:r>
          </w:p>
          <w:p w:rsidR="00FA40D1" w:rsidRDefault="00FA40D1">
            <w:pPr>
              <w:pStyle w:val="ConsPlusNormal"/>
              <w:jc w:val="both"/>
            </w:pPr>
            <w:r>
              <w:t>________________________________________________________________________</w:t>
            </w:r>
          </w:p>
          <w:p w:rsidR="00FA40D1" w:rsidRDefault="00FA40D1">
            <w:pPr>
              <w:pStyle w:val="ConsPlusNormal"/>
              <w:jc w:val="both"/>
            </w:pPr>
            <w:r>
              <w:t>________________________________________________________________________</w:t>
            </w:r>
          </w:p>
        </w:tc>
      </w:tr>
      <w:tr w:rsidR="00FA40D1">
        <w:tblPrEx>
          <w:tblBorders>
            <w:insideH w:val="none" w:sz="0" w:space="0" w:color="auto"/>
          </w:tblBorders>
        </w:tblPrEx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40D1" w:rsidRDefault="00FA40D1">
            <w:pPr>
              <w:pStyle w:val="ConsPlusNormal"/>
              <w:jc w:val="both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D1" w:rsidRDefault="00FA40D1">
            <w:pPr>
              <w:pStyle w:val="ConsPlusNormal"/>
            </w:pP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0D1" w:rsidRDefault="00FA40D1">
            <w:pPr>
              <w:pStyle w:val="ConsPlusNormal"/>
              <w:jc w:val="center"/>
            </w:pPr>
          </w:p>
        </w:tc>
      </w:tr>
      <w:tr w:rsidR="00FA40D1">
        <w:tblPrEx>
          <w:tblBorders>
            <w:insideH w:val="none" w:sz="0" w:space="0" w:color="auto"/>
          </w:tblBorders>
        </w:tblPrEx>
        <w:tc>
          <w:tcPr>
            <w:tcW w:w="3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  <w:proofErr w:type="gramStart"/>
            <w:r>
              <w:t>(должность уполномоченного</w:t>
            </w:r>
            <w:proofErr w:type="gramEnd"/>
          </w:p>
          <w:p w:rsidR="00FA40D1" w:rsidRDefault="00FA40D1">
            <w:pPr>
              <w:pStyle w:val="ConsPlusNormal"/>
              <w:jc w:val="center"/>
            </w:pPr>
            <w:r>
              <w:t>лица органа)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</w:pPr>
          </w:p>
        </w:tc>
        <w:tc>
          <w:tcPr>
            <w:tcW w:w="2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A40D1">
        <w:tblPrEx>
          <w:tblBorders>
            <w:insideH w:val="none" w:sz="0" w:space="0" w:color="auto"/>
          </w:tblBorders>
        </w:tblPrEx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40D1" w:rsidRDefault="00FA40D1">
            <w:pPr>
              <w:pStyle w:val="ConsPlusNormal"/>
              <w:jc w:val="both"/>
            </w:pPr>
            <w:r>
              <w:t>"__" ______________ 20___ г.</w:t>
            </w:r>
          </w:p>
        </w:tc>
      </w:tr>
    </w:tbl>
    <w:p w:rsidR="00FA40D1" w:rsidRDefault="00FA40D1">
      <w:pPr>
        <w:pStyle w:val="ConsPlusNormal"/>
        <w:jc w:val="both"/>
      </w:pPr>
    </w:p>
    <w:p w:rsidR="00FA40D1" w:rsidRDefault="00FA40D1">
      <w:pPr>
        <w:pStyle w:val="ConsPlusNormal"/>
        <w:jc w:val="both"/>
      </w:pPr>
    </w:p>
    <w:p w:rsidR="00FA40D1" w:rsidRDefault="00FA40D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4187" w:rsidRDefault="00364187"/>
    <w:sectPr w:rsidR="00364187" w:rsidSect="005F6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40D1"/>
    <w:rsid w:val="00364187"/>
    <w:rsid w:val="00690FC2"/>
    <w:rsid w:val="00FA4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0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A40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A40D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6449" TargetMode="External"/><Relationship Id="rId13" Type="http://schemas.openxmlformats.org/officeDocument/2006/relationships/hyperlink" Target="https://login.consultant.ru/link/?req=doc&amp;base=LAW&amp;n=471848&amp;dst=473" TargetMode="External"/><Relationship Id="rId18" Type="http://schemas.openxmlformats.org/officeDocument/2006/relationships/hyperlink" Target="https://login.consultant.ru/link/?req=doc&amp;base=LAW&amp;n=183496&amp;dst=100012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61102" TargetMode="External"/><Relationship Id="rId12" Type="http://schemas.openxmlformats.org/officeDocument/2006/relationships/hyperlink" Target="https://login.consultant.ru/link/?req=doc&amp;base=RLAW404&amp;n=84381&amp;dst=100063" TargetMode="External"/><Relationship Id="rId17" Type="http://schemas.openxmlformats.org/officeDocument/2006/relationships/hyperlink" Target="https://login.consultant.ru/link/?req=doc&amp;base=LAW&amp;n=463209&amp;dst=10020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84381&amp;dst=100063" TargetMode="External"/><Relationship Id="rId20" Type="http://schemas.openxmlformats.org/officeDocument/2006/relationships/hyperlink" Target="https://login.consultant.ru/link/?req=doc&amp;base=LAW&amp;n=475133&amp;dst=332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4381&amp;dst=100062" TargetMode="External"/><Relationship Id="rId11" Type="http://schemas.openxmlformats.org/officeDocument/2006/relationships/hyperlink" Target="https://login.consultant.ru/link/?req=doc&amp;base=RLAW404&amp;n=68433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65798&amp;dst=359" TargetMode="External"/><Relationship Id="rId10" Type="http://schemas.openxmlformats.org/officeDocument/2006/relationships/hyperlink" Target="https://login.consultant.ru/link/?req=doc&amp;base=RLAW404&amp;n=68716" TargetMode="External"/><Relationship Id="rId19" Type="http://schemas.openxmlformats.org/officeDocument/2006/relationships/hyperlink" Target="https://login.consultant.ru/link/?req=doc&amp;base=LAW&amp;n=183496&amp;dst=1000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798" TargetMode="External"/><Relationship Id="rId14" Type="http://schemas.openxmlformats.org/officeDocument/2006/relationships/hyperlink" Target="https://login.consultant.ru/link/?req=doc&amp;base=LAW&amp;n=465798&amp;dst=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10811</Words>
  <Characters>61628</Characters>
  <Application>Microsoft Office Word</Application>
  <DocSecurity>0</DocSecurity>
  <Lines>513</Lines>
  <Paragraphs>144</Paragraphs>
  <ScaleCrop>false</ScaleCrop>
  <Company>SPecialiST RePack</Company>
  <LinksUpToDate>false</LinksUpToDate>
  <CharactersWithSpaces>72295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2024-05-28T20:13:00Z</dcterms:created>
  <dcterms:modified xsi:type="dcterms:W3CDTF">2025-05-29T20:09:00Z</dcterms:modified>
</cp:coreProperties>
</file>