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4CA6" w:rsidRDefault="000C4CA6">
      <w:pPr>
        <w:pStyle w:val="ConsPlusTitlePage"/>
      </w:pPr>
      <w:r>
        <w:t xml:space="preserve">Документ предоставлен </w:t>
      </w:r>
      <w:hyperlink r:id="rId5">
        <w:r>
          <w:rPr>
            <w:color w:val="0000FF"/>
          </w:rPr>
          <w:t>КонсультантПлюс</w:t>
        </w:r>
      </w:hyperlink>
      <w:r>
        <w:br/>
      </w:r>
    </w:p>
    <w:p w:rsidR="000C4CA6" w:rsidRDefault="000C4CA6">
      <w:pPr>
        <w:pStyle w:val="ConsPlusNormal"/>
        <w:outlineLvl w:val="0"/>
      </w:pPr>
    </w:p>
    <w:p w:rsidR="000C4CA6" w:rsidRDefault="000C4CA6">
      <w:pPr>
        <w:pStyle w:val="ConsPlusTitle"/>
        <w:jc w:val="center"/>
        <w:outlineLvl w:val="0"/>
      </w:pPr>
      <w:r>
        <w:t>АДМИНИСТРАЦИЯ БОРИСОВСКОГО РАЙОНА</w:t>
      </w:r>
    </w:p>
    <w:p w:rsidR="000C4CA6" w:rsidRDefault="000C4CA6">
      <w:pPr>
        <w:pStyle w:val="ConsPlusTitle"/>
        <w:jc w:val="center"/>
      </w:pPr>
      <w:r>
        <w:t>БЕЛГОРОДСКОЙ ОБЛАСТИ</w:t>
      </w:r>
    </w:p>
    <w:p w:rsidR="000C4CA6" w:rsidRDefault="000C4CA6">
      <w:pPr>
        <w:pStyle w:val="ConsPlusTitle"/>
        <w:jc w:val="center"/>
      </w:pPr>
    </w:p>
    <w:p w:rsidR="000C4CA6" w:rsidRDefault="000C4CA6">
      <w:pPr>
        <w:pStyle w:val="ConsPlusTitle"/>
        <w:jc w:val="center"/>
      </w:pPr>
      <w:r>
        <w:t>ПОСТАНОВЛЕНИЕ</w:t>
      </w:r>
    </w:p>
    <w:p w:rsidR="000C4CA6" w:rsidRDefault="000C4CA6">
      <w:pPr>
        <w:pStyle w:val="ConsPlusTitle"/>
        <w:jc w:val="center"/>
      </w:pPr>
      <w:r>
        <w:t>от 27 апреля 2024 г. N 33</w:t>
      </w:r>
    </w:p>
    <w:p w:rsidR="000C4CA6" w:rsidRDefault="000C4CA6">
      <w:pPr>
        <w:pStyle w:val="ConsPlusTitle"/>
        <w:jc w:val="center"/>
      </w:pPr>
    </w:p>
    <w:p w:rsidR="000C4CA6" w:rsidRDefault="000C4CA6">
      <w:pPr>
        <w:pStyle w:val="ConsPlusTitle"/>
        <w:jc w:val="center"/>
      </w:pPr>
      <w:r>
        <w:t>ОБ УТВЕРЖДЕНИИ АДМИНИСТРАТИВНОГО РЕГЛАМЕНТА ПРЕДОСТАВЛЕНИЯ</w:t>
      </w:r>
    </w:p>
    <w:p w:rsidR="000C4CA6" w:rsidRDefault="000C4CA6">
      <w:pPr>
        <w:pStyle w:val="ConsPlusTitle"/>
        <w:jc w:val="center"/>
      </w:pPr>
      <w:r>
        <w:t>МУНИЦИПАЛЬНОЙ УСЛУГИ "ВКЛЮЧЕНИЕ В СПИСОК ДЕТЕЙ-СИРОТ, ДЕТЕЙ,</w:t>
      </w:r>
    </w:p>
    <w:p w:rsidR="000C4CA6" w:rsidRDefault="000C4CA6">
      <w:pPr>
        <w:pStyle w:val="ConsPlusTitle"/>
        <w:jc w:val="center"/>
      </w:pPr>
      <w:r>
        <w:t>ОСТАВШИХСЯ БЕЗ ПОПЕЧЕНИЯ РОДИТЕЛЕЙ, И ЛИЦ ИЗ ИХ ЧИСЛА,</w:t>
      </w:r>
    </w:p>
    <w:p w:rsidR="000C4CA6" w:rsidRDefault="000C4CA6">
      <w:pPr>
        <w:pStyle w:val="ConsPlusTitle"/>
        <w:jc w:val="center"/>
      </w:pPr>
      <w:r>
        <w:t>ПОДЛЕЖАЩИХ ОБЕСПЕЧЕНИЮ ЖИЛЫМИ ПОМЕЩЕНИЯМИ"</w:t>
      </w:r>
    </w:p>
    <w:p w:rsidR="000C4CA6" w:rsidRDefault="000C4CA6">
      <w:pPr>
        <w:pStyle w:val="ConsPlusNormal"/>
        <w:jc w:val="both"/>
      </w:pPr>
    </w:p>
    <w:p w:rsidR="000C4CA6" w:rsidRDefault="000C4CA6">
      <w:pPr>
        <w:pStyle w:val="ConsPlusNormal"/>
        <w:ind w:firstLine="540"/>
        <w:jc w:val="both"/>
      </w:pPr>
      <w:proofErr w:type="gramStart"/>
      <w:r>
        <w:t xml:space="preserve">В соответствии с Федеральными законами от 27 июля 2010 года </w:t>
      </w:r>
      <w:hyperlink r:id="rId6">
        <w:r>
          <w:rPr>
            <w:color w:val="0000FF"/>
          </w:rPr>
          <w:t>N 210-ФЗ</w:t>
        </w:r>
      </w:hyperlink>
      <w:r>
        <w:t xml:space="preserve"> "Об организации предоставления государственных и муниципальных услуг", от 6 октября 2003 года </w:t>
      </w:r>
      <w:hyperlink r:id="rId7">
        <w:r>
          <w:rPr>
            <w:color w:val="0000FF"/>
          </w:rPr>
          <w:t>N 131-ФЗ</w:t>
        </w:r>
      </w:hyperlink>
      <w:r>
        <w:t xml:space="preserve"> "Об общих принципах организации местного самоуправления в Российской Федерации", </w:t>
      </w:r>
      <w:hyperlink r:id="rId8">
        <w:r>
          <w:rPr>
            <w:color w:val="0000FF"/>
          </w:rPr>
          <w:t>Постановлением</w:t>
        </w:r>
      </w:hyperlink>
      <w:r>
        <w:t xml:space="preserve"> Правительства Российской Федерации от 20 июля 2021 года N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t xml:space="preserve"> </w:t>
      </w:r>
      <w:proofErr w:type="gramStart"/>
      <w:r>
        <w:t xml:space="preserve">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w:t>
      </w:r>
      <w:hyperlink r:id="rId9">
        <w:r>
          <w:rPr>
            <w:color w:val="0000FF"/>
          </w:rPr>
          <w:t>постановлением</w:t>
        </w:r>
      </w:hyperlink>
      <w:r>
        <w:t xml:space="preserve"> Правительства Белгородской области от 18 июля 2022 года N 431-пп "О порядке разработки и утверждения административных регламентов предоставления государственных услуг на территории Белгородской области", </w:t>
      </w:r>
      <w:hyperlink r:id="rId10">
        <w:r>
          <w:rPr>
            <w:color w:val="0000FF"/>
          </w:rPr>
          <w:t>постановлением</w:t>
        </w:r>
      </w:hyperlink>
      <w:r>
        <w:t xml:space="preserve"> администрации муниципального района "Борисовский район" Белгородской области от 5 октября 2022 года N 70 "Об</w:t>
      </w:r>
      <w:proofErr w:type="gramEnd"/>
      <w:r>
        <w:t xml:space="preserve"> </w:t>
      </w:r>
      <w:proofErr w:type="gramStart"/>
      <w:r>
        <w:t>утверждении</w:t>
      </w:r>
      <w:proofErr w:type="gramEnd"/>
      <w:r>
        <w:t xml:space="preserve"> Порядка разработки и утверждения административных регламентов предоставления муниципальных услуг на территории муниципального района "Борисовский район" Белгородской области" администрация Борисовского района постановляет:</w:t>
      </w:r>
    </w:p>
    <w:p w:rsidR="000C4CA6" w:rsidRDefault="000C4CA6">
      <w:pPr>
        <w:pStyle w:val="ConsPlusNormal"/>
        <w:jc w:val="both"/>
      </w:pPr>
    </w:p>
    <w:p w:rsidR="000C4CA6" w:rsidRDefault="000C4CA6">
      <w:pPr>
        <w:pStyle w:val="ConsPlusNormal"/>
        <w:ind w:firstLine="540"/>
        <w:jc w:val="both"/>
      </w:pPr>
      <w:r>
        <w:t xml:space="preserve">1. Утвердить административный </w:t>
      </w:r>
      <w:hyperlink w:anchor="P44">
        <w:r>
          <w:rPr>
            <w:color w:val="0000FF"/>
          </w:rPr>
          <w:t>регламент</w:t>
        </w:r>
      </w:hyperlink>
      <w:r>
        <w:t xml:space="preserve"> предоставления муниципальной услуги "Включение в список детей-сирот, детей, оставшихся без попечения родителей, и лиц из их числа, подлежащих обеспечению жилыми помещениями" (прилагается).</w:t>
      </w:r>
    </w:p>
    <w:p w:rsidR="000C4CA6" w:rsidRDefault="000C4CA6">
      <w:pPr>
        <w:pStyle w:val="ConsPlusNormal"/>
        <w:jc w:val="both"/>
      </w:pPr>
    </w:p>
    <w:p w:rsidR="000C4CA6" w:rsidRDefault="000C4CA6">
      <w:pPr>
        <w:pStyle w:val="ConsPlusNormal"/>
        <w:ind w:firstLine="540"/>
        <w:jc w:val="both"/>
      </w:pPr>
      <w:r>
        <w:t>2. Отделу информационно-аналитической работы администрации Борисовского района (Бояринцева Н.Н.):</w:t>
      </w:r>
    </w:p>
    <w:p w:rsidR="000C4CA6" w:rsidRDefault="000C4CA6">
      <w:pPr>
        <w:pStyle w:val="ConsPlusNormal"/>
        <w:spacing w:before="220"/>
        <w:ind w:firstLine="540"/>
        <w:jc w:val="both"/>
      </w:pPr>
      <w:r>
        <w:t>2.1. Обеспечить официальное опубликование настоящего постановления в районной газете "Призыв" и сетевом издании "Призыв 31".</w:t>
      </w:r>
    </w:p>
    <w:p w:rsidR="000C4CA6" w:rsidRDefault="000C4CA6">
      <w:pPr>
        <w:pStyle w:val="ConsPlusNormal"/>
        <w:spacing w:before="220"/>
        <w:ind w:firstLine="540"/>
        <w:jc w:val="both"/>
      </w:pPr>
      <w:r>
        <w:t xml:space="preserve">2.2. </w:t>
      </w:r>
      <w:proofErr w:type="gramStart"/>
      <w:r>
        <w:t>Разместить</w:t>
      </w:r>
      <w:proofErr w:type="gramEnd"/>
      <w:r>
        <w:t xml:space="preserve"> настоящее постановление в информационно-телекоммуникационной сети общего пользования на официальном сайте органов местного самоуправления муниципального района "Борисовский район" Белгородской области в сети Интернет.</w:t>
      </w:r>
    </w:p>
    <w:p w:rsidR="000C4CA6" w:rsidRDefault="000C4CA6">
      <w:pPr>
        <w:pStyle w:val="ConsPlusNormal"/>
        <w:spacing w:before="220"/>
        <w:ind w:firstLine="540"/>
        <w:jc w:val="both"/>
      </w:pPr>
      <w:r>
        <w:t>2.3. Предоставить в отдел организационно-контрольной работы администрации Борисовского района справку об опубликовании постановления в районной газете "Призыв", сетевом издании "Призыв 31" и размещении на официальном сайте органов местного самоуправления муниципального района "Борисовский район" Белгородской области в сети Интернет.</w:t>
      </w:r>
    </w:p>
    <w:p w:rsidR="000C4CA6" w:rsidRDefault="000C4CA6">
      <w:pPr>
        <w:pStyle w:val="ConsPlusNormal"/>
        <w:jc w:val="both"/>
      </w:pPr>
    </w:p>
    <w:p w:rsidR="000C4CA6" w:rsidRDefault="000C4CA6">
      <w:pPr>
        <w:pStyle w:val="ConsPlusNormal"/>
        <w:ind w:firstLine="540"/>
        <w:jc w:val="both"/>
      </w:pPr>
      <w:r>
        <w:t xml:space="preserve">3. Отделу по реформированию и развитию ЖКХ администрации Борисовского района (Крикун Н.С.) в срок, не превышающий одного рабочего дня со дня официального опубликования данного постановления, обеспечить размещение в электронные формы информационной системы "Реестр государственных и муниципальных услуг Белгородской области" сведений, </w:t>
      </w:r>
      <w:r>
        <w:lastRenderedPageBreak/>
        <w:t>связанных с изменениями порядка и условиями предоставления настоящей муниципальной услуги.</w:t>
      </w:r>
    </w:p>
    <w:p w:rsidR="000C4CA6" w:rsidRDefault="000C4CA6">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C4CA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C4CA6" w:rsidRDefault="000C4CA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C4CA6" w:rsidRDefault="000C4CA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C4CA6" w:rsidRDefault="000C4CA6">
            <w:pPr>
              <w:pStyle w:val="ConsPlusNormal"/>
              <w:jc w:val="both"/>
            </w:pPr>
            <w:r>
              <w:rPr>
                <w:color w:val="392C69"/>
              </w:rPr>
              <w:t>КонсультантПлюс: примечание.</w:t>
            </w:r>
          </w:p>
          <w:p w:rsidR="000C4CA6" w:rsidRDefault="000C4CA6">
            <w:pPr>
              <w:pStyle w:val="ConsPlusNormal"/>
              <w:jc w:val="both"/>
            </w:pPr>
            <w:r>
              <w:rPr>
                <w:color w:val="392C69"/>
              </w:rPr>
              <w:t>В официальном тексте документа, видимо, допущена опечатка: постановление администрации Борисовского района Белгородской области N 20 издано 29.05.2014, а не 29.05.2015.</w:t>
            </w:r>
          </w:p>
        </w:tc>
        <w:tc>
          <w:tcPr>
            <w:tcW w:w="113" w:type="dxa"/>
            <w:tcBorders>
              <w:top w:val="nil"/>
              <w:left w:val="nil"/>
              <w:bottom w:val="nil"/>
              <w:right w:val="nil"/>
            </w:tcBorders>
            <w:shd w:val="clear" w:color="auto" w:fill="F4F3F8"/>
            <w:tcMar>
              <w:top w:w="0" w:type="dxa"/>
              <w:left w:w="0" w:type="dxa"/>
              <w:bottom w:w="0" w:type="dxa"/>
              <w:right w:w="0" w:type="dxa"/>
            </w:tcMar>
          </w:tcPr>
          <w:p w:rsidR="000C4CA6" w:rsidRDefault="000C4CA6">
            <w:pPr>
              <w:pStyle w:val="ConsPlusNormal"/>
            </w:pPr>
          </w:p>
        </w:tc>
      </w:tr>
    </w:tbl>
    <w:p w:rsidR="000C4CA6" w:rsidRDefault="000C4CA6">
      <w:pPr>
        <w:pStyle w:val="ConsPlusNormal"/>
        <w:spacing w:before="280"/>
        <w:ind w:firstLine="540"/>
        <w:jc w:val="both"/>
      </w:pPr>
      <w:r>
        <w:t xml:space="preserve">4. Признать утратившим силу </w:t>
      </w:r>
      <w:hyperlink r:id="rId11">
        <w:r>
          <w:rPr>
            <w:color w:val="0000FF"/>
          </w:rPr>
          <w:t>постановление</w:t>
        </w:r>
      </w:hyperlink>
      <w:r>
        <w:t xml:space="preserve"> администрации Борисовского района Белгородской области от 29 мая 2015 г. N 20 (в ред. от 28.01.2022 N 7) "Об утверждении административного регламента предоставления муниципальной услуги по включению в список детей-сирот, детей, оставшихся без попечения родителей, и лиц из их числа, подлежащих обеспечению жилыми помещениями".</w:t>
      </w:r>
    </w:p>
    <w:p w:rsidR="000C4CA6" w:rsidRDefault="000C4CA6">
      <w:pPr>
        <w:pStyle w:val="ConsPlusNormal"/>
        <w:jc w:val="both"/>
      </w:pPr>
    </w:p>
    <w:p w:rsidR="000C4CA6" w:rsidRDefault="000C4CA6">
      <w:pPr>
        <w:pStyle w:val="ConsPlusNormal"/>
        <w:ind w:firstLine="540"/>
        <w:jc w:val="both"/>
      </w:pPr>
      <w:r>
        <w:t>5. Настоящее постановление вступает в силу со дня его официального опубликования.</w:t>
      </w:r>
    </w:p>
    <w:p w:rsidR="000C4CA6" w:rsidRDefault="000C4CA6">
      <w:pPr>
        <w:pStyle w:val="ConsPlusNormal"/>
        <w:jc w:val="both"/>
      </w:pPr>
    </w:p>
    <w:p w:rsidR="000C4CA6" w:rsidRDefault="000C4CA6">
      <w:pPr>
        <w:pStyle w:val="ConsPlusNormal"/>
        <w:ind w:firstLine="540"/>
        <w:jc w:val="both"/>
      </w:pPr>
      <w:r>
        <w:t xml:space="preserve">6. </w:t>
      </w:r>
      <w:proofErr w:type="gramStart"/>
      <w:r>
        <w:t>Контроль за</w:t>
      </w:r>
      <w:proofErr w:type="gramEnd"/>
      <w:r>
        <w:t xml:space="preserve"> исполнением постановления возложить на заместителя главы администрации района по промышленности, строительству, транспорту, связи и ЖКХ Корниенко Д.В.</w:t>
      </w:r>
    </w:p>
    <w:p w:rsidR="000C4CA6" w:rsidRDefault="000C4CA6">
      <w:pPr>
        <w:pStyle w:val="ConsPlusNormal"/>
        <w:jc w:val="both"/>
      </w:pPr>
    </w:p>
    <w:p w:rsidR="000C4CA6" w:rsidRDefault="000C4CA6">
      <w:pPr>
        <w:pStyle w:val="ConsPlusNormal"/>
        <w:jc w:val="right"/>
      </w:pPr>
      <w:r>
        <w:t>Глава администрации</w:t>
      </w:r>
    </w:p>
    <w:p w:rsidR="000C4CA6" w:rsidRDefault="000C4CA6">
      <w:pPr>
        <w:pStyle w:val="ConsPlusNormal"/>
        <w:jc w:val="right"/>
      </w:pPr>
      <w:r>
        <w:t>Борисовского района</w:t>
      </w:r>
    </w:p>
    <w:p w:rsidR="000C4CA6" w:rsidRDefault="000C4CA6">
      <w:pPr>
        <w:pStyle w:val="ConsPlusNormal"/>
        <w:jc w:val="right"/>
      </w:pPr>
      <w:r>
        <w:t>В.И.ПЕРЕВЕРЗЕВ</w:t>
      </w:r>
    </w:p>
    <w:p w:rsidR="000C4CA6" w:rsidRDefault="000C4CA6">
      <w:pPr>
        <w:pStyle w:val="ConsPlusNormal"/>
        <w:jc w:val="both"/>
      </w:pPr>
    </w:p>
    <w:p w:rsidR="000C4CA6" w:rsidRDefault="000C4CA6">
      <w:pPr>
        <w:pStyle w:val="ConsPlusNormal"/>
        <w:jc w:val="both"/>
      </w:pPr>
    </w:p>
    <w:p w:rsidR="000C4CA6" w:rsidRDefault="000C4CA6">
      <w:pPr>
        <w:pStyle w:val="ConsPlusNormal"/>
        <w:jc w:val="both"/>
      </w:pPr>
    </w:p>
    <w:p w:rsidR="000C4CA6" w:rsidRDefault="000C4CA6">
      <w:pPr>
        <w:pStyle w:val="ConsPlusNormal"/>
        <w:jc w:val="both"/>
      </w:pPr>
    </w:p>
    <w:p w:rsidR="000C4CA6" w:rsidRDefault="000C4CA6">
      <w:pPr>
        <w:pStyle w:val="ConsPlusNormal"/>
        <w:jc w:val="both"/>
      </w:pPr>
    </w:p>
    <w:p w:rsidR="000C4CA6" w:rsidRDefault="000C4CA6">
      <w:pPr>
        <w:pStyle w:val="ConsPlusNormal"/>
        <w:jc w:val="right"/>
        <w:outlineLvl w:val="0"/>
      </w:pPr>
      <w:r>
        <w:t>Утвержден</w:t>
      </w:r>
    </w:p>
    <w:p w:rsidR="000C4CA6" w:rsidRDefault="000C4CA6">
      <w:pPr>
        <w:pStyle w:val="ConsPlusNormal"/>
        <w:jc w:val="right"/>
      </w:pPr>
      <w:r>
        <w:t>постановлением</w:t>
      </w:r>
    </w:p>
    <w:p w:rsidR="000C4CA6" w:rsidRDefault="000C4CA6">
      <w:pPr>
        <w:pStyle w:val="ConsPlusNormal"/>
        <w:jc w:val="right"/>
      </w:pPr>
      <w:r>
        <w:t>администрации Борисовского района</w:t>
      </w:r>
    </w:p>
    <w:p w:rsidR="000C4CA6" w:rsidRDefault="000C4CA6">
      <w:pPr>
        <w:pStyle w:val="ConsPlusNormal"/>
        <w:jc w:val="right"/>
      </w:pPr>
      <w:r>
        <w:t>от 27 апреля 2024 г. N 33</w:t>
      </w:r>
    </w:p>
    <w:p w:rsidR="000C4CA6" w:rsidRDefault="000C4CA6">
      <w:pPr>
        <w:pStyle w:val="ConsPlusNormal"/>
        <w:jc w:val="both"/>
      </w:pPr>
    </w:p>
    <w:p w:rsidR="000C4CA6" w:rsidRDefault="000C4CA6">
      <w:pPr>
        <w:pStyle w:val="ConsPlusTitle"/>
        <w:jc w:val="center"/>
      </w:pPr>
      <w:bookmarkStart w:id="0" w:name="P44"/>
      <w:bookmarkEnd w:id="0"/>
      <w:r>
        <w:t>АДМИНИСТРАТИВНЫЙ РЕГЛАМЕНТ</w:t>
      </w:r>
    </w:p>
    <w:p w:rsidR="000C4CA6" w:rsidRDefault="000C4CA6">
      <w:pPr>
        <w:pStyle w:val="ConsPlusTitle"/>
        <w:jc w:val="center"/>
      </w:pPr>
      <w:r>
        <w:t>ПРЕДОСТАВЛЕНИЯ МУНИЦИПАЛЬНОЙ УСЛУГИ "ВКЛЮЧЕНИЕ В СПИСОК</w:t>
      </w:r>
    </w:p>
    <w:p w:rsidR="000C4CA6" w:rsidRDefault="000C4CA6">
      <w:pPr>
        <w:pStyle w:val="ConsPlusTitle"/>
        <w:jc w:val="center"/>
      </w:pPr>
      <w:r>
        <w:t>ДЕТЕЙ-СИРОТ, ДЕТЕЙ, ОСТАВШИХСЯ БЕЗ ПОПЕЧЕНИЯ РОДИТЕЛЕЙ,</w:t>
      </w:r>
    </w:p>
    <w:p w:rsidR="000C4CA6" w:rsidRDefault="000C4CA6">
      <w:pPr>
        <w:pStyle w:val="ConsPlusTitle"/>
        <w:jc w:val="center"/>
      </w:pPr>
      <w:r>
        <w:t>И ЛИЦ ИЗ ИХ ЧИСЛА, ПОДЛЕЖАЩИХ ОБЕСПЕЧЕНИЮ</w:t>
      </w:r>
    </w:p>
    <w:p w:rsidR="000C4CA6" w:rsidRDefault="000C4CA6">
      <w:pPr>
        <w:pStyle w:val="ConsPlusTitle"/>
        <w:jc w:val="center"/>
      </w:pPr>
      <w:r>
        <w:t>ЖИЛЫМИ ПОМЕЩЕНИЯМИ"</w:t>
      </w:r>
    </w:p>
    <w:p w:rsidR="000C4CA6" w:rsidRDefault="000C4CA6">
      <w:pPr>
        <w:pStyle w:val="ConsPlusNormal"/>
        <w:jc w:val="both"/>
      </w:pPr>
    </w:p>
    <w:p w:rsidR="000C4CA6" w:rsidRDefault="000C4CA6">
      <w:pPr>
        <w:pStyle w:val="ConsPlusTitle"/>
        <w:jc w:val="center"/>
        <w:outlineLvl w:val="1"/>
      </w:pPr>
      <w:r>
        <w:t>1. Общие положения</w:t>
      </w:r>
    </w:p>
    <w:p w:rsidR="000C4CA6" w:rsidRDefault="000C4CA6">
      <w:pPr>
        <w:pStyle w:val="ConsPlusNormal"/>
        <w:jc w:val="both"/>
      </w:pPr>
    </w:p>
    <w:p w:rsidR="000C4CA6" w:rsidRDefault="000C4CA6">
      <w:pPr>
        <w:pStyle w:val="ConsPlusTitle"/>
        <w:jc w:val="center"/>
        <w:outlineLvl w:val="2"/>
      </w:pPr>
      <w:r>
        <w:t>1.1. Предмет регулирования административного регламента</w:t>
      </w:r>
    </w:p>
    <w:p w:rsidR="000C4CA6" w:rsidRDefault="000C4CA6">
      <w:pPr>
        <w:pStyle w:val="ConsPlusNormal"/>
        <w:jc w:val="both"/>
      </w:pPr>
    </w:p>
    <w:p w:rsidR="000C4CA6" w:rsidRDefault="000C4CA6">
      <w:pPr>
        <w:pStyle w:val="ConsPlusNormal"/>
        <w:ind w:firstLine="540"/>
        <w:jc w:val="both"/>
      </w:pPr>
      <w:r>
        <w:t xml:space="preserve">1.1.1. </w:t>
      </w:r>
      <w:proofErr w:type="gramStart"/>
      <w:r>
        <w:t>Административный регламент предоставления муниципальной услуги "Включение в список детей-сирот, детей, оставшихся без попечения родителей, и лиц из их числа, подлежащих обеспечению жилыми помещениями" (далее - Регламент) обеспечивает реализацию переданных полномочий по решению вопроса местного значения поселений в части обеспечения проживающих в поселениях и нуждающихся в жилых помещениях малоимущих граждан жилыми помещениями, организации строительства и содержания муниципального жилищного фонда, создания условий для</w:t>
      </w:r>
      <w:proofErr w:type="gramEnd"/>
      <w:r>
        <w:t xml:space="preserve"> жилищного строительства, а также иных полномочий органов местного самоуправления в соответствии с жилищным законодательством в части включения в список детей-сирот, детей, оставшихся без попечения родителей, и лиц из числа, нуждающихся в жилых помещениях, предоставляемых по договорам найма специализированных жилых помещений.</w:t>
      </w:r>
    </w:p>
    <w:p w:rsidR="000C4CA6" w:rsidRDefault="000C4CA6">
      <w:pPr>
        <w:pStyle w:val="ConsPlusNormal"/>
        <w:jc w:val="center"/>
      </w:pPr>
    </w:p>
    <w:p w:rsidR="000C4CA6" w:rsidRDefault="000C4CA6">
      <w:pPr>
        <w:pStyle w:val="ConsPlusTitle"/>
        <w:jc w:val="center"/>
        <w:outlineLvl w:val="2"/>
      </w:pPr>
      <w:bookmarkStart w:id="1" w:name="P56"/>
      <w:bookmarkEnd w:id="1"/>
      <w:r>
        <w:t>1.2. Круг заявителей</w:t>
      </w:r>
    </w:p>
    <w:p w:rsidR="000C4CA6" w:rsidRDefault="000C4CA6">
      <w:pPr>
        <w:pStyle w:val="ConsPlusNormal"/>
        <w:jc w:val="both"/>
      </w:pPr>
    </w:p>
    <w:p w:rsidR="000C4CA6" w:rsidRDefault="000C4CA6">
      <w:pPr>
        <w:pStyle w:val="ConsPlusNormal"/>
        <w:ind w:firstLine="540"/>
        <w:jc w:val="both"/>
      </w:pPr>
      <w:r>
        <w:t>1.2.1. Заявителями являются граждане Российской Федерации, проживающие на территории Белгородской области, в отношении которых предоставляется муниципальная услуга:</w:t>
      </w:r>
    </w:p>
    <w:p w:rsidR="000C4CA6" w:rsidRDefault="000C4CA6">
      <w:pPr>
        <w:pStyle w:val="ConsPlusNormal"/>
        <w:spacing w:before="220"/>
        <w:ind w:firstLine="540"/>
        <w:jc w:val="both"/>
      </w:pPr>
      <w:r>
        <w:t>1.2.1.1. Дети-сироты, дети, оставшиеся без попечения родителей, и лица из их числа,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достигшие возраста 14 лет.</w:t>
      </w:r>
    </w:p>
    <w:p w:rsidR="000C4CA6" w:rsidRDefault="000C4CA6">
      <w:pPr>
        <w:pStyle w:val="ConsPlusNormal"/>
        <w:spacing w:before="220"/>
        <w:ind w:firstLine="540"/>
        <w:jc w:val="both"/>
      </w:pPr>
      <w:bookmarkStart w:id="2" w:name="P60"/>
      <w:bookmarkEnd w:id="2"/>
      <w:r>
        <w:t>1.2.1.2. Дети-сироты, дети, оставшиеся без попечения родителей, и лица из их числа,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 достигшие возраста 14 лет.</w:t>
      </w:r>
    </w:p>
    <w:p w:rsidR="000C4CA6" w:rsidRDefault="000C4CA6">
      <w:pPr>
        <w:pStyle w:val="ConsPlusNormal"/>
        <w:spacing w:before="220"/>
        <w:ind w:firstLine="540"/>
        <w:jc w:val="both"/>
      </w:pPr>
      <w:bookmarkStart w:id="3" w:name="P61"/>
      <w:bookmarkEnd w:id="3"/>
      <w:r>
        <w:t>1.2.2. Интересы недееспособного гражданина представляет опекун на основании соответствующего документа об установлении опеки, интересы несовершеннолетних - законные представители (уполномоченный орган по опеке и попечительству, учреждения для детей-сирот, детей, оставшихся без попечения родителей, и лиц из их числа, родители, усыновители, опекуны).</w:t>
      </w:r>
    </w:p>
    <w:p w:rsidR="000C4CA6" w:rsidRDefault="000C4CA6">
      <w:pPr>
        <w:pStyle w:val="ConsPlusNormal"/>
        <w:spacing w:before="220"/>
        <w:ind w:firstLine="540"/>
        <w:jc w:val="both"/>
      </w:pPr>
      <w:r>
        <w:t>1.2.3. В случае невозможности личного присутствия заявителя для подачи документов его интересы может представлять уполномоченный представитель, действующий на основании доверенности, оформленной в соответствии с законодательством Российской Федерации.</w:t>
      </w:r>
    </w:p>
    <w:p w:rsidR="000C4CA6" w:rsidRDefault="000C4CA6">
      <w:pPr>
        <w:pStyle w:val="ConsPlusNormal"/>
        <w:spacing w:before="220"/>
        <w:ind w:firstLine="540"/>
        <w:jc w:val="both"/>
      </w:pPr>
      <w:r>
        <w:t>1.2.4. Муниципальная услуга предоставляется заявителю в соответствии с вариантом предоставления муниципальной услуги, соответствующим признакам заявителя, определенным в результате анкетирования, а также результата, за предоставлением которого обратился заявитель.</w:t>
      </w:r>
    </w:p>
    <w:p w:rsidR="000C4CA6" w:rsidRDefault="000C4CA6">
      <w:pPr>
        <w:pStyle w:val="ConsPlusNormal"/>
        <w:jc w:val="both"/>
      </w:pPr>
    </w:p>
    <w:p w:rsidR="000C4CA6" w:rsidRDefault="000C4CA6">
      <w:pPr>
        <w:pStyle w:val="ConsPlusTitle"/>
        <w:jc w:val="center"/>
        <w:outlineLvl w:val="1"/>
      </w:pPr>
      <w:r>
        <w:t>2. Стандарт предоставления муниципальной услуги</w:t>
      </w:r>
    </w:p>
    <w:p w:rsidR="000C4CA6" w:rsidRDefault="000C4CA6">
      <w:pPr>
        <w:pStyle w:val="ConsPlusNormal"/>
        <w:jc w:val="both"/>
      </w:pPr>
    </w:p>
    <w:p w:rsidR="000C4CA6" w:rsidRDefault="000C4CA6">
      <w:pPr>
        <w:pStyle w:val="ConsPlusTitle"/>
        <w:jc w:val="center"/>
        <w:outlineLvl w:val="2"/>
      </w:pPr>
      <w:r>
        <w:t>2.1. Наименование муниципальной услуги</w:t>
      </w:r>
    </w:p>
    <w:p w:rsidR="000C4CA6" w:rsidRDefault="000C4CA6">
      <w:pPr>
        <w:pStyle w:val="ConsPlusNormal"/>
        <w:jc w:val="both"/>
      </w:pPr>
    </w:p>
    <w:p w:rsidR="000C4CA6" w:rsidRDefault="000C4CA6">
      <w:pPr>
        <w:pStyle w:val="ConsPlusNormal"/>
        <w:ind w:firstLine="540"/>
        <w:jc w:val="both"/>
      </w:pPr>
      <w:r>
        <w:t>2.1.1. Наименование муниципальной услуги "Включение в список детей-сирот, детей, оставшихся без попечения родителей, и лиц из их числа, подлежащих обеспечению жилыми помещениями".</w:t>
      </w:r>
    </w:p>
    <w:p w:rsidR="000C4CA6" w:rsidRDefault="000C4CA6">
      <w:pPr>
        <w:pStyle w:val="ConsPlusNormal"/>
        <w:jc w:val="both"/>
      </w:pPr>
    </w:p>
    <w:p w:rsidR="000C4CA6" w:rsidRDefault="000C4CA6">
      <w:pPr>
        <w:pStyle w:val="ConsPlusTitle"/>
        <w:jc w:val="center"/>
        <w:outlineLvl w:val="2"/>
      </w:pPr>
      <w:r>
        <w:t>2.2. Наименование органа, предоставляющего</w:t>
      </w:r>
    </w:p>
    <w:p w:rsidR="000C4CA6" w:rsidRDefault="000C4CA6">
      <w:pPr>
        <w:pStyle w:val="ConsPlusTitle"/>
        <w:jc w:val="center"/>
      </w:pPr>
      <w:r>
        <w:t>муниципальную услугу</w:t>
      </w:r>
    </w:p>
    <w:p w:rsidR="000C4CA6" w:rsidRDefault="000C4CA6">
      <w:pPr>
        <w:pStyle w:val="ConsPlusNormal"/>
        <w:jc w:val="both"/>
      </w:pPr>
    </w:p>
    <w:p w:rsidR="000C4CA6" w:rsidRDefault="000C4CA6">
      <w:pPr>
        <w:pStyle w:val="ConsPlusNormal"/>
        <w:ind w:firstLine="540"/>
        <w:jc w:val="both"/>
      </w:pPr>
      <w:r>
        <w:t>2.2.1. Муниципальная услуга предоставляется Комиссией в сфере жилищных правоотношений при администрации Борисовского района Белгородской области (далее - Комиссия), находящейся по адресу: Белгородская область, Борисовский район, п. Борисовка, пл. Ушакова, д. 2, кабинет N 3.</w:t>
      </w:r>
    </w:p>
    <w:p w:rsidR="000C4CA6" w:rsidRDefault="000C4CA6">
      <w:pPr>
        <w:pStyle w:val="ConsPlusNormal"/>
        <w:spacing w:before="220"/>
        <w:ind w:firstLine="540"/>
        <w:jc w:val="both"/>
      </w:pPr>
      <w:r>
        <w:t xml:space="preserve">2.2.2. </w:t>
      </w:r>
      <w:proofErr w:type="gramStart"/>
      <w:r>
        <w:t xml:space="preserve">Предоставление услуги в многофункциональном центре предоставления государственных и муниципальных услуг (далее - МФЦ) обеспечивается при наличии соответствующего соглашения о взаимодействии между МФЦ и администрацией Борисовского района, заключенного в соответствии с </w:t>
      </w:r>
      <w:hyperlink r:id="rId12">
        <w:r>
          <w:rPr>
            <w:color w:val="0000FF"/>
          </w:rPr>
          <w:t>постановлением</w:t>
        </w:r>
      </w:hyperlink>
      <w:r>
        <w:t xml:space="preserve"> Правительства Российской Федерации от 27 сентября 2011 г. 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w:t>
      </w:r>
      <w:proofErr w:type="gramEnd"/>
      <w:r>
        <w:t xml:space="preserve">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w:t>
      </w:r>
    </w:p>
    <w:p w:rsidR="000C4CA6" w:rsidRDefault="000C4CA6">
      <w:pPr>
        <w:pStyle w:val="ConsPlusNormal"/>
        <w:spacing w:before="220"/>
        <w:ind w:firstLine="540"/>
        <w:jc w:val="both"/>
      </w:pPr>
      <w:r>
        <w:lastRenderedPageBreak/>
        <w:t>2.2.3. В случае</w:t>
      </w:r>
      <w:proofErr w:type="gramStart"/>
      <w:r>
        <w:t>,</w:t>
      </w:r>
      <w:proofErr w:type="gramEnd"/>
      <w:r>
        <w:t xml:space="preserve"> если заявление о предоставлении муниципальной услуги подано в МФЦ, решение об отказе в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0C4CA6" w:rsidRDefault="000C4CA6">
      <w:pPr>
        <w:pStyle w:val="ConsPlusNormal"/>
        <w:jc w:val="both"/>
      </w:pPr>
    </w:p>
    <w:p w:rsidR="000C4CA6" w:rsidRDefault="000C4CA6">
      <w:pPr>
        <w:pStyle w:val="ConsPlusTitle"/>
        <w:jc w:val="center"/>
        <w:outlineLvl w:val="2"/>
      </w:pPr>
      <w:bookmarkStart w:id="4" w:name="P78"/>
      <w:bookmarkEnd w:id="4"/>
      <w:r>
        <w:t>2.3. Результат предоставления муниципальной услуги</w:t>
      </w:r>
    </w:p>
    <w:p w:rsidR="000C4CA6" w:rsidRDefault="000C4CA6">
      <w:pPr>
        <w:pStyle w:val="ConsPlusNormal"/>
        <w:jc w:val="both"/>
      </w:pPr>
    </w:p>
    <w:p w:rsidR="000C4CA6" w:rsidRDefault="000C4CA6">
      <w:pPr>
        <w:pStyle w:val="ConsPlusNormal"/>
        <w:ind w:firstLine="540"/>
        <w:jc w:val="both"/>
      </w:pPr>
      <w:bookmarkStart w:id="5" w:name="P80"/>
      <w:bookmarkEnd w:id="5"/>
      <w:r>
        <w:t>2.3.1. Результатом предоставления муниципальной услуги является:</w:t>
      </w:r>
    </w:p>
    <w:p w:rsidR="000C4CA6" w:rsidRDefault="000C4CA6">
      <w:pPr>
        <w:pStyle w:val="ConsPlusNormal"/>
        <w:spacing w:before="220"/>
        <w:ind w:firstLine="540"/>
        <w:jc w:val="both"/>
      </w:pPr>
      <w:r>
        <w:t>- решение (распоряжение) о включении в список детей-сирот, детей, оставшихся без попечения родителей, и лиц из их числа, подлежащих обеспечению жилыми помещениями;</w:t>
      </w:r>
    </w:p>
    <w:p w:rsidR="000C4CA6" w:rsidRDefault="000C4CA6">
      <w:pPr>
        <w:pStyle w:val="ConsPlusNormal"/>
        <w:spacing w:before="220"/>
        <w:ind w:firstLine="540"/>
        <w:jc w:val="both"/>
      </w:pPr>
      <w:r>
        <w:t xml:space="preserve">- решение (уведомление) об отказе </w:t>
      </w:r>
      <w:proofErr w:type="gramStart"/>
      <w:r>
        <w:t>в</w:t>
      </w:r>
      <w:proofErr w:type="gramEnd"/>
      <w:r>
        <w:t xml:space="preserve"> включении в список детей-сирот, детей, оставшихся без попечения родителей, и лиц из их числа, подлежащих обеспечению жилыми помещениями;</w:t>
      </w:r>
    </w:p>
    <w:p w:rsidR="000C4CA6" w:rsidRDefault="000C4CA6">
      <w:pPr>
        <w:pStyle w:val="ConsPlusNormal"/>
        <w:spacing w:before="220"/>
        <w:ind w:firstLine="540"/>
        <w:jc w:val="both"/>
      </w:pPr>
      <w:r>
        <w:t>- выдача дубликата решения (уведомления) о включении в список детей-сирот, детей, оставшихся без попечения родителей, и лиц из их числа, подлежащих обеспечению жилыми помещениями;</w:t>
      </w:r>
    </w:p>
    <w:p w:rsidR="000C4CA6" w:rsidRDefault="000C4CA6">
      <w:pPr>
        <w:pStyle w:val="ConsPlusNormal"/>
        <w:spacing w:before="220"/>
        <w:ind w:firstLine="540"/>
        <w:jc w:val="both"/>
      </w:pPr>
      <w:r>
        <w:t xml:space="preserve">- выдача дубликата решения (уведомления) об отказе </w:t>
      </w:r>
      <w:proofErr w:type="gramStart"/>
      <w:r>
        <w:t>в</w:t>
      </w:r>
      <w:proofErr w:type="gramEnd"/>
      <w:r>
        <w:t xml:space="preserve"> включении в список детей-сирот, детей, оставшихся без попечения родителей, и лиц из их числа, подлежащих обеспечению жилыми помещениями;</w:t>
      </w:r>
    </w:p>
    <w:p w:rsidR="000C4CA6" w:rsidRDefault="000C4CA6">
      <w:pPr>
        <w:pStyle w:val="ConsPlusNormal"/>
        <w:spacing w:before="220"/>
        <w:ind w:firstLine="540"/>
        <w:jc w:val="both"/>
      </w:pPr>
      <w:r>
        <w:t>- исправление опечаток и (или) ошибок, допущенных при первичном оформлении решения (распоряжения) о включении в список детей-сирот, детей, оставшихся без попечения родителей, и лиц из их числа, подлежащих обеспечению жилыми помещениями.</w:t>
      </w:r>
    </w:p>
    <w:p w:rsidR="000C4CA6" w:rsidRDefault="000C4CA6">
      <w:pPr>
        <w:pStyle w:val="ConsPlusNormal"/>
        <w:spacing w:before="220"/>
        <w:ind w:firstLine="540"/>
        <w:jc w:val="both"/>
      </w:pPr>
      <w:r>
        <w:t xml:space="preserve">2.3.2. Решения о предоставлении муниципальной услуги, указанные в </w:t>
      </w:r>
      <w:hyperlink w:anchor="P80">
        <w:r>
          <w:rPr>
            <w:color w:val="0000FF"/>
          </w:rPr>
          <w:t>пункте 2.3.1 подраздела 2.3 раздела 2</w:t>
        </w:r>
      </w:hyperlink>
      <w:r>
        <w:t>. Административного регламента, имеют следующие реквизиты:</w:t>
      </w:r>
    </w:p>
    <w:p w:rsidR="000C4CA6" w:rsidRDefault="000C4CA6">
      <w:pPr>
        <w:pStyle w:val="ConsPlusNormal"/>
        <w:spacing w:before="220"/>
        <w:ind w:firstLine="540"/>
        <w:jc w:val="both"/>
      </w:pPr>
      <w:r>
        <w:t>1) регистрационный номер документа;</w:t>
      </w:r>
    </w:p>
    <w:p w:rsidR="000C4CA6" w:rsidRDefault="000C4CA6">
      <w:pPr>
        <w:pStyle w:val="ConsPlusNormal"/>
        <w:spacing w:before="220"/>
        <w:ind w:firstLine="540"/>
        <w:jc w:val="both"/>
      </w:pPr>
      <w:r>
        <w:t>2) дата регистрации;</w:t>
      </w:r>
    </w:p>
    <w:p w:rsidR="000C4CA6" w:rsidRDefault="000C4CA6">
      <w:pPr>
        <w:pStyle w:val="ConsPlusNormal"/>
        <w:spacing w:before="220"/>
        <w:ind w:firstLine="540"/>
        <w:jc w:val="both"/>
      </w:pPr>
      <w:r>
        <w:t>3) подпись должностного лица, уполномоченного на подписание результата предоставления муниципальной услуги.</w:t>
      </w:r>
    </w:p>
    <w:p w:rsidR="000C4CA6" w:rsidRDefault="000C4CA6">
      <w:pPr>
        <w:pStyle w:val="ConsPlusNormal"/>
        <w:spacing w:before="220"/>
        <w:ind w:firstLine="540"/>
        <w:jc w:val="both"/>
      </w:pPr>
      <w:r>
        <w:t>2.3.3. Факт получения заявителем результата предоставления муниципальной услуги фиксируется в журнале учета заявлений о включении в список детей-сирот, детей, оставшихся без попечения родителей, и лиц из их числа, подлежащих обеспечению жилыми помещениями или в системе электронного документооборота (далее - СЭД).</w:t>
      </w:r>
    </w:p>
    <w:p w:rsidR="000C4CA6" w:rsidRDefault="000C4CA6">
      <w:pPr>
        <w:pStyle w:val="ConsPlusNormal"/>
        <w:spacing w:before="220"/>
        <w:ind w:firstLine="540"/>
        <w:jc w:val="both"/>
      </w:pPr>
      <w:r>
        <w:t>2.3.4. Результат предоставления муниципальной услуги получается заявителем одним из следующих способов:</w:t>
      </w:r>
    </w:p>
    <w:p w:rsidR="000C4CA6" w:rsidRDefault="000C4CA6">
      <w:pPr>
        <w:pStyle w:val="ConsPlusNormal"/>
        <w:spacing w:before="220"/>
        <w:ind w:firstLine="540"/>
        <w:jc w:val="both"/>
      </w:pPr>
      <w:r>
        <w:t>1) на бумажном носителе в виде распечатанного экземпляра электронного документа в органе местного самоуправления либо в МФЦ;</w:t>
      </w:r>
    </w:p>
    <w:p w:rsidR="000C4CA6" w:rsidRDefault="000C4CA6">
      <w:pPr>
        <w:pStyle w:val="ConsPlusNormal"/>
        <w:spacing w:before="220"/>
        <w:ind w:firstLine="540"/>
        <w:jc w:val="both"/>
      </w:pPr>
      <w:r>
        <w:t>2) в форме электронного документа в личном кабинете на ЕПГУ или РПГУ;</w:t>
      </w:r>
    </w:p>
    <w:p w:rsidR="000C4CA6" w:rsidRDefault="000C4CA6">
      <w:pPr>
        <w:pStyle w:val="ConsPlusNormal"/>
        <w:spacing w:before="220"/>
        <w:ind w:firstLine="540"/>
        <w:jc w:val="both"/>
      </w:pPr>
      <w:r>
        <w:t>3) в форме электронного документа на электронную почту, указанную заявителем.</w:t>
      </w:r>
    </w:p>
    <w:p w:rsidR="000C4CA6" w:rsidRDefault="000C4CA6">
      <w:pPr>
        <w:pStyle w:val="ConsPlusNormal"/>
        <w:jc w:val="both"/>
      </w:pPr>
    </w:p>
    <w:p w:rsidR="000C4CA6" w:rsidRDefault="000C4CA6">
      <w:pPr>
        <w:pStyle w:val="ConsPlusTitle"/>
        <w:jc w:val="center"/>
        <w:outlineLvl w:val="2"/>
      </w:pPr>
      <w:r>
        <w:t>2.4. Сроки предоставления муниципальной услуги</w:t>
      </w:r>
    </w:p>
    <w:p w:rsidR="000C4CA6" w:rsidRDefault="000C4CA6">
      <w:pPr>
        <w:pStyle w:val="ConsPlusNormal"/>
        <w:jc w:val="both"/>
      </w:pPr>
    </w:p>
    <w:p w:rsidR="000C4CA6" w:rsidRDefault="000C4CA6">
      <w:pPr>
        <w:pStyle w:val="ConsPlusNormal"/>
        <w:ind w:firstLine="540"/>
        <w:jc w:val="both"/>
      </w:pPr>
      <w:r>
        <w:t>2.4.1. Максимальный срок предоставления муниципальной услуги составляет:</w:t>
      </w:r>
    </w:p>
    <w:p w:rsidR="000C4CA6" w:rsidRDefault="000C4CA6">
      <w:pPr>
        <w:pStyle w:val="ConsPlusNormal"/>
        <w:spacing w:before="220"/>
        <w:ind w:firstLine="540"/>
        <w:jc w:val="both"/>
      </w:pPr>
      <w:r>
        <w:lastRenderedPageBreak/>
        <w:t>- 30 рабочих дней - в случае варианта предоставления услуги "Включение в список детей-сирот, детей, оставшихся без попечения родителей, и лиц из их числа, подлежащих обеспечению жилыми помещениями";</w:t>
      </w:r>
    </w:p>
    <w:p w:rsidR="000C4CA6" w:rsidRDefault="000C4CA6">
      <w:pPr>
        <w:pStyle w:val="ConsPlusNormal"/>
        <w:spacing w:before="220"/>
        <w:ind w:firstLine="540"/>
        <w:jc w:val="both"/>
      </w:pPr>
      <w:r>
        <w:t xml:space="preserve">- 5 рабочих дней - в случае варианта предоставления услуги "Получение дубликата решения (распоряжения) о включении (либо отказе </w:t>
      </w:r>
      <w:proofErr w:type="gramStart"/>
      <w:r>
        <w:t>в</w:t>
      </w:r>
      <w:proofErr w:type="gramEnd"/>
      <w:r>
        <w:t xml:space="preserve"> включении) в список детей-сирот, детей, оставшихся без попечения родителей, и лиц из их числа, подлежащих обеспечению жилыми помещениями и "Исправление опечаток и (или) ошибок, допущенных при первичном оформлении решения (распоряжения) о включении в список детей-сирот, детей, оставшихся без попечения родителей, и лиц из их числа, подлежащих обеспечению жилыми помещениями".</w:t>
      </w:r>
    </w:p>
    <w:p w:rsidR="000C4CA6" w:rsidRDefault="000C4CA6">
      <w:pPr>
        <w:pStyle w:val="ConsPlusNormal"/>
        <w:spacing w:before="220"/>
        <w:ind w:firstLine="540"/>
        <w:jc w:val="both"/>
      </w:pPr>
      <w:r>
        <w:t>2.4.2. Срок предоставления муниципальной услуги исчисляется со дня регистрации заявления, документов, необходимых для предоставления муниципальной услуги, в Комиссии, МФЦ либо на ЕПГУ или РПГУ.</w:t>
      </w:r>
    </w:p>
    <w:p w:rsidR="000C4CA6" w:rsidRDefault="000C4CA6">
      <w:pPr>
        <w:pStyle w:val="ConsPlusNormal"/>
        <w:jc w:val="both"/>
      </w:pPr>
    </w:p>
    <w:p w:rsidR="000C4CA6" w:rsidRDefault="000C4CA6">
      <w:pPr>
        <w:pStyle w:val="ConsPlusTitle"/>
        <w:jc w:val="center"/>
        <w:outlineLvl w:val="2"/>
      </w:pPr>
      <w:r>
        <w:t>2.5. Правовые основания для предоставления</w:t>
      </w:r>
    </w:p>
    <w:p w:rsidR="000C4CA6" w:rsidRDefault="000C4CA6">
      <w:pPr>
        <w:pStyle w:val="ConsPlusTitle"/>
        <w:jc w:val="center"/>
      </w:pPr>
      <w:r>
        <w:t>муниципальной услуги</w:t>
      </w:r>
    </w:p>
    <w:p w:rsidR="000C4CA6" w:rsidRDefault="000C4CA6">
      <w:pPr>
        <w:pStyle w:val="ConsPlusNormal"/>
        <w:jc w:val="both"/>
      </w:pPr>
    </w:p>
    <w:p w:rsidR="000C4CA6" w:rsidRDefault="000C4CA6">
      <w:pPr>
        <w:pStyle w:val="ConsPlusNormal"/>
        <w:ind w:firstLine="540"/>
        <w:jc w:val="both"/>
      </w:pPr>
      <w:r>
        <w:t>2.5.1.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информация о порядке досудебного (внесудебного) обжалования решений и действий (бездействия) органа предоставляющего муниципальную услугу, а также их должностных лиц, муниципальных служащих, работников размещаются:</w:t>
      </w:r>
    </w:p>
    <w:p w:rsidR="000C4CA6" w:rsidRDefault="000C4CA6">
      <w:pPr>
        <w:pStyle w:val="ConsPlusNormal"/>
        <w:spacing w:before="220"/>
        <w:ind w:firstLine="540"/>
        <w:jc w:val="both"/>
      </w:pPr>
      <w:r>
        <w:t xml:space="preserve">- на официальном сайте органов местного самоуправления муниципального района "Борисовский район" Белгородской области в сети Интернет: </w:t>
      </w:r>
      <w:hyperlink r:id="rId13">
        <w:r>
          <w:rPr>
            <w:color w:val="0000FF"/>
          </w:rPr>
          <w:t>https://borisovskij-r31.gosweb.gosuslugi.ru</w:t>
        </w:r>
      </w:hyperlink>
      <w:r>
        <w:t>. (далее - официальный сайт);</w:t>
      </w:r>
    </w:p>
    <w:p w:rsidR="000C4CA6" w:rsidRDefault="000C4CA6">
      <w:pPr>
        <w:pStyle w:val="ConsPlusNormal"/>
        <w:spacing w:before="220"/>
        <w:ind w:firstLine="540"/>
        <w:jc w:val="both"/>
      </w:pPr>
      <w:r>
        <w:t xml:space="preserve">- на едином портале государственных и муниципальных услуг (функций): </w:t>
      </w:r>
      <w:hyperlink r:id="rId14">
        <w:r>
          <w:rPr>
            <w:color w:val="0000FF"/>
          </w:rPr>
          <w:t>gosuslugi.ru</w:t>
        </w:r>
      </w:hyperlink>
      <w:r>
        <w:t xml:space="preserve"> (далее - ЕПГУ), на странице, посвященной муниципальной услуге;</w:t>
      </w:r>
    </w:p>
    <w:p w:rsidR="000C4CA6" w:rsidRDefault="000C4CA6">
      <w:pPr>
        <w:pStyle w:val="ConsPlusNormal"/>
        <w:spacing w:before="220"/>
        <w:ind w:firstLine="540"/>
        <w:jc w:val="both"/>
      </w:pPr>
      <w:r>
        <w:t xml:space="preserve">- на портале государственных и муниципальных услуг Белгородской области: </w:t>
      </w:r>
      <w:hyperlink r:id="rId15">
        <w:r>
          <w:rPr>
            <w:color w:val="0000FF"/>
          </w:rPr>
          <w:t>gosuslugi31.ru</w:t>
        </w:r>
      </w:hyperlink>
      <w:r>
        <w:t xml:space="preserve"> (далее - РПГУ), на странице, посвященной муниципальной услуге.</w:t>
      </w:r>
    </w:p>
    <w:p w:rsidR="000C4CA6" w:rsidRDefault="000C4CA6">
      <w:pPr>
        <w:pStyle w:val="ConsPlusNormal"/>
        <w:jc w:val="both"/>
      </w:pPr>
    </w:p>
    <w:p w:rsidR="000C4CA6" w:rsidRDefault="000C4CA6">
      <w:pPr>
        <w:pStyle w:val="ConsPlusTitle"/>
        <w:jc w:val="center"/>
        <w:outlineLvl w:val="2"/>
      </w:pPr>
      <w:bookmarkStart w:id="6" w:name="P111"/>
      <w:bookmarkEnd w:id="6"/>
      <w:r>
        <w:t>2.6. Исчерпывающий перечень документов, необходимых</w:t>
      </w:r>
    </w:p>
    <w:p w:rsidR="000C4CA6" w:rsidRDefault="000C4CA6">
      <w:pPr>
        <w:pStyle w:val="ConsPlusTitle"/>
        <w:jc w:val="center"/>
      </w:pPr>
      <w:r>
        <w:t>для предоставления муниципальной услуги</w:t>
      </w:r>
    </w:p>
    <w:p w:rsidR="000C4CA6" w:rsidRDefault="000C4CA6">
      <w:pPr>
        <w:pStyle w:val="ConsPlusNormal"/>
        <w:jc w:val="both"/>
      </w:pPr>
    </w:p>
    <w:p w:rsidR="000C4CA6" w:rsidRDefault="000C4CA6">
      <w:pPr>
        <w:pStyle w:val="ConsPlusNormal"/>
        <w:ind w:firstLine="540"/>
        <w:jc w:val="both"/>
      </w:pPr>
      <w:r>
        <w:t xml:space="preserve">2.6.1. </w:t>
      </w:r>
      <w:hyperlink w:anchor="P541">
        <w:r>
          <w:rPr>
            <w:color w:val="0000FF"/>
          </w:rPr>
          <w:t>Заявление</w:t>
        </w:r>
      </w:hyperlink>
      <w:r>
        <w:t xml:space="preserve"> о включении в список детей-сирот, детей, оставшихся без попечения родителей, и лиц из их числа, подлежащих обеспечению жилыми помещениями по договорам найма специализированных жилых помещений (приложение N 1).</w:t>
      </w:r>
    </w:p>
    <w:p w:rsidR="000C4CA6" w:rsidRDefault="000C4CA6">
      <w:pPr>
        <w:pStyle w:val="ConsPlusNormal"/>
        <w:spacing w:before="220"/>
        <w:ind w:firstLine="540"/>
        <w:jc w:val="both"/>
      </w:pPr>
      <w:bookmarkStart w:id="7" w:name="P115"/>
      <w:bookmarkEnd w:id="7"/>
      <w:r>
        <w:t>2.6.2. Исчерпывающий перечень документов, необходимых для предоставления муниципальной услуги, которые предоставляются заявителем либо его уполномоченным представителем самостоятельно:</w:t>
      </w:r>
    </w:p>
    <w:p w:rsidR="000C4CA6" w:rsidRDefault="000C4CA6">
      <w:pPr>
        <w:pStyle w:val="ConsPlusNormal"/>
        <w:spacing w:before="220"/>
        <w:ind w:firstLine="540"/>
        <w:jc w:val="both"/>
      </w:pPr>
      <w:r>
        <w:t>2.6.2.1. Паспорт и свидетельство о рождении ребенка-сироты, ребенка, оставшегося без попечения родителей, либо лица из их числа, в отношении которого решается вопрос о включении в список (далее - гражданин).</w:t>
      </w:r>
    </w:p>
    <w:p w:rsidR="000C4CA6" w:rsidRDefault="000C4CA6">
      <w:pPr>
        <w:pStyle w:val="ConsPlusNormal"/>
        <w:spacing w:before="220"/>
        <w:ind w:firstLine="540"/>
        <w:jc w:val="both"/>
      </w:pPr>
      <w:r>
        <w:t>2.6.2.2. Документ, удостоверяющий личность законного представителя несовершеннолетнего гражданина, и распоряжение о назначении опеки над несовершеннолетним либо документ, свидетельствующий об объявлении несовершеннолетнего гражданина полностью дееспособным (эмансипированным).</w:t>
      </w:r>
    </w:p>
    <w:p w:rsidR="000C4CA6" w:rsidRDefault="000C4CA6">
      <w:pPr>
        <w:pStyle w:val="ConsPlusNormal"/>
        <w:spacing w:before="220"/>
        <w:ind w:firstLine="540"/>
        <w:jc w:val="both"/>
      </w:pPr>
      <w:r>
        <w:t xml:space="preserve">2.6.2.3. </w:t>
      </w:r>
      <w:proofErr w:type="gramStart"/>
      <w:r>
        <w:t xml:space="preserve">Справка организации, уполномоченной на ведение государственного технического </w:t>
      </w:r>
      <w:r>
        <w:lastRenderedPageBreak/>
        <w:t>учета и технической документации, подтверждающая наличие или отсутствие в собственности гражданина жилых помещений на территории городского округа или муниципального района (при смене фамилии, имени, отчества справки представляются со всеми имеющимися изменениями, а также в случае прибытия гражданина с территории другого муниципального образования или субъекта Российской Федерации справки представляются из указанного органа соответствующих муниципальных</w:t>
      </w:r>
      <w:proofErr w:type="gramEnd"/>
      <w:r>
        <w:t xml:space="preserve"> образований, субъектов Российской Федерации).</w:t>
      </w:r>
    </w:p>
    <w:p w:rsidR="000C4CA6" w:rsidRDefault="000C4CA6">
      <w:pPr>
        <w:pStyle w:val="ConsPlusNormal"/>
        <w:spacing w:before="220"/>
        <w:ind w:firstLine="540"/>
        <w:jc w:val="both"/>
      </w:pPr>
      <w:r>
        <w:t xml:space="preserve">2.6.2.4. </w:t>
      </w:r>
      <w:proofErr w:type="gramStart"/>
      <w:r>
        <w:t xml:space="preserve">Справка организации, входящей в государственную и муниципальную систему здравоохранения, о том, что лицо, проживающее на законных основаниях в жилом помещении, нанимателем или членом семьи нанимателя по договору социального найма либо собственником которого является гражданин, страдает тяжелой формой хронического заболевания в соответствии с указанным в </w:t>
      </w:r>
      <w:hyperlink r:id="rId16">
        <w:r>
          <w:rPr>
            <w:color w:val="0000FF"/>
          </w:rPr>
          <w:t>пункте 4 части 1 статьи 51</w:t>
        </w:r>
      </w:hyperlink>
      <w:r>
        <w:t xml:space="preserve"> Жилищного кодекса Российской Федерации перечнем, при котором совместное проживание с</w:t>
      </w:r>
      <w:proofErr w:type="gramEnd"/>
      <w:r>
        <w:t xml:space="preserve"> ним в одном жилом помещении невозможно. Документ принимается в течение одного месяца </w:t>
      </w:r>
      <w:proofErr w:type="gramStart"/>
      <w:r>
        <w:t>с даты выдачи</w:t>
      </w:r>
      <w:proofErr w:type="gramEnd"/>
      <w:r>
        <w:t>.</w:t>
      </w:r>
    </w:p>
    <w:p w:rsidR="000C4CA6" w:rsidRDefault="000C4CA6">
      <w:pPr>
        <w:pStyle w:val="ConsPlusNormal"/>
        <w:spacing w:before="220"/>
        <w:ind w:firstLine="540"/>
        <w:jc w:val="both"/>
      </w:pPr>
      <w:r>
        <w:t xml:space="preserve">2.6.2.5. Справка организации, входящей в государственную систему здравоохранения, о том, что лицо, проживающее в жилом помещении, нанимателем или членом семьи нанимателя по договору социального найма либо собственником которого является гражданин, страдает хроническим алкоголизмом или наркоманией. Документ принимается в течение одного месяца </w:t>
      </w:r>
      <w:proofErr w:type="gramStart"/>
      <w:r>
        <w:t>с даты выдачи</w:t>
      </w:r>
      <w:proofErr w:type="gramEnd"/>
      <w:r>
        <w:t>.</w:t>
      </w:r>
    </w:p>
    <w:p w:rsidR="000C4CA6" w:rsidRDefault="000C4CA6">
      <w:pPr>
        <w:pStyle w:val="ConsPlusNormal"/>
        <w:spacing w:before="220"/>
        <w:ind w:firstLine="540"/>
        <w:jc w:val="both"/>
      </w:pPr>
      <w:r>
        <w:t xml:space="preserve">2.6.2.6. </w:t>
      </w:r>
      <w:proofErr w:type="gramStart"/>
      <w:r>
        <w:t>Справка об окончании пребывания в учебном заведении и ином учреждении, в том числе учреждении социального обслуживания, справка о месте прохождения военной службы по призыву либо отбывания наказания в исправительных учреждениях, в том случае, если заявитель окончил пребывание в организации для детей-сирот и детей, оставшихся без попечения родителей, на полном государственном обеспечении с момента утраты родительского попечения (при наличии).</w:t>
      </w:r>
      <w:proofErr w:type="gramEnd"/>
    </w:p>
    <w:p w:rsidR="000C4CA6" w:rsidRDefault="000C4CA6">
      <w:pPr>
        <w:pStyle w:val="ConsPlusNormal"/>
        <w:spacing w:before="220"/>
        <w:ind w:firstLine="540"/>
        <w:jc w:val="both"/>
      </w:pPr>
      <w:r>
        <w:t xml:space="preserve">Документ принимается в течение одного месяца </w:t>
      </w:r>
      <w:proofErr w:type="gramStart"/>
      <w:r>
        <w:t>с даты выдачи</w:t>
      </w:r>
      <w:proofErr w:type="gramEnd"/>
      <w:r>
        <w:t>.</w:t>
      </w:r>
    </w:p>
    <w:p w:rsidR="000C4CA6" w:rsidRDefault="000C4CA6">
      <w:pPr>
        <w:pStyle w:val="ConsPlusNormal"/>
        <w:spacing w:before="220"/>
        <w:ind w:firstLine="540"/>
        <w:jc w:val="both"/>
      </w:pPr>
      <w:r>
        <w:t>2.6.2.7. Документы, подтверждающие утрату гражданином в несовершеннолетнем возрасте родительского попечения:</w:t>
      </w:r>
    </w:p>
    <w:p w:rsidR="000C4CA6" w:rsidRDefault="000C4CA6">
      <w:pPr>
        <w:pStyle w:val="ConsPlusNormal"/>
        <w:spacing w:before="220"/>
        <w:ind w:firstLine="540"/>
        <w:jc w:val="both"/>
      </w:pPr>
      <w:r>
        <w:t>- акт об оставлении ребенка;</w:t>
      </w:r>
    </w:p>
    <w:p w:rsidR="000C4CA6" w:rsidRDefault="000C4CA6">
      <w:pPr>
        <w:pStyle w:val="ConsPlusNormal"/>
        <w:spacing w:before="220"/>
        <w:ind w:firstLine="540"/>
        <w:jc w:val="both"/>
      </w:pPr>
      <w:proofErr w:type="gramStart"/>
      <w:r>
        <w:t>- решение суда о лишении родителей (родителя) родительских прав либо об ограничении родителей (родителя) в родительских правах в отношении гражданина;</w:t>
      </w:r>
      <w:proofErr w:type="gramEnd"/>
    </w:p>
    <w:p w:rsidR="000C4CA6" w:rsidRDefault="000C4CA6">
      <w:pPr>
        <w:pStyle w:val="ConsPlusNormal"/>
        <w:spacing w:before="220"/>
        <w:ind w:firstLine="540"/>
        <w:jc w:val="both"/>
      </w:pPr>
      <w:proofErr w:type="gramStart"/>
      <w:r>
        <w:t>- свидетельство (свидетельства) о смерти родителя (родителей); решение суда о признании родителей (родителя) безвестно отсутствующими (отсутствующим);</w:t>
      </w:r>
      <w:proofErr w:type="gramEnd"/>
    </w:p>
    <w:p w:rsidR="000C4CA6" w:rsidRDefault="000C4CA6">
      <w:pPr>
        <w:pStyle w:val="ConsPlusNormal"/>
        <w:spacing w:before="220"/>
        <w:ind w:firstLine="540"/>
        <w:jc w:val="both"/>
      </w:pPr>
      <w:r>
        <w:t xml:space="preserve">- решение суда о признании родителей (родителя) </w:t>
      </w:r>
      <w:proofErr w:type="gramStart"/>
      <w:r>
        <w:t>недееспособными</w:t>
      </w:r>
      <w:proofErr w:type="gramEnd"/>
      <w:r>
        <w:t xml:space="preserve"> (недееспособным);</w:t>
      </w:r>
    </w:p>
    <w:p w:rsidR="000C4CA6" w:rsidRDefault="000C4CA6">
      <w:pPr>
        <w:pStyle w:val="ConsPlusNormal"/>
        <w:spacing w:before="220"/>
        <w:ind w:firstLine="540"/>
        <w:jc w:val="both"/>
      </w:pPr>
      <w:r>
        <w:t>- иные документы, подтверждающие случаи признания ребенка, оставшимся без попечения родителей, в установленном законом порядке.</w:t>
      </w:r>
    </w:p>
    <w:p w:rsidR="000C4CA6" w:rsidRDefault="000C4CA6">
      <w:pPr>
        <w:pStyle w:val="ConsPlusNormal"/>
        <w:spacing w:before="220"/>
        <w:ind w:firstLine="540"/>
        <w:jc w:val="both"/>
      </w:pPr>
      <w:r>
        <w:t xml:space="preserve">2.6.2.8. Для категории лиц, указанных в </w:t>
      </w:r>
      <w:hyperlink w:anchor="P61">
        <w:r>
          <w:rPr>
            <w:color w:val="0000FF"/>
          </w:rPr>
          <w:t>пункте 1.2.2 подраздела 1.2</w:t>
        </w:r>
      </w:hyperlink>
      <w:r>
        <w:t>, запрашиваются дополнительные документы:</w:t>
      </w:r>
    </w:p>
    <w:p w:rsidR="000C4CA6" w:rsidRDefault="000C4CA6">
      <w:pPr>
        <w:pStyle w:val="ConsPlusNormal"/>
        <w:spacing w:before="220"/>
        <w:ind w:firstLine="540"/>
        <w:jc w:val="both"/>
      </w:pPr>
      <w:r>
        <w:t>- акт обследования жилищно-бытовых условий в жилом помещении, нанимателем, членом семьи нанимателя по договору социального найма либо собственником которого является гражданин, выданный органом опеки и попечительства;</w:t>
      </w:r>
    </w:p>
    <w:p w:rsidR="000C4CA6" w:rsidRDefault="000C4CA6">
      <w:pPr>
        <w:pStyle w:val="ConsPlusNormal"/>
        <w:spacing w:before="220"/>
        <w:ind w:firstLine="540"/>
        <w:jc w:val="both"/>
      </w:pPr>
      <w:r>
        <w:t>- справка органа опеки и попечительства о месте выявления и устройства под опеку (попечительство).</w:t>
      </w:r>
    </w:p>
    <w:p w:rsidR="000C4CA6" w:rsidRDefault="000C4CA6">
      <w:pPr>
        <w:pStyle w:val="ConsPlusNormal"/>
        <w:spacing w:before="220"/>
        <w:ind w:firstLine="540"/>
        <w:jc w:val="both"/>
      </w:pPr>
      <w:r>
        <w:lastRenderedPageBreak/>
        <w:t>2.6.3. Заявление и прилагаемые к нему документы могут быть:</w:t>
      </w:r>
    </w:p>
    <w:p w:rsidR="000C4CA6" w:rsidRDefault="000C4CA6">
      <w:pPr>
        <w:pStyle w:val="ConsPlusNormal"/>
        <w:spacing w:before="220"/>
        <w:ind w:firstLine="540"/>
        <w:jc w:val="both"/>
      </w:pPr>
      <w:r>
        <w:t xml:space="preserve">- </w:t>
      </w:r>
      <w:proofErr w:type="gramStart"/>
      <w:r>
        <w:t>направлены</w:t>
      </w:r>
      <w:proofErr w:type="gramEnd"/>
      <w:r>
        <w:t xml:space="preserve"> с использованием личного кабинета в ЕПГУ или РПГУ в форме электронного документа (подписывается электронной подписью);</w:t>
      </w:r>
    </w:p>
    <w:p w:rsidR="000C4CA6" w:rsidRDefault="000C4CA6">
      <w:pPr>
        <w:pStyle w:val="ConsPlusNormal"/>
        <w:spacing w:before="220"/>
        <w:ind w:firstLine="540"/>
        <w:jc w:val="both"/>
      </w:pPr>
      <w:r>
        <w:t xml:space="preserve">- </w:t>
      </w:r>
      <w:proofErr w:type="gramStart"/>
      <w:r>
        <w:t>представлены</w:t>
      </w:r>
      <w:proofErr w:type="gramEnd"/>
      <w:r>
        <w:t xml:space="preserve"> на бумажном носителе лично (или через представителя) в комиссию либо МФЦ.</w:t>
      </w:r>
    </w:p>
    <w:p w:rsidR="000C4CA6" w:rsidRDefault="000C4CA6">
      <w:pPr>
        <w:pStyle w:val="ConsPlusNormal"/>
        <w:spacing w:before="220"/>
        <w:ind w:firstLine="540"/>
        <w:jc w:val="both"/>
      </w:pPr>
      <w:bookmarkStart w:id="8" w:name="P135"/>
      <w:bookmarkEnd w:id="8"/>
      <w:r>
        <w:t>2.6.4. Исчерпывающий перечень необходимых документов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w:t>
      </w:r>
    </w:p>
    <w:p w:rsidR="000C4CA6" w:rsidRDefault="000C4CA6">
      <w:pPr>
        <w:pStyle w:val="ConsPlusNormal"/>
        <w:spacing w:before="220"/>
        <w:ind w:firstLine="540"/>
        <w:jc w:val="both"/>
      </w:pPr>
      <w:r>
        <w:t xml:space="preserve">- акт органа опеки и попечительства </w:t>
      </w:r>
      <w:proofErr w:type="gramStart"/>
      <w:r>
        <w:t>по месту первичного выявления об устройстве гражданина под надзор в организацию для детей-сирот</w:t>
      </w:r>
      <w:proofErr w:type="gramEnd"/>
      <w:r>
        <w:t xml:space="preserve"> и детей, оставшихся без попечения родителей, или под опеку (попечительство);</w:t>
      </w:r>
    </w:p>
    <w:p w:rsidR="000C4CA6" w:rsidRDefault="000C4CA6">
      <w:pPr>
        <w:pStyle w:val="ConsPlusNormal"/>
        <w:spacing w:before="220"/>
        <w:ind w:firstLine="540"/>
        <w:jc w:val="both"/>
      </w:pPr>
      <w:r>
        <w:t>- заявление родителей (матери ребенка) о согласии на его усыновление;</w:t>
      </w:r>
    </w:p>
    <w:p w:rsidR="000C4CA6" w:rsidRDefault="000C4CA6">
      <w:pPr>
        <w:pStyle w:val="ConsPlusNormal"/>
        <w:spacing w:before="220"/>
        <w:ind w:firstLine="540"/>
        <w:jc w:val="both"/>
      </w:pPr>
      <w:r>
        <w:t xml:space="preserve">- справка о </w:t>
      </w:r>
      <w:proofErr w:type="gramStart"/>
      <w:r>
        <w:t>зарегистрированных</w:t>
      </w:r>
      <w:proofErr w:type="gramEnd"/>
      <w:r>
        <w:t xml:space="preserve"> по месту жительства;</w:t>
      </w:r>
    </w:p>
    <w:p w:rsidR="000C4CA6" w:rsidRDefault="000C4CA6">
      <w:pPr>
        <w:pStyle w:val="ConsPlusNormal"/>
        <w:spacing w:before="220"/>
        <w:ind w:firstLine="540"/>
        <w:jc w:val="both"/>
      </w:pPr>
      <w:r>
        <w:t>- справка органа записи актов гражданского состояния, подтверждающая, что сведения об отце внесены в запись акта о рождении ребенка по заявлению матери ребенка;</w:t>
      </w:r>
    </w:p>
    <w:p w:rsidR="000C4CA6" w:rsidRDefault="000C4CA6">
      <w:pPr>
        <w:pStyle w:val="ConsPlusNormal"/>
        <w:spacing w:before="220"/>
        <w:ind w:firstLine="540"/>
        <w:jc w:val="both"/>
      </w:pPr>
      <w:proofErr w:type="gramStart"/>
      <w:r>
        <w:t>- справка организации для детей-сирот и детей, оставшихся без попечения родителей, о том, что гражданин находится (находился) под надзором и заканчивает пребывание в указанной организации, а также о его пребывании в иных организациях для детей-сирот и детей, оставшихся без попечения родителей, на полном государственном обеспечении с момента утраты родительского попечения (при наличии);</w:t>
      </w:r>
      <w:proofErr w:type="gramEnd"/>
    </w:p>
    <w:p w:rsidR="000C4CA6" w:rsidRDefault="000C4CA6">
      <w:pPr>
        <w:pStyle w:val="ConsPlusNormal"/>
        <w:spacing w:before="220"/>
        <w:ind w:firstLine="540"/>
        <w:jc w:val="both"/>
      </w:pPr>
      <w:r>
        <w:t>- справка органов местного самоуправления по месту постоянного жительства о наличии (отсутствии) у гражданина прав на жилое помещение по договору социального найма за последние пять лет (при смене фамилии, имени, отчества справки представляются со всеми имеющимися изменениями) (при наличии);</w:t>
      </w:r>
    </w:p>
    <w:p w:rsidR="000C4CA6" w:rsidRDefault="000C4CA6">
      <w:pPr>
        <w:pStyle w:val="ConsPlusNormal"/>
        <w:spacing w:before="220"/>
        <w:ind w:firstLine="540"/>
        <w:jc w:val="both"/>
      </w:pPr>
      <w:proofErr w:type="gramStart"/>
      <w:r>
        <w:t>- справка органа, осуществляющего государственную регистрацию прав на недвижимое имущество и сделок с ним, о существующих и прекращенных правах на жилые помещения гражданина либо об отсутствии сведений о регистрации прав на недвижимое имущество с мест постоянного жительства за последние пять лет (при смене фамилии, имени, отчества справки представляются со всеми имеющимися изменениями).</w:t>
      </w:r>
      <w:proofErr w:type="gramEnd"/>
    </w:p>
    <w:p w:rsidR="000C4CA6" w:rsidRDefault="000C4CA6">
      <w:pPr>
        <w:pStyle w:val="ConsPlusNormal"/>
        <w:spacing w:before="220"/>
        <w:ind w:firstLine="540"/>
        <w:jc w:val="both"/>
      </w:pPr>
      <w:r>
        <w:t xml:space="preserve">Документы принимаются в течение трех месяцев </w:t>
      </w:r>
      <w:proofErr w:type="gramStart"/>
      <w:r>
        <w:t>с даты выдачи</w:t>
      </w:r>
      <w:proofErr w:type="gramEnd"/>
      <w:r>
        <w:t>.</w:t>
      </w:r>
    </w:p>
    <w:p w:rsidR="000C4CA6" w:rsidRDefault="000C4CA6">
      <w:pPr>
        <w:pStyle w:val="ConsPlusNormal"/>
        <w:spacing w:before="220"/>
        <w:ind w:firstLine="540"/>
        <w:jc w:val="both"/>
      </w:pPr>
      <w:r>
        <w:t xml:space="preserve">Для категории лиц, указанных в </w:t>
      </w:r>
      <w:hyperlink w:anchor="P60">
        <w:r>
          <w:rPr>
            <w:color w:val="0000FF"/>
          </w:rPr>
          <w:t>подпункте 1.2.1.2 подраздела 1.2</w:t>
        </w:r>
      </w:hyperlink>
      <w:r>
        <w:t>, запрашиваются дополнительные документы:</w:t>
      </w:r>
    </w:p>
    <w:p w:rsidR="000C4CA6" w:rsidRDefault="000C4CA6">
      <w:pPr>
        <w:pStyle w:val="ConsPlusNormal"/>
        <w:spacing w:before="220"/>
        <w:ind w:firstLine="540"/>
        <w:jc w:val="both"/>
      </w:pPr>
      <w:proofErr w:type="gramStart"/>
      <w:r>
        <w:t>- заключение межведомственной комиссии по решению жилищных вопросов детей-сирот, детей, оставшихся без попечения родителей, и лиц из их числа, подтверждающее невозможность проживания в ранее занимаемом жилом помещении, нанимателем или членом семьи нанимателя по договору социального найма либо собственником которого является гражданин (в случае если основанием для включения гражданина в список является невозможность его проживания в ранее занимаемых жилых помещениях), с приложением</w:t>
      </w:r>
      <w:proofErr w:type="gramEnd"/>
      <w:r>
        <w:t xml:space="preserve"> следующих документов:</w:t>
      </w:r>
    </w:p>
    <w:p w:rsidR="000C4CA6" w:rsidRDefault="000C4CA6">
      <w:pPr>
        <w:pStyle w:val="ConsPlusNormal"/>
        <w:spacing w:before="220"/>
        <w:ind w:firstLine="540"/>
        <w:jc w:val="both"/>
      </w:pPr>
      <w:r>
        <w:t xml:space="preserve">- документы, подтверждающие право пользования жилым помещением или право собственности на жилое помещение, невозможность проживания в котором подлежит установлению (договор социального найма, ордер, решение о предоставлении жилого </w:t>
      </w:r>
      <w:r>
        <w:lastRenderedPageBreak/>
        <w:t>помещения, свидетельство о государственной регистрации права собственности и иные документы);</w:t>
      </w:r>
    </w:p>
    <w:p w:rsidR="000C4CA6" w:rsidRDefault="000C4CA6">
      <w:pPr>
        <w:pStyle w:val="ConsPlusNormal"/>
        <w:spacing w:before="220"/>
        <w:ind w:firstLine="540"/>
        <w:jc w:val="both"/>
      </w:pPr>
      <w:r>
        <w:t xml:space="preserve">- вступившее </w:t>
      </w:r>
      <w:proofErr w:type="gramStart"/>
      <w:r>
        <w:t xml:space="preserve">в законную силу решение суда об отказе в принудительном обмене жилого помещения в соответствии с </w:t>
      </w:r>
      <w:hyperlink r:id="rId17">
        <w:r>
          <w:rPr>
            <w:color w:val="0000FF"/>
          </w:rPr>
          <w:t>частью</w:t>
        </w:r>
        <w:proofErr w:type="gramEnd"/>
        <w:r>
          <w:rPr>
            <w:color w:val="0000FF"/>
          </w:rPr>
          <w:t xml:space="preserve"> 3 статьи 72</w:t>
        </w:r>
      </w:hyperlink>
      <w:r>
        <w:t xml:space="preserve"> Жилищного кодекса Российской Федерации в случае проживания в жилом помещении, нанимателем либо членом семьи нанимателя которого является гражданин, лиц, лишенных в отношении него родительских прав (при наличии);</w:t>
      </w:r>
    </w:p>
    <w:p w:rsidR="000C4CA6" w:rsidRDefault="000C4CA6">
      <w:pPr>
        <w:pStyle w:val="ConsPlusNormal"/>
        <w:spacing w:before="220"/>
        <w:ind w:firstLine="540"/>
        <w:jc w:val="both"/>
      </w:pPr>
      <w:r>
        <w:t>- справка о зарегистрированных совместно с гражданином совершеннолетних и несовершеннолетних лицах, в случае, если общая площадь жилого помещения, приходящаяся на одно лицо, проживающее в данном жилом помещении, менее учетной нормы площади жилого помещения;</w:t>
      </w:r>
    </w:p>
    <w:p w:rsidR="000C4CA6" w:rsidRDefault="000C4CA6">
      <w:pPr>
        <w:pStyle w:val="ConsPlusNormal"/>
        <w:spacing w:before="220"/>
        <w:ind w:firstLine="540"/>
        <w:jc w:val="both"/>
      </w:pPr>
      <w:proofErr w:type="gramStart"/>
      <w:r>
        <w:t xml:space="preserve">- заключение межведомственной комиссии органа местного самоуправления о признании жилого помещения непригодным для проживания, не отвечающим санитарным и техническим нормам и правилам в соответствии с </w:t>
      </w:r>
      <w:hyperlink r:id="rId18">
        <w:r>
          <w:rPr>
            <w:color w:val="0000FF"/>
          </w:rPr>
          <w:t>Постановлением</w:t>
        </w:r>
      </w:hyperlink>
      <w:r>
        <w:t xml:space="preserve"> Правительства Российской Федерации от 28 января 2006 года N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(при наличии);</w:t>
      </w:r>
      <w:proofErr w:type="gramEnd"/>
    </w:p>
    <w:p w:rsidR="000C4CA6" w:rsidRDefault="000C4CA6">
      <w:pPr>
        <w:pStyle w:val="ConsPlusNormal"/>
        <w:spacing w:before="220"/>
        <w:ind w:firstLine="540"/>
        <w:jc w:val="both"/>
      </w:pPr>
      <w:r>
        <w:t>- вступившее в законную силу решение суда о признании лица, проживающего в жилом помещении, нанимателем или членом семьи нанимателя по договору социального найма либо собственником которого является гражданин, недееспособным или об ограничении его в дееспособности (при наличии);</w:t>
      </w:r>
    </w:p>
    <w:p w:rsidR="000C4CA6" w:rsidRDefault="000C4CA6">
      <w:pPr>
        <w:pStyle w:val="ConsPlusNormal"/>
        <w:spacing w:before="220"/>
        <w:ind w:firstLine="540"/>
        <w:jc w:val="both"/>
      </w:pPr>
      <w:r>
        <w:t xml:space="preserve">- справка организации, входящей в государственную систему здравоохранения, о том, что лицо, проживающее в жилом помещении, нанимателем или членом семьи нанимателя по договору социального найма либо собственником которого является гражданин, страдает хроническим алкоголизмом или наркоманией. Документ принимается в течение одного месяца </w:t>
      </w:r>
      <w:proofErr w:type="gramStart"/>
      <w:r>
        <w:t>с даты выдачи</w:t>
      </w:r>
      <w:proofErr w:type="gramEnd"/>
      <w:r>
        <w:t>;</w:t>
      </w:r>
    </w:p>
    <w:p w:rsidR="000C4CA6" w:rsidRDefault="000C4CA6">
      <w:pPr>
        <w:pStyle w:val="ConsPlusNormal"/>
        <w:spacing w:before="220"/>
        <w:ind w:firstLine="540"/>
        <w:jc w:val="both"/>
      </w:pPr>
      <w:proofErr w:type="gramStart"/>
      <w:r>
        <w:t>- справка органа внутренних дел о наличии у лица, проживающего в жилом помещении, нанимателем или членом семьи нанимателя по договору социального найма либо собственником которого является гражданин, судимости или факта уголовного преследования либо о прекращении уголовного преследования в отношении указанного лица по нереабилитирующим основаниям за преступления против жизни и здоровья, половой неприкосновенности и половой свободы личности, против семьи и несовершеннолетних, здоровья</w:t>
      </w:r>
      <w:proofErr w:type="gramEnd"/>
      <w:r>
        <w:t xml:space="preserve"> населения и общественной нравственности, а также против общественной безопасности (при наличии).</w:t>
      </w:r>
    </w:p>
    <w:p w:rsidR="000C4CA6" w:rsidRDefault="000C4CA6">
      <w:pPr>
        <w:pStyle w:val="ConsPlusNormal"/>
        <w:spacing w:before="220"/>
        <w:ind w:firstLine="540"/>
        <w:jc w:val="both"/>
      </w:pPr>
      <w:r>
        <w:t>Непредставление заявителем указанных документов не является основанием для отказа заявителю в предоставлении услуги.</w:t>
      </w:r>
    </w:p>
    <w:p w:rsidR="000C4CA6" w:rsidRDefault="000C4CA6">
      <w:pPr>
        <w:pStyle w:val="ConsPlusNormal"/>
        <w:spacing w:before="220"/>
        <w:ind w:firstLine="540"/>
        <w:jc w:val="both"/>
      </w:pPr>
      <w:r>
        <w:t>2.6.5. Комиссия, МФЦ не вправе требовать от заявителя:</w:t>
      </w:r>
    </w:p>
    <w:p w:rsidR="000C4CA6" w:rsidRDefault="000C4CA6">
      <w:pPr>
        <w:pStyle w:val="ConsPlusNormal"/>
        <w:spacing w:before="220"/>
        <w:ind w:firstLine="540"/>
        <w:jc w:val="both"/>
      </w:pPr>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C4CA6" w:rsidRDefault="000C4CA6">
      <w:pPr>
        <w:pStyle w:val="ConsPlusNormal"/>
        <w:spacing w:before="220"/>
        <w:ind w:firstLine="540"/>
        <w:jc w:val="both"/>
      </w:pPr>
      <w:proofErr w:type="gramStart"/>
      <w:r>
        <w:t>2) 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w:t>
      </w:r>
      <w:proofErr w:type="gramEnd"/>
      <w:r>
        <w:t xml:space="preserve">, муниципальными правовыми актами, за исключением документов, указанных в </w:t>
      </w:r>
      <w:hyperlink r:id="rId19">
        <w:r>
          <w:rPr>
            <w:color w:val="0000FF"/>
          </w:rPr>
          <w:t>части 6 статьи 7</w:t>
        </w:r>
      </w:hyperlink>
      <w:r>
        <w:t xml:space="preserve"> Федерального </w:t>
      </w:r>
      <w:r>
        <w:lastRenderedPageBreak/>
        <w:t>закона от 27 июля 2010 г. N 210-ФЗ "Об организации предоставления государственных и муниципальных услуг" (далее - Федеральный закон N 210-ФЗ);</w:t>
      </w:r>
    </w:p>
    <w:p w:rsidR="000C4CA6" w:rsidRDefault="000C4CA6">
      <w:pPr>
        <w:pStyle w:val="ConsPlusNormal"/>
        <w:spacing w:before="220"/>
        <w:ind w:firstLine="540"/>
        <w:jc w:val="both"/>
      </w:pPr>
      <w:proofErr w:type="gramStart"/>
      <w: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0">
        <w:r>
          <w:rPr>
            <w:color w:val="0000FF"/>
          </w:rPr>
          <w:t>части 1 статьи 9</w:t>
        </w:r>
      </w:hyperlink>
      <w:r>
        <w:t xml:space="preserve"> Федерального закона N 210-ФЗ;</w:t>
      </w:r>
      <w:proofErr w:type="gramEnd"/>
    </w:p>
    <w:p w:rsidR="000C4CA6" w:rsidRDefault="000C4CA6">
      <w:pPr>
        <w:pStyle w:val="ConsPlusNormal"/>
        <w:spacing w:before="220"/>
        <w:ind w:firstLine="540"/>
        <w:jc w:val="both"/>
      </w:pPr>
      <w: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C4CA6" w:rsidRDefault="000C4CA6">
      <w:pPr>
        <w:pStyle w:val="ConsPlusNormal"/>
        <w:spacing w:before="220"/>
        <w:ind w:firstLine="540"/>
        <w:jc w:val="both"/>
      </w:pPr>
      <w: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C4CA6" w:rsidRDefault="000C4CA6">
      <w:pPr>
        <w:pStyle w:val="ConsPlusNormal"/>
        <w:spacing w:before="220"/>
        <w:ind w:firstLine="540"/>
        <w:jc w:val="both"/>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C4CA6" w:rsidRDefault="000C4CA6">
      <w:pPr>
        <w:pStyle w:val="ConsPlusNormal"/>
        <w:spacing w:before="220"/>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C4CA6" w:rsidRDefault="000C4CA6">
      <w:pPr>
        <w:pStyle w:val="ConsPlusNormal"/>
        <w:spacing w:before="220"/>
        <w:ind w:firstLine="540"/>
        <w:jc w:val="both"/>
      </w:pPr>
      <w:proofErr w:type="gramStart"/>
      <w: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21">
        <w:r>
          <w:rPr>
            <w:color w:val="0000FF"/>
          </w:rPr>
          <w:t>частью 1.1 статьи 16</w:t>
        </w:r>
      </w:hyperlink>
      <w:r>
        <w:t xml:space="preserve"> Федерального закона N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t xml:space="preserve"> </w:t>
      </w:r>
      <w:proofErr w:type="gramStart"/>
      <w:r>
        <w:t>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N 210-ФЗ, уведомляется заявитель, а также приносятся извинения за доставленные неудобства;</w:t>
      </w:r>
      <w:proofErr w:type="gramEnd"/>
    </w:p>
    <w:p w:rsidR="000C4CA6" w:rsidRDefault="000C4CA6">
      <w:pPr>
        <w:pStyle w:val="ConsPlusNormal"/>
        <w:spacing w:before="220"/>
        <w:ind w:firstLine="540"/>
        <w:jc w:val="both"/>
      </w:pPr>
      <w:proofErr w:type="gramStart"/>
      <w:r>
        <w:t xml:space="preserve">5) предоставления на бумажном носителе документов и информации, электронные образы которых ранее были заверены в соответствии с </w:t>
      </w:r>
      <w:hyperlink r:id="rId22">
        <w:r>
          <w:rPr>
            <w:color w:val="0000FF"/>
          </w:rPr>
          <w:t>пунктом 7.2 части 1 статьи 16</w:t>
        </w:r>
      </w:hyperlink>
      <w:r>
        <w:t xml:space="preserve"> Федерального закона 27.07.2010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0C4CA6" w:rsidRDefault="000C4CA6">
      <w:pPr>
        <w:pStyle w:val="ConsPlusNormal"/>
        <w:spacing w:before="220"/>
        <w:ind w:firstLine="540"/>
        <w:jc w:val="both"/>
      </w:pPr>
      <w:r>
        <w:t xml:space="preserve">2.6.6. Заявитель вправе представить документы, указанные в </w:t>
      </w:r>
      <w:hyperlink w:anchor="P135">
        <w:r>
          <w:rPr>
            <w:color w:val="0000FF"/>
          </w:rPr>
          <w:t>пункте 2.6.4 подраздела 2.6 раздела 2</w:t>
        </w:r>
      </w:hyperlink>
      <w:r>
        <w:t xml:space="preserve"> Административного регламента по собственной инициативе.</w:t>
      </w:r>
    </w:p>
    <w:p w:rsidR="000C4CA6" w:rsidRDefault="000C4CA6">
      <w:pPr>
        <w:pStyle w:val="ConsPlusNormal"/>
        <w:jc w:val="both"/>
      </w:pPr>
    </w:p>
    <w:p w:rsidR="000C4CA6" w:rsidRDefault="000C4CA6">
      <w:pPr>
        <w:pStyle w:val="ConsPlusTitle"/>
        <w:jc w:val="center"/>
        <w:outlineLvl w:val="2"/>
      </w:pPr>
      <w:r>
        <w:t>2.7. Исчерпывающий перечень оснований для отказа</w:t>
      </w:r>
    </w:p>
    <w:p w:rsidR="000C4CA6" w:rsidRDefault="000C4CA6">
      <w:pPr>
        <w:pStyle w:val="ConsPlusTitle"/>
        <w:jc w:val="center"/>
      </w:pPr>
      <w:r>
        <w:t xml:space="preserve">в приеме документов, необходимых </w:t>
      </w:r>
      <w:proofErr w:type="gramStart"/>
      <w:r>
        <w:t>для</w:t>
      </w:r>
      <w:proofErr w:type="gramEnd"/>
    </w:p>
    <w:p w:rsidR="000C4CA6" w:rsidRDefault="000C4CA6">
      <w:pPr>
        <w:pStyle w:val="ConsPlusTitle"/>
        <w:jc w:val="center"/>
      </w:pPr>
      <w:r>
        <w:t>предоставления муниципальной услуги</w:t>
      </w:r>
    </w:p>
    <w:p w:rsidR="000C4CA6" w:rsidRDefault="000C4CA6">
      <w:pPr>
        <w:pStyle w:val="ConsPlusNormal"/>
        <w:jc w:val="both"/>
      </w:pPr>
    </w:p>
    <w:p w:rsidR="000C4CA6" w:rsidRDefault="000C4CA6">
      <w:pPr>
        <w:pStyle w:val="ConsPlusNormal"/>
        <w:ind w:firstLine="540"/>
        <w:jc w:val="both"/>
      </w:pPr>
      <w:bookmarkStart w:id="9" w:name="P170"/>
      <w:bookmarkEnd w:id="9"/>
      <w:r>
        <w:t xml:space="preserve">2.7.1. Основаниями для отказа в приеме документов, необходимых для предоставления </w:t>
      </w:r>
      <w:r>
        <w:lastRenderedPageBreak/>
        <w:t>муниципальной услуги, являются:</w:t>
      </w:r>
    </w:p>
    <w:p w:rsidR="000C4CA6" w:rsidRDefault="000C4CA6">
      <w:pPr>
        <w:pStyle w:val="ConsPlusNormal"/>
        <w:spacing w:before="220"/>
        <w:ind w:firstLine="540"/>
        <w:jc w:val="both"/>
      </w:pPr>
      <w:r>
        <w:t>1) с заявлением о включении в список обратилось ненадлежащее лицо;</w:t>
      </w:r>
    </w:p>
    <w:p w:rsidR="000C4CA6" w:rsidRDefault="000C4CA6">
      <w:pPr>
        <w:pStyle w:val="ConsPlusNormal"/>
        <w:spacing w:before="220"/>
        <w:ind w:firstLine="540"/>
        <w:jc w:val="both"/>
      </w:pPr>
      <w:r>
        <w:t>2) заявление подано в орган местного самоуправления или организацию, в полномочия которых не входит предоставление муниципальной услуги;</w:t>
      </w:r>
    </w:p>
    <w:p w:rsidR="000C4CA6" w:rsidRDefault="000C4CA6">
      <w:pPr>
        <w:pStyle w:val="ConsPlusNormal"/>
        <w:spacing w:before="220"/>
        <w:ind w:firstLine="540"/>
        <w:jc w:val="both"/>
      </w:pPr>
      <w:r>
        <w:t>3) представление неполного комплекта документов, необходимых для предоставления муниципальной услуги;</w:t>
      </w:r>
    </w:p>
    <w:p w:rsidR="000C4CA6" w:rsidRDefault="000C4CA6">
      <w:pPr>
        <w:pStyle w:val="ConsPlusNormal"/>
        <w:spacing w:before="220"/>
        <w:ind w:firstLine="540"/>
        <w:jc w:val="both"/>
      </w:pPr>
      <w:r>
        <w:t>4) представленные документы или сведения утратили силу на момент обращения за муниципальной услугой (сведения документа, удостоверяющего личность, документа, удостоверяющего полномочия представителя заявителя);</w:t>
      </w:r>
    </w:p>
    <w:p w:rsidR="000C4CA6" w:rsidRDefault="000C4CA6">
      <w:pPr>
        <w:pStyle w:val="ConsPlusNormal"/>
        <w:spacing w:before="220"/>
        <w:ind w:firstLine="540"/>
        <w:jc w:val="both"/>
      </w:pPr>
      <w:r>
        <w:t>5)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0C4CA6" w:rsidRDefault="000C4CA6">
      <w:pPr>
        <w:pStyle w:val="ConsPlusNormal"/>
        <w:spacing w:before="220"/>
        <w:ind w:firstLine="540"/>
        <w:jc w:val="both"/>
      </w:pPr>
      <w:r>
        <w:t>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0C4CA6" w:rsidRDefault="000C4CA6">
      <w:pPr>
        <w:pStyle w:val="ConsPlusNormal"/>
        <w:spacing w:before="220"/>
        <w:ind w:firstLine="540"/>
        <w:jc w:val="both"/>
      </w:pPr>
      <w:r>
        <w:t>7) неполное заполнение полей в форме заявления, в том числе в интерактивной форме заявления на ЕПГУ или РПГУ;</w:t>
      </w:r>
    </w:p>
    <w:p w:rsidR="000C4CA6" w:rsidRDefault="000C4CA6">
      <w:pPr>
        <w:pStyle w:val="ConsPlusNormal"/>
        <w:spacing w:before="220"/>
        <w:ind w:firstLine="540"/>
        <w:jc w:val="both"/>
      </w:pPr>
      <w:r>
        <w:t>8) подача заявления услуги и документов, необходимых для предоставления муниципальной услуги, в электронной форме с нарушением установленных требований;</w:t>
      </w:r>
    </w:p>
    <w:p w:rsidR="000C4CA6" w:rsidRDefault="000C4CA6">
      <w:pPr>
        <w:pStyle w:val="ConsPlusNormal"/>
        <w:spacing w:before="220"/>
        <w:ind w:firstLine="540"/>
        <w:jc w:val="both"/>
      </w:pPr>
      <w:r>
        <w:t xml:space="preserve">9) несоблюдение установленных </w:t>
      </w:r>
      <w:hyperlink r:id="rId23">
        <w:r>
          <w:rPr>
            <w:color w:val="0000FF"/>
          </w:rPr>
          <w:t>статьей 11</w:t>
        </w:r>
      </w:hyperlink>
      <w:r>
        <w:t xml:space="preserve"> Федерального закона от 6 апреля 2011 года N 63-ФЗ "Об электронной подписи" условий признания действительности, усиленной квалифицированной электронной подписи.</w:t>
      </w:r>
    </w:p>
    <w:p w:rsidR="000C4CA6" w:rsidRDefault="000C4CA6">
      <w:pPr>
        <w:pStyle w:val="ConsPlusNormal"/>
        <w:spacing w:before="220"/>
        <w:ind w:firstLine="540"/>
        <w:jc w:val="both"/>
      </w:pPr>
      <w:r>
        <w:t>2.7.2. Письменное решение об отказе в приеме документов, необходимых для предоставления Услуги, оформляется по требованию заявителя, подписывается председателем или заместителем Комиссии и выдается (направляется) заявителю с указанием причин отказа в срок не позднее 2 рабочих с момента получения от заявителя документов.</w:t>
      </w:r>
    </w:p>
    <w:p w:rsidR="000C4CA6" w:rsidRDefault="000C4CA6">
      <w:pPr>
        <w:pStyle w:val="ConsPlusNormal"/>
        <w:spacing w:before="220"/>
        <w:ind w:firstLine="540"/>
        <w:jc w:val="both"/>
      </w:pPr>
      <w:r>
        <w:t>2.7.3. Основанием для оставления заявления без рассмотрения является подача заявителем заявления об оставлении заявления без рассмотрения.</w:t>
      </w:r>
    </w:p>
    <w:p w:rsidR="000C4CA6" w:rsidRDefault="000C4CA6">
      <w:pPr>
        <w:pStyle w:val="ConsPlusNormal"/>
        <w:jc w:val="both"/>
      </w:pPr>
    </w:p>
    <w:p w:rsidR="000C4CA6" w:rsidRDefault="000C4CA6">
      <w:pPr>
        <w:pStyle w:val="ConsPlusTitle"/>
        <w:jc w:val="center"/>
        <w:outlineLvl w:val="2"/>
      </w:pPr>
      <w:r>
        <w:t>2.8. Исчерпывающий перечень оснований для приостановления</w:t>
      </w:r>
    </w:p>
    <w:p w:rsidR="000C4CA6" w:rsidRDefault="000C4CA6">
      <w:pPr>
        <w:pStyle w:val="ConsPlusTitle"/>
        <w:jc w:val="center"/>
      </w:pPr>
      <w:r>
        <w:t>или отказа в предоставлении муниципальной услуги</w:t>
      </w:r>
    </w:p>
    <w:p w:rsidR="000C4CA6" w:rsidRDefault="000C4CA6">
      <w:pPr>
        <w:pStyle w:val="ConsPlusNormal"/>
        <w:jc w:val="both"/>
      </w:pPr>
    </w:p>
    <w:p w:rsidR="000C4CA6" w:rsidRDefault="000C4CA6">
      <w:pPr>
        <w:pStyle w:val="ConsPlusNormal"/>
        <w:ind w:firstLine="540"/>
        <w:jc w:val="both"/>
      </w:pPr>
      <w:r>
        <w:t>2.8.1. Основания для приостановления предоставления муниципальной услуги не предусмотрены.</w:t>
      </w:r>
    </w:p>
    <w:p w:rsidR="000C4CA6" w:rsidRDefault="000C4CA6">
      <w:pPr>
        <w:pStyle w:val="ConsPlusNormal"/>
        <w:spacing w:before="220"/>
        <w:ind w:firstLine="540"/>
        <w:jc w:val="both"/>
      </w:pPr>
      <w:bookmarkStart w:id="10" w:name="P187"/>
      <w:bookmarkEnd w:id="10"/>
      <w:r>
        <w:t>2.8.2. Исчерпывающий перечень оснований для отказа в предоставлении муниципальной услуги для варианта услуги "Включение в список детей-сирот, детей, оставшихся без попечения родителей, и лиц из их числа, подлежащих обеспечению жилыми помещениями":</w:t>
      </w:r>
    </w:p>
    <w:p w:rsidR="000C4CA6" w:rsidRDefault="000C4CA6">
      <w:pPr>
        <w:pStyle w:val="ConsPlusNormal"/>
        <w:spacing w:before="220"/>
        <w:ind w:firstLine="540"/>
        <w:jc w:val="both"/>
      </w:pPr>
      <w:r>
        <w:t xml:space="preserve">2.8.2.1 Заявителем не представлены документы, указанные в </w:t>
      </w:r>
      <w:hyperlink w:anchor="P111">
        <w:r>
          <w:rPr>
            <w:color w:val="0000FF"/>
          </w:rPr>
          <w:t>подразделе 2.6</w:t>
        </w:r>
      </w:hyperlink>
      <w:r>
        <w:t xml:space="preserve"> настоящего административного регламента.</w:t>
      </w:r>
    </w:p>
    <w:p w:rsidR="000C4CA6" w:rsidRDefault="000C4CA6">
      <w:pPr>
        <w:pStyle w:val="ConsPlusNormal"/>
        <w:spacing w:before="220"/>
        <w:ind w:firstLine="540"/>
        <w:jc w:val="both"/>
      </w:pPr>
      <w:r>
        <w:t xml:space="preserve">2.8.2.2. </w:t>
      </w:r>
      <w:proofErr w:type="gramStart"/>
      <w:r>
        <w:t xml:space="preserve">Ответ государственного органа, органа местного самоуправления либо подведомственной государственному органу или органу местного самоуправления организации на межведомственный запрос свидетельствует об отсутствии документа и (или) информации, необходимых для включения гражданина в список, если соответствующий документ не был </w:t>
      </w:r>
      <w:r>
        <w:lastRenderedPageBreak/>
        <w:t>представлен заявителем самостоятельно,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на</w:t>
      </w:r>
      <w:proofErr w:type="gramEnd"/>
      <w:r>
        <w:t xml:space="preserve"> включение в список.</w:t>
      </w:r>
    </w:p>
    <w:p w:rsidR="000C4CA6" w:rsidRDefault="000C4CA6">
      <w:pPr>
        <w:pStyle w:val="ConsPlusNormal"/>
        <w:spacing w:before="220"/>
        <w:ind w:firstLine="540"/>
        <w:jc w:val="both"/>
      </w:pPr>
      <w:r>
        <w:t>2.8.2.3. Представлены документы, которые не подтверждают право гражданина на включение в список:</w:t>
      </w:r>
    </w:p>
    <w:p w:rsidR="000C4CA6" w:rsidRDefault="000C4CA6">
      <w:pPr>
        <w:pStyle w:val="ConsPlusNormal"/>
        <w:spacing w:before="220"/>
        <w:ind w:firstLine="540"/>
        <w:jc w:val="both"/>
      </w:pPr>
      <w:proofErr w:type="gramStart"/>
      <w:r>
        <w:t xml:space="preserve">- гражданин не относится к категории "дети-сироты и дети, оставшиеся без попечения родителей, лица из числа детей-сирот и детей, оставшихся без попечения родителей", установленной </w:t>
      </w:r>
      <w:hyperlink r:id="rId24">
        <w:r>
          <w:rPr>
            <w:color w:val="0000FF"/>
          </w:rPr>
          <w:t>статьей 1</w:t>
        </w:r>
      </w:hyperlink>
      <w:r>
        <w:t xml:space="preserve"> Федерального закона от 21.12.1996 N 159-ФЗ "О дополнительных гарантиях по социальной поддержке детей-сирот и детей, оставшихся без попечения родителей";</w:t>
      </w:r>
      <w:proofErr w:type="gramEnd"/>
    </w:p>
    <w:p w:rsidR="000C4CA6" w:rsidRDefault="000C4CA6">
      <w:pPr>
        <w:pStyle w:val="ConsPlusNormal"/>
        <w:spacing w:before="220"/>
        <w:ind w:firstLine="540"/>
        <w:jc w:val="both"/>
      </w:pPr>
      <w:r>
        <w:t>- гражданин не достиг возраста 14 лет;</w:t>
      </w:r>
    </w:p>
    <w:p w:rsidR="000C4CA6" w:rsidRDefault="000C4CA6">
      <w:pPr>
        <w:pStyle w:val="ConsPlusNormal"/>
        <w:spacing w:before="220"/>
        <w:ind w:firstLine="540"/>
        <w:jc w:val="both"/>
      </w:pPr>
      <w:r>
        <w:t>- гражданин является нанимателем жилого помещения по договору социального найма или членом семьи нанимателя жилого помещения по договору социального найма либо собственником жилого помещения и его проживание в ранее занимаемом жилом помещении не признано невозможным;</w:t>
      </w:r>
    </w:p>
    <w:p w:rsidR="000C4CA6" w:rsidRDefault="000C4CA6">
      <w:pPr>
        <w:pStyle w:val="ConsPlusNormal"/>
        <w:spacing w:before="220"/>
        <w:ind w:firstLine="540"/>
        <w:jc w:val="both"/>
      </w:pPr>
      <w:r>
        <w:t>- гражданин не зарегистрирован по месту жительства в Борисовском районе и жилое помещение гражданина не находится на территории Борисовского района;</w:t>
      </w:r>
    </w:p>
    <w:p w:rsidR="000C4CA6" w:rsidRDefault="000C4CA6">
      <w:pPr>
        <w:pStyle w:val="ConsPlusNormal"/>
        <w:spacing w:before="220"/>
        <w:ind w:firstLine="540"/>
        <w:jc w:val="both"/>
      </w:pPr>
      <w:r>
        <w:t>- гражданин состоит в списке в другом муниципальном районе;</w:t>
      </w:r>
    </w:p>
    <w:p w:rsidR="000C4CA6" w:rsidRDefault="000C4CA6">
      <w:pPr>
        <w:pStyle w:val="ConsPlusNormal"/>
        <w:spacing w:before="220"/>
        <w:ind w:firstLine="540"/>
        <w:jc w:val="both"/>
      </w:pPr>
      <w:r>
        <w:t>- гражданин реализовал принадлежащее ему право на обеспечение жилым помещением.</w:t>
      </w:r>
    </w:p>
    <w:p w:rsidR="000C4CA6" w:rsidRDefault="000C4CA6">
      <w:pPr>
        <w:pStyle w:val="ConsPlusNormal"/>
        <w:spacing w:before="220"/>
        <w:ind w:firstLine="540"/>
        <w:jc w:val="both"/>
      </w:pPr>
      <w:bookmarkStart w:id="11" w:name="P197"/>
      <w:bookmarkEnd w:id="11"/>
      <w:r>
        <w:t xml:space="preserve">2.8.3. Исчерпывающий перечень оснований для отказа в предоставлении муниципальной услуги для варианта предоставления услуги: "Получение дубликата решения (распоряжения) о включении (либо отказе </w:t>
      </w:r>
      <w:proofErr w:type="gramStart"/>
      <w:r>
        <w:t>в</w:t>
      </w:r>
      <w:proofErr w:type="gramEnd"/>
      <w:r>
        <w:t xml:space="preserve"> включении) в список детей-сирот, детей, оставшихся без попечения родителей, и лиц из их числа, подлежащих обеспечению жилыми помещениями:</w:t>
      </w:r>
    </w:p>
    <w:p w:rsidR="000C4CA6" w:rsidRDefault="000C4CA6">
      <w:pPr>
        <w:pStyle w:val="ConsPlusNormal"/>
        <w:spacing w:before="220"/>
        <w:ind w:firstLine="540"/>
        <w:jc w:val="both"/>
      </w:pPr>
      <w:r>
        <w:t xml:space="preserve">1) несоответствие заявителя кругу лиц, указанных в </w:t>
      </w:r>
      <w:hyperlink w:anchor="P56">
        <w:r>
          <w:rPr>
            <w:color w:val="0000FF"/>
          </w:rPr>
          <w:t>подразделе 1.2</w:t>
        </w:r>
      </w:hyperlink>
      <w:r>
        <w:t xml:space="preserve"> Административного регламента;</w:t>
      </w:r>
    </w:p>
    <w:p w:rsidR="000C4CA6" w:rsidRDefault="000C4CA6">
      <w:pPr>
        <w:pStyle w:val="ConsPlusNormal"/>
        <w:spacing w:before="220"/>
        <w:ind w:firstLine="540"/>
        <w:jc w:val="both"/>
      </w:pPr>
      <w:r>
        <w:t xml:space="preserve">2) испрашиваемое решение о включении (либо отказе </w:t>
      </w:r>
      <w:proofErr w:type="gramStart"/>
      <w:r>
        <w:t>в</w:t>
      </w:r>
      <w:proofErr w:type="gramEnd"/>
      <w:r>
        <w:t xml:space="preserve"> включении) в список детей-сирот, детей, оставшихся без попечения родителей, и лиц из их числа, подлежащих обеспечению жилыми помещениями не принималось.</w:t>
      </w:r>
    </w:p>
    <w:p w:rsidR="000C4CA6" w:rsidRDefault="000C4CA6">
      <w:pPr>
        <w:pStyle w:val="ConsPlusNormal"/>
        <w:spacing w:before="220"/>
        <w:ind w:firstLine="540"/>
        <w:jc w:val="both"/>
      </w:pPr>
      <w:bookmarkStart w:id="12" w:name="P200"/>
      <w:bookmarkEnd w:id="12"/>
      <w:r>
        <w:t>2.8.4. Исчерпывающий перечень оснований для отказа в предоставлении муниципальной услуги для варианта предоставления услуги: "Исправление опечаток и (или) ошибок, допущенных при первичном оформлении решения (распоряжения) о включении в список детей-сирот, детей, оставшихся без попечения родителей, и лиц из их числа, подлежащих обеспечению жилыми помещениями":</w:t>
      </w:r>
    </w:p>
    <w:p w:rsidR="000C4CA6" w:rsidRDefault="000C4CA6">
      <w:pPr>
        <w:pStyle w:val="ConsPlusNormal"/>
        <w:spacing w:before="220"/>
        <w:ind w:firstLine="540"/>
        <w:jc w:val="both"/>
      </w:pPr>
      <w:r>
        <w:t xml:space="preserve">1) несоответствие заявителя кругу лиц, указанных в </w:t>
      </w:r>
      <w:hyperlink w:anchor="P56">
        <w:r>
          <w:rPr>
            <w:color w:val="0000FF"/>
          </w:rPr>
          <w:t>подразделе 1.2</w:t>
        </w:r>
      </w:hyperlink>
      <w:r>
        <w:t xml:space="preserve"> Административного регламента;</w:t>
      </w:r>
    </w:p>
    <w:p w:rsidR="000C4CA6" w:rsidRDefault="000C4CA6">
      <w:pPr>
        <w:pStyle w:val="ConsPlusNormal"/>
        <w:spacing w:before="220"/>
        <w:ind w:firstLine="540"/>
        <w:jc w:val="both"/>
      </w:pPr>
      <w:r>
        <w:t xml:space="preserve">2) отсутствие факта допущения опечаток и (или) ошибок в решении (уведомлении) о включении (либо отказе </w:t>
      </w:r>
      <w:proofErr w:type="gramStart"/>
      <w:r>
        <w:t>в</w:t>
      </w:r>
      <w:proofErr w:type="gramEnd"/>
      <w:r>
        <w:t xml:space="preserve"> включении) в список детей-сирот, детей, оставшихся без попечения родителей, и лиц из их числа, подлежащих обеспечению жилыми помещениями.</w:t>
      </w:r>
    </w:p>
    <w:p w:rsidR="000C4CA6" w:rsidRDefault="000C4CA6">
      <w:pPr>
        <w:pStyle w:val="ConsPlusNormal"/>
        <w:spacing w:before="220"/>
        <w:ind w:firstLine="540"/>
        <w:jc w:val="both"/>
      </w:pPr>
      <w:r>
        <w:t xml:space="preserve">2.8.5. Перечень оснований для отказа в предоставлении муниципальной услуги, установленный </w:t>
      </w:r>
      <w:hyperlink w:anchor="P187">
        <w:r>
          <w:rPr>
            <w:color w:val="0000FF"/>
          </w:rPr>
          <w:t>пунктом 2.8.2</w:t>
        </w:r>
      </w:hyperlink>
      <w:r>
        <w:t xml:space="preserve"> настоящего административного регламента, является исчерпывающим.</w:t>
      </w:r>
    </w:p>
    <w:p w:rsidR="000C4CA6" w:rsidRDefault="000C4CA6">
      <w:pPr>
        <w:pStyle w:val="ConsPlusNormal"/>
        <w:spacing w:before="220"/>
        <w:ind w:firstLine="540"/>
        <w:jc w:val="both"/>
      </w:pPr>
      <w:r>
        <w:t xml:space="preserve">2.8.6. Решение об отказе в предоставлении Услуги подписывается председателем </w:t>
      </w:r>
      <w:r>
        <w:lastRenderedPageBreak/>
        <w:t>(заместителем председателя) Комиссии и выдается (направляется) заявителю с указанием причин отказа не позднее 3 рабочих дней с момента принятия решения об отказе в предоставлении Услуги.</w:t>
      </w:r>
    </w:p>
    <w:p w:rsidR="000C4CA6" w:rsidRDefault="000C4CA6">
      <w:pPr>
        <w:pStyle w:val="ConsPlusNormal"/>
        <w:jc w:val="both"/>
      </w:pPr>
    </w:p>
    <w:p w:rsidR="000C4CA6" w:rsidRDefault="000C4CA6">
      <w:pPr>
        <w:pStyle w:val="ConsPlusTitle"/>
        <w:jc w:val="center"/>
        <w:outlineLvl w:val="2"/>
      </w:pPr>
      <w:r>
        <w:t>2.9. Размер платы, взимаемой с заявителя при предоставлении</w:t>
      </w:r>
    </w:p>
    <w:p w:rsidR="000C4CA6" w:rsidRDefault="000C4CA6">
      <w:pPr>
        <w:pStyle w:val="ConsPlusTitle"/>
        <w:jc w:val="center"/>
      </w:pPr>
      <w:r>
        <w:t>муниципальной услуги, и способы ее взимания</w:t>
      </w:r>
    </w:p>
    <w:p w:rsidR="000C4CA6" w:rsidRDefault="000C4CA6">
      <w:pPr>
        <w:pStyle w:val="ConsPlusNormal"/>
        <w:jc w:val="both"/>
      </w:pPr>
    </w:p>
    <w:p w:rsidR="000C4CA6" w:rsidRDefault="000C4CA6">
      <w:pPr>
        <w:pStyle w:val="ConsPlusNormal"/>
        <w:ind w:firstLine="540"/>
        <w:jc w:val="both"/>
      </w:pPr>
      <w:r>
        <w:t>2.9.1. Муниципальная услуга оказывается на безвозмездной основе.</w:t>
      </w:r>
    </w:p>
    <w:p w:rsidR="000C4CA6" w:rsidRDefault="000C4CA6">
      <w:pPr>
        <w:pStyle w:val="ConsPlusNormal"/>
        <w:jc w:val="both"/>
      </w:pPr>
    </w:p>
    <w:p w:rsidR="000C4CA6" w:rsidRDefault="000C4CA6">
      <w:pPr>
        <w:pStyle w:val="ConsPlusTitle"/>
        <w:jc w:val="center"/>
        <w:outlineLvl w:val="2"/>
      </w:pPr>
      <w:r>
        <w:t>2.10. Максимальный срок ожидания в очереди при подаче</w:t>
      </w:r>
    </w:p>
    <w:p w:rsidR="000C4CA6" w:rsidRDefault="000C4CA6">
      <w:pPr>
        <w:pStyle w:val="ConsPlusTitle"/>
        <w:jc w:val="center"/>
      </w:pPr>
      <w:r>
        <w:t>заявления о предоставлении муниципальной услуги</w:t>
      </w:r>
    </w:p>
    <w:p w:rsidR="000C4CA6" w:rsidRDefault="000C4CA6">
      <w:pPr>
        <w:pStyle w:val="ConsPlusTitle"/>
        <w:jc w:val="center"/>
      </w:pPr>
      <w:r>
        <w:t>и при получении результата предоставления</w:t>
      </w:r>
    </w:p>
    <w:p w:rsidR="000C4CA6" w:rsidRDefault="000C4CA6">
      <w:pPr>
        <w:pStyle w:val="ConsPlusTitle"/>
        <w:jc w:val="center"/>
      </w:pPr>
      <w:r>
        <w:t>муниципальной услуги</w:t>
      </w:r>
    </w:p>
    <w:p w:rsidR="000C4CA6" w:rsidRDefault="000C4CA6">
      <w:pPr>
        <w:pStyle w:val="ConsPlusNormal"/>
        <w:jc w:val="both"/>
      </w:pPr>
    </w:p>
    <w:p w:rsidR="000C4CA6" w:rsidRDefault="000C4CA6">
      <w:pPr>
        <w:pStyle w:val="ConsPlusNormal"/>
        <w:ind w:firstLine="540"/>
        <w:jc w:val="both"/>
      </w:pPr>
      <w:r>
        <w:t>2.10.1. Максимальный срок ожидания в очереди при направлении заявления в Комиссию или МФЦ составляет не более 15 минут.</w:t>
      </w:r>
    </w:p>
    <w:p w:rsidR="000C4CA6" w:rsidRDefault="000C4CA6">
      <w:pPr>
        <w:pStyle w:val="ConsPlusNormal"/>
        <w:spacing w:before="220"/>
        <w:ind w:firstLine="540"/>
        <w:jc w:val="both"/>
      </w:pPr>
      <w:r>
        <w:t>2.10.2. Максимальный срок ожидания в очереди при получении результата предоставления Комиссией или в МФЦ составляет не более 15 минут.</w:t>
      </w:r>
    </w:p>
    <w:p w:rsidR="000C4CA6" w:rsidRDefault="000C4CA6">
      <w:pPr>
        <w:pStyle w:val="ConsPlusNormal"/>
        <w:jc w:val="both"/>
      </w:pPr>
    </w:p>
    <w:p w:rsidR="000C4CA6" w:rsidRDefault="000C4CA6">
      <w:pPr>
        <w:pStyle w:val="ConsPlusTitle"/>
        <w:jc w:val="center"/>
        <w:outlineLvl w:val="2"/>
      </w:pPr>
      <w:r>
        <w:t>2.11. Срок регистрации запроса заявителя</w:t>
      </w:r>
    </w:p>
    <w:p w:rsidR="000C4CA6" w:rsidRDefault="000C4CA6">
      <w:pPr>
        <w:pStyle w:val="ConsPlusTitle"/>
        <w:jc w:val="center"/>
      </w:pPr>
      <w:r>
        <w:t>о предоставлении муниципальной услуги</w:t>
      </w:r>
    </w:p>
    <w:p w:rsidR="000C4CA6" w:rsidRDefault="000C4CA6">
      <w:pPr>
        <w:pStyle w:val="ConsPlusNormal"/>
        <w:jc w:val="both"/>
      </w:pPr>
    </w:p>
    <w:p w:rsidR="000C4CA6" w:rsidRDefault="000C4CA6">
      <w:pPr>
        <w:pStyle w:val="ConsPlusNormal"/>
        <w:ind w:firstLine="540"/>
        <w:jc w:val="both"/>
      </w:pPr>
      <w:r>
        <w:t>2.11.1. Заявление подлежит регистрации в день его получения либо на следующий рабочий день в случае его получения после 16 часов текущего рабочего дня или в выходной (праздничный) день.</w:t>
      </w:r>
    </w:p>
    <w:p w:rsidR="000C4CA6" w:rsidRDefault="000C4CA6">
      <w:pPr>
        <w:pStyle w:val="ConsPlusNormal"/>
        <w:jc w:val="both"/>
      </w:pPr>
    </w:p>
    <w:p w:rsidR="000C4CA6" w:rsidRDefault="000C4CA6">
      <w:pPr>
        <w:pStyle w:val="ConsPlusTitle"/>
        <w:jc w:val="center"/>
        <w:outlineLvl w:val="2"/>
      </w:pPr>
      <w:r>
        <w:t>2.12. Требования к помещениям, в которых</w:t>
      </w:r>
    </w:p>
    <w:p w:rsidR="000C4CA6" w:rsidRDefault="000C4CA6">
      <w:pPr>
        <w:pStyle w:val="ConsPlusTitle"/>
        <w:jc w:val="center"/>
      </w:pPr>
      <w:r>
        <w:t>предоставляется муниципальная услуга</w:t>
      </w:r>
    </w:p>
    <w:p w:rsidR="000C4CA6" w:rsidRDefault="000C4CA6">
      <w:pPr>
        <w:pStyle w:val="ConsPlusNormal"/>
        <w:jc w:val="both"/>
      </w:pPr>
    </w:p>
    <w:p w:rsidR="000C4CA6" w:rsidRDefault="000C4CA6">
      <w:pPr>
        <w:pStyle w:val="ConsPlusNormal"/>
        <w:ind w:firstLine="540"/>
        <w:jc w:val="both"/>
      </w:pPr>
      <w:r>
        <w:t>2.12.1. Места, предназначенные для ознакомления заявителей с информационными материалами, оборудуются информационными стендами.</w:t>
      </w:r>
    </w:p>
    <w:p w:rsidR="000C4CA6" w:rsidRDefault="000C4CA6">
      <w:pPr>
        <w:pStyle w:val="ConsPlusNormal"/>
        <w:spacing w:before="220"/>
        <w:ind w:firstLine="540"/>
        <w:jc w:val="both"/>
      </w:pPr>
      <w:r>
        <w:t>2.12.2. Места ожидания для представления или получения документов должны быть оборудованы стульями, скамьями.</w:t>
      </w:r>
    </w:p>
    <w:p w:rsidR="000C4CA6" w:rsidRDefault="000C4CA6">
      <w:pPr>
        <w:pStyle w:val="ConsPlusNormal"/>
        <w:spacing w:before="220"/>
        <w:ind w:firstLine="540"/>
        <w:jc w:val="both"/>
      </w:pPr>
      <w:r>
        <w:t>2.12.3. Места для заполнения заявления оборудуются стульями, столами (стойками) и обеспечиваются канцелярскими принадлежностями.</w:t>
      </w:r>
    </w:p>
    <w:p w:rsidR="000C4CA6" w:rsidRDefault="000C4CA6">
      <w:pPr>
        <w:pStyle w:val="ConsPlusNormal"/>
        <w:spacing w:before="220"/>
        <w:ind w:firstLine="540"/>
        <w:jc w:val="both"/>
      </w:pPr>
      <w:r>
        <w:t>2.12.4. Помещения для приема заявителей:</w:t>
      </w:r>
    </w:p>
    <w:p w:rsidR="000C4CA6" w:rsidRDefault="000C4CA6">
      <w:pPr>
        <w:pStyle w:val="ConsPlusNormal"/>
        <w:spacing w:before="220"/>
        <w:ind w:firstLine="540"/>
        <w:jc w:val="both"/>
      </w:pPr>
      <w:r>
        <w:t>- должны быть оборудованы информационными табличками (вывесками) с указанием номера кабинета, должности, фамилии, имени, отчества должностного лица, режима работы;</w:t>
      </w:r>
    </w:p>
    <w:p w:rsidR="000C4CA6" w:rsidRDefault="000C4CA6">
      <w:pPr>
        <w:pStyle w:val="ConsPlusNormal"/>
        <w:spacing w:before="220"/>
        <w:ind w:firstLine="540"/>
        <w:jc w:val="both"/>
      </w:pPr>
      <w:r>
        <w:t>- должны быть оборудованы носителями информации, необходимыми для обеспечения беспрепятственного доступа инвалидов к получению Услуги, с учетом ограничений их жизнедеятельности;</w:t>
      </w:r>
    </w:p>
    <w:p w:rsidR="000C4CA6" w:rsidRDefault="000C4CA6">
      <w:pPr>
        <w:pStyle w:val="ConsPlusNormal"/>
        <w:spacing w:before="220"/>
        <w:ind w:firstLine="540"/>
        <w:jc w:val="both"/>
      </w:pPr>
      <w:r>
        <w:t>- должны обеспечивать беспрепятственный доступ для инвалидов, в том числе, возможность беспрепятственного входа в помещение и выхода из него;</w:t>
      </w:r>
    </w:p>
    <w:p w:rsidR="000C4CA6" w:rsidRDefault="000C4CA6">
      <w:pPr>
        <w:pStyle w:val="ConsPlusNormal"/>
        <w:spacing w:before="220"/>
        <w:ind w:firstLine="540"/>
        <w:jc w:val="both"/>
      </w:pPr>
      <w:r>
        <w:t>- должны иметь комфортные условия для заявителей и оптимальные условия для работы должностных лиц, в том числе, должны быть оборудованы бесплатным туалетом для посетителей;</w:t>
      </w:r>
    </w:p>
    <w:p w:rsidR="000C4CA6" w:rsidRDefault="000C4CA6">
      <w:pPr>
        <w:pStyle w:val="ConsPlusNormal"/>
        <w:spacing w:before="220"/>
        <w:ind w:firstLine="540"/>
        <w:jc w:val="both"/>
      </w:pPr>
      <w:r>
        <w:t xml:space="preserve">- должны быть доступны для инвалидов в соответствии с законодательством Российской </w:t>
      </w:r>
      <w:r>
        <w:lastRenderedPageBreak/>
        <w:t>Федерации о социальной защите инвалидов.</w:t>
      </w:r>
    </w:p>
    <w:p w:rsidR="000C4CA6" w:rsidRDefault="000C4CA6">
      <w:pPr>
        <w:pStyle w:val="ConsPlusNormal"/>
        <w:spacing w:before="220"/>
        <w:ind w:firstLine="540"/>
        <w:jc w:val="both"/>
      </w:pPr>
      <w:r>
        <w:t>2.12.5. Для лиц с ограниченными возможностями здоровья (включая лиц, использующих кресла-коляски и собак-проводников) должны обеспечиваться:</w:t>
      </w:r>
    </w:p>
    <w:p w:rsidR="000C4CA6" w:rsidRDefault="000C4CA6">
      <w:pPr>
        <w:pStyle w:val="ConsPlusNormal"/>
        <w:spacing w:before="220"/>
        <w:ind w:firstLine="540"/>
        <w:jc w:val="both"/>
      </w:pPr>
      <w:r>
        <w:t>- возможность беспрепятственного доступа к объекту (зданию, помещению), в котором предоставляется муниципальная услуга;</w:t>
      </w:r>
    </w:p>
    <w:p w:rsidR="000C4CA6" w:rsidRDefault="000C4CA6">
      <w:pPr>
        <w:pStyle w:val="ConsPlusNormal"/>
        <w:spacing w:before="220"/>
        <w:ind w:firstLine="540"/>
        <w:jc w:val="both"/>
      </w:pPr>
      <w:r>
        <w:t>-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0C4CA6" w:rsidRDefault="000C4CA6">
      <w:pPr>
        <w:pStyle w:val="ConsPlusNormal"/>
        <w:spacing w:before="220"/>
        <w:ind w:firstLine="540"/>
        <w:jc w:val="both"/>
      </w:pPr>
      <w:r>
        <w:t>- сопровождение инвалидов, имеющих стойкие расстройства функции зрения и самостоятельного передвижения;</w:t>
      </w:r>
    </w:p>
    <w:p w:rsidR="000C4CA6" w:rsidRDefault="000C4CA6">
      <w:pPr>
        <w:pStyle w:val="ConsPlusNormal"/>
        <w:spacing w:before="220"/>
        <w:ind w:firstLine="540"/>
        <w:jc w:val="both"/>
      </w:pPr>
      <w:r>
        <w:t>- 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муниципальная услуга, и к муниципальной услуге с учетом ограничений их жизнедеятельности;</w:t>
      </w:r>
    </w:p>
    <w:p w:rsidR="000C4CA6" w:rsidRDefault="000C4CA6">
      <w:pPr>
        <w:pStyle w:val="ConsPlusNormal"/>
        <w:spacing w:before="220"/>
        <w:ind w:firstLine="540"/>
        <w:jc w:val="both"/>
      </w:pPr>
      <w: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C4CA6" w:rsidRDefault="000C4CA6">
      <w:pPr>
        <w:pStyle w:val="ConsPlusNormal"/>
        <w:spacing w:before="220"/>
        <w:ind w:firstLine="540"/>
        <w:jc w:val="both"/>
      </w:pPr>
      <w:r>
        <w:t>- допуск сурдопереводчика и тифлосурдопереводчика;</w:t>
      </w:r>
    </w:p>
    <w:p w:rsidR="000C4CA6" w:rsidRDefault="000C4CA6">
      <w:pPr>
        <w:pStyle w:val="ConsPlusNormal"/>
        <w:spacing w:before="220"/>
        <w:ind w:firstLine="540"/>
        <w:jc w:val="both"/>
      </w:pPr>
      <w:r>
        <w:t>- 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муниципальные услуги;</w:t>
      </w:r>
    </w:p>
    <w:p w:rsidR="000C4CA6" w:rsidRDefault="000C4CA6">
      <w:pPr>
        <w:pStyle w:val="ConsPlusNormal"/>
        <w:spacing w:before="220"/>
        <w:ind w:firstLine="540"/>
        <w:jc w:val="both"/>
      </w:pPr>
      <w:r>
        <w:t>- оказание инвалидам помощи в преодолении барьеров, мешающих получению ими муниципальных услуг наравне с другими лицами.</w:t>
      </w:r>
    </w:p>
    <w:p w:rsidR="000C4CA6" w:rsidRDefault="000C4CA6">
      <w:pPr>
        <w:pStyle w:val="ConsPlusNormal"/>
        <w:spacing w:before="220"/>
        <w:ind w:firstLine="540"/>
        <w:jc w:val="both"/>
      </w:pPr>
      <w:r>
        <w:t>В случае невозможности полностью приспособить объект с учетом потребности инвалида ему обеспечивается доступ к месту предоставления муниципальной услуги либо, когда это невозможно, ее предоставление по месту жительства инвалида.</w:t>
      </w:r>
    </w:p>
    <w:p w:rsidR="000C4CA6" w:rsidRDefault="000C4CA6">
      <w:pPr>
        <w:pStyle w:val="ConsPlusNormal"/>
        <w:spacing w:before="220"/>
        <w:ind w:firstLine="540"/>
        <w:jc w:val="both"/>
      </w:pPr>
      <w:r>
        <w:t>2.12.6. 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 сети Интернет, печатающим и сканирующим устройствам.</w:t>
      </w:r>
    </w:p>
    <w:p w:rsidR="000C4CA6" w:rsidRDefault="000C4CA6">
      <w:pPr>
        <w:pStyle w:val="ConsPlusNormal"/>
        <w:spacing w:before="220"/>
        <w:ind w:firstLine="540"/>
        <w:jc w:val="both"/>
      </w:pPr>
      <w:r>
        <w:t>2.12.7. На информационных стендах в доступных для ознакомления местах, на официальном сайте администрации Борисовского района, а также на ЕПГУ размещается следующая информация:</w:t>
      </w:r>
    </w:p>
    <w:p w:rsidR="000C4CA6" w:rsidRDefault="000C4CA6">
      <w:pPr>
        <w:pStyle w:val="ConsPlusNormal"/>
        <w:spacing w:before="220"/>
        <w:ind w:firstLine="540"/>
        <w:jc w:val="both"/>
      </w:pPr>
      <w:r>
        <w:t>- текст Административного регламента;</w:t>
      </w:r>
    </w:p>
    <w:p w:rsidR="000C4CA6" w:rsidRDefault="000C4CA6">
      <w:pPr>
        <w:pStyle w:val="ConsPlusNormal"/>
        <w:spacing w:before="220"/>
        <w:ind w:firstLine="540"/>
        <w:jc w:val="both"/>
      </w:pPr>
      <w:r>
        <w:t>- время приема заявителей;</w:t>
      </w:r>
    </w:p>
    <w:p w:rsidR="000C4CA6" w:rsidRDefault="000C4CA6">
      <w:pPr>
        <w:pStyle w:val="ConsPlusNormal"/>
        <w:spacing w:before="220"/>
        <w:ind w:firstLine="540"/>
        <w:jc w:val="both"/>
      </w:pPr>
      <w:r>
        <w:t>- информация о максимальном времени ожидания в очереди при обращении заявителя в орган, предоставляющий Услугу, для получения Услуги;</w:t>
      </w:r>
    </w:p>
    <w:p w:rsidR="000C4CA6" w:rsidRDefault="000C4CA6">
      <w:pPr>
        <w:pStyle w:val="ConsPlusNormal"/>
        <w:spacing w:before="220"/>
        <w:ind w:firstLine="540"/>
        <w:jc w:val="both"/>
      </w:pPr>
      <w:r>
        <w:t>- порядок информирования о ходе предоставления Услуги;</w:t>
      </w:r>
    </w:p>
    <w:p w:rsidR="000C4CA6" w:rsidRDefault="000C4CA6">
      <w:pPr>
        <w:pStyle w:val="ConsPlusNormal"/>
        <w:spacing w:before="220"/>
        <w:ind w:firstLine="540"/>
        <w:jc w:val="both"/>
      </w:pPr>
      <w:r>
        <w:t>- порядок обжалования решений, действий или бездействия должностных лиц, предоставляющих Услугу.</w:t>
      </w:r>
    </w:p>
    <w:p w:rsidR="000C4CA6" w:rsidRDefault="000C4CA6">
      <w:pPr>
        <w:pStyle w:val="ConsPlusNormal"/>
        <w:jc w:val="both"/>
      </w:pPr>
    </w:p>
    <w:p w:rsidR="000C4CA6" w:rsidRDefault="000C4CA6">
      <w:pPr>
        <w:pStyle w:val="ConsPlusTitle"/>
        <w:jc w:val="center"/>
        <w:outlineLvl w:val="2"/>
      </w:pPr>
      <w:r>
        <w:lastRenderedPageBreak/>
        <w:t>2.13. Показатели качества и доступности муниципальной услуги</w:t>
      </w:r>
    </w:p>
    <w:p w:rsidR="000C4CA6" w:rsidRDefault="000C4CA6">
      <w:pPr>
        <w:pStyle w:val="ConsPlusNormal"/>
        <w:jc w:val="both"/>
      </w:pPr>
    </w:p>
    <w:p w:rsidR="000C4CA6" w:rsidRDefault="000C4CA6">
      <w:pPr>
        <w:pStyle w:val="ConsPlusNormal"/>
        <w:ind w:firstLine="540"/>
        <w:jc w:val="both"/>
      </w:pPr>
      <w:r>
        <w:t>2.13.1. Показателями доступности и качества предоставления Услуги являются:</w:t>
      </w:r>
    </w:p>
    <w:p w:rsidR="000C4CA6" w:rsidRDefault="000C4CA6">
      <w:pPr>
        <w:pStyle w:val="ConsPlusNormal"/>
        <w:spacing w:before="220"/>
        <w:ind w:firstLine="540"/>
        <w:jc w:val="both"/>
      </w:pPr>
      <w:r>
        <w:t>- доступность информации о предоставлении Услуги;</w:t>
      </w:r>
    </w:p>
    <w:p w:rsidR="000C4CA6" w:rsidRDefault="000C4CA6">
      <w:pPr>
        <w:pStyle w:val="ConsPlusNormal"/>
        <w:spacing w:before="220"/>
        <w:ind w:firstLine="540"/>
        <w:jc w:val="both"/>
      </w:pPr>
      <w:r>
        <w:t>- возможность получения информации о ходе предоставления Услуги с использованием информационно-коммуникационных технологий, в том числе с использованием ЕПГУ;</w:t>
      </w:r>
    </w:p>
    <w:p w:rsidR="000C4CA6" w:rsidRDefault="000C4CA6">
      <w:pPr>
        <w:pStyle w:val="ConsPlusNormal"/>
        <w:spacing w:before="220"/>
        <w:ind w:firstLine="540"/>
        <w:jc w:val="both"/>
      </w:pPr>
      <w:r>
        <w:t>- соблюдение сроков предоставления Услуги;</w:t>
      </w:r>
    </w:p>
    <w:p w:rsidR="000C4CA6" w:rsidRDefault="000C4CA6">
      <w:pPr>
        <w:pStyle w:val="ConsPlusNormal"/>
        <w:spacing w:before="220"/>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0C4CA6" w:rsidRDefault="000C4CA6">
      <w:pPr>
        <w:pStyle w:val="ConsPlusNormal"/>
        <w:spacing w:before="220"/>
        <w:ind w:firstLine="540"/>
        <w:jc w:val="both"/>
      </w:pPr>
      <w:r>
        <w:t>- предоставление возможности подачи заявления и получения результата предоставления Услуги в электронной форме;</w:t>
      </w:r>
    </w:p>
    <w:p w:rsidR="000C4CA6" w:rsidRDefault="000C4CA6">
      <w:pPr>
        <w:pStyle w:val="ConsPlusNormal"/>
        <w:spacing w:before="220"/>
        <w:ind w:firstLine="540"/>
        <w:jc w:val="both"/>
      </w:pPr>
      <w:r>
        <w:t>- предоставление возможности получения Услуги в МФЦ;</w:t>
      </w:r>
    </w:p>
    <w:p w:rsidR="000C4CA6" w:rsidRDefault="000C4CA6">
      <w:pPr>
        <w:pStyle w:val="ConsPlusNormal"/>
        <w:spacing w:before="220"/>
        <w:ind w:firstLine="540"/>
        <w:jc w:val="both"/>
      </w:pPr>
      <w:r>
        <w:t>- время ожидания в очереди при подаче запроса - не более 15 минут;</w:t>
      </w:r>
    </w:p>
    <w:p w:rsidR="000C4CA6" w:rsidRDefault="000C4CA6">
      <w:pPr>
        <w:pStyle w:val="ConsPlusNormal"/>
        <w:spacing w:before="220"/>
        <w:ind w:firstLine="540"/>
        <w:jc w:val="both"/>
      </w:pPr>
      <w:proofErr w:type="gramStart"/>
      <w:r>
        <w:t>- отсутствие заявлений об оспаривании решений, действий (бездействия) Комиссии, ее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roofErr w:type="gramEnd"/>
    </w:p>
    <w:p w:rsidR="000C4CA6" w:rsidRDefault="000C4CA6">
      <w:pPr>
        <w:pStyle w:val="ConsPlusNormal"/>
        <w:spacing w:before="220"/>
        <w:ind w:firstLine="540"/>
        <w:jc w:val="both"/>
      </w:pPr>
      <w:r>
        <w:t>- достоверность предоставляемой заявителям информации о ходе предоставления Услуги;</w:t>
      </w:r>
    </w:p>
    <w:p w:rsidR="000C4CA6" w:rsidRDefault="000C4CA6">
      <w:pPr>
        <w:pStyle w:val="ConsPlusNormal"/>
        <w:spacing w:before="220"/>
        <w:ind w:firstLine="540"/>
        <w:jc w:val="both"/>
      </w:pPr>
      <w:r>
        <w:t>- своевременный прием и регистрация запроса заявителя;</w:t>
      </w:r>
    </w:p>
    <w:p w:rsidR="000C4CA6" w:rsidRDefault="000C4CA6">
      <w:pPr>
        <w:pStyle w:val="ConsPlusNormal"/>
        <w:spacing w:before="220"/>
        <w:ind w:firstLine="540"/>
        <w:jc w:val="both"/>
      </w:pPr>
      <w:r>
        <w:t>- удовлетворенность заявителей качеством предоставления Услуги;</w:t>
      </w:r>
    </w:p>
    <w:p w:rsidR="000C4CA6" w:rsidRDefault="000C4CA6">
      <w:pPr>
        <w:pStyle w:val="ConsPlusNormal"/>
        <w:spacing w:before="220"/>
        <w:ind w:firstLine="540"/>
        <w:jc w:val="both"/>
      </w:pPr>
      <w:r>
        <w:t>- принятие мер, направленных на восстановление нарушенных прав, свобод и законных интересов заявителей.</w:t>
      </w:r>
    </w:p>
    <w:p w:rsidR="000C4CA6" w:rsidRDefault="000C4CA6">
      <w:pPr>
        <w:pStyle w:val="ConsPlusNormal"/>
        <w:jc w:val="both"/>
      </w:pPr>
    </w:p>
    <w:p w:rsidR="000C4CA6" w:rsidRDefault="000C4CA6">
      <w:pPr>
        <w:pStyle w:val="ConsPlusTitle"/>
        <w:jc w:val="center"/>
        <w:outlineLvl w:val="2"/>
      </w:pPr>
      <w:r>
        <w:t>2.14. Иные требования к предоставлению муниципальной услуги,</w:t>
      </w:r>
    </w:p>
    <w:p w:rsidR="000C4CA6" w:rsidRDefault="000C4CA6">
      <w:pPr>
        <w:pStyle w:val="ConsPlusTitle"/>
        <w:jc w:val="center"/>
      </w:pPr>
      <w:r>
        <w:t>в том числе учитывающие особенности предоставления Услуги</w:t>
      </w:r>
    </w:p>
    <w:p w:rsidR="000C4CA6" w:rsidRDefault="000C4CA6">
      <w:pPr>
        <w:pStyle w:val="ConsPlusTitle"/>
        <w:jc w:val="center"/>
      </w:pPr>
      <w:r>
        <w:t>в многофункциональных центрах предоставления государственных</w:t>
      </w:r>
    </w:p>
    <w:p w:rsidR="000C4CA6" w:rsidRDefault="000C4CA6">
      <w:pPr>
        <w:pStyle w:val="ConsPlusTitle"/>
        <w:jc w:val="center"/>
      </w:pPr>
      <w:r>
        <w:t>и муниципальных услуг и особенности предоставления Услуги</w:t>
      </w:r>
    </w:p>
    <w:p w:rsidR="000C4CA6" w:rsidRDefault="000C4CA6">
      <w:pPr>
        <w:pStyle w:val="ConsPlusTitle"/>
        <w:jc w:val="center"/>
      </w:pPr>
      <w:r>
        <w:t>в электронной форме</w:t>
      </w:r>
    </w:p>
    <w:p w:rsidR="000C4CA6" w:rsidRDefault="000C4CA6">
      <w:pPr>
        <w:pStyle w:val="ConsPlusNormal"/>
        <w:jc w:val="both"/>
      </w:pPr>
    </w:p>
    <w:p w:rsidR="000C4CA6" w:rsidRDefault="000C4CA6">
      <w:pPr>
        <w:pStyle w:val="ConsPlusNormal"/>
        <w:ind w:firstLine="540"/>
        <w:jc w:val="both"/>
      </w:pPr>
      <w:r>
        <w:t>2.14.1. Услуги, необходимые и обязательные для предоставления муниципальной услуги, отсутствуют.</w:t>
      </w:r>
    </w:p>
    <w:p w:rsidR="000C4CA6" w:rsidRDefault="000C4CA6">
      <w:pPr>
        <w:pStyle w:val="ConsPlusNormal"/>
        <w:spacing w:before="220"/>
        <w:ind w:firstLine="540"/>
        <w:jc w:val="both"/>
      </w:pPr>
      <w:r>
        <w:t>2.14.2. Для предоставления муниципальной услуги используются следующие информационные системы:</w:t>
      </w:r>
    </w:p>
    <w:p w:rsidR="000C4CA6" w:rsidRDefault="000C4CA6">
      <w:pPr>
        <w:pStyle w:val="ConsPlusNormal"/>
        <w:spacing w:before="220"/>
        <w:ind w:firstLine="540"/>
        <w:jc w:val="both"/>
      </w:pPr>
      <w:r>
        <w:t>1) федеральная государственная информационная система "Единый портал государственных и муниципальных услуг (функций)";</w:t>
      </w:r>
    </w:p>
    <w:p w:rsidR="000C4CA6" w:rsidRDefault="000C4CA6">
      <w:pPr>
        <w:pStyle w:val="ConsPlusNormal"/>
        <w:spacing w:before="220"/>
        <w:ind w:firstLine="540"/>
        <w:jc w:val="both"/>
      </w:pPr>
      <w:r>
        <w:t>2) федеральная государственная информационная система "Единая система межведомственного электронного взаимодействия";</w:t>
      </w:r>
    </w:p>
    <w:p w:rsidR="000C4CA6" w:rsidRDefault="000C4CA6">
      <w:pPr>
        <w:pStyle w:val="ConsPlusNormal"/>
        <w:spacing w:before="220"/>
        <w:ind w:firstLine="540"/>
        <w:jc w:val="both"/>
      </w:pPr>
      <w:r>
        <w:t>3) федеральная информационная система "Платформа государственных сервисов";</w:t>
      </w:r>
    </w:p>
    <w:p w:rsidR="000C4CA6" w:rsidRDefault="000C4CA6">
      <w:pPr>
        <w:pStyle w:val="ConsPlusNormal"/>
        <w:spacing w:before="220"/>
        <w:ind w:firstLine="540"/>
        <w:jc w:val="both"/>
      </w:pPr>
      <w:r>
        <w:t>4) ЕПГУ, РПГУ.</w:t>
      </w:r>
    </w:p>
    <w:p w:rsidR="000C4CA6" w:rsidRDefault="000C4CA6">
      <w:pPr>
        <w:pStyle w:val="ConsPlusNormal"/>
        <w:spacing w:before="220"/>
        <w:ind w:firstLine="540"/>
        <w:jc w:val="both"/>
      </w:pPr>
      <w:r>
        <w:lastRenderedPageBreak/>
        <w:t>2.14.3. Заявителям обеспечивается возможность представления заявления и прилагаемых документов в форме электронных документов посредством ЕПГУ.</w:t>
      </w:r>
    </w:p>
    <w:p w:rsidR="000C4CA6" w:rsidRDefault="000C4CA6">
      <w:pPr>
        <w:pStyle w:val="ConsPlusNormal"/>
        <w:spacing w:before="220"/>
        <w:ind w:firstLine="540"/>
        <w:jc w:val="both"/>
      </w:pPr>
      <w: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0C4CA6" w:rsidRDefault="000C4CA6">
      <w:pPr>
        <w:pStyle w:val="ConsPlusNormal"/>
        <w:spacing w:before="220"/>
        <w:ind w:firstLine="540"/>
        <w:jc w:val="both"/>
      </w:pPr>
      <w:r>
        <w:t>2.14.4.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0C4CA6" w:rsidRDefault="000C4CA6">
      <w:pPr>
        <w:pStyle w:val="ConsPlusNormal"/>
        <w:spacing w:before="220"/>
        <w:ind w:firstLine="540"/>
        <w:jc w:val="both"/>
      </w:pPr>
      <w:r>
        <w:t xml:space="preserve">2.14.5. Результаты предоставления муниципальной услуги, указанные в </w:t>
      </w:r>
      <w:hyperlink w:anchor="P78">
        <w:r>
          <w:rPr>
            <w:color w:val="0000FF"/>
          </w:rPr>
          <w:t>подразделе 2.3</w:t>
        </w:r>
      </w:hyperlink>
      <w:r>
        <w:t xml:space="preserve">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0C4CA6" w:rsidRDefault="000C4CA6">
      <w:pPr>
        <w:pStyle w:val="ConsPlusNormal"/>
        <w:spacing w:before="220"/>
        <w:ind w:firstLine="540"/>
        <w:jc w:val="both"/>
      </w:pPr>
      <w:r>
        <w:t>2.14.6. 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w:t>
      </w:r>
    </w:p>
    <w:p w:rsidR="000C4CA6" w:rsidRDefault="000C4CA6">
      <w:pPr>
        <w:pStyle w:val="ConsPlusNormal"/>
        <w:spacing w:before="220"/>
        <w:ind w:firstLine="540"/>
        <w:jc w:val="both"/>
      </w:pPr>
      <w:r>
        <w:t>2.14.7. Документы, прилагаемые заявителем к заявлению о предоставлении муниципальной услуги, представляемые в электронной форме, направляются в следующих форматах:</w:t>
      </w:r>
    </w:p>
    <w:p w:rsidR="000C4CA6" w:rsidRDefault="000C4CA6">
      <w:pPr>
        <w:pStyle w:val="ConsPlusNormal"/>
        <w:spacing w:before="220"/>
        <w:ind w:firstLine="540"/>
        <w:jc w:val="both"/>
      </w:pPr>
      <w:r>
        <w:t>а) xml - для документов, в отношении которых утверждены формы и требования по формированию электронных документов в виде файлов в формате xml;</w:t>
      </w:r>
    </w:p>
    <w:p w:rsidR="000C4CA6" w:rsidRDefault="000C4CA6">
      <w:pPr>
        <w:pStyle w:val="ConsPlusNormal"/>
        <w:spacing w:before="220"/>
        <w:ind w:firstLine="540"/>
        <w:jc w:val="both"/>
      </w:pPr>
      <w:r>
        <w:t>б) doc, docx, odt - для документов с текстовым содержанием, не включающим формулы;</w:t>
      </w:r>
    </w:p>
    <w:p w:rsidR="000C4CA6" w:rsidRDefault="000C4CA6">
      <w:pPr>
        <w:pStyle w:val="ConsPlusNormal"/>
        <w:spacing w:before="220"/>
        <w:ind w:firstLine="540"/>
        <w:jc w:val="both"/>
      </w:pPr>
      <w:r>
        <w:t>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0C4CA6" w:rsidRDefault="000C4CA6">
      <w:pPr>
        <w:pStyle w:val="ConsPlusNormal"/>
        <w:spacing w:before="220"/>
        <w:ind w:firstLine="540"/>
        <w:jc w:val="both"/>
      </w:pPr>
      <w:r>
        <w:t xml:space="preserve">2.14.8. </w:t>
      </w:r>
      <w:proofErr w:type="gramStart"/>
      <w:r>
        <w:t>В случае если оригиналы документов, прилагаемых к заявлению о предоставлении муниципальной,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w:t>
      </w:r>
      <w:proofErr w:type="gramEnd"/>
      <w:r>
        <w:t>, печати, углового штампа бланка), с использованием следующих режимов:</w:t>
      </w:r>
    </w:p>
    <w:p w:rsidR="000C4CA6" w:rsidRDefault="000C4CA6">
      <w:pPr>
        <w:pStyle w:val="ConsPlusNormal"/>
        <w:spacing w:before="220"/>
        <w:ind w:firstLine="540"/>
        <w:jc w:val="both"/>
      </w:pPr>
      <w:r>
        <w:t>"черно-белый" (при отсутствии в документе графических изображений и (или) цветного текста);</w:t>
      </w:r>
    </w:p>
    <w:p w:rsidR="000C4CA6" w:rsidRDefault="000C4CA6">
      <w:pPr>
        <w:pStyle w:val="ConsPlusNormal"/>
        <w:spacing w:before="220"/>
        <w:ind w:firstLine="540"/>
        <w:jc w:val="both"/>
      </w:pPr>
      <w:r>
        <w:t>"оттенки серого" (при наличии в документе графических изображений, отличных от цветного графического изображения);</w:t>
      </w:r>
    </w:p>
    <w:p w:rsidR="000C4CA6" w:rsidRDefault="000C4CA6">
      <w:pPr>
        <w:pStyle w:val="ConsPlusNormal"/>
        <w:spacing w:before="220"/>
        <w:ind w:firstLine="540"/>
        <w:jc w:val="both"/>
      </w:pPr>
      <w:r>
        <w:t>"цветной" или "режим полной цветопередачи" (при наличии в документе цветных графических изображений либо цветного текста).</w:t>
      </w:r>
    </w:p>
    <w:p w:rsidR="000C4CA6" w:rsidRDefault="000C4CA6">
      <w:pPr>
        <w:pStyle w:val="ConsPlusNormal"/>
        <w:spacing w:before="220"/>
        <w:ind w:firstLine="540"/>
        <w:jc w:val="both"/>
      </w:pPr>
      <w:r>
        <w:t>Количество файлов должно соответствовать количеству документов, каждый из которых содержит текстовую и (или) графическую информацию.</w:t>
      </w:r>
    </w:p>
    <w:p w:rsidR="000C4CA6" w:rsidRDefault="000C4CA6">
      <w:pPr>
        <w:pStyle w:val="ConsPlusNormal"/>
        <w:spacing w:before="220"/>
        <w:ind w:firstLine="540"/>
        <w:jc w:val="both"/>
      </w:pPr>
      <w:r>
        <w:t xml:space="preserve">2.14.9. Документы, прилагаемые заявителем к заявлению о предоставлении муниципальной, представляемые в электронной форме, должны обеспечивать возможность </w:t>
      </w:r>
      <w:r>
        <w:lastRenderedPageBreak/>
        <w:t>идентифицировать документ и количество листов в документе.</w:t>
      </w:r>
    </w:p>
    <w:p w:rsidR="000C4CA6" w:rsidRDefault="000C4CA6">
      <w:pPr>
        <w:pStyle w:val="ConsPlusNormal"/>
        <w:jc w:val="both"/>
      </w:pPr>
    </w:p>
    <w:p w:rsidR="000C4CA6" w:rsidRDefault="000C4CA6">
      <w:pPr>
        <w:pStyle w:val="ConsPlusTitle"/>
        <w:jc w:val="center"/>
        <w:outlineLvl w:val="1"/>
      </w:pPr>
      <w:r>
        <w:t>3. Состав, последовательность и сроки</w:t>
      </w:r>
    </w:p>
    <w:p w:rsidR="000C4CA6" w:rsidRDefault="000C4CA6">
      <w:pPr>
        <w:pStyle w:val="ConsPlusTitle"/>
        <w:jc w:val="center"/>
      </w:pPr>
      <w:r>
        <w:t>выполнения административных процедур</w:t>
      </w:r>
    </w:p>
    <w:p w:rsidR="000C4CA6" w:rsidRDefault="000C4CA6">
      <w:pPr>
        <w:pStyle w:val="ConsPlusNormal"/>
        <w:jc w:val="both"/>
      </w:pPr>
    </w:p>
    <w:p w:rsidR="000C4CA6" w:rsidRDefault="000C4CA6">
      <w:pPr>
        <w:pStyle w:val="ConsPlusTitle"/>
        <w:jc w:val="center"/>
        <w:outlineLvl w:val="2"/>
      </w:pPr>
      <w:r>
        <w:t>3.1. Варианты предоставления муниципальной услуги</w:t>
      </w:r>
    </w:p>
    <w:p w:rsidR="000C4CA6" w:rsidRDefault="000C4CA6">
      <w:pPr>
        <w:pStyle w:val="ConsPlusNormal"/>
        <w:jc w:val="both"/>
      </w:pPr>
    </w:p>
    <w:p w:rsidR="000C4CA6" w:rsidRDefault="000C4CA6">
      <w:pPr>
        <w:pStyle w:val="ConsPlusNormal"/>
        <w:ind w:firstLine="540"/>
        <w:jc w:val="both"/>
      </w:pPr>
      <w:r>
        <w:t>3.1.1. Заявитель вправе получить муниципальную услугу в соответствии со следующими вариантами ее предоставления:</w:t>
      </w:r>
    </w:p>
    <w:p w:rsidR="000C4CA6" w:rsidRDefault="000C4CA6">
      <w:pPr>
        <w:pStyle w:val="ConsPlusNormal"/>
        <w:spacing w:before="220"/>
        <w:ind w:firstLine="540"/>
        <w:jc w:val="both"/>
      </w:pPr>
      <w:r>
        <w:t>1) "Включение в список детей-сирот, детей, оставшихся без попечения родителей, и лиц из их числа, подлежащих обеспечению жилыми помещениями";</w:t>
      </w:r>
    </w:p>
    <w:p w:rsidR="000C4CA6" w:rsidRDefault="000C4CA6">
      <w:pPr>
        <w:pStyle w:val="ConsPlusNormal"/>
        <w:spacing w:before="220"/>
        <w:ind w:firstLine="540"/>
        <w:jc w:val="both"/>
      </w:pPr>
      <w:r>
        <w:t xml:space="preserve">2) "Получение дубликата решения (распоряжения) о включении (либо отказе </w:t>
      </w:r>
      <w:proofErr w:type="gramStart"/>
      <w:r>
        <w:t>в</w:t>
      </w:r>
      <w:proofErr w:type="gramEnd"/>
      <w:r>
        <w:t xml:space="preserve"> включении) в список детей-сирот, детей, оставшихся без попечения родителей, и лиц из их числа, подлежащих обеспечению жилыми помещениями";</w:t>
      </w:r>
    </w:p>
    <w:p w:rsidR="000C4CA6" w:rsidRDefault="000C4CA6">
      <w:pPr>
        <w:pStyle w:val="ConsPlusNormal"/>
        <w:spacing w:before="220"/>
        <w:ind w:firstLine="540"/>
        <w:jc w:val="both"/>
      </w:pPr>
      <w:r>
        <w:t>3) "Исправление опечаток и (или) ошибок, допущенных при первичном оформлении решения (распоряжения) о включении в список детей-сирот, детей, оставшихся без попечения родителей, и лиц из их числа, подлежащих обеспечению жилыми помещениями".</w:t>
      </w:r>
    </w:p>
    <w:p w:rsidR="000C4CA6" w:rsidRDefault="000C4CA6">
      <w:pPr>
        <w:pStyle w:val="ConsPlusNormal"/>
        <w:jc w:val="both"/>
      </w:pPr>
    </w:p>
    <w:p w:rsidR="000C4CA6" w:rsidRDefault="000C4CA6">
      <w:pPr>
        <w:pStyle w:val="ConsPlusTitle"/>
        <w:jc w:val="center"/>
        <w:outlineLvl w:val="2"/>
      </w:pPr>
      <w:r>
        <w:t>3.2. Административная процедура "Профилирование заявителя"</w:t>
      </w:r>
    </w:p>
    <w:p w:rsidR="000C4CA6" w:rsidRDefault="000C4CA6">
      <w:pPr>
        <w:pStyle w:val="ConsPlusNormal"/>
        <w:jc w:val="both"/>
      </w:pPr>
    </w:p>
    <w:p w:rsidR="000C4CA6" w:rsidRDefault="000C4CA6">
      <w:pPr>
        <w:pStyle w:val="ConsPlusNormal"/>
        <w:ind w:firstLine="540"/>
        <w:jc w:val="both"/>
      </w:pPr>
      <w:r>
        <w:t>3.2.1. В административной процедуре профилирования заявителя определяется вариант предоставления муниципальной услуги на основе:</w:t>
      </w:r>
    </w:p>
    <w:p w:rsidR="000C4CA6" w:rsidRDefault="000C4CA6">
      <w:pPr>
        <w:pStyle w:val="ConsPlusNormal"/>
        <w:spacing w:before="220"/>
        <w:ind w:firstLine="540"/>
        <w:jc w:val="both"/>
      </w:pPr>
      <w:r>
        <w:t>типа (признаков) заявителя;</w:t>
      </w:r>
    </w:p>
    <w:p w:rsidR="000C4CA6" w:rsidRDefault="000C4CA6">
      <w:pPr>
        <w:pStyle w:val="ConsPlusNormal"/>
        <w:spacing w:before="220"/>
        <w:ind w:firstLine="540"/>
        <w:jc w:val="both"/>
      </w:pPr>
      <w:r>
        <w:t>сведений, полученных в ходе предварительного опроса заявителя, либо сведений, полученных в ходе предварительного прохождения заявителем экспертной системы на ЕПГУ либо РПГУ;</w:t>
      </w:r>
    </w:p>
    <w:p w:rsidR="000C4CA6" w:rsidRDefault="000C4CA6">
      <w:pPr>
        <w:pStyle w:val="ConsPlusNormal"/>
        <w:spacing w:before="220"/>
        <w:ind w:firstLine="540"/>
        <w:jc w:val="both"/>
      </w:pPr>
      <w:r>
        <w:t>данных, поступивших в профиль заявителя из внешних информационных систем, препятствующих подаче запроса на предоставление муниципальной услуги;</w:t>
      </w:r>
    </w:p>
    <w:p w:rsidR="000C4CA6" w:rsidRDefault="000C4CA6">
      <w:pPr>
        <w:pStyle w:val="ConsPlusNormal"/>
        <w:spacing w:before="220"/>
        <w:ind w:firstLine="540"/>
        <w:jc w:val="both"/>
      </w:pPr>
      <w:r>
        <w:t>результата, за предоставлением которого обратился заявитель.</w:t>
      </w:r>
    </w:p>
    <w:p w:rsidR="000C4CA6" w:rsidRDefault="000C4CA6">
      <w:pPr>
        <w:pStyle w:val="ConsPlusNormal"/>
        <w:spacing w:before="220"/>
        <w:ind w:firstLine="540"/>
        <w:jc w:val="both"/>
      </w:pPr>
      <w:r>
        <w:t xml:space="preserve">В </w:t>
      </w:r>
      <w:hyperlink w:anchor="P639">
        <w:r>
          <w:rPr>
            <w:color w:val="0000FF"/>
          </w:rPr>
          <w:t>приложении N 2</w:t>
        </w:r>
      </w:hyperlink>
      <w:r>
        <w:t xml:space="preserve"> к Административному регламенту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0C4CA6" w:rsidRDefault="000C4CA6">
      <w:pPr>
        <w:pStyle w:val="ConsPlusNormal"/>
        <w:spacing w:before="220"/>
        <w:ind w:firstLine="540"/>
        <w:jc w:val="both"/>
      </w:pPr>
      <w:r>
        <w:t>3.2.2. Вариант предоставления муниципальной услуги определяется и предъявляется заявителю:</w:t>
      </w:r>
    </w:p>
    <w:p w:rsidR="000C4CA6" w:rsidRDefault="000C4CA6">
      <w:pPr>
        <w:pStyle w:val="ConsPlusNormal"/>
        <w:spacing w:before="220"/>
        <w:ind w:firstLine="540"/>
        <w:jc w:val="both"/>
      </w:pPr>
      <w:r>
        <w:t>1) путем предварительного устного анкетирования заявителя и анализа предоставленных документов в ходе личного приема в органе местного самоуправления, МФЦ, по результатам которых заявителю предлагается подходящий вариант предоставления муниципальной услуги;</w:t>
      </w:r>
    </w:p>
    <w:p w:rsidR="000C4CA6" w:rsidRDefault="000C4CA6">
      <w:pPr>
        <w:pStyle w:val="ConsPlusNormal"/>
        <w:spacing w:before="220"/>
        <w:ind w:firstLine="540"/>
        <w:jc w:val="both"/>
      </w:pPr>
      <w:r>
        <w:t>2) при заполнении интерактивного запроса на ЕПГУ либо РПГУ в автоматическом режиме в ходе прохождения заявителем экспертной системы.</w:t>
      </w:r>
    </w:p>
    <w:p w:rsidR="000C4CA6" w:rsidRDefault="000C4CA6">
      <w:pPr>
        <w:pStyle w:val="ConsPlusNormal"/>
        <w:jc w:val="both"/>
      </w:pPr>
    </w:p>
    <w:p w:rsidR="000C4CA6" w:rsidRDefault="000C4CA6">
      <w:pPr>
        <w:pStyle w:val="ConsPlusTitle"/>
        <w:jc w:val="center"/>
        <w:outlineLvl w:val="2"/>
      </w:pPr>
      <w:r>
        <w:t xml:space="preserve">3.3. Вариант предоставления услуги "Включение </w:t>
      </w:r>
      <w:proofErr w:type="gramStart"/>
      <w:r>
        <w:t>в</w:t>
      </w:r>
      <w:proofErr w:type="gramEnd"/>
    </w:p>
    <w:p w:rsidR="000C4CA6" w:rsidRDefault="000C4CA6">
      <w:pPr>
        <w:pStyle w:val="ConsPlusTitle"/>
        <w:jc w:val="center"/>
      </w:pPr>
      <w:r>
        <w:t>список детей-сирот, детей, оставшихся без попечения</w:t>
      </w:r>
    </w:p>
    <w:p w:rsidR="000C4CA6" w:rsidRDefault="000C4CA6">
      <w:pPr>
        <w:pStyle w:val="ConsPlusTitle"/>
        <w:jc w:val="center"/>
      </w:pPr>
      <w:r>
        <w:t>родителей, и лиц из их числа, подлежащих</w:t>
      </w:r>
    </w:p>
    <w:p w:rsidR="000C4CA6" w:rsidRDefault="000C4CA6">
      <w:pPr>
        <w:pStyle w:val="ConsPlusTitle"/>
        <w:jc w:val="center"/>
      </w:pPr>
      <w:r>
        <w:t>обеспечению жилыми помещениями"</w:t>
      </w:r>
    </w:p>
    <w:p w:rsidR="000C4CA6" w:rsidRDefault="000C4CA6">
      <w:pPr>
        <w:pStyle w:val="ConsPlusNormal"/>
        <w:jc w:val="both"/>
      </w:pPr>
    </w:p>
    <w:p w:rsidR="000C4CA6" w:rsidRDefault="000C4CA6">
      <w:pPr>
        <w:pStyle w:val="ConsPlusNormal"/>
        <w:ind w:firstLine="540"/>
        <w:jc w:val="both"/>
      </w:pPr>
      <w:r>
        <w:lastRenderedPageBreak/>
        <w:t>3.3.1. Предоставление муниципальной услуги предусматривает последовательность действий при предоставлении муниципальной услуги в соответствии с нормативными правовыми актами.</w:t>
      </w:r>
    </w:p>
    <w:p w:rsidR="000C4CA6" w:rsidRDefault="000C4CA6">
      <w:pPr>
        <w:pStyle w:val="ConsPlusNormal"/>
        <w:spacing w:before="220"/>
        <w:ind w:firstLine="540"/>
        <w:jc w:val="both"/>
      </w:pPr>
      <w:r>
        <w:t>Предоставление муниципальной услуги включает в себя следующие процедуры:</w:t>
      </w:r>
    </w:p>
    <w:p w:rsidR="000C4CA6" w:rsidRDefault="000C4CA6">
      <w:pPr>
        <w:pStyle w:val="ConsPlusNormal"/>
        <w:spacing w:before="220"/>
        <w:ind w:firstLine="540"/>
        <w:jc w:val="both"/>
      </w:pPr>
      <w:r>
        <w:t>1) прием и регистрация заявления о включении в список детей-сирот, детей, оставшихся без попечения родителей, и лиц из их числа, подлежащих обеспечению жилыми помещениями;</w:t>
      </w:r>
    </w:p>
    <w:p w:rsidR="000C4CA6" w:rsidRDefault="000C4CA6">
      <w:pPr>
        <w:pStyle w:val="ConsPlusNormal"/>
        <w:spacing w:before="220"/>
        <w:ind w:firstLine="540"/>
        <w:jc w:val="both"/>
      </w:pPr>
      <w:r>
        <w:t>2) формирование и направление межведомственных запросов в органы (организации), участвующие в предоставлении муниципальной услуги;</w:t>
      </w:r>
    </w:p>
    <w:p w:rsidR="000C4CA6" w:rsidRDefault="000C4CA6">
      <w:pPr>
        <w:pStyle w:val="ConsPlusNormal"/>
        <w:spacing w:before="220"/>
        <w:ind w:firstLine="540"/>
        <w:jc w:val="both"/>
      </w:pPr>
      <w:r>
        <w:t xml:space="preserve">3) рассмотрение заявления и представленных документов и принятие решения о включении (либо отказе </w:t>
      </w:r>
      <w:proofErr w:type="gramStart"/>
      <w:r>
        <w:t>в</w:t>
      </w:r>
      <w:proofErr w:type="gramEnd"/>
      <w:r>
        <w:t xml:space="preserve"> включении) в список детей-сирот, детей, оставшихся без попечения родителей, и лиц из их числа, подлежащих обеспечению жилыми помещениями;</w:t>
      </w:r>
    </w:p>
    <w:p w:rsidR="000C4CA6" w:rsidRDefault="000C4CA6">
      <w:pPr>
        <w:pStyle w:val="ConsPlusNormal"/>
        <w:spacing w:before="220"/>
        <w:ind w:firstLine="540"/>
        <w:jc w:val="both"/>
      </w:pPr>
      <w:r>
        <w:t>4) уведомление гражданина о принятом решении;</w:t>
      </w:r>
    </w:p>
    <w:p w:rsidR="000C4CA6" w:rsidRDefault="000C4CA6">
      <w:pPr>
        <w:pStyle w:val="ConsPlusNormal"/>
        <w:spacing w:before="220"/>
        <w:ind w:firstLine="540"/>
        <w:jc w:val="both"/>
      </w:pPr>
      <w:r>
        <w:t>3.3.2. Описание административных процедур.</w:t>
      </w:r>
    </w:p>
    <w:p w:rsidR="000C4CA6" w:rsidRDefault="000C4CA6">
      <w:pPr>
        <w:pStyle w:val="ConsPlusNormal"/>
        <w:spacing w:before="220"/>
        <w:ind w:firstLine="540"/>
        <w:jc w:val="both"/>
      </w:pPr>
      <w:bookmarkStart w:id="13" w:name="P332"/>
      <w:bookmarkEnd w:id="13"/>
      <w:r>
        <w:t>3.3.2.1. Прием и регистрация заявления и документов о предоставлении муниципальной услуги:</w:t>
      </w:r>
    </w:p>
    <w:p w:rsidR="000C4CA6" w:rsidRDefault="000C4CA6">
      <w:pPr>
        <w:pStyle w:val="ConsPlusNormal"/>
        <w:spacing w:before="220"/>
        <w:ind w:firstLine="540"/>
        <w:jc w:val="both"/>
      </w:pPr>
      <w:r>
        <w:t>Специалистом, ответственным за выполнение административной процедуры, является секретарь Комиссии.</w:t>
      </w:r>
    </w:p>
    <w:p w:rsidR="000C4CA6" w:rsidRDefault="000C4CA6">
      <w:pPr>
        <w:pStyle w:val="ConsPlusNormal"/>
        <w:spacing w:before="220"/>
        <w:ind w:firstLine="540"/>
        <w:jc w:val="both"/>
      </w:pPr>
      <w:r>
        <w:t>Основанием для начала исполнения административной процедуры является подача заявителем либо его представителем заявления о включении в список детей-сирот, детей, оставшихся без попечения родителей, и лиц из их числа, подлежащих обеспечению жилыми помещениями:</w:t>
      </w:r>
    </w:p>
    <w:p w:rsidR="000C4CA6" w:rsidRDefault="000C4CA6">
      <w:pPr>
        <w:pStyle w:val="ConsPlusNormal"/>
        <w:spacing w:before="220"/>
        <w:ind w:firstLine="540"/>
        <w:jc w:val="both"/>
      </w:pPr>
      <w:r>
        <w:t>- лично в МФЦ;</w:t>
      </w:r>
    </w:p>
    <w:p w:rsidR="000C4CA6" w:rsidRDefault="000C4CA6">
      <w:pPr>
        <w:pStyle w:val="ConsPlusNormal"/>
        <w:spacing w:before="220"/>
        <w:ind w:firstLine="540"/>
        <w:jc w:val="both"/>
      </w:pPr>
      <w:r>
        <w:t>- лично в Комиссию;</w:t>
      </w:r>
    </w:p>
    <w:p w:rsidR="000C4CA6" w:rsidRDefault="000C4CA6">
      <w:pPr>
        <w:pStyle w:val="ConsPlusNormal"/>
        <w:spacing w:before="220"/>
        <w:ind w:firstLine="540"/>
        <w:jc w:val="both"/>
      </w:pPr>
      <w:r>
        <w:t>- с использованием личного кабинета в ЕПГУ или РПГУ в электронной форме.</w:t>
      </w:r>
    </w:p>
    <w:p w:rsidR="000C4CA6" w:rsidRDefault="000C4CA6">
      <w:pPr>
        <w:pStyle w:val="ConsPlusNormal"/>
        <w:spacing w:before="220"/>
        <w:ind w:firstLine="540"/>
        <w:jc w:val="both"/>
      </w:pPr>
      <w:r>
        <w:t>При личном посещении Комиссии или МФЦ заявитель (представитель заявителя) предъявляет документ, удостоверяющий его личность, и документ, подтверждающий полномочия представителя физического лица в соответствии с законодательством Российской Федерации.</w:t>
      </w:r>
    </w:p>
    <w:p w:rsidR="000C4CA6" w:rsidRDefault="000C4CA6">
      <w:pPr>
        <w:pStyle w:val="ConsPlusNormal"/>
        <w:spacing w:before="220"/>
        <w:ind w:firstLine="540"/>
        <w:jc w:val="both"/>
      </w:pPr>
      <w:r>
        <w:t>В случае направления запроса посредством отправки через личный кабинет ЕПГУ или РПГУ, представление документа, удостоверяющего личность заявителя, не требуется.</w:t>
      </w:r>
    </w:p>
    <w:p w:rsidR="000C4CA6" w:rsidRDefault="000C4CA6">
      <w:pPr>
        <w:pStyle w:val="ConsPlusNormal"/>
        <w:spacing w:before="220"/>
        <w:ind w:firstLine="540"/>
        <w:jc w:val="both"/>
      </w:pPr>
      <w:r>
        <w:t>В случае представления заявления в форме электронного документа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 подписанного усиленной квалифицированной электронной подписью уполномоченного лица, выдавшего (подписавшего) доверенность.</w:t>
      </w:r>
    </w:p>
    <w:p w:rsidR="000C4CA6" w:rsidRDefault="000C4CA6">
      <w:pPr>
        <w:pStyle w:val="ConsPlusNormal"/>
        <w:spacing w:before="220"/>
        <w:ind w:firstLine="540"/>
        <w:jc w:val="both"/>
      </w:pPr>
      <w:r>
        <w:t>При личном обращении заявителя в Комиссию или МФЦ, секретарь Комиссии или специалист МФЦ:</w:t>
      </w:r>
    </w:p>
    <w:p w:rsidR="000C4CA6" w:rsidRDefault="000C4CA6">
      <w:pPr>
        <w:pStyle w:val="ConsPlusNormal"/>
        <w:spacing w:before="220"/>
        <w:ind w:firstLine="540"/>
        <w:jc w:val="both"/>
      </w:pPr>
      <w:r>
        <w:t>- 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0C4CA6" w:rsidRDefault="000C4CA6">
      <w:pPr>
        <w:pStyle w:val="ConsPlusNormal"/>
        <w:spacing w:before="220"/>
        <w:ind w:firstLine="540"/>
        <w:jc w:val="both"/>
      </w:pPr>
      <w:r>
        <w:lastRenderedPageBreak/>
        <w:t>- при отсутствии у заявителя заполненного заявления или при неправильном его заполнении специалист помогает заявителю заполнить заявление;</w:t>
      </w:r>
    </w:p>
    <w:p w:rsidR="000C4CA6" w:rsidRDefault="000C4CA6">
      <w:pPr>
        <w:pStyle w:val="ConsPlusNormal"/>
        <w:spacing w:before="220"/>
        <w:ind w:firstLine="540"/>
        <w:jc w:val="both"/>
      </w:pPr>
      <w:r>
        <w:t xml:space="preserve">- производит контроль комплектности представленных документов, предусмотренных </w:t>
      </w:r>
      <w:hyperlink w:anchor="P115">
        <w:r>
          <w:rPr>
            <w:color w:val="0000FF"/>
          </w:rPr>
          <w:t>пунктом 2.6.2 подраздела 2.6 раздела 2</w:t>
        </w:r>
      </w:hyperlink>
      <w:r>
        <w:t xml:space="preserve"> Административного регламента. При отсутствии оснований, предусмотренных </w:t>
      </w:r>
      <w:hyperlink w:anchor="P170">
        <w:r>
          <w:rPr>
            <w:color w:val="0000FF"/>
          </w:rPr>
          <w:t>пунктом 2.7.1 подраздела 2.7 раздела 2</w:t>
        </w:r>
      </w:hyperlink>
      <w:r>
        <w:t xml:space="preserve"> Административного регламента регистрирует заявление в журнале регистрации заявлений, сообщает заявителю максимальный срок получения документа, являющегося результатом предоставления муниципальной услуги;</w:t>
      </w:r>
    </w:p>
    <w:p w:rsidR="000C4CA6" w:rsidRDefault="000C4CA6">
      <w:pPr>
        <w:pStyle w:val="ConsPlusNormal"/>
        <w:spacing w:before="220"/>
        <w:ind w:firstLine="540"/>
        <w:jc w:val="both"/>
      </w:pPr>
      <w:r>
        <w:t>- при наличии оснований, предусмотренных пунктом 2.7.1 подраздела 2.7 раздела 2 Административного регламента, специалист отказывает в приеме с объяснением причин.</w:t>
      </w:r>
    </w:p>
    <w:p w:rsidR="000C4CA6" w:rsidRDefault="000C4CA6">
      <w:pPr>
        <w:pStyle w:val="ConsPlusNormal"/>
        <w:spacing w:before="220"/>
        <w:ind w:firstLine="540"/>
        <w:jc w:val="both"/>
      </w:pPr>
      <w:r>
        <w:t>Специалист МФЦ информирует заявителей о порядке предоставления муниципальной услуги в многофункциональном центре, о ходе выполнения запросов о предоставлении муниципальной услуги, а также по иным вопросам, связанным с предоставлением муниципальной услуги, а также консультирует заявителей о порядке предоставления муниципальной услуги в многофункциональном центре.</w:t>
      </w:r>
    </w:p>
    <w:p w:rsidR="000C4CA6" w:rsidRDefault="000C4CA6">
      <w:pPr>
        <w:pStyle w:val="ConsPlusNormal"/>
        <w:spacing w:before="220"/>
        <w:ind w:firstLine="540"/>
        <w:jc w:val="both"/>
      </w:pPr>
      <w:r>
        <w:t>В течение одного рабочего дня с момента поступления в МФЦ запроса обеспечивается его отправка и иных предоставленных заявителем документов в Комиссию.</w:t>
      </w:r>
    </w:p>
    <w:p w:rsidR="000C4CA6" w:rsidRDefault="000C4CA6">
      <w:pPr>
        <w:pStyle w:val="ConsPlusNormal"/>
        <w:spacing w:before="220"/>
        <w:ind w:firstLine="540"/>
        <w:jc w:val="both"/>
      </w:pPr>
      <w:r>
        <w:t>При поступлении документов из МФЦ датой приема заявления и необходимых документов считается день поступления их в Комиссию.</w:t>
      </w:r>
    </w:p>
    <w:p w:rsidR="000C4CA6" w:rsidRDefault="000C4CA6">
      <w:pPr>
        <w:pStyle w:val="ConsPlusNormal"/>
        <w:spacing w:before="220"/>
        <w:ind w:firstLine="540"/>
        <w:jc w:val="both"/>
      </w:pPr>
      <w:r>
        <w:t>Секретарь Комиссии, при получении документов из МФЦ регистрирует заявление в журнале регистрации заявлений в день их получения либо на следующий рабочий день в случае их получения после 16 часов текущего рабочего дня.</w:t>
      </w:r>
    </w:p>
    <w:p w:rsidR="000C4CA6" w:rsidRDefault="000C4CA6">
      <w:pPr>
        <w:pStyle w:val="ConsPlusNormal"/>
        <w:spacing w:before="220"/>
        <w:ind w:firstLine="540"/>
        <w:jc w:val="both"/>
      </w:pPr>
      <w:r>
        <w:t>В случае поступления запроса и прилагаемых к нему документов в электронной форме с использованием ЕПГУ или РПГУ секретарь Комиссии:</w:t>
      </w:r>
    </w:p>
    <w:p w:rsidR="000C4CA6" w:rsidRDefault="000C4CA6">
      <w:pPr>
        <w:pStyle w:val="ConsPlusNormal"/>
        <w:spacing w:before="220"/>
        <w:ind w:firstLine="540"/>
        <w:jc w:val="both"/>
      </w:pPr>
      <w:r>
        <w:t>- просматривает электронные образы заявления и прилагаемых к нему документов;</w:t>
      </w:r>
    </w:p>
    <w:p w:rsidR="000C4CA6" w:rsidRDefault="000C4CA6">
      <w:pPr>
        <w:pStyle w:val="ConsPlusNormal"/>
        <w:spacing w:before="220"/>
        <w:ind w:firstLine="540"/>
        <w:jc w:val="both"/>
      </w:pPr>
      <w:proofErr w:type="gramStart"/>
      <w:r>
        <w:t xml:space="preserve">- производит контроль комплектности представленных документов, предусмотренных </w:t>
      </w:r>
      <w:hyperlink w:anchor="P115">
        <w:r>
          <w:rPr>
            <w:color w:val="0000FF"/>
          </w:rPr>
          <w:t>пунктом 2.6.2 подраздела 2.6 раздела 2</w:t>
        </w:r>
      </w:hyperlink>
      <w:r>
        <w:t xml:space="preserve"> Административного регламента, при отсутствии оснований, указанных в </w:t>
      </w:r>
      <w:hyperlink w:anchor="P170">
        <w:r>
          <w:rPr>
            <w:color w:val="0000FF"/>
          </w:rPr>
          <w:t>пункте 2.7.1 подраздела 2.7 раздела 2</w:t>
        </w:r>
      </w:hyperlink>
      <w:r>
        <w:t xml:space="preserve"> Административного регламента, направляет заявителю через личный кабинет ЕПГУ или РПГУ уведомление о получении заявления и прилагаемых к нему документов и регистрирует запрос в день их получения либо на следующий рабочий день в случае их получения</w:t>
      </w:r>
      <w:proofErr w:type="gramEnd"/>
      <w:r>
        <w:t xml:space="preserve"> после 16 часов текущего рабочего дня;</w:t>
      </w:r>
    </w:p>
    <w:p w:rsidR="000C4CA6" w:rsidRDefault="000C4CA6">
      <w:pPr>
        <w:pStyle w:val="ConsPlusNormal"/>
        <w:spacing w:before="220"/>
        <w:ind w:firstLine="540"/>
        <w:jc w:val="both"/>
      </w:pPr>
      <w:r>
        <w:t>- при наличии оснований, предусмотренных пунктом 2.7.1 подраздела 2.7 раздела 2 Административного регламента, направляет заявителю через личный кабинет ЕПГУ или РПГУ решение об отказе в приеме документов.</w:t>
      </w:r>
    </w:p>
    <w:p w:rsidR="000C4CA6" w:rsidRDefault="000C4CA6">
      <w:pPr>
        <w:pStyle w:val="ConsPlusNormal"/>
        <w:spacing w:before="220"/>
        <w:ind w:firstLine="540"/>
        <w:jc w:val="both"/>
      </w:pPr>
      <w:r>
        <w:t>Максимальный срок выполнения административной процедуры составляет 1 (один) рабочий день.</w:t>
      </w:r>
    </w:p>
    <w:p w:rsidR="000C4CA6" w:rsidRDefault="000C4CA6">
      <w:pPr>
        <w:pStyle w:val="ConsPlusNormal"/>
        <w:spacing w:before="220"/>
        <w:ind w:firstLine="540"/>
        <w:jc w:val="both"/>
      </w:pPr>
      <w:r>
        <w:t xml:space="preserve">Критерии принятия решения: наличие (отсутствие) оснований, предусмотренных </w:t>
      </w:r>
      <w:hyperlink w:anchor="P170">
        <w:r>
          <w:rPr>
            <w:color w:val="0000FF"/>
          </w:rPr>
          <w:t>пунктом 2.7.1 подраздела 2.7 раздела 2</w:t>
        </w:r>
      </w:hyperlink>
      <w:r>
        <w:t xml:space="preserve"> Административного регламента.</w:t>
      </w:r>
    </w:p>
    <w:p w:rsidR="000C4CA6" w:rsidRDefault="000C4CA6">
      <w:pPr>
        <w:pStyle w:val="ConsPlusNormal"/>
        <w:spacing w:before="220"/>
        <w:ind w:firstLine="540"/>
        <w:jc w:val="both"/>
      </w:pPr>
      <w:r>
        <w:t>Результатом административной процедуры является зарегистрированное заявление либо отказ в приеме документов.</w:t>
      </w:r>
    </w:p>
    <w:p w:rsidR="000C4CA6" w:rsidRDefault="000C4CA6">
      <w:pPr>
        <w:pStyle w:val="ConsPlusNormal"/>
        <w:spacing w:before="220"/>
        <w:ind w:firstLine="540"/>
        <w:jc w:val="both"/>
      </w:pPr>
      <w:r>
        <w:t>Способ фиксации результата выполненной административной процедуры в ЕПГУ, РПГУ, СЭД или журнале регистрации заявлений.</w:t>
      </w:r>
    </w:p>
    <w:p w:rsidR="000C4CA6" w:rsidRDefault="000C4CA6">
      <w:pPr>
        <w:pStyle w:val="ConsPlusNormal"/>
        <w:spacing w:before="220"/>
        <w:ind w:firstLine="540"/>
        <w:jc w:val="both"/>
      </w:pPr>
      <w:r>
        <w:lastRenderedPageBreak/>
        <w:t>3.3.2.2. Формирование и направление межведомственных запросов в органы (организации), участвующие в предоставлении муниципальной услуги посредством системы межведомственного электронного взаимодействия.</w:t>
      </w:r>
    </w:p>
    <w:p w:rsidR="000C4CA6" w:rsidRDefault="000C4CA6">
      <w:pPr>
        <w:pStyle w:val="ConsPlusNormal"/>
        <w:spacing w:before="220"/>
        <w:ind w:firstLine="540"/>
        <w:jc w:val="both"/>
      </w:pPr>
      <w:r>
        <w:t>Основанием для начала исполнения административной процедуры является регистрация заявления.</w:t>
      </w:r>
    </w:p>
    <w:p w:rsidR="000C4CA6" w:rsidRDefault="000C4CA6">
      <w:pPr>
        <w:pStyle w:val="ConsPlusNormal"/>
        <w:spacing w:before="220"/>
        <w:ind w:firstLine="540"/>
        <w:jc w:val="both"/>
      </w:pPr>
      <w:r>
        <w:t>Специалистом, ответственным за выполнение административной процедуры, является секретарь Комиссии.</w:t>
      </w:r>
    </w:p>
    <w:p w:rsidR="000C4CA6" w:rsidRDefault="000C4CA6">
      <w:pPr>
        <w:pStyle w:val="ConsPlusNormal"/>
        <w:spacing w:before="220"/>
        <w:ind w:firstLine="540"/>
        <w:jc w:val="both"/>
      </w:pPr>
      <w:r>
        <w:t xml:space="preserve">Секретарь Комиссии с использованием системы межведомственного электронного взаимодействия направляет межведомственные запросы </w:t>
      </w:r>
      <w:proofErr w:type="gramStart"/>
      <w:r>
        <w:t>в</w:t>
      </w:r>
      <w:proofErr w:type="gramEnd"/>
      <w:r>
        <w:t>:</w:t>
      </w:r>
    </w:p>
    <w:p w:rsidR="000C4CA6" w:rsidRDefault="000C4CA6">
      <w:pPr>
        <w:pStyle w:val="ConsPlusNormal"/>
        <w:spacing w:before="220"/>
        <w:ind w:firstLine="540"/>
        <w:jc w:val="both"/>
      </w:pPr>
      <w:r>
        <w:t>а) Управление Федеральной службы государственной регистрации кадастра и картографии по Белгородской области - в части получения сведений о зарегистрированных правах на объекты недвижимости заявителя и членов его семьи;</w:t>
      </w:r>
    </w:p>
    <w:p w:rsidR="000C4CA6" w:rsidRDefault="000C4CA6">
      <w:pPr>
        <w:pStyle w:val="ConsPlusNormal"/>
        <w:spacing w:before="220"/>
        <w:ind w:firstLine="540"/>
        <w:jc w:val="both"/>
      </w:pPr>
      <w:proofErr w:type="gramStart"/>
      <w:r>
        <w:t>б) органы опеки и попечительства по месту первичного выявления - в части получения сведения об устройстве гражданина под надзор в организации для детей сирот и детей, оставшихся без попечения родителей, или под опеку (попечительство); акт обследования жилищно-бытовых условий в жилом помещении, нанимателем, членом семьи нанимателя по договору социального найма либо собственником которого является гражданин;</w:t>
      </w:r>
      <w:proofErr w:type="gramEnd"/>
    </w:p>
    <w:p w:rsidR="000C4CA6" w:rsidRDefault="000C4CA6">
      <w:pPr>
        <w:pStyle w:val="ConsPlusNormal"/>
        <w:spacing w:before="220"/>
        <w:ind w:firstLine="540"/>
        <w:jc w:val="both"/>
      </w:pPr>
      <w:r>
        <w:t>в) Отдел Министерства внутренних дел Российской Федерации по Борисовскому району - в части получения сведений о лицах, зарегистрированных совместно с заявителем по месту жительства;</w:t>
      </w:r>
    </w:p>
    <w:p w:rsidR="000C4CA6" w:rsidRDefault="000C4CA6">
      <w:pPr>
        <w:pStyle w:val="ConsPlusNormal"/>
        <w:spacing w:before="220"/>
        <w:ind w:firstLine="540"/>
        <w:jc w:val="both"/>
      </w:pPr>
      <w:r>
        <w:t>г) организации (учреждения) для детей сирот и детей, оставшихся без попечения родителей, - в части получения сведений, что гражданин находится (находился) под надзором и заканчивает пребывание в указанной организации;</w:t>
      </w:r>
    </w:p>
    <w:p w:rsidR="000C4CA6" w:rsidRDefault="000C4CA6">
      <w:pPr>
        <w:pStyle w:val="ConsPlusNormal"/>
        <w:spacing w:before="220"/>
        <w:ind w:firstLine="540"/>
        <w:jc w:val="both"/>
      </w:pPr>
      <w:r>
        <w:t>д) Территориальное обособленное структурное подразделение межрайонной инспекции Федеральной налоговой службы N 5 по Белгородской области - в части получения сведений о постановке на учет в налоговом органе физического лица по месту жительства на территории РФ;</w:t>
      </w:r>
    </w:p>
    <w:p w:rsidR="000C4CA6" w:rsidRDefault="000C4CA6">
      <w:pPr>
        <w:pStyle w:val="ConsPlusNormal"/>
        <w:spacing w:before="220"/>
        <w:ind w:firstLine="540"/>
        <w:jc w:val="both"/>
      </w:pPr>
      <w:r>
        <w:t>е) ЗАГС в части получения сведений из Единого государственного реестра записей актов гражданского состояния о рождении, о заключении брака.</w:t>
      </w:r>
    </w:p>
    <w:p w:rsidR="000C4CA6" w:rsidRDefault="000C4CA6">
      <w:pPr>
        <w:pStyle w:val="ConsPlusNormal"/>
        <w:spacing w:before="220"/>
        <w:ind w:firstLine="540"/>
        <w:jc w:val="both"/>
      </w:pPr>
      <w:proofErr w:type="gramStart"/>
      <w:r>
        <w:t xml:space="preserve">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каналам связи, в этом случае межведомственный запрос должен соответствовать требованиям </w:t>
      </w:r>
      <w:hyperlink r:id="rId25">
        <w:r>
          <w:rPr>
            <w:color w:val="0000FF"/>
          </w:rPr>
          <w:t>пункта 1 статьи 7.2</w:t>
        </w:r>
      </w:hyperlink>
      <w:r>
        <w:t xml:space="preserve"> Федерального закона от 27 июля 2010 года N 210-ФЗ "Об организации предоставления государственных и муниципальных услуг".</w:t>
      </w:r>
      <w:proofErr w:type="gramEnd"/>
    </w:p>
    <w:p w:rsidR="000C4CA6" w:rsidRDefault="000C4CA6">
      <w:pPr>
        <w:pStyle w:val="ConsPlusNormal"/>
        <w:spacing w:before="220"/>
        <w:ind w:firstLine="540"/>
        <w:jc w:val="both"/>
      </w:pPr>
      <w:r>
        <w:t>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w:t>
      </w:r>
    </w:p>
    <w:p w:rsidR="000C4CA6" w:rsidRDefault="000C4CA6">
      <w:pPr>
        <w:pStyle w:val="ConsPlusNormal"/>
        <w:spacing w:before="220"/>
        <w:ind w:firstLine="540"/>
        <w:jc w:val="both"/>
      </w:pPr>
      <w:r>
        <w:t>Максимальный срок выполнения административной процедуры составляет 5 (пять) рабочих дней.</w:t>
      </w:r>
    </w:p>
    <w:p w:rsidR="000C4CA6" w:rsidRDefault="000C4CA6">
      <w:pPr>
        <w:pStyle w:val="ConsPlusNormal"/>
        <w:spacing w:before="220"/>
        <w:ind w:firstLine="540"/>
        <w:jc w:val="both"/>
      </w:pPr>
      <w:r>
        <w:t xml:space="preserve">Критерием принятия решения является предоставление (непредставление) документов, указанных в </w:t>
      </w:r>
      <w:hyperlink w:anchor="P135">
        <w:r>
          <w:rPr>
            <w:color w:val="0000FF"/>
          </w:rPr>
          <w:t>пункте 2.6.4 подраздела 2.6 раздела 2</w:t>
        </w:r>
      </w:hyperlink>
      <w:r>
        <w:t xml:space="preserve"> Административного регламента, по собственной инициативе.</w:t>
      </w:r>
    </w:p>
    <w:p w:rsidR="000C4CA6" w:rsidRDefault="000C4CA6">
      <w:pPr>
        <w:pStyle w:val="ConsPlusNormal"/>
        <w:spacing w:before="220"/>
        <w:ind w:firstLine="540"/>
        <w:jc w:val="both"/>
      </w:pPr>
      <w:r>
        <w:lastRenderedPageBreak/>
        <w:t>Результатом исполнения административной процедуры получение ответа на межведомственный запрос.</w:t>
      </w:r>
    </w:p>
    <w:p w:rsidR="000C4CA6" w:rsidRDefault="000C4CA6">
      <w:pPr>
        <w:pStyle w:val="ConsPlusNormal"/>
        <w:spacing w:before="220"/>
        <w:ind w:firstLine="540"/>
        <w:jc w:val="both"/>
      </w:pPr>
      <w:r>
        <w:t>Способ фиксации результата административной процедуры на бумажном носителе или в СЭД межведомственных запросов.</w:t>
      </w:r>
    </w:p>
    <w:p w:rsidR="000C4CA6" w:rsidRDefault="000C4CA6">
      <w:pPr>
        <w:pStyle w:val="ConsPlusNormal"/>
        <w:spacing w:before="220"/>
        <w:ind w:firstLine="540"/>
        <w:jc w:val="both"/>
      </w:pPr>
      <w:r>
        <w:t xml:space="preserve">3.3.2.3. Рассмотрение заявления и представленных документов и </w:t>
      </w:r>
      <w:proofErr w:type="gramStart"/>
      <w:r>
        <w:t>принятие</w:t>
      </w:r>
      <w:proofErr w:type="gramEnd"/>
      <w:r>
        <w:t xml:space="preserve"> и оформление решения о включении в список детей-сирот, детей, оставшихся без попечения родителей, и лиц из их числа, подлежащих обеспечению жилыми помещениями.</w:t>
      </w:r>
    </w:p>
    <w:p w:rsidR="000C4CA6" w:rsidRDefault="000C4CA6">
      <w:pPr>
        <w:pStyle w:val="ConsPlusNormal"/>
        <w:spacing w:before="220"/>
        <w:ind w:firstLine="540"/>
        <w:jc w:val="both"/>
      </w:pPr>
      <w:r>
        <w:t xml:space="preserve">Основанием для начала административной процедуры является формирование документов согласно </w:t>
      </w:r>
      <w:hyperlink w:anchor="P115">
        <w:r>
          <w:rPr>
            <w:color w:val="0000FF"/>
          </w:rPr>
          <w:t>пунктам 2.6.2</w:t>
        </w:r>
      </w:hyperlink>
      <w:r>
        <w:t xml:space="preserve">, </w:t>
      </w:r>
      <w:hyperlink w:anchor="P135">
        <w:r>
          <w:rPr>
            <w:color w:val="0000FF"/>
          </w:rPr>
          <w:t>2.6.4</w:t>
        </w:r>
      </w:hyperlink>
      <w:r>
        <w:t xml:space="preserve"> настоящего регламента.</w:t>
      </w:r>
    </w:p>
    <w:p w:rsidR="000C4CA6" w:rsidRDefault="000C4CA6">
      <w:pPr>
        <w:pStyle w:val="ConsPlusNormal"/>
        <w:spacing w:before="220"/>
        <w:ind w:firstLine="540"/>
        <w:jc w:val="both"/>
      </w:pPr>
      <w:r>
        <w:t xml:space="preserve">Комиссия проводит анализ документов, проверяет основания включения в список детей-сирот, детей, оставшихся без попечения родителей, и лиц из их числа, подлежащих обеспечению жилыми помещениями. На основании полученных результатов выносит решение о включении либо отказе </w:t>
      </w:r>
      <w:proofErr w:type="gramStart"/>
      <w:r>
        <w:t>в</w:t>
      </w:r>
      <w:proofErr w:type="gramEnd"/>
      <w:r>
        <w:t xml:space="preserve"> включении в список детей-сирот, детей, оставшихся без попечения родителей, и лиц из их числа, подлежащих обеспечению жилыми помещениями.</w:t>
      </w:r>
    </w:p>
    <w:p w:rsidR="000C4CA6" w:rsidRDefault="000C4CA6">
      <w:pPr>
        <w:pStyle w:val="ConsPlusNormal"/>
        <w:spacing w:before="220"/>
        <w:ind w:firstLine="540"/>
        <w:jc w:val="both"/>
      </w:pPr>
      <w:r>
        <w:t>Решение Комиссии оформляется протоколом, который подписывается председателем комиссии, а в его отсутствие - заместителем председателя, и секретарем Комиссии.</w:t>
      </w:r>
    </w:p>
    <w:p w:rsidR="000C4CA6" w:rsidRDefault="000C4CA6">
      <w:pPr>
        <w:pStyle w:val="ConsPlusNormal"/>
        <w:spacing w:before="220"/>
        <w:ind w:firstLine="540"/>
        <w:jc w:val="both"/>
      </w:pPr>
      <w:r>
        <w:t>В случае принятия Комиссией решения о включении в список секретарь Комиссии осуществляет подготовку проекта распоряжения администрации Борисовского района о включении в список детей-сирот, детей, оставшихся без попечения родителей, и лиц из их числа, подлежащих обеспечению жилыми помещениями.</w:t>
      </w:r>
    </w:p>
    <w:p w:rsidR="000C4CA6" w:rsidRDefault="000C4CA6">
      <w:pPr>
        <w:pStyle w:val="ConsPlusNormal"/>
        <w:spacing w:before="220"/>
        <w:ind w:firstLine="540"/>
        <w:jc w:val="both"/>
      </w:pPr>
      <w:r>
        <w:t>После принятия решения о включении в список детей-сирот, детей, оставшихся без попечения родителей, и лиц из их числа, подлежащих обеспечению жилыми помещениями Секретарь Комиссии формирует учетное дело получателя муниципальной услуги, подшивая представленные документы.</w:t>
      </w:r>
    </w:p>
    <w:p w:rsidR="000C4CA6" w:rsidRDefault="000C4CA6">
      <w:pPr>
        <w:pStyle w:val="ConsPlusNormal"/>
        <w:spacing w:before="220"/>
        <w:ind w:firstLine="540"/>
        <w:jc w:val="both"/>
      </w:pPr>
      <w:r>
        <w:t>Срок исполнения административной процедуры - 21 рабочий день.</w:t>
      </w:r>
    </w:p>
    <w:p w:rsidR="000C4CA6" w:rsidRDefault="000C4CA6">
      <w:pPr>
        <w:pStyle w:val="ConsPlusNormal"/>
        <w:spacing w:before="220"/>
        <w:ind w:firstLine="540"/>
        <w:jc w:val="both"/>
      </w:pPr>
      <w:r>
        <w:t>Ответственным за выполнение данной административной процедуры является секретарь Комиссии.</w:t>
      </w:r>
    </w:p>
    <w:p w:rsidR="000C4CA6" w:rsidRDefault="000C4CA6">
      <w:pPr>
        <w:pStyle w:val="ConsPlusNormal"/>
        <w:spacing w:before="220"/>
        <w:ind w:firstLine="540"/>
        <w:jc w:val="both"/>
      </w:pPr>
      <w:r>
        <w:t xml:space="preserve">Результатом административной процедуры является издание распоряжения администрации Борисовского района о включении в список детей-сирот, детей, оставшихся без попечения родителей, и лиц из их числа, подлежащих обеспечению жилыми помещениями либо уведомление об отказе </w:t>
      </w:r>
      <w:proofErr w:type="gramStart"/>
      <w:r>
        <w:t>в</w:t>
      </w:r>
      <w:proofErr w:type="gramEnd"/>
      <w:r>
        <w:t xml:space="preserve"> включении в список детей-сирот, детей, оставшихся без попечения родителей, и лиц из их числа, подлежащих обеспечению жилыми помещениями.</w:t>
      </w:r>
    </w:p>
    <w:p w:rsidR="000C4CA6" w:rsidRDefault="000C4CA6">
      <w:pPr>
        <w:pStyle w:val="ConsPlusNormal"/>
        <w:spacing w:before="220"/>
        <w:ind w:firstLine="540"/>
        <w:jc w:val="both"/>
      </w:pPr>
      <w:r>
        <w:t xml:space="preserve">Способ фиксации: распоряжение администрации Борисовского района, решение Комиссии об отказе </w:t>
      </w:r>
      <w:proofErr w:type="gramStart"/>
      <w:r>
        <w:t>в</w:t>
      </w:r>
      <w:proofErr w:type="gramEnd"/>
      <w:r>
        <w:t xml:space="preserve"> включении в список.</w:t>
      </w:r>
    </w:p>
    <w:p w:rsidR="000C4CA6" w:rsidRDefault="000C4CA6">
      <w:pPr>
        <w:pStyle w:val="ConsPlusNormal"/>
        <w:spacing w:before="220"/>
        <w:ind w:firstLine="540"/>
        <w:jc w:val="both"/>
      </w:pPr>
      <w:bookmarkStart w:id="14" w:name="P384"/>
      <w:bookmarkEnd w:id="14"/>
      <w:r>
        <w:t>3.3.2.4. Уведомление гражданина о принятом решении.</w:t>
      </w:r>
    </w:p>
    <w:p w:rsidR="000C4CA6" w:rsidRDefault="000C4CA6">
      <w:pPr>
        <w:pStyle w:val="ConsPlusNormal"/>
        <w:spacing w:before="220"/>
        <w:ind w:firstLine="540"/>
        <w:jc w:val="both"/>
      </w:pPr>
      <w:r>
        <w:t xml:space="preserve">Основанием для начала административной процедуры является издание распоряжения администрации Борисовского района о включении в список детей-сирот, детей, оставшихся без попечения родителей, и лиц из их числа, подлежащих обеспечению жилыми помещениями либо уведомление об отказе </w:t>
      </w:r>
      <w:proofErr w:type="gramStart"/>
      <w:r>
        <w:t>в</w:t>
      </w:r>
      <w:proofErr w:type="gramEnd"/>
      <w:r>
        <w:t xml:space="preserve"> включении в список детей-сирот, детей, оставшихся без попечения родителей, и лиц из их числа, подлежащих обеспечению жилыми помещениями.</w:t>
      </w:r>
    </w:p>
    <w:p w:rsidR="000C4CA6" w:rsidRDefault="000C4CA6">
      <w:pPr>
        <w:pStyle w:val="ConsPlusNormal"/>
        <w:spacing w:before="220"/>
        <w:ind w:firstLine="540"/>
        <w:jc w:val="both"/>
      </w:pPr>
      <w:r>
        <w:t>Секретарь Комиссии выдает или направляет гражданину, подавшему заявление о включении в список, документ, подтверждающий принятое решение:</w:t>
      </w:r>
    </w:p>
    <w:p w:rsidR="000C4CA6" w:rsidRDefault="000C4CA6">
      <w:pPr>
        <w:pStyle w:val="ConsPlusNormal"/>
        <w:spacing w:before="220"/>
        <w:ind w:firstLine="540"/>
        <w:jc w:val="both"/>
      </w:pPr>
      <w:r>
        <w:lastRenderedPageBreak/>
        <w:t>а) уведомление о включении в список детей-сирот, детей, оставшихся без попечения родителей, и лиц из их числа, подлежащих обеспечению жилыми помещениями;</w:t>
      </w:r>
    </w:p>
    <w:p w:rsidR="000C4CA6" w:rsidRDefault="000C4CA6">
      <w:pPr>
        <w:pStyle w:val="ConsPlusNormal"/>
        <w:spacing w:before="220"/>
        <w:ind w:firstLine="540"/>
        <w:jc w:val="both"/>
      </w:pPr>
      <w:r>
        <w:t xml:space="preserve">б) уведомление об отказе </w:t>
      </w:r>
      <w:proofErr w:type="gramStart"/>
      <w:r>
        <w:t>в</w:t>
      </w:r>
      <w:proofErr w:type="gramEnd"/>
      <w:r>
        <w:t xml:space="preserve"> включении в список детей-сирот, детей, оставшихся без попечения родителей, и лиц из их числа, подлежащих обеспечению жилыми помещениями.</w:t>
      </w:r>
    </w:p>
    <w:p w:rsidR="000C4CA6" w:rsidRDefault="000C4CA6">
      <w:pPr>
        <w:pStyle w:val="ConsPlusNormal"/>
        <w:spacing w:before="220"/>
        <w:ind w:firstLine="540"/>
        <w:jc w:val="both"/>
      </w:pPr>
      <w:r>
        <w:t>В случае предоставления гражданином заявления через многофункциональный центр государственных или муниципальных услуг, документ, подтверждающий принятие решения, направляется в многофункциональный центр, если иной способ получения не указан заявителем.</w:t>
      </w:r>
    </w:p>
    <w:p w:rsidR="000C4CA6" w:rsidRDefault="000C4CA6">
      <w:pPr>
        <w:pStyle w:val="ConsPlusNormal"/>
        <w:spacing w:before="220"/>
        <w:ind w:firstLine="540"/>
        <w:jc w:val="both"/>
      </w:pPr>
      <w:r>
        <w:t xml:space="preserve">Максимальный срок выполнения действия - 3 </w:t>
      </w:r>
      <w:proofErr w:type="gramStart"/>
      <w:r>
        <w:t>календарных</w:t>
      </w:r>
      <w:proofErr w:type="gramEnd"/>
      <w:r>
        <w:t xml:space="preserve"> дня.</w:t>
      </w:r>
    </w:p>
    <w:p w:rsidR="000C4CA6" w:rsidRDefault="000C4CA6">
      <w:pPr>
        <w:pStyle w:val="ConsPlusNormal"/>
        <w:spacing w:before="220"/>
        <w:ind w:firstLine="540"/>
        <w:jc w:val="both"/>
      </w:pPr>
      <w:r>
        <w:t>Ответственным за выполнения административной процедуры является секретарь Комиссии, а в случае направления документа, подтверждающего принятие решения через многофункциональный центр - уполномоченное лицо многофункционального центра.</w:t>
      </w:r>
    </w:p>
    <w:p w:rsidR="000C4CA6" w:rsidRDefault="000C4CA6">
      <w:pPr>
        <w:pStyle w:val="ConsPlusNormal"/>
        <w:spacing w:before="220"/>
        <w:ind w:firstLine="540"/>
        <w:jc w:val="both"/>
      </w:pPr>
      <w:r>
        <w:t xml:space="preserve">Результатом является уведомление гражданина о включении в список детей-сирот, детей, оставшихся без попечения родителей, и лиц из их числа, подлежащих обеспечению жилыми помещениями либо об отказе </w:t>
      </w:r>
      <w:proofErr w:type="gramStart"/>
      <w:r>
        <w:t>в</w:t>
      </w:r>
      <w:proofErr w:type="gramEnd"/>
      <w:r>
        <w:t xml:space="preserve"> включении в список детей-сирот, детей, оставшихся без попечения родителей, и лиц из их числа, подлежащих обеспечению жилыми помещениями.</w:t>
      </w:r>
    </w:p>
    <w:p w:rsidR="000C4CA6" w:rsidRDefault="000C4CA6">
      <w:pPr>
        <w:pStyle w:val="ConsPlusNormal"/>
        <w:spacing w:before="220"/>
        <w:ind w:firstLine="540"/>
        <w:jc w:val="both"/>
      </w:pPr>
      <w:r>
        <w:t>Способ фиксации - запись в журнале регистрации заявлений о включении в список детей-сирот, детей, оставшихся без попечения родителей, и лиц из их числа, подлежащих обеспечению жилыми помещениями.</w:t>
      </w:r>
    </w:p>
    <w:p w:rsidR="000C4CA6" w:rsidRDefault="000C4CA6">
      <w:pPr>
        <w:pStyle w:val="ConsPlusNormal"/>
        <w:jc w:val="both"/>
      </w:pPr>
    </w:p>
    <w:p w:rsidR="000C4CA6" w:rsidRDefault="000C4CA6">
      <w:pPr>
        <w:pStyle w:val="ConsPlusTitle"/>
        <w:jc w:val="center"/>
        <w:outlineLvl w:val="2"/>
      </w:pPr>
      <w:r>
        <w:t>3.4. Вариант предоставления услуги "Получение дубликата</w:t>
      </w:r>
    </w:p>
    <w:p w:rsidR="000C4CA6" w:rsidRDefault="000C4CA6">
      <w:pPr>
        <w:pStyle w:val="ConsPlusTitle"/>
        <w:jc w:val="center"/>
      </w:pPr>
      <w:r>
        <w:t xml:space="preserve">решения (распоряжения) о включении (либо отказе </w:t>
      </w:r>
      <w:proofErr w:type="gramStart"/>
      <w:r>
        <w:t>в</w:t>
      </w:r>
      <w:proofErr w:type="gramEnd"/>
      <w:r>
        <w:t xml:space="preserve"> включении)</w:t>
      </w:r>
    </w:p>
    <w:p w:rsidR="000C4CA6" w:rsidRDefault="000C4CA6">
      <w:pPr>
        <w:pStyle w:val="ConsPlusTitle"/>
        <w:jc w:val="center"/>
      </w:pPr>
      <w:r>
        <w:t>в список детей-сирот, детей, оставшихся без попечения</w:t>
      </w:r>
    </w:p>
    <w:p w:rsidR="000C4CA6" w:rsidRDefault="000C4CA6">
      <w:pPr>
        <w:pStyle w:val="ConsPlusTitle"/>
        <w:jc w:val="center"/>
      </w:pPr>
      <w:r>
        <w:t>родителей, и лиц из их числа, подлежащих</w:t>
      </w:r>
    </w:p>
    <w:p w:rsidR="000C4CA6" w:rsidRDefault="000C4CA6">
      <w:pPr>
        <w:pStyle w:val="ConsPlusTitle"/>
        <w:jc w:val="center"/>
      </w:pPr>
      <w:r>
        <w:t>обеспечению жилыми помещениями"</w:t>
      </w:r>
    </w:p>
    <w:p w:rsidR="000C4CA6" w:rsidRDefault="000C4CA6">
      <w:pPr>
        <w:pStyle w:val="ConsPlusNormal"/>
        <w:jc w:val="both"/>
      </w:pPr>
    </w:p>
    <w:p w:rsidR="000C4CA6" w:rsidRDefault="000C4CA6">
      <w:pPr>
        <w:pStyle w:val="ConsPlusNormal"/>
        <w:ind w:firstLine="540"/>
        <w:jc w:val="both"/>
      </w:pPr>
      <w:r>
        <w:t>Специалистом, ответственным за выполнение административной процедуры, является секретарь Комиссии.</w:t>
      </w:r>
    </w:p>
    <w:p w:rsidR="000C4CA6" w:rsidRDefault="000C4CA6">
      <w:pPr>
        <w:pStyle w:val="ConsPlusNormal"/>
        <w:spacing w:before="220"/>
        <w:ind w:firstLine="540"/>
        <w:jc w:val="both"/>
      </w:pPr>
      <w:r>
        <w:t xml:space="preserve">Основанием для начала исполнения административной процедуры является подача заявителем либо его представителем заявления о предоставлении дубликата решения (распоряжения) о включении (либо отказе </w:t>
      </w:r>
      <w:proofErr w:type="gramStart"/>
      <w:r>
        <w:t>в</w:t>
      </w:r>
      <w:proofErr w:type="gramEnd"/>
      <w:r>
        <w:t xml:space="preserve"> включении) в список детей-сирот, детей, оставшихся без попечения родителей, и лиц из их числа, подлежащих обеспечению жилыми помещениями":</w:t>
      </w:r>
    </w:p>
    <w:p w:rsidR="000C4CA6" w:rsidRDefault="000C4CA6">
      <w:pPr>
        <w:pStyle w:val="ConsPlusNormal"/>
        <w:spacing w:before="220"/>
        <w:ind w:firstLine="540"/>
        <w:jc w:val="both"/>
      </w:pPr>
      <w:r>
        <w:t>- лично в МФЦ;</w:t>
      </w:r>
    </w:p>
    <w:p w:rsidR="000C4CA6" w:rsidRDefault="000C4CA6">
      <w:pPr>
        <w:pStyle w:val="ConsPlusNormal"/>
        <w:spacing w:before="220"/>
        <w:ind w:firstLine="540"/>
        <w:jc w:val="both"/>
      </w:pPr>
      <w:r>
        <w:t>- лично в Комиссию;</w:t>
      </w:r>
    </w:p>
    <w:p w:rsidR="000C4CA6" w:rsidRDefault="000C4CA6">
      <w:pPr>
        <w:pStyle w:val="ConsPlusNormal"/>
        <w:spacing w:before="220"/>
        <w:ind w:firstLine="540"/>
        <w:jc w:val="both"/>
      </w:pPr>
      <w:r>
        <w:t>- с использованием личного кабинета в ЕПГУ или РПГУ в электронной форме.</w:t>
      </w:r>
    </w:p>
    <w:p w:rsidR="000C4CA6" w:rsidRDefault="000C4CA6">
      <w:pPr>
        <w:pStyle w:val="ConsPlusNormal"/>
        <w:spacing w:before="220"/>
        <w:ind w:firstLine="540"/>
        <w:jc w:val="both"/>
      </w:pPr>
      <w:r>
        <w:t xml:space="preserve">Проверка документов и регистрация заявления осуществляется в соответствии с </w:t>
      </w:r>
      <w:hyperlink w:anchor="P332">
        <w:r>
          <w:rPr>
            <w:color w:val="0000FF"/>
          </w:rPr>
          <w:t>пунктом 3.3.2.1 подраздела 3.3.2 раздела 3</w:t>
        </w:r>
      </w:hyperlink>
      <w:r>
        <w:t xml:space="preserve"> Административного регламента.</w:t>
      </w:r>
    </w:p>
    <w:p w:rsidR="000C4CA6" w:rsidRDefault="000C4CA6">
      <w:pPr>
        <w:pStyle w:val="ConsPlusNormal"/>
        <w:spacing w:before="220"/>
        <w:ind w:firstLine="540"/>
        <w:jc w:val="both"/>
      </w:pPr>
      <w:r>
        <w:t xml:space="preserve">Критерием принятия решения о приеме и регистрации заявления является наличие (отсутствие) оснований, предусмотренных </w:t>
      </w:r>
      <w:hyperlink w:anchor="P170">
        <w:r>
          <w:rPr>
            <w:color w:val="0000FF"/>
          </w:rPr>
          <w:t>пунктом 2.7.1 подраздела 2.7 раздела 2</w:t>
        </w:r>
      </w:hyperlink>
      <w:r>
        <w:t xml:space="preserve"> Административного регламента.</w:t>
      </w:r>
    </w:p>
    <w:p w:rsidR="000C4CA6" w:rsidRDefault="000C4CA6">
      <w:pPr>
        <w:pStyle w:val="ConsPlusNormal"/>
        <w:spacing w:before="220"/>
        <w:ind w:firstLine="540"/>
        <w:jc w:val="both"/>
      </w:pPr>
      <w:r>
        <w:t>Решение о предоставлении (об отказе в предоставлении) муниципальной услуги принимается не позднее 3 (трех) рабочих дней с момента регистрации заявления в Комиссии, ЕПГУ или РПГУ.</w:t>
      </w:r>
    </w:p>
    <w:p w:rsidR="000C4CA6" w:rsidRDefault="000C4CA6">
      <w:pPr>
        <w:pStyle w:val="ConsPlusNormal"/>
        <w:spacing w:before="220"/>
        <w:ind w:firstLine="540"/>
        <w:jc w:val="both"/>
      </w:pPr>
      <w:proofErr w:type="gramStart"/>
      <w:r>
        <w:lastRenderedPageBreak/>
        <w:t xml:space="preserve">Критерием принятия решения о предоставлении (об отказе в предоставлении) муниципальной услуги является наличие (отсутствие) оснований, предусмотренных </w:t>
      </w:r>
      <w:hyperlink w:anchor="P197">
        <w:r>
          <w:rPr>
            <w:color w:val="0000FF"/>
          </w:rPr>
          <w:t>пунктом 2.8.3 подраздела 2.8 раздела 2</w:t>
        </w:r>
      </w:hyperlink>
      <w:r>
        <w:t xml:space="preserve"> Административного регламента).</w:t>
      </w:r>
      <w:proofErr w:type="gramEnd"/>
    </w:p>
    <w:p w:rsidR="000C4CA6" w:rsidRDefault="000C4CA6">
      <w:pPr>
        <w:pStyle w:val="ConsPlusNormal"/>
        <w:spacing w:before="220"/>
        <w:ind w:firstLine="540"/>
        <w:jc w:val="both"/>
      </w:pPr>
      <w:r>
        <w:t xml:space="preserve">Результатом административной процедуры является выдача (направление) заявителю дубликата решения (распоряжения) о включении (либо отказе </w:t>
      </w:r>
      <w:proofErr w:type="gramStart"/>
      <w:r>
        <w:t>в</w:t>
      </w:r>
      <w:proofErr w:type="gramEnd"/>
      <w:r>
        <w:t xml:space="preserve"> включении) в список детей-сирот, детей, оставшихся без попечения родителей, и лиц из их числа, подлежащих обеспечению жилыми помещениями".</w:t>
      </w:r>
    </w:p>
    <w:p w:rsidR="000C4CA6" w:rsidRDefault="000C4CA6">
      <w:pPr>
        <w:pStyle w:val="ConsPlusNormal"/>
        <w:spacing w:before="220"/>
        <w:ind w:firstLine="540"/>
        <w:jc w:val="both"/>
      </w:pPr>
      <w:r>
        <w:t>Способом фиксации результата административной процедуры является регистрация в СЭД (или в журнале регистрации) документа, являющегося результатом предоставления муниципальной услуги.</w:t>
      </w:r>
    </w:p>
    <w:p w:rsidR="000C4CA6" w:rsidRDefault="000C4CA6">
      <w:pPr>
        <w:pStyle w:val="ConsPlusNormal"/>
        <w:spacing w:before="220"/>
        <w:ind w:firstLine="540"/>
        <w:jc w:val="both"/>
      </w:pPr>
      <w:r>
        <w:t xml:space="preserve">Дубликат решения (распоряжения) о включении (либо отказе </w:t>
      </w:r>
      <w:proofErr w:type="gramStart"/>
      <w:r>
        <w:t>в</w:t>
      </w:r>
      <w:proofErr w:type="gramEnd"/>
      <w:r>
        <w:t xml:space="preserve"> включении) в список детей-сирот, детей, оставшихся без попечения родителей, и лиц из их числа, подлежащих обеспечению жилыми помещениями, направляется заявителю в соответствии с </w:t>
      </w:r>
      <w:hyperlink w:anchor="P384">
        <w:r>
          <w:rPr>
            <w:color w:val="0000FF"/>
          </w:rPr>
          <w:t>подпунктом 3.3.2.4 пункта 3.3.2 раздела 3</w:t>
        </w:r>
      </w:hyperlink>
      <w:r>
        <w:t xml:space="preserve"> Административного регламента не позднее 5 рабочих дней с момента регистрации заявления о предоставлении муниципальной услуги.</w:t>
      </w:r>
    </w:p>
    <w:p w:rsidR="000C4CA6" w:rsidRDefault="000C4CA6">
      <w:pPr>
        <w:pStyle w:val="ConsPlusNormal"/>
        <w:jc w:val="both"/>
      </w:pPr>
    </w:p>
    <w:p w:rsidR="000C4CA6" w:rsidRDefault="000C4CA6">
      <w:pPr>
        <w:pStyle w:val="ConsPlusTitle"/>
        <w:jc w:val="center"/>
        <w:outlineLvl w:val="2"/>
      </w:pPr>
      <w:r>
        <w:t>3.5. Вариант предоставления услуги "Исправление опечаток</w:t>
      </w:r>
    </w:p>
    <w:p w:rsidR="000C4CA6" w:rsidRDefault="000C4CA6">
      <w:pPr>
        <w:pStyle w:val="ConsPlusTitle"/>
        <w:jc w:val="center"/>
      </w:pPr>
      <w:r>
        <w:t>и (или) ошибок, допущенных при первичном оформлении решения</w:t>
      </w:r>
    </w:p>
    <w:p w:rsidR="000C4CA6" w:rsidRDefault="000C4CA6">
      <w:pPr>
        <w:pStyle w:val="ConsPlusTitle"/>
        <w:jc w:val="center"/>
      </w:pPr>
      <w:r>
        <w:t>(распоряжения) о включении в список детей-сирот, детей,</w:t>
      </w:r>
    </w:p>
    <w:p w:rsidR="000C4CA6" w:rsidRDefault="000C4CA6">
      <w:pPr>
        <w:pStyle w:val="ConsPlusTitle"/>
        <w:jc w:val="center"/>
      </w:pPr>
      <w:r>
        <w:t>оставшихся без попечения родителей, и лиц из их числа,</w:t>
      </w:r>
    </w:p>
    <w:p w:rsidR="000C4CA6" w:rsidRDefault="000C4CA6">
      <w:pPr>
        <w:pStyle w:val="ConsPlusTitle"/>
        <w:jc w:val="center"/>
      </w:pPr>
      <w:r>
        <w:t>подлежащих обеспечению жилыми помещениями"</w:t>
      </w:r>
    </w:p>
    <w:p w:rsidR="000C4CA6" w:rsidRDefault="000C4CA6">
      <w:pPr>
        <w:pStyle w:val="ConsPlusNormal"/>
        <w:jc w:val="both"/>
      </w:pPr>
    </w:p>
    <w:p w:rsidR="000C4CA6" w:rsidRDefault="000C4CA6">
      <w:pPr>
        <w:pStyle w:val="ConsPlusNormal"/>
        <w:ind w:firstLine="540"/>
        <w:jc w:val="both"/>
      </w:pPr>
      <w:r>
        <w:t>3.5.1. Основанием для начала административной процедуры является поступление в Комиссию заявления об исправлении опечаток и (или) ошибок, допущенных в документе, являющимся результатом предоставления муниципальной услуги:</w:t>
      </w:r>
    </w:p>
    <w:p w:rsidR="000C4CA6" w:rsidRDefault="000C4CA6">
      <w:pPr>
        <w:pStyle w:val="ConsPlusNormal"/>
        <w:spacing w:before="220"/>
        <w:ind w:firstLine="540"/>
        <w:jc w:val="both"/>
      </w:pPr>
      <w:r>
        <w:t>- лично в МФЦ;</w:t>
      </w:r>
    </w:p>
    <w:p w:rsidR="000C4CA6" w:rsidRDefault="000C4CA6">
      <w:pPr>
        <w:pStyle w:val="ConsPlusNormal"/>
        <w:spacing w:before="220"/>
        <w:ind w:firstLine="540"/>
        <w:jc w:val="both"/>
      </w:pPr>
      <w:r>
        <w:t>- лично в Комиссию;</w:t>
      </w:r>
    </w:p>
    <w:p w:rsidR="000C4CA6" w:rsidRDefault="000C4CA6">
      <w:pPr>
        <w:pStyle w:val="ConsPlusNormal"/>
        <w:spacing w:before="220"/>
        <w:ind w:firstLine="540"/>
        <w:jc w:val="both"/>
      </w:pPr>
      <w:r>
        <w:t>- с использованием личного кабинета в ЕПГУ или РПГУ в электронной форме.</w:t>
      </w:r>
    </w:p>
    <w:p w:rsidR="000C4CA6" w:rsidRDefault="000C4CA6">
      <w:pPr>
        <w:pStyle w:val="ConsPlusNormal"/>
        <w:spacing w:before="220"/>
        <w:ind w:firstLine="540"/>
        <w:jc w:val="both"/>
      </w:pPr>
      <w:r>
        <w:t>Специалистом, ответственным за выполнение административной процедуры, является секретарь Комиссии.</w:t>
      </w:r>
    </w:p>
    <w:p w:rsidR="000C4CA6" w:rsidRDefault="000C4CA6">
      <w:pPr>
        <w:pStyle w:val="ConsPlusNormal"/>
        <w:spacing w:before="220"/>
        <w:ind w:firstLine="540"/>
        <w:jc w:val="both"/>
      </w:pPr>
      <w:r>
        <w:t xml:space="preserve">Проверка документов и регистрация заявления осуществляется в соответствии с </w:t>
      </w:r>
      <w:hyperlink w:anchor="P332">
        <w:r>
          <w:rPr>
            <w:color w:val="0000FF"/>
          </w:rPr>
          <w:t>пунктом 3.3.2.1 подраздела 3.3.2 раздела 3</w:t>
        </w:r>
      </w:hyperlink>
      <w:r>
        <w:t xml:space="preserve"> Административного регламента.</w:t>
      </w:r>
    </w:p>
    <w:p w:rsidR="000C4CA6" w:rsidRDefault="000C4CA6">
      <w:pPr>
        <w:pStyle w:val="ConsPlusNormal"/>
        <w:spacing w:before="220"/>
        <w:ind w:firstLine="540"/>
        <w:jc w:val="both"/>
      </w:pPr>
      <w:r>
        <w:t xml:space="preserve">Критерием принятия решения о приеме и регистрации заявления является наличие (отсутствие) оснований, предусмотренных </w:t>
      </w:r>
      <w:hyperlink w:anchor="P170">
        <w:r>
          <w:rPr>
            <w:color w:val="0000FF"/>
          </w:rPr>
          <w:t>пунктом 2.7.1 подраздела 2.7 раздела 2</w:t>
        </w:r>
      </w:hyperlink>
      <w:r>
        <w:t xml:space="preserve"> Административного регламента.</w:t>
      </w:r>
    </w:p>
    <w:p w:rsidR="000C4CA6" w:rsidRDefault="000C4CA6">
      <w:pPr>
        <w:pStyle w:val="ConsPlusNormal"/>
        <w:spacing w:before="220"/>
        <w:ind w:firstLine="540"/>
        <w:jc w:val="both"/>
      </w:pPr>
      <w:r>
        <w:t xml:space="preserve">Секретарь Комиссии рассматривает заявление и проводит проверку указанных в нем сведений в срок, не превышающий 2 календарных дней </w:t>
      </w:r>
      <w:proofErr w:type="gramStart"/>
      <w:r>
        <w:t>с даты</w:t>
      </w:r>
      <w:proofErr w:type="gramEnd"/>
      <w:r>
        <w:t xml:space="preserve"> его регистрации.</w:t>
      </w:r>
    </w:p>
    <w:p w:rsidR="000C4CA6" w:rsidRDefault="000C4CA6">
      <w:pPr>
        <w:pStyle w:val="ConsPlusNormal"/>
        <w:spacing w:before="220"/>
        <w:ind w:firstLine="540"/>
        <w:jc w:val="both"/>
      </w:pPr>
      <w:r>
        <w:t xml:space="preserve">Критерием принятия решения о предоставлении (об отказе в предоставлении) муниципальной услуги является наличие (отсутствие) оснований, предусмотренных </w:t>
      </w:r>
      <w:hyperlink w:anchor="P200">
        <w:r>
          <w:rPr>
            <w:color w:val="0000FF"/>
          </w:rPr>
          <w:t>пунктом 2.8.4 подраздела 2.8 раздела 2</w:t>
        </w:r>
      </w:hyperlink>
      <w:r>
        <w:t xml:space="preserve"> Административного регламента.</w:t>
      </w:r>
    </w:p>
    <w:p w:rsidR="000C4CA6" w:rsidRDefault="000C4CA6">
      <w:pPr>
        <w:pStyle w:val="ConsPlusNormal"/>
        <w:spacing w:before="220"/>
        <w:ind w:firstLine="540"/>
        <w:jc w:val="both"/>
      </w:pPr>
      <w:r>
        <w:t>В случае выявления допущенных опечаток и (или) ошибок в документе, являющимся результатом предоставления муниципальной услуги, осуществляет их исправление в срок, не превышающий 1 рабочего дня с момента выявления допущенных опечаток и (или) ошибок.</w:t>
      </w:r>
    </w:p>
    <w:p w:rsidR="000C4CA6" w:rsidRDefault="000C4CA6">
      <w:pPr>
        <w:pStyle w:val="ConsPlusNormal"/>
        <w:spacing w:before="220"/>
        <w:ind w:firstLine="540"/>
        <w:jc w:val="both"/>
      </w:pPr>
      <w:r>
        <w:lastRenderedPageBreak/>
        <w:t>Об исправлении опечаток и (или) ошибок в документе, являющимся результатом предоставления муниципальной услуги, письменно сообщает заявителю в срок, не превышающий 1 рабочий день с момента исправления допущенных опечаток и (или) ошибок.</w:t>
      </w:r>
    </w:p>
    <w:p w:rsidR="000C4CA6" w:rsidRDefault="000C4CA6">
      <w:pPr>
        <w:pStyle w:val="ConsPlusNormal"/>
        <w:spacing w:before="220"/>
        <w:ind w:firstLine="540"/>
        <w:jc w:val="both"/>
      </w:pPr>
      <w:r>
        <w:t>Критерием принятия решения является наличие (отсутствие) опечаток и (или) ошибок в документе, являющимся результатом предоставления муниципальной услуги.</w:t>
      </w:r>
    </w:p>
    <w:p w:rsidR="000C4CA6" w:rsidRDefault="000C4CA6">
      <w:pPr>
        <w:pStyle w:val="ConsPlusNormal"/>
        <w:spacing w:before="220"/>
        <w:ind w:firstLine="540"/>
        <w:jc w:val="both"/>
      </w:pPr>
      <w:r>
        <w:t>Результатом административной процедуры является исправление опечаток и (или) ошибок, допущенных при первичном оформлении решения (распоряжения) о включении в список детей-сирот, детей, оставшихся без попечения родителей, и лиц из их числа, подлежащих обеспечению жилыми помещениями.</w:t>
      </w:r>
    </w:p>
    <w:p w:rsidR="000C4CA6" w:rsidRDefault="000C4CA6">
      <w:pPr>
        <w:pStyle w:val="ConsPlusNormal"/>
        <w:spacing w:before="220"/>
        <w:ind w:firstLine="540"/>
        <w:jc w:val="both"/>
      </w:pPr>
      <w:r>
        <w:t>Способом фиксации результата административной процедуры является список детей-сирот, детей, оставшихся без попечения родителей, и лиц из их числа, подлежащих обеспечению жилыми помещениями.</w:t>
      </w:r>
    </w:p>
    <w:p w:rsidR="000C4CA6" w:rsidRDefault="000C4CA6">
      <w:pPr>
        <w:pStyle w:val="ConsPlusNormal"/>
        <w:jc w:val="both"/>
      </w:pPr>
    </w:p>
    <w:p w:rsidR="000C4CA6" w:rsidRDefault="000C4CA6">
      <w:pPr>
        <w:pStyle w:val="ConsPlusTitle"/>
        <w:jc w:val="center"/>
        <w:outlineLvl w:val="1"/>
      </w:pPr>
      <w:r>
        <w:t xml:space="preserve">4. Формы </w:t>
      </w:r>
      <w:proofErr w:type="gramStart"/>
      <w:r>
        <w:t>контроля за</w:t>
      </w:r>
      <w:proofErr w:type="gramEnd"/>
      <w:r>
        <w:t xml:space="preserve"> исполнением</w:t>
      </w:r>
    </w:p>
    <w:p w:rsidR="000C4CA6" w:rsidRDefault="000C4CA6">
      <w:pPr>
        <w:pStyle w:val="ConsPlusTitle"/>
        <w:jc w:val="center"/>
      </w:pPr>
      <w:r>
        <w:t>административного регламента</w:t>
      </w:r>
    </w:p>
    <w:p w:rsidR="000C4CA6" w:rsidRDefault="000C4CA6">
      <w:pPr>
        <w:pStyle w:val="ConsPlusNormal"/>
        <w:jc w:val="both"/>
      </w:pPr>
    </w:p>
    <w:p w:rsidR="000C4CA6" w:rsidRDefault="000C4CA6">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0C4CA6" w:rsidRDefault="000C4CA6">
      <w:pPr>
        <w:pStyle w:val="ConsPlusTitle"/>
        <w:jc w:val="center"/>
      </w:pPr>
      <w:r>
        <w:t>и исполнением ответственными должностными лицами положений</w:t>
      </w:r>
    </w:p>
    <w:p w:rsidR="000C4CA6" w:rsidRDefault="000C4CA6">
      <w:pPr>
        <w:pStyle w:val="ConsPlusTitle"/>
        <w:jc w:val="center"/>
      </w:pPr>
      <w:r>
        <w:t>административного регламента и иных нормативных правовых</w:t>
      </w:r>
    </w:p>
    <w:p w:rsidR="000C4CA6" w:rsidRDefault="000C4CA6">
      <w:pPr>
        <w:pStyle w:val="ConsPlusTitle"/>
        <w:jc w:val="center"/>
      </w:pPr>
      <w:r>
        <w:t>актов, устанавливающих требования к предоставлению</w:t>
      </w:r>
    </w:p>
    <w:p w:rsidR="000C4CA6" w:rsidRDefault="000C4CA6">
      <w:pPr>
        <w:pStyle w:val="ConsPlusTitle"/>
        <w:jc w:val="center"/>
      </w:pPr>
      <w:r>
        <w:t>муниципальной услуги, а также принятием ими решений</w:t>
      </w:r>
    </w:p>
    <w:p w:rsidR="000C4CA6" w:rsidRDefault="000C4CA6">
      <w:pPr>
        <w:pStyle w:val="ConsPlusNormal"/>
        <w:jc w:val="both"/>
      </w:pPr>
    </w:p>
    <w:p w:rsidR="000C4CA6" w:rsidRDefault="000C4CA6">
      <w:pPr>
        <w:pStyle w:val="ConsPlusNormal"/>
        <w:ind w:firstLine="540"/>
        <w:jc w:val="both"/>
      </w:pPr>
      <w:r>
        <w:t xml:space="preserve">4.1.1. Текущий </w:t>
      </w:r>
      <w:proofErr w:type="gramStart"/>
      <w:r>
        <w:t>контроль за</w:t>
      </w:r>
      <w:proofErr w:type="gramEnd"/>
      <w:r>
        <w:t xml:space="preserve"> предоставлением муниципальной услуги производится председателем Комиссии или его заместителем.</w:t>
      </w:r>
    </w:p>
    <w:p w:rsidR="000C4CA6" w:rsidRDefault="000C4CA6">
      <w:pPr>
        <w:pStyle w:val="ConsPlusNormal"/>
        <w:spacing w:before="220"/>
        <w:ind w:firstLine="540"/>
        <w:jc w:val="both"/>
      </w:pPr>
      <w:r>
        <w:t>4.1.2. Секретарь Комиссии, председатель Комиссии или его заместитель, ответственные за выполнение административных процедур (действий), несут персональную ответственность за соблюдение сроков и порядка приема документов на получение муниципальной услуги. Персональная ответственность секретаря Комиссии, председателя Комиссии или его заместителя закрепляется в положение о комиссии по постановке граждан на учет в качестве нуждающихся в жилых помещениях при администрации Борисовского района в соответствии с требованиями законодательства.</w:t>
      </w:r>
    </w:p>
    <w:p w:rsidR="000C4CA6" w:rsidRDefault="000C4CA6">
      <w:pPr>
        <w:pStyle w:val="ConsPlusNormal"/>
        <w:jc w:val="both"/>
      </w:pPr>
    </w:p>
    <w:p w:rsidR="000C4CA6" w:rsidRDefault="000C4CA6">
      <w:pPr>
        <w:pStyle w:val="ConsPlusTitle"/>
        <w:jc w:val="center"/>
        <w:outlineLvl w:val="2"/>
      </w:pPr>
      <w:r>
        <w:t xml:space="preserve">4.2. Порядок и периодичность осуществления </w:t>
      </w:r>
      <w:proofErr w:type="gramStart"/>
      <w:r>
        <w:t>плановых</w:t>
      </w:r>
      <w:proofErr w:type="gramEnd"/>
    </w:p>
    <w:p w:rsidR="000C4CA6" w:rsidRDefault="000C4CA6">
      <w:pPr>
        <w:pStyle w:val="ConsPlusTitle"/>
        <w:jc w:val="center"/>
      </w:pPr>
      <w:r>
        <w:t>и внеплановых проверок полноты и качества предоставления</w:t>
      </w:r>
    </w:p>
    <w:p w:rsidR="000C4CA6" w:rsidRDefault="000C4CA6">
      <w:pPr>
        <w:pStyle w:val="ConsPlusTitle"/>
        <w:jc w:val="center"/>
      </w:pPr>
      <w:r>
        <w:t>муниципальной услуги, в том числе порядок и формы контроля</w:t>
      </w:r>
    </w:p>
    <w:p w:rsidR="000C4CA6" w:rsidRDefault="000C4CA6">
      <w:pPr>
        <w:pStyle w:val="ConsPlusTitle"/>
        <w:jc w:val="center"/>
      </w:pPr>
      <w:r>
        <w:t>за полнотой и качеством предоставления муниципальной услуги</w:t>
      </w:r>
    </w:p>
    <w:p w:rsidR="000C4CA6" w:rsidRDefault="000C4CA6">
      <w:pPr>
        <w:pStyle w:val="ConsPlusNormal"/>
        <w:jc w:val="both"/>
      </w:pPr>
    </w:p>
    <w:p w:rsidR="000C4CA6" w:rsidRDefault="000C4CA6">
      <w:pPr>
        <w:pStyle w:val="ConsPlusNormal"/>
        <w:ind w:firstLine="540"/>
        <w:jc w:val="both"/>
      </w:pPr>
      <w:r>
        <w:t>4.2.1. Контроль полноты и качества предоставления муниципальной услуги осуществляется путем проведения проверок соблюдения и исполнения Комиссией положений Административного регламента, иных нормативных правовых актов. Периодичность проведения проверок носит плановый характер и внеплановый характер:</w:t>
      </w:r>
    </w:p>
    <w:p w:rsidR="000C4CA6" w:rsidRDefault="000C4CA6">
      <w:pPr>
        <w:pStyle w:val="ConsPlusNormal"/>
        <w:spacing w:before="220"/>
        <w:ind w:firstLine="540"/>
        <w:jc w:val="both"/>
      </w:pPr>
      <w:r>
        <w:t>1) плановые проверки - один раз в год;</w:t>
      </w:r>
    </w:p>
    <w:p w:rsidR="000C4CA6" w:rsidRDefault="000C4CA6">
      <w:pPr>
        <w:pStyle w:val="ConsPlusNormal"/>
        <w:spacing w:before="220"/>
        <w:ind w:firstLine="540"/>
        <w:jc w:val="both"/>
      </w:pPr>
      <w:r>
        <w:t>2) внеплановые проверки - по конкретному обращению заявителей.</w:t>
      </w:r>
    </w:p>
    <w:p w:rsidR="000C4CA6" w:rsidRDefault="000C4CA6">
      <w:pPr>
        <w:pStyle w:val="ConsPlusNormal"/>
        <w:spacing w:before="220"/>
        <w:ind w:firstLine="540"/>
        <w:jc w:val="both"/>
      </w:pPr>
      <w:r>
        <w:t>4.2.2.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0C4CA6" w:rsidRDefault="000C4CA6">
      <w:pPr>
        <w:pStyle w:val="ConsPlusNormal"/>
        <w:jc w:val="both"/>
      </w:pPr>
    </w:p>
    <w:p w:rsidR="000C4CA6" w:rsidRDefault="000C4CA6">
      <w:pPr>
        <w:pStyle w:val="ConsPlusTitle"/>
        <w:jc w:val="center"/>
        <w:outlineLvl w:val="2"/>
      </w:pPr>
      <w:r>
        <w:t>4.3. Ответственность должностных лиц</w:t>
      </w:r>
    </w:p>
    <w:p w:rsidR="000C4CA6" w:rsidRDefault="000C4CA6">
      <w:pPr>
        <w:pStyle w:val="ConsPlusNormal"/>
        <w:jc w:val="both"/>
      </w:pPr>
    </w:p>
    <w:p w:rsidR="000C4CA6" w:rsidRDefault="000C4CA6">
      <w:pPr>
        <w:pStyle w:val="ConsPlusNormal"/>
        <w:ind w:firstLine="540"/>
        <w:jc w:val="both"/>
      </w:pPr>
      <w:r>
        <w:t>4.3.1. По результатам проведенных проверок, в случае выявления нарушений соблюдения членами Комиссии, ответственными за предоставление муниципальной услуги, положений Административного регламента виновные лица несут дисциплинарную ответственность в соответствии с действующим законодательством Российской Федерации.</w:t>
      </w:r>
    </w:p>
    <w:p w:rsidR="000C4CA6" w:rsidRDefault="000C4CA6">
      <w:pPr>
        <w:pStyle w:val="ConsPlusNormal"/>
        <w:spacing w:before="220"/>
        <w:ind w:firstLine="540"/>
        <w:jc w:val="both"/>
      </w:pPr>
      <w:r>
        <w:t>4.3.2. Ответственные члены Комиссии, предоставляющие услугу, несут персональную ответственность за действия (бездействие) и за принимаемые решения, осуществляемые в ходе предоставления муниципальной услуги, в соответствии с действующим законодательством.</w:t>
      </w:r>
    </w:p>
    <w:p w:rsidR="000C4CA6" w:rsidRDefault="000C4CA6">
      <w:pPr>
        <w:pStyle w:val="ConsPlusNormal"/>
        <w:jc w:val="both"/>
      </w:pPr>
    </w:p>
    <w:p w:rsidR="000C4CA6" w:rsidRDefault="000C4CA6">
      <w:pPr>
        <w:pStyle w:val="ConsPlusTitle"/>
        <w:jc w:val="center"/>
        <w:outlineLvl w:val="2"/>
      </w:pPr>
      <w:r>
        <w:t>4.4. Требования к порядку и формам контроля</w:t>
      </w:r>
    </w:p>
    <w:p w:rsidR="000C4CA6" w:rsidRDefault="000C4CA6">
      <w:pPr>
        <w:pStyle w:val="ConsPlusTitle"/>
        <w:jc w:val="center"/>
      </w:pPr>
      <w:r>
        <w:t>за предоставлением муниципальной услуги</w:t>
      </w:r>
    </w:p>
    <w:p w:rsidR="000C4CA6" w:rsidRDefault="000C4CA6">
      <w:pPr>
        <w:pStyle w:val="ConsPlusNormal"/>
        <w:jc w:val="both"/>
      </w:pPr>
    </w:p>
    <w:p w:rsidR="000C4CA6" w:rsidRDefault="000C4CA6">
      <w:pPr>
        <w:pStyle w:val="ConsPlusNormal"/>
        <w:ind w:firstLine="540"/>
        <w:jc w:val="both"/>
      </w:pPr>
      <w:r>
        <w:t xml:space="preserve">4.4.1. </w:t>
      </w:r>
      <w:proofErr w:type="gramStart"/>
      <w:r>
        <w:t>Контроль за</w:t>
      </w:r>
      <w:proofErr w:type="gramEnd"/>
      <w:r>
        <w:t xml:space="preserve"> полнотой и качеством предоставления Комиссией Услуги включает в себя проведение плановых и внеплановых проверок, выявление и устранение нарушений прав заявителей, рассмотрение жалоб, принятие решений и подготовку ответов на обращения заявителей, содержащие жалобы на действия (бездействие) должностных лиц Комиссии.</w:t>
      </w:r>
    </w:p>
    <w:p w:rsidR="000C4CA6" w:rsidRDefault="000C4CA6">
      <w:pPr>
        <w:pStyle w:val="ConsPlusNormal"/>
        <w:spacing w:before="220"/>
        <w:ind w:firstLine="540"/>
        <w:jc w:val="both"/>
      </w:pPr>
      <w:r>
        <w:t>4.4.2. Текущий контроль осуществляется путем проведения должностным лицом, ответственным за организацию работы по предоставлению Услуги, проверок соблюдения и исполнения специалистами положений настоящего административного регламента, иных нормативных правовых актов, устанавливающих требования к предоставлению Услуги.</w:t>
      </w:r>
    </w:p>
    <w:p w:rsidR="000C4CA6" w:rsidRDefault="000C4CA6">
      <w:pPr>
        <w:pStyle w:val="ConsPlusNormal"/>
        <w:spacing w:before="220"/>
        <w:ind w:firstLine="540"/>
        <w:jc w:val="both"/>
      </w:pPr>
      <w:r>
        <w:t>4.4.3. Периодичность осуществления текущего контроля устанавливается председателем комиссии, в случае отсутствия - заместителем председателя комиссии.</w:t>
      </w:r>
    </w:p>
    <w:p w:rsidR="000C4CA6" w:rsidRDefault="000C4CA6">
      <w:pPr>
        <w:pStyle w:val="ConsPlusNormal"/>
        <w:spacing w:before="220"/>
        <w:ind w:firstLine="540"/>
        <w:jc w:val="both"/>
      </w:pPr>
      <w:r>
        <w:t>4.4.4. Проверки полноты и качества предоставления Услуги осуществляются на основании индивидуальных правовых актов Председателя Комиссии.</w:t>
      </w:r>
    </w:p>
    <w:p w:rsidR="000C4CA6" w:rsidRDefault="000C4CA6">
      <w:pPr>
        <w:pStyle w:val="ConsPlusNormal"/>
        <w:spacing w:before="220"/>
        <w:ind w:firstLine="540"/>
        <w:jc w:val="both"/>
      </w:pPr>
      <w:r>
        <w:t>4.4.5. Плановые проверки осуществляются на основании полугодовых или годовых планов работы Комиссии. При проверке могут рассматриваться все вопросы, связанные с предоставлением Услуги (комплексные проверки), или отдельные вопросы (тематические проверки).</w:t>
      </w:r>
    </w:p>
    <w:p w:rsidR="000C4CA6" w:rsidRDefault="000C4CA6">
      <w:pPr>
        <w:pStyle w:val="ConsPlusNormal"/>
        <w:spacing w:before="220"/>
        <w:ind w:firstLine="540"/>
        <w:jc w:val="both"/>
      </w:pPr>
      <w:r>
        <w:t>4.4.6. Внеплановые проверки проводятся в случае необходимости проверки устранения ранее выявленных нарушений, а также при поступлении в Комиссию обращений граждан и организаций, связанных с нарушениями при предоставлении муниципальной услуги.</w:t>
      </w:r>
    </w:p>
    <w:p w:rsidR="000C4CA6" w:rsidRDefault="000C4CA6">
      <w:pPr>
        <w:pStyle w:val="ConsPlusNormal"/>
        <w:spacing w:before="220"/>
        <w:ind w:firstLine="540"/>
        <w:jc w:val="both"/>
      </w:pPr>
      <w:r>
        <w:t>4.4.7.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0C4CA6" w:rsidRDefault="000C4CA6">
      <w:pPr>
        <w:pStyle w:val="ConsPlusNormal"/>
        <w:spacing w:before="220"/>
        <w:ind w:firstLine="540"/>
        <w:jc w:val="both"/>
      </w:pPr>
      <w:r>
        <w:t xml:space="preserve">4.4.8. </w:t>
      </w:r>
      <w:proofErr w:type="gramStart"/>
      <w:r>
        <w:t>Контроль за исполнением настоящего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Комиссию, а также путем обжалования действий (бездействия) и решений, осуществляемых (принятых) в ходе исполнения настоящего административного регламента, в установленном законодательством Российской Федерации порядке.</w:t>
      </w:r>
      <w:proofErr w:type="gramEnd"/>
    </w:p>
    <w:p w:rsidR="000C4CA6" w:rsidRDefault="000C4CA6">
      <w:pPr>
        <w:pStyle w:val="ConsPlusNormal"/>
        <w:jc w:val="both"/>
      </w:pPr>
    </w:p>
    <w:p w:rsidR="000C4CA6" w:rsidRDefault="000C4CA6">
      <w:pPr>
        <w:pStyle w:val="ConsPlusTitle"/>
        <w:jc w:val="center"/>
        <w:outlineLvl w:val="1"/>
      </w:pPr>
      <w:r>
        <w:t>V. Досудебный (внесудебный) порядок обжалования решений</w:t>
      </w:r>
    </w:p>
    <w:p w:rsidR="000C4CA6" w:rsidRDefault="000C4CA6">
      <w:pPr>
        <w:pStyle w:val="ConsPlusTitle"/>
        <w:jc w:val="center"/>
      </w:pPr>
      <w:r>
        <w:t>и действий (бездействия) органа, предоставляющего Услугу,</w:t>
      </w:r>
    </w:p>
    <w:p w:rsidR="000C4CA6" w:rsidRDefault="000C4CA6">
      <w:pPr>
        <w:pStyle w:val="ConsPlusTitle"/>
        <w:jc w:val="center"/>
      </w:pPr>
      <w:r>
        <w:t>многофункционального центра, организаций, указанных в части</w:t>
      </w:r>
    </w:p>
    <w:p w:rsidR="000C4CA6" w:rsidRDefault="000C4CA6">
      <w:pPr>
        <w:pStyle w:val="ConsPlusTitle"/>
        <w:jc w:val="center"/>
      </w:pPr>
      <w:r>
        <w:t>1.1 статьи 16 Закона N 210-ФЗ, а также их должностных лиц,</w:t>
      </w:r>
    </w:p>
    <w:p w:rsidR="000C4CA6" w:rsidRDefault="000C4CA6">
      <w:pPr>
        <w:pStyle w:val="ConsPlusTitle"/>
        <w:jc w:val="center"/>
      </w:pPr>
      <w:r>
        <w:t>государственных (муниципальных) служащих, работников</w:t>
      </w:r>
    </w:p>
    <w:p w:rsidR="000C4CA6" w:rsidRDefault="000C4CA6">
      <w:pPr>
        <w:pStyle w:val="ConsPlusNormal"/>
        <w:jc w:val="both"/>
      </w:pPr>
    </w:p>
    <w:p w:rsidR="000C4CA6" w:rsidRDefault="000C4CA6">
      <w:pPr>
        <w:pStyle w:val="ConsPlusTitle"/>
        <w:jc w:val="center"/>
        <w:outlineLvl w:val="2"/>
      </w:pPr>
      <w:r>
        <w:lastRenderedPageBreak/>
        <w:t>5.1. Способы информирования заявителей о порядке</w:t>
      </w:r>
    </w:p>
    <w:p w:rsidR="000C4CA6" w:rsidRDefault="000C4CA6">
      <w:pPr>
        <w:pStyle w:val="ConsPlusTitle"/>
        <w:jc w:val="center"/>
      </w:pPr>
      <w:r>
        <w:t>досудебного (внесудебного) обжалования</w:t>
      </w:r>
    </w:p>
    <w:p w:rsidR="000C4CA6" w:rsidRDefault="000C4CA6">
      <w:pPr>
        <w:pStyle w:val="ConsPlusNormal"/>
        <w:jc w:val="both"/>
      </w:pPr>
    </w:p>
    <w:p w:rsidR="000C4CA6" w:rsidRDefault="000C4CA6">
      <w:pPr>
        <w:pStyle w:val="ConsPlusNormal"/>
        <w:ind w:firstLine="540"/>
        <w:jc w:val="both"/>
      </w:pPr>
      <w:r>
        <w:t xml:space="preserve">5.1.1. </w:t>
      </w:r>
      <w:proofErr w:type="gramStart"/>
      <w:r>
        <w:t>Заявитель имеет право на досудебное (внесудебное) обжалование действий (бездействия) и решений, принятых (осуществленных) в ходе предоставления муниципальной услуги (далее - жалоба).</w:t>
      </w:r>
      <w:proofErr w:type="gramEnd"/>
    </w:p>
    <w:p w:rsidR="000C4CA6" w:rsidRDefault="000C4CA6">
      <w:pPr>
        <w:pStyle w:val="ConsPlusNormal"/>
        <w:spacing w:before="220"/>
        <w:ind w:firstLine="540"/>
        <w:jc w:val="both"/>
      </w:pPr>
      <w:r>
        <w:t>5.1.2. Предметом досудебного (внесудебного) обжалования, в том числе, является:</w:t>
      </w:r>
    </w:p>
    <w:p w:rsidR="000C4CA6" w:rsidRDefault="000C4CA6">
      <w:pPr>
        <w:pStyle w:val="ConsPlusNormal"/>
        <w:spacing w:before="220"/>
        <w:ind w:firstLine="540"/>
        <w:jc w:val="both"/>
      </w:pPr>
      <w:r>
        <w:t>1) нарушение срока регистрации запроса заявителя о предоставлении муниципальной услуги;</w:t>
      </w:r>
    </w:p>
    <w:p w:rsidR="000C4CA6" w:rsidRDefault="000C4CA6">
      <w:pPr>
        <w:pStyle w:val="ConsPlusNormal"/>
        <w:spacing w:before="220"/>
        <w:ind w:firstLine="540"/>
        <w:jc w:val="both"/>
      </w:pPr>
      <w:r>
        <w:t>2) нарушение срока предоставления муниципальной услуги;</w:t>
      </w:r>
    </w:p>
    <w:p w:rsidR="000C4CA6" w:rsidRDefault="000C4CA6">
      <w:pPr>
        <w:pStyle w:val="ConsPlusNormal"/>
        <w:spacing w:before="220"/>
        <w:ind w:firstLine="540"/>
        <w:jc w:val="both"/>
      </w:pPr>
      <w:r>
        <w:t>3) требование у заявителя документов, не предусмотренных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w:t>
      </w:r>
    </w:p>
    <w:p w:rsidR="000C4CA6" w:rsidRDefault="000C4CA6">
      <w:pPr>
        <w:pStyle w:val="ConsPlusNormal"/>
        <w:spacing w:before="220"/>
        <w:ind w:firstLine="540"/>
        <w:jc w:val="both"/>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 у заявителя;</w:t>
      </w:r>
    </w:p>
    <w:p w:rsidR="000C4CA6" w:rsidRDefault="000C4CA6">
      <w:pPr>
        <w:pStyle w:val="ConsPlusNormal"/>
        <w:spacing w:before="220"/>
        <w:ind w:firstLine="540"/>
        <w:jc w:val="both"/>
      </w:pPr>
      <w:proofErr w:type="gramStart"/>
      <w: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Белгородской области, муниципальными правовыми актами;</w:t>
      </w:r>
      <w:proofErr w:type="gramEnd"/>
    </w:p>
    <w:p w:rsidR="000C4CA6" w:rsidRDefault="000C4CA6">
      <w:pPr>
        <w:pStyle w:val="ConsPlusNormal"/>
        <w:spacing w:before="220"/>
        <w:ind w:firstLine="540"/>
        <w:jc w:val="both"/>
      </w:pPr>
      <w: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Белгородской области, муниципальными правовыми актами;</w:t>
      </w:r>
    </w:p>
    <w:p w:rsidR="000C4CA6" w:rsidRDefault="000C4CA6">
      <w:pPr>
        <w:pStyle w:val="ConsPlusNormal"/>
        <w:spacing w:before="220"/>
        <w:ind w:firstLine="540"/>
        <w:jc w:val="both"/>
      </w:pPr>
      <w:proofErr w:type="gramStart"/>
      <w: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0C4CA6" w:rsidRDefault="000C4CA6">
      <w:pPr>
        <w:pStyle w:val="ConsPlusNormal"/>
        <w:spacing w:before="220"/>
        <w:ind w:firstLine="540"/>
        <w:jc w:val="both"/>
      </w:pPr>
      <w:r>
        <w:t>8) нарушение порядка предоставления муниципальной услуги в части соблюдения сроков выполнения административных процедур, установленных Административным регламентом;</w:t>
      </w:r>
    </w:p>
    <w:p w:rsidR="000C4CA6" w:rsidRDefault="000C4CA6">
      <w:pPr>
        <w:pStyle w:val="ConsPlusNormal"/>
        <w:spacing w:before="220"/>
        <w:ind w:firstLine="540"/>
        <w:jc w:val="both"/>
      </w:pPr>
      <w:proofErr w:type="gramStart"/>
      <w:r>
        <w:t>9) приостановление предоставления муниципальной услуги, если основания приостановления не предусмотрены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w:t>
      </w:r>
      <w:proofErr w:type="gramEnd"/>
      <w: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0C4CA6" w:rsidRDefault="000C4CA6">
      <w:pPr>
        <w:pStyle w:val="ConsPlusNormal"/>
        <w:spacing w:before="220"/>
        <w:ind w:firstLine="540"/>
        <w:jc w:val="both"/>
      </w:pPr>
      <w: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подразделом 2.6.</w:t>
      </w:r>
    </w:p>
    <w:p w:rsidR="000C4CA6" w:rsidRDefault="000C4CA6">
      <w:pPr>
        <w:pStyle w:val="ConsPlusNormal"/>
        <w:spacing w:before="220"/>
        <w:ind w:firstLine="540"/>
        <w:jc w:val="both"/>
      </w:pPr>
      <w:r>
        <w:t xml:space="preserve">5.1.3. Основанием для начала процедуры досудебного (внесудебного) обжалования </w:t>
      </w:r>
      <w:r>
        <w:lastRenderedPageBreak/>
        <w:t>является обращение заявителя в письменной форме.</w:t>
      </w:r>
    </w:p>
    <w:p w:rsidR="000C4CA6" w:rsidRDefault="000C4CA6">
      <w:pPr>
        <w:pStyle w:val="ConsPlusNormal"/>
        <w:spacing w:before="220"/>
        <w:ind w:firstLine="540"/>
        <w:jc w:val="both"/>
      </w:pPr>
      <w:r>
        <w:t>5.1.4. Заявитель имеет право на получение информации и документов, необходимых для обоснования и рассмотрения жалобы.</w:t>
      </w:r>
    </w:p>
    <w:p w:rsidR="000C4CA6" w:rsidRDefault="000C4CA6">
      <w:pPr>
        <w:pStyle w:val="ConsPlusNormal"/>
        <w:jc w:val="both"/>
      </w:pPr>
    </w:p>
    <w:p w:rsidR="000C4CA6" w:rsidRDefault="000C4CA6">
      <w:pPr>
        <w:pStyle w:val="ConsPlusTitle"/>
        <w:jc w:val="center"/>
        <w:outlineLvl w:val="2"/>
      </w:pPr>
      <w:r>
        <w:t>5.2. Формы и способы подачи заявителем жалобы</w:t>
      </w:r>
    </w:p>
    <w:p w:rsidR="000C4CA6" w:rsidRDefault="000C4CA6">
      <w:pPr>
        <w:pStyle w:val="ConsPlusNormal"/>
        <w:jc w:val="both"/>
      </w:pPr>
    </w:p>
    <w:p w:rsidR="000C4CA6" w:rsidRDefault="000C4CA6">
      <w:pPr>
        <w:pStyle w:val="ConsPlusNormal"/>
        <w:ind w:firstLine="540"/>
        <w:jc w:val="both"/>
      </w:pPr>
      <w:r>
        <w:t>5.2.1. Жалоба может быть направлена по почте, подана через МФЦ, через официальный сайт, посредством использования системы досудебного обжалования, через ЕПГУ или РПГУ, а также может быть принята при личном приеме заявителя.</w:t>
      </w:r>
    </w:p>
    <w:p w:rsidR="000C4CA6" w:rsidRDefault="000C4CA6">
      <w:pPr>
        <w:pStyle w:val="ConsPlusNormal"/>
        <w:spacing w:before="220"/>
        <w:ind w:firstLine="540"/>
        <w:jc w:val="both"/>
      </w:pPr>
      <w:r>
        <w:t>5.2.2. Жалоба подается:</w:t>
      </w:r>
    </w:p>
    <w:p w:rsidR="000C4CA6" w:rsidRDefault="000C4CA6">
      <w:pPr>
        <w:pStyle w:val="ConsPlusNormal"/>
        <w:spacing w:before="220"/>
        <w:ind w:firstLine="540"/>
        <w:jc w:val="both"/>
      </w:pPr>
      <w:r>
        <w:t>- в Комиссию на имя ее председателя, в случае его отсутствия - на имя заместителя председателя;</w:t>
      </w:r>
    </w:p>
    <w:p w:rsidR="000C4CA6" w:rsidRDefault="000C4CA6">
      <w:pPr>
        <w:pStyle w:val="ConsPlusNormal"/>
        <w:spacing w:before="220"/>
        <w:ind w:firstLine="540"/>
        <w:jc w:val="both"/>
      </w:pPr>
      <w:r>
        <w:t>- на имя главы администрации Борисовского района, а в его отсутствие на имя первого заместителя главы администрации Борисовского района.</w:t>
      </w:r>
    </w:p>
    <w:p w:rsidR="000C4CA6" w:rsidRDefault="000C4CA6">
      <w:pPr>
        <w:pStyle w:val="ConsPlusNormal"/>
        <w:spacing w:before="220"/>
        <w:ind w:firstLine="540"/>
        <w:jc w:val="both"/>
      </w:pPr>
      <w:r>
        <w:t>5.2.3. Жалоба должна содержать:</w:t>
      </w:r>
    </w:p>
    <w:p w:rsidR="000C4CA6" w:rsidRDefault="000C4CA6">
      <w:pPr>
        <w:pStyle w:val="ConsPlusNormal"/>
        <w:spacing w:before="220"/>
        <w:ind w:firstLine="540"/>
        <w:jc w:val="both"/>
      </w:pPr>
      <w: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0C4CA6" w:rsidRDefault="000C4CA6">
      <w:pPr>
        <w:pStyle w:val="ConsPlusNormal"/>
        <w:spacing w:before="220"/>
        <w:ind w:firstLine="540"/>
        <w:jc w:val="both"/>
      </w:pPr>
      <w:proofErr w:type="gramStart"/>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C4CA6" w:rsidRDefault="000C4CA6">
      <w:pPr>
        <w:pStyle w:val="ConsPlusNormal"/>
        <w:spacing w:before="220"/>
        <w:ind w:firstLine="540"/>
        <w:jc w:val="both"/>
      </w:pPr>
      <w: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C4CA6" w:rsidRDefault="000C4CA6">
      <w:pPr>
        <w:pStyle w:val="ConsPlusNormal"/>
        <w:spacing w:before="220"/>
        <w:ind w:firstLine="540"/>
        <w:jc w:val="both"/>
      </w:pPr>
      <w: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0C4CA6" w:rsidRDefault="000C4CA6">
      <w:pPr>
        <w:pStyle w:val="ConsPlusNormal"/>
        <w:spacing w:before="220"/>
        <w:ind w:firstLine="540"/>
        <w:jc w:val="both"/>
      </w:pPr>
      <w:r>
        <w:t>5.2.4. Прием жалоб в письменной форме осуществляется администрацией Борисовского района по адресу: 309340, Белгородская область, Борисовский район, пос. Борисовка, пл. Ушакова, д. 2. Регистрация жалоб осуществляется приемной администрации Борисовского района и направляется для рассмотрения адресату. Время приема жалоб должно совпадать со временем предоставления услуги. Жалоба в письменной форме может быть также направлена по почте.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0C4CA6" w:rsidRDefault="000C4CA6">
      <w:pPr>
        <w:pStyle w:val="ConsPlusNormal"/>
        <w:spacing w:before="220"/>
        <w:ind w:firstLine="540"/>
        <w:jc w:val="both"/>
      </w:pPr>
      <w:r>
        <w:t xml:space="preserve">5.2.5. </w:t>
      </w:r>
      <w:proofErr w:type="gramStart"/>
      <w: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30 (тридцати) календарных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w:t>
      </w:r>
      <w:proofErr w:type="gramEnd"/>
      <w:r>
        <w:t xml:space="preserve"> таких исправлений в течение пяти рабочих дней со дня ее регистрации.</w:t>
      </w:r>
    </w:p>
    <w:p w:rsidR="000C4CA6" w:rsidRDefault="000C4CA6">
      <w:pPr>
        <w:pStyle w:val="ConsPlusNormal"/>
        <w:spacing w:before="220"/>
        <w:ind w:firstLine="540"/>
        <w:jc w:val="both"/>
      </w:pPr>
      <w:r>
        <w:lastRenderedPageBreak/>
        <w:t>5.2.6. По результатам рассмотрения жалобы орган, предоставляющий муниципальную услугу, принимает одно из следующих решений:</w:t>
      </w:r>
    </w:p>
    <w:p w:rsidR="000C4CA6" w:rsidRDefault="000C4CA6">
      <w:pPr>
        <w:pStyle w:val="ConsPlusNormal"/>
        <w:spacing w:before="220"/>
        <w:ind w:firstLine="540"/>
        <w:jc w:val="both"/>
      </w:pPr>
      <w:r>
        <w:t>-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w:t>
      </w:r>
    </w:p>
    <w:p w:rsidR="000C4CA6" w:rsidRDefault="000C4CA6">
      <w:pPr>
        <w:pStyle w:val="ConsPlusNormal"/>
        <w:spacing w:before="220"/>
        <w:ind w:firstLine="540"/>
        <w:jc w:val="both"/>
      </w:pPr>
      <w:r>
        <w:t>- отказывает в удовлетворении жалобы.</w:t>
      </w:r>
    </w:p>
    <w:p w:rsidR="000C4CA6" w:rsidRDefault="000C4CA6">
      <w:pPr>
        <w:pStyle w:val="ConsPlusNormal"/>
        <w:spacing w:before="220"/>
        <w:ind w:firstLine="540"/>
        <w:jc w:val="both"/>
      </w:pPr>
      <w:r>
        <w:t>5.2.7.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C4CA6" w:rsidRDefault="000C4CA6">
      <w:pPr>
        <w:pStyle w:val="ConsPlusNormal"/>
        <w:spacing w:before="220"/>
        <w:ind w:firstLine="540"/>
        <w:jc w:val="both"/>
      </w:pPr>
      <w:r>
        <w:t xml:space="preserve">5.2.8.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0C4CA6" w:rsidRDefault="000C4CA6">
      <w:pPr>
        <w:pStyle w:val="ConsPlusNormal"/>
        <w:spacing w:before="220"/>
        <w:ind w:firstLine="540"/>
        <w:jc w:val="both"/>
      </w:pPr>
      <w:r>
        <w:t xml:space="preserve">5.2.9. В случае признания </w:t>
      </w:r>
      <w:proofErr w:type="gramStart"/>
      <w:r>
        <w:t>жалобы</w:t>
      </w:r>
      <w:proofErr w:type="gramEnd"/>
      <w: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C4CA6" w:rsidRDefault="000C4CA6">
      <w:pPr>
        <w:pStyle w:val="ConsPlusNormal"/>
        <w:spacing w:before="220"/>
        <w:ind w:firstLine="540"/>
        <w:jc w:val="both"/>
      </w:pPr>
      <w:r>
        <w:t xml:space="preserve">5.2.10.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C4CA6" w:rsidRDefault="000C4CA6">
      <w:pPr>
        <w:pStyle w:val="ConsPlusNormal"/>
        <w:jc w:val="both"/>
      </w:pPr>
    </w:p>
    <w:p w:rsidR="000C4CA6" w:rsidRDefault="000C4CA6">
      <w:pPr>
        <w:pStyle w:val="ConsPlusNormal"/>
        <w:jc w:val="both"/>
      </w:pPr>
    </w:p>
    <w:p w:rsidR="000C4CA6" w:rsidRDefault="000C4CA6">
      <w:pPr>
        <w:pStyle w:val="ConsPlusNormal"/>
        <w:jc w:val="both"/>
      </w:pPr>
    </w:p>
    <w:p w:rsidR="000C4CA6" w:rsidRDefault="000C4CA6">
      <w:pPr>
        <w:pStyle w:val="ConsPlusNormal"/>
        <w:jc w:val="both"/>
      </w:pPr>
    </w:p>
    <w:p w:rsidR="000C4CA6" w:rsidRDefault="000C4CA6">
      <w:pPr>
        <w:pStyle w:val="ConsPlusNormal"/>
        <w:jc w:val="both"/>
      </w:pPr>
    </w:p>
    <w:p w:rsidR="000C4CA6" w:rsidRDefault="000C4CA6">
      <w:pPr>
        <w:pStyle w:val="ConsPlusNormal"/>
        <w:jc w:val="right"/>
        <w:outlineLvl w:val="1"/>
      </w:pPr>
      <w:r>
        <w:t>Приложение N 1</w:t>
      </w:r>
    </w:p>
    <w:p w:rsidR="000C4CA6" w:rsidRDefault="000C4CA6">
      <w:pPr>
        <w:pStyle w:val="ConsPlusNormal"/>
        <w:jc w:val="right"/>
      </w:pPr>
      <w:r>
        <w:t>к административному регламенту</w:t>
      </w:r>
    </w:p>
    <w:p w:rsidR="000C4CA6" w:rsidRDefault="000C4CA6">
      <w:pPr>
        <w:pStyle w:val="ConsPlusNormal"/>
        <w:jc w:val="right"/>
      </w:pPr>
      <w:r>
        <w:t>предоставления муниципальной услуги "Включение</w:t>
      </w:r>
    </w:p>
    <w:p w:rsidR="000C4CA6" w:rsidRDefault="000C4CA6">
      <w:pPr>
        <w:pStyle w:val="ConsPlusNormal"/>
        <w:jc w:val="right"/>
      </w:pPr>
      <w:r>
        <w:t xml:space="preserve">в список детей-сирот, детей, оставшихся </w:t>
      </w:r>
      <w:proofErr w:type="gramStart"/>
      <w:r>
        <w:t>без</w:t>
      </w:r>
      <w:proofErr w:type="gramEnd"/>
    </w:p>
    <w:p w:rsidR="000C4CA6" w:rsidRDefault="000C4CA6">
      <w:pPr>
        <w:pStyle w:val="ConsPlusNormal"/>
        <w:jc w:val="right"/>
      </w:pPr>
      <w:r>
        <w:t>попечения родителей, и лиц из их числа,</w:t>
      </w:r>
    </w:p>
    <w:p w:rsidR="000C4CA6" w:rsidRDefault="000C4CA6">
      <w:pPr>
        <w:pStyle w:val="ConsPlusNormal"/>
        <w:jc w:val="right"/>
      </w:pPr>
      <w:r>
        <w:t xml:space="preserve">подлежащих обеспечению </w:t>
      </w:r>
      <w:proofErr w:type="gramStart"/>
      <w:r>
        <w:t>жилыми</w:t>
      </w:r>
      <w:proofErr w:type="gramEnd"/>
      <w:r>
        <w:t xml:space="preserve"> помещениям"</w:t>
      </w:r>
    </w:p>
    <w:p w:rsidR="000C4CA6" w:rsidRDefault="000C4CA6">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39"/>
        <w:gridCol w:w="3430"/>
        <w:gridCol w:w="1163"/>
        <w:gridCol w:w="961"/>
        <w:gridCol w:w="2978"/>
      </w:tblGrid>
      <w:tr w:rsidR="000C4CA6">
        <w:tc>
          <w:tcPr>
            <w:tcW w:w="3969" w:type="dxa"/>
            <w:gridSpan w:val="2"/>
            <w:tcBorders>
              <w:top w:val="nil"/>
              <w:left w:val="nil"/>
              <w:bottom w:val="nil"/>
              <w:right w:val="nil"/>
            </w:tcBorders>
          </w:tcPr>
          <w:p w:rsidR="000C4CA6" w:rsidRDefault="000C4CA6">
            <w:pPr>
              <w:pStyle w:val="ConsPlusNormal"/>
            </w:pPr>
          </w:p>
        </w:tc>
        <w:tc>
          <w:tcPr>
            <w:tcW w:w="5102" w:type="dxa"/>
            <w:gridSpan w:val="3"/>
            <w:tcBorders>
              <w:top w:val="nil"/>
              <w:left w:val="nil"/>
              <w:bottom w:val="nil"/>
              <w:right w:val="nil"/>
            </w:tcBorders>
          </w:tcPr>
          <w:p w:rsidR="000C4CA6" w:rsidRDefault="000C4CA6">
            <w:pPr>
              <w:pStyle w:val="ConsPlusNormal"/>
              <w:ind w:firstLine="283"/>
              <w:jc w:val="both"/>
            </w:pPr>
            <w:r>
              <w:t>Председателю комиссии в сфере жилищных правоотношений _________________________</w:t>
            </w:r>
          </w:p>
          <w:p w:rsidR="000C4CA6" w:rsidRDefault="000C4CA6">
            <w:pPr>
              <w:pStyle w:val="ConsPlusNormal"/>
            </w:pPr>
            <w:r>
              <w:t>от ______________________________________</w:t>
            </w:r>
          </w:p>
          <w:p w:rsidR="000C4CA6" w:rsidRDefault="000C4CA6">
            <w:pPr>
              <w:pStyle w:val="ConsPlusNormal"/>
            </w:pPr>
            <w:r>
              <w:t>________________________________________,</w:t>
            </w:r>
          </w:p>
          <w:p w:rsidR="000C4CA6" w:rsidRDefault="000C4CA6">
            <w:pPr>
              <w:pStyle w:val="ConsPlusNormal"/>
              <w:jc w:val="center"/>
            </w:pPr>
            <w:r>
              <w:t>(фамилия, имя, отчество заявителя)</w:t>
            </w:r>
          </w:p>
          <w:p w:rsidR="000C4CA6" w:rsidRDefault="000C4CA6">
            <w:pPr>
              <w:pStyle w:val="ConsPlusNormal"/>
            </w:pPr>
          </w:p>
          <w:p w:rsidR="000C4CA6" w:rsidRDefault="000C4CA6">
            <w:pPr>
              <w:pStyle w:val="ConsPlusNormal"/>
            </w:pPr>
            <w:r>
              <w:t>проживающег</w:t>
            </w:r>
            <w:proofErr w:type="gramStart"/>
            <w:r>
              <w:t>о(</w:t>
            </w:r>
            <w:proofErr w:type="gramEnd"/>
            <w:r>
              <w:t>ей) по адресу: ______________</w:t>
            </w:r>
          </w:p>
          <w:p w:rsidR="000C4CA6" w:rsidRDefault="000C4CA6">
            <w:pPr>
              <w:pStyle w:val="ConsPlusNormal"/>
            </w:pPr>
            <w:r>
              <w:t>________________________________________</w:t>
            </w:r>
          </w:p>
          <w:p w:rsidR="000C4CA6" w:rsidRDefault="000C4CA6">
            <w:pPr>
              <w:pStyle w:val="ConsPlusNormal"/>
            </w:pPr>
            <w:r>
              <w:t>________________________________________</w:t>
            </w:r>
          </w:p>
          <w:p w:rsidR="000C4CA6" w:rsidRDefault="000C4CA6">
            <w:pPr>
              <w:pStyle w:val="ConsPlusNormal"/>
            </w:pPr>
            <w:r>
              <w:t>Тел.: ___________________________________</w:t>
            </w:r>
          </w:p>
          <w:p w:rsidR="000C4CA6" w:rsidRDefault="000C4CA6">
            <w:pPr>
              <w:pStyle w:val="ConsPlusNormal"/>
            </w:pPr>
            <w:r>
              <w:t>________________________________________</w:t>
            </w:r>
          </w:p>
        </w:tc>
      </w:tr>
      <w:tr w:rsidR="000C4CA6">
        <w:tc>
          <w:tcPr>
            <w:tcW w:w="9071" w:type="dxa"/>
            <w:gridSpan w:val="5"/>
            <w:tcBorders>
              <w:top w:val="nil"/>
              <w:left w:val="nil"/>
              <w:bottom w:val="nil"/>
              <w:right w:val="nil"/>
            </w:tcBorders>
          </w:tcPr>
          <w:p w:rsidR="000C4CA6" w:rsidRDefault="000C4CA6">
            <w:pPr>
              <w:pStyle w:val="ConsPlusNormal"/>
              <w:jc w:val="center"/>
            </w:pPr>
            <w:bookmarkStart w:id="15" w:name="P541"/>
            <w:bookmarkEnd w:id="15"/>
            <w:r>
              <w:t>ЗАЯВЛЕНИЕ</w:t>
            </w:r>
          </w:p>
          <w:p w:rsidR="000C4CA6" w:rsidRDefault="000C4CA6">
            <w:pPr>
              <w:pStyle w:val="ConsPlusNormal"/>
              <w:jc w:val="center"/>
            </w:pPr>
            <w:r>
              <w:t>о включении в список детей-сирот и детей, оставшихся без попечения родителей,</w:t>
            </w:r>
          </w:p>
          <w:p w:rsidR="000C4CA6" w:rsidRDefault="000C4CA6">
            <w:pPr>
              <w:pStyle w:val="ConsPlusNormal"/>
              <w:jc w:val="center"/>
            </w:pPr>
            <w:r>
              <w:lastRenderedPageBreak/>
              <w:t>лиц из числа детей-сирот и детей, оставшихся без попечения родителей, лиц,</w:t>
            </w:r>
          </w:p>
          <w:p w:rsidR="000C4CA6" w:rsidRDefault="000C4CA6">
            <w:pPr>
              <w:pStyle w:val="ConsPlusNormal"/>
              <w:jc w:val="center"/>
            </w:pPr>
            <w:proofErr w:type="gramStart"/>
            <w:r>
              <w:t>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w:t>
            </w:r>
            <w:proofErr w:type="gramEnd"/>
          </w:p>
          <w:p w:rsidR="000C4CA6" w:rsidRDefault="000C4CA6">
            <w:pPr>
              <w:pStyle w:val="ConsPlusNormal"/>
              <w:jc w:val="center"/>
            </w:pPr>
            <w:r>
              <w:t>и достигли возраста 23 лет, которые подлежат обеспечению жилыми помещениями</w:t>
            </w:r>
          </w:p>
        </w:tc>
      </w:tr>
      <w:tr w:rsidR="000C4CA6">
        <w:tc>
          <w:tcPr>
            <w:tcW w:w="9071" w:type="dxa"/>
            <w:gridSpan w:val="5"/>
            <w:tcBorders>
              <w:top w:val="nil"/>
              <w:left w:val="nil"/>
              <w:bottom w:val="nil"/>
              <w:right w:val="nil"/>
            </w:tcBorders>
          </w:tcPr>
          <w:p w:rsidR="000C4CA6" w:rsidRDefault="000C4CA6">
            <w:pPr>
              <w:pStyle w:val="ConsPlusNormal"/>
              <w:ind w:firstLine="283"/>
              <w:jc w:val="both"/>
            </w:pPr>
            <w:r>
              <w:lastRenderedPageBreak/>
              <w:t>Я, _____________________________________________________________________</w:t>
            </w:r>
          </w:p>
          <w:p w:rsidR="000C4CA6" w:rsidRDefault="000C4CA6">
            <w:pPr>
              <w:pStyle w:val="ConsPlusNormal"/>
              <w:jc w:val="center"/>
            </w:pPr>
            <w:r>
              <w:t>(фамилия, имя, отчество (при наличии) заявителя)</w:t>
            </w:r>
          </w:p>
          <w:p w:rsidR="000C4CA6" w:rsidRDefault="000C4CA6">
            <w:pPr>
              <w:pStyle w:val="ConsPlusNormal"/>
              <w:jc w:val="both"/>
            </w:pPr>
            <w:r>
              <w:t>паспорт гражданина Российской Федерации или иной документ, удостоверяющий личность: ________________________________________________________________</w:t>
            </w:r>
          </w:p>
          <w:p w:rsidR="000C4CA6" w:rsidRDefault="000C4CA6">
            <w:pPr>
              <w:pStyle w:val="ConsPlusNormal"/>
            </w:pPr>
            <w:r>
              <w:t>_________________________________________________________________________</w:t>
            </w:r>
          </w:p>
          <w:p w:rsidR="000C4CA6" w:rsidRDefault="000C4CA6">
            <w:pPr>
              <w:pStyle w:val="ConsPlusNormal"/>
              <w:jc w:val="center"/>
            </w:pPr>
            <w:r>
              <w:t>(серия, номер, когда и кем выдан)</w:t>
            </w:r>
          </w:p>
          <w:p w:rsidR="000C4CA6" w:rsidRDefault="000C4CA6">
            <w:pPr>
              <w:pStyle w:val="ConsPlusNormal"/>
              <w:jc w:val="both"/>
            </w:pPr>
            <w:r>
              <w:t>зарегистрирова</w:t>
            </w:r>
            <w:proofErr w:type="gramStart"/>
            <w:r>
              <w:t>н(</w:t>
            </w:r>
            <w:proofErr w:type="gramEnd"/>
            <w:r>
              <w:t>а) по месту жительства (месту пребывания) по адресу: _________________________________________________________________________</w:t>
            </w:r>
          </w:p>
          <w:p w:rsidR="000C4CA6" w:rsidRDefault="000C4CA6">
            <w:pPr>
              <w:pStyle w:val="ConsPlusNormal"/>
            </w:pPr>
            <w:r>
              <w:t>_________________________________________________________________________</w:t>
            </w:r>
          </w:p>
          <w:p w:rsidR="000C4CA6" w:rsidRDefault="000C4CA6">
            <w:pPr>
              <w:pStyle w:val="ConsPlusNormal"/>
            </w:pPr>
            <w:r>
              <w:t>_________________________________________________________________________</w:t>
            </w:r>
          </w:p>
          <w:p w:rsidR="000C4CA6" w:rsidRDefault="000C4CA6">
            <w:pPr>
              <w:pStyle w:val="ConsPlusNormal"/>
            </w:pPr>
            <w:r>
              <w:t>номер телефона, адрес электронной почты: ___________________________________</w:t>
            </w:r>
          </w:p>
          <w:p w:rsidR="000C4CA6" w:rsidRDefault="000C4CA6">
            <w:pPr>
              <w:pStyle w:val="ConsPlusNormal"/>
            </w:pPr>
            <w:r>
              <w:t>_________________________________________________________________________</w:t>
            </w:r>
          </w:p>
          <w:p w:rsidR="000C4CA6" w:rsidRDefault="000C4CA6">
            <w:pPr>
              <w:pStyle w:val="ConsPlusNormal"/>
              <w:jc w:val="center"/>
            </w:pPr>
            <w:r>
              <w:t>(указывается при наличии)</w:t>
            </w:r>
          </w:p>
          <w:p w:rsidR="000C4CA6" w:rsidRDefault="000C4CA6">
            <w:pPr>
              <w:pStyle w:val="ConsPlusNormal"/>
            </w:pPr>
            <w:r>
              <w:t>являюсь</w:t>
            </w:r>
          </w:p>
        </w:tc>
      </w:tr>
      <w:tr w:rsidR="000C4CA6">
        <w:tblPrEx>
          <w:tblBorders>
            <w:left w:val="single" w:sz="4" w:space="0" w:color="auto"/>
            <w:insideH w:val="single" w:sz="4" w:space="0" w:color="auto"/>
          </w:tblBorders>
        </w:tblPrEx>
        <w:tc>
          <w:tcPr>
            <w:tcW w:w="539" w:type="dxa"/>
            <w:tcBorders>
              <w:top w:val="single" w:sz="4" w:space="0" w:color="auto"/>
              <w:left w:val="single" w:sz="4" w:space="0" w:color="auto"/>
              <w:bottom w:val="single" w:sz="4" w:space="0" w:color="auto"/>
              <w:right w:val="single" w:sz="4" w:space="0" w:color="auto"/>
            </w:tcBorders>
          </w:tcPr>
          <w:p w:rsidR="000C4CA6" w:rsidRDefault="000C4CA6">
            <w:pPr>
              <w:pStyle w:val="ConsPlusNormal"/>
              <w:jc w:val="both"/>
            </w:pPr>
          </w:p>
        </w:tc>
        <w:tc>
          <w:tcPr>
            <w:tcW w:w="8532" w:type="dxa"/>
            <w:gridSpan w:val="4"/>
            <w:vMerge w:val="restart"/>
            <w:tcBorders>
              <w:top w:val="nil"/>
              <w:left w:val="nil"/>
              <w:bottom w:val="nil"/>
              <w:right w:val="nil"/>
            </w:tcBorders>
          </w:tcPr>
          <w:p w:rsidR="000C4CA6" w:rsidRDefault="000C4CA6">
            <w:pPr>
              <w:pStyle w:val="ConsPlusNormal"/>
              <w:jc w:val="both"/>
            </w:pPr>
            <w:r>
              <w:t>законным представителем ребенка-сироты или ребенка, оставшегося без попечения родителей,</w:t>
            </w:r>
          </w:p>
        </w:tc>
      </w:tr>
      <w:tr w:rsidR="000C4CA6">
        <w:tblPrEx>
          <w:tblBorders>
            <w:insideH w:val="single" w:sz="4" w:space="0" w:color="auto"/>
          </w:tblBorders>
        </w:tblPrEx>
        <w:tc>
          <w:tcPr>
            <w:tcW w:w="539" w:type="dxa"/>
            <w:tcBorders>
              <w:top w:val="single" w:sz="4" w:space="0" w:color="auto"/>
              <w:left w:val="nil"/>
              <w:bottom w:val="single" w:sz="4" w:space="0" w:color="auto"/>
              <w:right w:val="nil"/>
            </w:tcBorders>
          </w:tcPr>
          <w:p w:rsidR="000C4CA6" w:rsidRDefault="000C4CA6">
            <w:pPr>
              <w:pStyle w:val="ConsPlusNormal"/>
              <w:jc w:val="both"/>
            </w:pPr>
          </w:p>
        </w:tc>
        <w:tc>
          <w:tcPr>
            <w:tcW w:w="8532" w:type="dxa"/>
            <w:gridSpan w:val="4"/>
            <w:vMerge/>
            <w:tcBorders>
              <w:top w:val="nil"/>
              <w:left w:val="nil"/>
              <w:bottom w:val="nil"/>
              <w:right w:val="nil"/>
            </w:tcBorders>
          </w:tcPr>
          <w:p w:rsidR="000C4CA6" w:rsidRDefault="000C4CA6">
            <w:pPr>
              <w:pStyle w:val="ConsPlusNormal"/>
            </w:pPr>
          </w:p>
        </w:tc>
      </w:tr>
      <w:tr w:rsidR="000C4CA6">
        <w:tblPrEx>
          <w:tblBorders>
            <w:left w:val="single" w:sz="4" w:space="0" w:color="auto"/>
            <w:insideH w:val="single" w:sz="4" w:space="0" w:color="auto"/>
          </w:tblBorders>
        </w:tblPrEx>
        <w:tc>
          <w:tcPr>
            <w:tcW w:w="539" w:type="dxa"/>
            <w:tcBorders>
              <w:top w:val="single" w:sz="4" w:space="0" w:color="auto"/>
              <w:left w:val="single" w:sz="4" w:space="0" w:color="auto"/>
              <w:bottom w:val="single" w:sz="4" w:space="0" w:color="auto"/>
              <w:right w:val="single" w:sz="4" w:space="0" w:color="auto"/>
            </w:tcBorders>
          </w:tcPr>
          <w:p w:rsidR="000C4CA6" w:rsidRDefault="000C4CA6">
            <w:pPr>
              <w:pStyle w:val="ConsPlusNormal"/>
              <w:jc w:val="both"/>
            </w:pPr>
          </w:p>
        </w:tc>
        <w:tc>
          <w:tcPr>
            <w:tcW w:w="8532" w:type="dxa"/>
            <w:gridSpan w:val="4"/>
            <w:vMerge w:val="restart"/>
            <w:tcBorders>
              <w:top w:val="nil"/>
              <w:left w:val="nil"/>
              <w:bottom w:val="nil"/>
              <w:right w:val="nil"/>
            </w:tcBorders>
          </w:tcPr>
          <w:p w:rsidR="000C4CA6" w:rsidRDefault="000C4CA6">
            <w:pPr>
              <w:pStyle w:val="ConsPlusNormal"/>
              <w:jc w:val="both"/>
            </w:pPr>
            <w:r>
              <w:t>законным представителем недееспособного или ограниченного в дееспособности лица из числа детей-сирот и детей, оставшихся без попечения родителей, лица, которое относилось к категории детей-сирот и детей, оставшихся без попечения родителей, лиц из числа детей-сирот и детей, оставшихся без попечения родителей, и достигло возраста 23 лет,</w:t>
            </w:r>
          </w:p>
        </w:tc>
      </w:tr>
      <w:tr w:rsidR="000C4CA6">
        <w:tc>
          <w:tcPr>
            <w:tcW w:w="539" w:type="dxa"/>
            <w:tcBorders>
              <w:top w:val="single" w:sz="4" w:space="0" w:color="auto"/>
              <w:left w:val="nil"/>
              <w:bottom w:val="nil"/>
              <w:right w:val="nil"/>
            </w:tcBorders>
          </w:tcPr>
          <w:p w:rsidR="000C4CA6" w:rsidRDefault="000C4CA6">
            <w:pPr>
              <w:pStyle w:val="ConsPlusNormal"/>
              <w:jc w:val="both"/>
            </w:pPr>
          </w:p>
        </w:tc>
        <w:tc>
          <w:tcPr>
            <w:tcW w:w="8532" w:type="dxa"/>
            <w:gridSpan w:val="4"/>
            <w:vMerge/>
            <w:tcBorders>
              <w:top w:val="nil"/>
              <w:left w:val="nil"/>
              <w:bottom w:val="nil"/>
              <w:right w:val="nil"/>
            </w:tcBorders>
          </w:tcPr>
          <w:p w:rsidR="000C4CA6" w:rsidRDefault="000C4CA6">
            <w:pPr>
              <w:pStyle w:val="ConsPlusNormal"/>
            </w:pPr>
          </w:p>
        </w:tc>
      </w:tr>
      <w:tr w:rsidR="000C4CA6">
        <w:tc>
          <w:tcPr>
            <w:tcW w:w="539" w:type="dxa"/>
            <w:tcBorders>
              <w:top w:val="nil"/>
              <w:left w:val="nil"/>
              <w:bottom w:val="single" w:sz="4" w:space="0" w:color="auto"/>
              <w:right w:val="nil"/>
            </w:tcBorders>
          </w:tcPr>
          <w:p w:rsidR="000C4CA6" w:rsidRDefault="000C4CA6">
            <w:pPr>
              <w:pStyle w:val="ConsPlusNormal"/>
              <w:jc w:val="both"/>
            </w:pPr>
          </w:p>
        </w:tc>
        <w:tc>
          <w:tcPr>
            <w:tcW w:w="8532" w:type="dxa"/>
            <w:gridSpan w:val="4"/>
            <w:tcBorders>
              <w:top w:val="nil"/>
              <w:left w:val="nil"/>
              <w:bottom w:val="nil"/>
              <w:right w:val="nil"/>
            </w:tcBorders>
          </w:tcPr>
          <w:p w:rsidR="000C4CA6" w:rsidRDefault="000C4CA6">
            <w:pPr>
              <w:pStyle w:val="ConsPlusNormal"/>
              <w:jc w:val="both"/>
            </w:pPr>
          </w:p>
        </w:tc>
      </w:tr>
      <w:tr w:rsidR="000C4CA6">
        <w:tblPrEx>
          <w:tblBorders>
            <w:left w:val="single" w:sz="4" w:space="0" w:color="auto"/>
            <w:insideH w:val="single" w:sz="4" w:space="0" w:color="auto"/>
          </w:tblBorders>
        </w:tblPrEx>
        <w:tc>
          <w:tcPr>
            <w:tcW w:w="539" w:type="dxa"/>
            <w:tcBorders>
              <w:top w:val="single" w:sz="4" w:space="0" w:color="auto"/>
              <w:left w:val="single" w:sz="4" w:space="0" w:color="auto"/>
              <w:bottom w:val="single" w:sz="4" w:space="0" w:color="auto"/>
              <w:right w:val="single" w:sz="4" w:space="0" w:color="auto"/>
            </w:tcBorders>
          </w:tcPr>
          <w:p w:rsidR="000C4CA6" w:rsidRDefault="000C4CA6">
            <w:pPr>
              <w:pStyle w:val="ConsPlusNormal"/>
            </w:pPr>
          </w:p>
        </w:tc>
        <w:tc>
          <w:tcPr>
            <w:tcW w:w="8532" w:type="dxa"/>
            <w:gridSpan w:val="4"/>
            <w:vMerge w:val="restart"/>
            <w:tcBorders>
              <w:top w:val="nil"/>
              <w:left w:val="nil"/>
              <w:bottom w:val="nil"/>
              <w:right w:val="nil"/>
            </w:tcBorders>
          </w:tcPr>
          <w:p w:rsidR="000C4CA6" w:rsidRDefault="000C4CA6">
            <w:pPr>
              <w:pStyle w:val="ConsPlusNormal"/>
              <w:jc w:val="both"/>
            </w:pPr>
            <w:r>
              <w:t>ребенком-сиротой или ребенком, оставшимся без попечения родителей, приобретшим полную дееспособность до достижения совершеннолетия, на основании,</w:t>
            </w:r>
          </w:p>
        </w:tc>
      </w:tr>
      <w:tr w:rsidR="000C4CA6">
        <w:tc>
          <w:tcPr>
            <w:tcW w:w="539" w:type="dxa"/>
            <w:tcBorders>
              <w:top w:val="single" w:sz="4" w:space="0" w:color="auto"/>
              <w:left w:val="nil"/>
              <w:bottom w:val="nil"/>
              <w:right w:val="nil"/>
            </w:tcBorders>
          </w:tcPr>
          <w:p w:rsidR="000C4CA6" w:rsidRDefault="000C4CA6">
            <w:pPr>
              <w:pStyle w:val="ConsPlusNormal"/>
            </w:pPr>
          </w:p>
        </w:tc>
        <w:tc>
          <w:tcPr>
            <w:tcW w:w="8532" w:type="dxa"/>
            <w:gridSpan w:val="4"/>
            <w:vMerge/>
            <w:tcBorders>
              <w:top w:val="nil"/>
              <w:left w:val="nil"/>
              <w:bottom w:val="nil"/>
              <w:right w:val="nil"/>
            </w:tcBorders>
          </w:tcPr>
          <w:p w:rsidR="000C4CA6" w:rsidRDefault="000C4CA6">
            <w:pPr>
              <w:pStyle w:val="ConsPlusNormal"/>
            </w:pPr>
          </w:p>
        </w:tc>
      </w:tr>
      <w:tr w:rsidR="000C4CA6">
        <w:tc>
          <w:tcPr>
            <w:tcW w:w="9071" w:type="dxa"/>
            <w:gridSpan w:val="5"/>
            <w:tcBorders>
              <w:top w:val="nil"/>
              <w:left w:val="nil"/>
              <w:bottom w:val="nil"/>
              <w:right w:val="nil"/>
            </w:tcBorders>
          </w:tcPr>
          <w:p w:rsidR="000C4CA6" w:rsidRDefault="000C4CA6">
            <w:pPr>
              <w:pStyle w:val="ConsPlusNormal"/>
            </w:pPr>
            <w:r>
              <w:t>_________________________________________________________________________</w:t>
            </w:r>
          </w:p>
          <w:p w:rsidR="000C4CA6" w:rsidRDefault="000C4CA6">
            <w:pPr>
              <w:pStyle w:val="ConsPlusNormal"/>
            </w:pPr>
            <w:r>
              <w:t>_________________________________________________________________________</w:t>
            </w:r>
          </w:p>
          <w:p w:rsidR="000C4CA6" w:rsidRDefault="000C4CA6">
            <w:pPr>
              <w:pStyle w:val="ConsPlusNormal"/>
              <w:jc w:val="center"/>
            </w:pPr>
            <w:r>
              <w:t>(указываются реквизиты документа о приобретении полной дееспособности до достижения возраста 18 лет)</w:t>
            </w:r>
          </w:p>
        </w:tc>
      </w:tr>
      <w:tr w:rsidR="000C4CA6">
        <w:tblPrEx>
          <w:tblBorders>
            <w:left w:val="single" w:sz="4" w:space="0" w:color="auto"/>
            <w:insideV w:val="single" w:sz="4" w:space="0" w:color="auto"/>
          </w:tblBorders>
        </w:tblPrEx>
        <w:tc>
          <w:tcPr>
            <w:tcW w:w="539" w:type="dxa"/>
            <w:tcBorders>
              <w:top w:val="single" w:sz="4" w:space="0" w:color="auto"/>
              <w:bottom w:val="single" w:sz="4" w:space="0" w:color="auto"/>
            </w:tcBorders>
          </w:tcPr>
          <w:p w:rsidR="000C4CA6" w:rsidRDefault="000C4CA6">
            <w:pPr>
              <w:pStyle w:val="ConsPlusNormal"/>
            </w:pPr>
          </w:p>
        </w:tc>
        <w:tc>
          <w:tcPr>
            <w:tcW w:w="8532" w:type="dxa"/>
            <w:gridSpan w:val="4"/>
            <w:tcBorders>
              <w:top w:val="nil"/>
              <w:bottom w:val="nil"/>
              <w:right w:val="nil"/>
            </w:tcBorders>
          </w:tcPr>
          <w:p w:rsidR="000C4CA6" w:rsidRDefault="000C4CA6">
            <w:pPr>
              <w:pStyle w:val="ConsPlusNormal"/>
              <w:jc w:val="both"/>
            </w:pPr>
            <w:r>
              <w:t>лицом из числа детей-сирот и детей, оставшихся без попечения родителей,</w:t>
            </w:r>
          </w:p>
        </w:tc>
      </w:tr>
      <w:tr w:rsidR="000C4CA6">
        <w:tc>
          <w:tcPr>
            <w:tcW w:w="539" w:type="dxa"/>
            <w:tcBorders>
              <w:top w:val="single" w:sz="4" w:space="0" w:color="auto"/>
              <w:left w:val="nil"/>
              <w:bottom w:val="single" w:sz="4" w:space="0" w:color="auto"/>
              <w:right w:val="nil"/>
            </w:tcBorders>
          </w:tcPr>
          <w:p w:rsidR="000C4CA6" w:rsidRDefault="000C4CA6">
            <w:pPr>
              <w:pStyle w:val="ConsPlusNormal"/>
            </w:pPr>
          </w:p>
        </w:tc>
        <w:tc>
          <w:tcPr>
            <w:tcW w:w="8532" w:type="dxa"/>
            <w:gridSpan w:val="4"/>
            <w:tcBorders>
              <w:top w:val="nil"/>
              <w:left w:val="nil"/>
              <w:bottom w:val="nil"/>
              <w:right w:val="nil"/>
            </w:tcBorders>
          </w:tcPr>
          <w:p w:rsidR="000C4CA6" w:rsidRDefault="000C4CA6">
            <w:pPr>
              <w:pStyle w:val="ConsPlusNormal"/>
            </w:pPr>
          </w:p>
        </w:tc>
      </w:tr>
      <w:tr w:rsidR="000C4CA6">
        <w:tblPrEx>
          <w:tblBorders>
            <w:left w:val="single" w:sz="4" w:space="0" w:color="auto"/>
            <w:insideH w:val="single" w:sz="4" w:space="0" w:color="auto"/>
          </w:tblBorders>
        </w:tblPrEx>
        <w:tc>
          <w:tcPr>
            <w:tcW w:w="539" w:type="dxa"/>
            <w:tcBorders>
              <w:top w:val="single" w:sz="4" w:space="0" w:color="auto"/>
              <w:left w:val="single" w:sz="4" w:space="0" w:color="auto"/>
              <w:bottom w:val="single" w:sz="4" w:space="0" w:color="auto"/>
              <w:right w:val="single" w:sz="4" w:space="0" w:color="auto"/>
            </w:tcBorders>
          </w:tcPr>
          <w:p w:rsidR="000C4CA6" w:rsidRDefault="000C4CA6">
            <w:pPr>
              <w:pStyle w:val="ConsPlusNormal"/>
            </w:pPr>
          </w:p>
        </w:tc>
        <w:tc>
          <w:tcPr>
            <w:tcW w:w="8532" w:type="dxa"/>
            <w:gridSpan w:val="4"/>
            <w:vMerge w:val="restart"/>
            <w:tcBorders>
              <w:top w:val="nil"/>
              <w:left w:val="nil"/>
              <w:bottom w:val="nil"/>
              <w:right w:val="nil"/>
            </w:tcBorders>
          </w:tcPr>
          <w:p w:rsidR="000C4CA6" w:rsidRDefault="000C4CA6">
            <w:pPr>
              <w:pStyle w:val="ConsPlusNormal"/>
              <w:jc w:val="both"/>
            </w:pPr>
            <w:r>
              <w:t>лицом, которое относилось к категории детей-сирот и детей, оставшихся без попечения родителей, лиц из числа детей-сирот и детей, оставшихся без попечения родителей, и достигло возраста 23 лет,</w:t>
            </w:r>
          </w:p>
        </w:tc>
      </w:tr>
      <w:tr w:rsidR="000C4CA6">
        <w:tc>
          <w:tcPr>
            <w:tcW w:w="539" w:type="dxa"/>
            <w:tcBorders>
              <w:top w:val="single" w:sz="4" w:space="0" w:color="auto"/>
              <w:left w:val="nil"/>
              <w:bottom w:val="nil"/>
              <w:right w:val="nil"/>
            </w:tcBorders>
          </w:tcPr>
          <w:p w:rsidR="000C4CA6" w:rsidRDefault="000C4CA6">
            <w:pPr>
              <w:pStyle w:val="ConsPlusNormal"/>
            </w:pPr>
          </w:p>
        </w:tc>
        <w:tc>
          <w:tcPr>
            <w:tcW w:w="8532" w:type="dxa"/>
            <w:gridSpan w:val="4"/>
            <w:vMerge/>
            <w:tcBorders>
              <w:top w:val="nil"/>
              <w:left w:val="nil"/>
              <w:bottom w:val="nil"/>
              <w:right w:val="nil"/>
            </w:tcBorders>
          </w:tcPr>
          <w:p w:rsidR="000C4CA6" w:rsidRDefault="000C4CA6">
            <w:pPr>
              <w:pStyle w:val="ConsPlusNormal"/>
            </w:pPr>
          </w:p>
        </w:tc>
      </w:tr>
      <w:tr w:rsidR="000C4CA6">
        <w:tc>
          <w:tcPr>
            <w:tcW w:w="539" w:type="dxa"/>
            <w:tcBorders>
              <w:top w:val="nil"/>
              <w:left w:val="nil"/>
              <w:bottom w:val="single" w:sz="4" w:space="0" w:color="auto"/>
              <w:right w:val="nil"/>
            </w:tcBorders>
          </w:tcPr>
          <w:p w:rsidR="000C4CA6" w:rsidRDefault="000C4CA6">
            <w:pPr>
              <w:pStyle w:val="ConsPlusNormal"/>
            </w:pPr>
          </w:p>
        </w:tc>
        <w:tc>
          <w:tcPr>
            <w:tcW w:w="8532" w:type="dxa"/>
            <w:gridSpan w:val="4"/>
            <w:tcBorders>
              <w:top w:val="nil"/>
              <w:left w:val="nil"/>
              <w:bottom w:val="nil"/>
              <w:right w:val="nil"/>
            </w:tcBorders>
          </w:tcPr>
          <w:p w:rsidR="000C4CA6" w:rsidRDefault="000C4CA6">
            <w:pPr>
              <w:pStyle w:val="ConsPlusNormal"/>
              <w:jc w:val="both"/>
            </w:pPr>
          </w:p>
        </w:tc>
      </w:tr>
      <w:tr w:rsidR="000C4CA6">
        <w:tblPrEx>
          <w:tblBorders>
            <w:left w:val="single" w:sz="4" w:space="0" w:color="auto"/>
            <w:insideV w:val="single" w:sz="4" w:space="0" w:color="auto"/>
          </w:tblBorders>
        </w:tblPrEx>
        <w:tc>
          <w:tcPr>
            <w:tcW w:w="539" w:type="dxa"/>
            <w:tcBorders>
              <w:top w:val="single" w:sz="4" w:space="0" w:color="auto"/>
              <w:bottom w:val="single" w:sz="4" w:space="0" w:color="auto"/>
            </w:tcBorders>
          </w:tcPr>
          <w:p w:rsidR="000C4CA6" w:rsidRDefault="000C4CA6">
            <w:pPr>
              <w:pStyle w:val="ConsPlusNormal"/>
            </w:pPr>
          </w:p>
        </w:tc>
        <w:tc>
          <w:tcPr>
            <w:tcW w:w="8532" w:type="dxa"/>
            <w:gridSpan w:val="4"/>
            <w:tcBorders>
              <w:top w:val="nil"/>
              <w:bottom w:val="nil"/>
              <w:right w:val="nil"/>
            </w:tcBorders>
          </w:tcPr>
          <w:p w:rsidR="000C4CA6" w:rsidRDefault="000C4CA6">
            <w:pPr>
              <w:pStyle w:val="ConsPlusNormal"/>
              <w:jc w:val="both"/>
            </w:pPr>
            <w:r>
              <w:t>представителем, действующим на основании доверенности,</w:t>
            </w:r>
          </w:p>
        </w:tc>
      </w:tr>
      <w:tr w:rsidR="000C4CA6">
        <w:tc>
          <w:tcPr>
            <w:tcW w:w="9071" w:type="dxa"/>
            <w:gridSpan w:val="5"/>
            <w:tcBorders>
              <w:top w:val="nil"/>
              <w:left w:val="nil"/>
              <w:bottom w:val="nil"/>
              <w:right w:val="nil"/>
            </w:tcBorders>
          </w:tcPr>
          <w:p w:rsidR="000C4CA6" w:rsidRDefault="000C4CA6">
            <w:pPr>
              <w:pStyle w:val="ConsPlusNormal"/>
              <w:ind w:firstLine="283"/>
              <w:jc w:val="both"/>
            </w:pPr>
            <w:proofErr w:type="gramStart"/>
            <w:r>
              <w:t>прошу включить 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w:t>
            </w:r>
            <w:r>
              <w:lastRenderedPageBreak/>
              <w:t>сирот и детей, оставшихся без попечения родителей, и достигли возраста 23 лет, которые подлежат обеспечению жилыми помещениями (далее - список)</w:t>
            </w:r>
            <w:proofErr w:type="gramEnd"/>
          </w:p>
          <w:p w:rsidR="000C4CA6" w:rsidRDefault="000C4CA6">
            <w:pPr>
              <w:pStyle w:val="ConsPlusNormal"/>
            </w:pPr>
            <w:r>
              <w:t>_________________________________________________________________________</w:t>
            </w:r>
          </w:p>
          <w:p w:rsidR="000C4CA6" w:rsidRDefault="000C4CA6">
            <w:pPr>
              <w:pStyle w:val="ConsPlusNormal"/>
              <w:jc w:val="center"/>
            </w:pPr>
            <w:proofErr w:type="gramStart"/>
            <w:r>
              <w:t>(фамилия, имя, отчество (при наличии)</w:t>
            </w:r>
            <w:proofErr w:type="gramEnd"/>
          </w:p>
          <w:p w:rsidR="000C4CA6" w:rsidRDefault="000C4CA6">
            <w:pPr>
              <w:pStyle w:val="ConsPlusNormal"/>
            </w:pPr>
            <w:r>
              <w:t>_________________________________________________________________________</w:t>
            </w:r>
          </w:p>
          <w:p w:rsidR="000C4CA6" w:rsidRDefault="000C4CA6">
            <w:pPr>
              <w:pStyle w:val="ConsPlusNormal"/>
              <w:jc w:val="center"/>
            </w:pPr>
            <w:r>
              <w:t>(число, месяц и год рождения)</w:t>
            </w:r>
          </w:p>
          <w:p w:rsidR="000C4CA6" w:rsidRDefault="000C4CA6">
            <w:pPr>
              <w:pStyle w:val="ConsPlusNormal"/>
            </w:pPr>
            <w:r>
              <w:t>паспорт гражданина Российской Федерации:</w:t>
            </w:r>
          </w:p>
          <w:p w:rsidR="000C4CA6" w:rsidRDefault="000C4CA6">
            <w:pPr>
              <w:pStyle w:val="ConsPlusNormal"/>
            </w:pPr>
            <w:r>
              <w:t>_________________________________________________________________________</w:t>
            </w:r>
          </w:p>
          <w:p w:rsidR="000C4CA6" w:rsidRDefault="000C4CA6">
            <w:pPr>
              <w:pStyle w:val="ConsPlusNormal"/>
            </w:pPr>
            <w:r>
              <w:t>_________________________________________________________________________</w:t>
            </w:r>
          </w:p>
          <w:p w:rsidR="000C4CA6" w:rsidRDefault="000C4CA6">
            <w:pPr>
              <w:pStyle w:val="ConsPlusNormal"/>
              <w:jc w:val="center"/>
            </w:pPr>
            <w:r>
              <w:t>(серия, номер, когда и кем выдан)</w:t>
            </w:r>
          </w:p>
          <w:p w:rsidR="000C4CA6" w:rsidRDefault="000C4CA6">
            <w:pPr>
              <w:pStyle w:val="ConsPlusNormal"/>
            </w:pPr>
            <w:r>
              <w:t>зарегистрирова</w:t>
            </w:r>
            <w:proofErr w:type="gramStart"/>
            <w:r>
              <w:t>н(</w:t>
            </w:r>
            <w:proofErr w:type="gramEnd"/>
            <w:r>
              <w:t>а) по месту жительства (месту пребывания) по адресу:</w:t>
            </w:r>
          </w:p>
          <w:p w:rsidR="000C4CA6" w:rsidRDefault="000C4CA6">
            <w:pPr>
              <w:pStyle w:val="ConsPlusNormal"/>
            </w:pPr>
            <w:r>
              <w:t>_________________________________________________________________________</w:t>
            </w:r>
          </w:p>
          <w:p w:rsidR="000C4CA6" w:rsidRDefault="000C4CA6">
            <w:pPr>
              <w:pStyle w:val="ConsPlusNormal"/>
            </w:pPr>
            <w:r>
              <w:t>_________________________________________________________________________</w:t>
            </w:r>
          </w:p>
          <w:p w:rsidR="000C4CA6" w:rsidRDefault="000C4CA6">
            <w:pPr>
              <w:pStyle w:val="ConsPlusNormal"/>
            </w:pPr>
            <w:r>
              <w:t>_________________________________________________________________________</w:t>
            </w:r>
          </w:p>
          <w:p w:rsidR="000C4CA6" w:rsidRDefault="000C4CA6">
            <w:pPr>
              <w:pStyle w:val="ConsPlusNormal"/>
            </w:pPr>
            <w:r>
              <w:t>место проживания _________________________________________________________</w:t>
            </w:r>
          </w:p>
          <w:p w:rsidR="000C4CA6" w:rsidRDefault="000C4CA6">
            <w:pPr>
              <w:pStyle w:val="ConsPlusNormal"/>
            </w:pPr>
            <w:r>
              <w:t>страховой номер индивидуального лицевого счета (СНИЛС): ____________________</w:t>
            </w:r>
          </w:p>
          <w:p w:rsidR="000C4CA6" w:rsidRDefault="000C4CA6">
            <w:pPr>
              <w:pStyle w:val="ConsPlusNormal"/>
            </w:pPr>
            <w:r>
              <w:t>_________________________________________________________________________</w:t>
            </w:r>
          </w:p>
        </w:tc>
      </w:tr>
      <w:tr w:rsidR="000C4CA6">
        <w:tblPrEx>
          <w:tblBorders>
            <w:left w:val="single" w:sz="4" w:space="0" w:color="auto"/>
            <w:insideH w:val="single" w:sz="4" w:space="0" w:color="auto"/>
          </w:tblBorders>
        </w:tblPrEx>
        <w:tc>
          <w:tcPr>
            <w:tcW w:w="539" w:type="dxa"/>
            <w:tcBorders>
              <w:top w:val="single" w:sz="4" w:space="0" w:color="auto"/>
              <w:left w:val="single" w:sz="4" w:space="0" w:color="auto"/>
              <w:bottom w:val="single" w:sz="4" w:space="0" w:color="auto"/>
              <w:right w:val="single" w:sz="4" w:space="0" w:color="auto"/>
            </w:tcBorders>
          </w:tcPr>
          <w:p w:rsidR="000C4CA6" w:rsidRDefault="000C4CA6">
            <w:pPr>
              <w:pStyle w:val="ConsPlusNormal"/>
            </w:pPr>
          </w:p>
        </w:tc>
        <w:tc>
          <w:tcPr>
            <w:tcW w:w="8532" w:type="dxa"/>
            <w:gridSpan w:val="4"/>
            <w:vMerge w:val="restart"/>
            <w:tcBorders>
              <w:top w:val="nil"/>
              <w:left w:val="nil"/>
              <w:bottom w:val="nil"/>
              <w:right w:val="nil"/>
            </w:tcBorders>
          </w:tcPr>
          <w:p w:rsidR="000C4CA6" w:rsidRDefault="000C4CA6">
            <w:pPr>
              <w:pStyle w:val="ConsPlusNormal"/>
              <w:jc w:val="both"/>
            </w:pPr>
            <w:r>
              <w:t>в связи с тем, что ребенок-сирота или ребенок, оставшийся без попечения родителей, лицо из числа детей-сирот и детей, оставшихся без попечения родителей, не является нанимателем жилого помещения по договору социального найма, или членом семьи нанимателя жилого помещения по договору социального найма, или собственником жилого помещения,</w:t>
            </w:r>
          </w:p>
        </w:tc>
      </w:tr>
      <w:tr w:rsidR="000C4CA6">
        <w:tc>
          <w:tcPr>
            <w:tcW w:w="539" w:type="dxa"/>
            <w:tcBorders>
              <w:top w:val="single" w:sz="4" w:space="0" w:color="auto"/>
              <w:left w:val="nil"/>
              <w:bottom w:val="nil"/>
              <w:right w:val="nil"/>
            </w:tcBorders>
          </w:tcPr>
          <w:p w:rsidR="000C4CA6" w:rsidRDefault="000C4CA6">
            <w:pPr>
              <w:pStyle w:val="ConsPlusNormal"/>
            </w:pPr>
          </w:p>
        </w:tc>
        <w:tc>
          <w:tcPr>
            <w:tcW w:w="8532" w:type="dxa"/>
            <w:gridSpan w:val="4"/>
            <w:vMerge/>
            <w:tcBorders>
              <w:top w:val="nil"/>
              <w:left w:val="nil"/>
              <w:bottom w:val="nil"/>
              <w:right w:val="nil"/>
            </w:tcBorders>
          </w:tcPr>
          <w:p w:rsidR="000C4CA6" w:rsidRDefault="000C4CA6">
            <w:pPr>
              <w:pStyle w:val="ConsPlusNormal"/>
            </w:pPr>
          </w:p>
        </w:tc>
      </w:tr>
      <w:tr w:rsidR="000C4CA6">
        <w:tc>
          <w:tcPr>
            <w:tcW w:w="539" w:type="dxa"/>
            <w:tcBorders>
              <w:top w:val="nil"/>
              <w:left w:val="nil"/>
              <w:bottom w:val="single" w:sz="4" w:space="0" w:color="auto"/>
              <w:right w:val="nil"/>
            </w:tcBorders>
          </w:tcPr>
          <w:p w:rsidR="000C4CA6" w:rsidRDefault="000C4CA6">
            <w:pPr>
              <w:pStyle w:val="ConsPlusNormal"/>
              <w:jc w:val="both"/>
            </w:pPr>
          </w:p>
        </w:tc>
        <w:tc>
          <w:tcPr>
            <w:tcW w:w="8532" w:type="dxa"/>
            <w:gridSpan w:val="4"/>
            <w:tcBorders>
              <w:top w:val="nil"/>
              <w:left w:val="nil"/>
              <w:bottom w:val="nil"/>
              <w:right w:val="nil"/>
            </w:tcBorders>
          </w:tcPr>
          <w:p w:rsidR="000C4CA6" w:rsidRDefault="000C4CA6">
            <w:pPr>
              <w:pStyle w:val="ConsPlusNormal"/>
              <w:jc w:val="both"/>
            </w:pPr>
          </w:p>
        </w:tc>
      </w:tr>
      <w:tr w:rsidR="000C4CA6">
        <w:tblPrEx>
          <w:tblBorders>
            <w:left w:val="single" w:sz="4" w:space="0" w:color="auto"/>
            <w:insideH w:val="single" w:sz="4" w:space="0" w:color="auto"/>
          </w:tblBorders>
        </w:tblPrEx>
        <w:tc>
          <w:tcPr>
            <w:tcW w:w="539" w:type="dxa"/>
            <w:tcBorders>
              <w:top w:val="single" w:sz="4" w:space="0" w:color="auto"/>
              <w:left w:val="single" w:sz="4" w:space="0" w:color="auto"/>
              <w:bottom w:val="single" w:sz="4" w:space="0" w:color="auto"/>
              <w:right w:val="single" w:sz="4" w:space="0" w:color="auto"/>
            </w:tcBorders>
          </w:tcPr>
          <w:p w:rsidR="000C4CA6" w:rsidRDefault="000C4CA6">
            <w:pPr>
              <w:pStyle w:val="ConsPlusNormal"/>
            </w:pPr>
          </w:p>
        </w:tc>
        <w:tc>
          <w:tcPr>
            <w:tcW w:w="8532" w:type="dxa"/>
            <w:gridSpan w:val="4"/>
            <w:vMerge w:val="restart"/>
            <w:tcBorders>
              <w:top w:val="nil"/>
              <w:left w:val="nil"/>
              <w:bottom w:val="nil"/>
              <w:right w:val="nil"/>
            </w:tcBorders>
          </w:tcPr>
          <w:p w:rsidR="000C4CA6" w:rsidRDefault="000C4CA6">
            <w:pPr>
              <w:pStyle w:val="ConsPlusNormal"/>
              <w:jc w:val="both"/>
            </w:pPr>
            <w:proofErr w:type="gramStart"/>
            <w:r>
              <w:t>в связи с тем, что ребенок-сирота или ребенок, оставшийся без попечения родителей, лицо из числа детей-сирот и детей, оставшихся без попечения родителей, является нанимателем жилого помещения по договору социального найма, или членом семьи нанимателя жилого помещения по договору социального найма, или собственником жилого помещения и его проживание в ранее занимаемом жилом помещении признано невозможным,</w:t>
            </w:r>
            <w:proofErr w:type="gramEnd"/>
          </w:p>
        </w:tc>
      </w:tr>
      <w:tr w:rsidR="000C4CA6">
        <w:tc>
          <w:tcPr>
            <w:tcW w:w="539" w:type="dxa"/>
            <w:tcBorders>
              <w:top w:val="single" w:sz="4" w:space="0" w:color="auto"/>
              <w:left w:val="nil"/>
              <w:bottom w:val="nil"/>
              <w:right w:val="nil"/>
            </w:tcBorders>
          </w:tcPr>
          <w:p w:rsidR="000C4CA6" w:rsidRDefault="000C4CA6">
            <w:pPr>
              <w:pStyle w:val="ConsPlusNormal"/>
            </w:pPr>
          </w:p>
        </w:tc>
        <w:tc>
          <w:tcPr>
            <w:tcW w:w="8532" w:type="dxa"/>
            <w:gridSpan w:val="4"/>
            <w:vMerge/>
            <w:tcBorders>
              <w:top w:val="nil"/>
              <w:left w:val="nil"/>
              <w:bottom w:val="nil"/>
              <w:right w:val="nil"/>
            </w:tcBorders>
          </w:tcPr>
          <w:p w:rsidR="000C4CA6" w:rsidRDefault="000C4CA6">
            <w:pPr>
              <w:pStyle w:val="ConsPlusNormal"/>
            </w:pPr>
          </w:p>
        </w:tc>
      </w:tr>
      <w:tr w:rsidR="000C4CA6">
        <w:tc>
          <w:tcPr>
            <w:tcW w:w="9071" w:type="dxa"/>
            <w:gridSpan w:val="5"/>
            <w:tcBorders>
              <w:top w:val="nil"/>
              <w:left w:val="nil"/>
              <w:bottom w:val="nil"/>
              <w:right w:val="nil"/>
            </w:tcBorders>
          </w:tcPr>
          <w:p w:rsidR="000C4CA6" w:rsidRDefault="000C4CA6">
            <w:pPr>
              <w:pStyle w:val="ConsPlusNormal"/>
            </w:pPr>
            <w:r>
              <w:t>_________________________________________________________________________</w:t>
            </w:r>
          </w:p>
          <w:p w:rsidR="000C4CA6" w:rsidRDefault="000C4CA6">
            <w:pPr>
              <w:pStyle w:val="ConsPlusNormal"/>
              <w:jc w:val="center"/>
            </w:pPr>
            <w:r>
              <w:t>(реквизиты договора социального найма, документа, подтверждающего право собственности)</w:t>
            </w:r>
          </w:p>
          <w:p w:rsidR="000C4CA6" w:rsidRDefault="000C4CA6">
            <w:pPr>
              <w:pStyle w:val="ConsPlusNormal"/>
            </w:pPr>
            <w:r>
              <w:t>_________________________________________________________________________</w:t>
            </w:r>
          </w:p>
          <w:p w:rsidR="000C4CA6" w:rsidRDefault="000C4CA6">
            <w:pPr>
              <w:pStyle w:val="ConsPlusNormal"/>
            </w:pPr>
            <w:r>
              <w:t>_________________________________________________________________________</w:t>
            </w:r>
          </w:p>
          <w:p w:rsidR="000C4CA6" w:rsidRDefault="000C4CA6">
            <w:pPr>
              <w:pStyle w:val="ConsPlusNormal"/>
              <w:jc w:val="center"/>
            </w:pPr>
            <w:r>
              <w:t>(наименование органа, принявшего решение о признании невозможности проживания в ранее занимаемом жилом помещении, реквизиты документа о признании невозможности проживания в ранее занимаемом жилом помещении)</w:t>
            </w:r>
          </w:p>
          <w:p w:rsidR="000C4CA6" w:rsidRDefault="000C4CA6">
            <w:pPr>
              <w:pStyle w:val="ConsPlusNormal"/>
              <w:jc w:val="both"/>
            </w:pPr>
          </w:p>
          <w:p w:rsidR="000C4CA6" w:rsidRDefault="000C4CA6">
            <w:pPr>
              <w:pStyle w:val="ConsPlusNormal"/>
              <w:ind w:firstLine="283"/>
              <w:jc w:val="both"/>
            </w:pPr>
            <w:proofErr w:type="gramStart"/>
            <w:r>
              <w:t>Жилое помещение специализированного жилищного фонда по договору найма специализированных жилых помещений предпочтительно предоставить в ________ году (указывается при наличии заявления в письменной форме от лиц из числа детей-сирот и детей, оставшихся без попечения родителей, о предоставлении им жилого помещения по окончании срока пребывания в образовательных организациях, организациях социального обслуживания, учреждениях системы здравоохранения и иных учреждениях, создаваемых в установленном законом порядке для</w:t>
            </w:r>
            <w:proofErr w:type="gramEnd"/>
            <w:r>
              <w:t xml:space="preserve"> </w:t>
            </w:r>
            <w:proofErr w:type="gramStart"/>
            <w:r>
              <w:t>детей-сирот и детей, оставшихся без попечения родителей, а также по завершении получения профессионального образования, либо окончании прохождения военной службы по призыву, либо окончании отбывания наказания в исправительных учреждениях) в _________________________________________________________________________</w:t>
            </w:r>
            <w:proofErr w:type="gramEnd"/>
          </w:p>
          <w:p w:rsidR="000C4CA6" w:rsidRDefault="000C4CA6">
            <w:pPr>
              <w:pStyle w:val="ConsPlusNormal"/>
            </w:pPr>
            <w:r>
              <w:t>_________________________________________________________________________</w:t>
            </w:r>
          </w:p>
          <w:p w:rsidR="000C4CA6" w:rsidRDefault="000C4CA6">
            <w:pPr>
              <w:pStyle w:val="ConsPlusNormal"/>
              <w:jc w:val="center"/>
            </w:pPr>
            <w:r>
              <w:lastRenderedPageBreak/>
              <w:t>(указать муниципальное образование, на территории которого предпочтительно предоставление жилого помещения, в случае, если законом субъекта Российской Федерации установлено такое право)</w:t>
            </w:r>
          </w:p>
          <w:p w:rsidR="000C4CA6" w:rsidRDefault="000C4CA6">
            <w:pPr>
              <w:pStyle w:val="ConsPlusNormal"/>
            </w:pPr>
            <w:r>
              <w:t>К заявлению прилагаю следующие документы:</w:t>
            </w:r>
          </w:p>
          <w:p w:rsidR="000C4CA6" w:rsidRDefault="000C4CA6">
            <w:pPr>
              <w:pStyle w:val="ConsPlusNormal"/>
            </w:pPr>
            <w:r>
              <w:t>1. _______________________________________________________________________</w:t>
            </w:r>
          </w:p>
          <w:p w:rsidR="000C4CA6" w:rsidRDefault="000C4CA6">
            <w:pPr>
              <w:pStyle w:val="ConsPlusNormal"/>
            </w:pPr>
            <w:r>
              <w:t>2. _______________________________________________________________________</w:t>
            </w:r>
          </w:p>
          <w:p w:rsidR="000C4CA6" w:rsidRDefault="000C4CA6">
            <w:pPr>
              <w:pStyle w:val="ConsPlusNormal"/>
            </w:pPr>
            <w:r>
              <w:t>3. _______________________________________________________________________</w:t>
            </w:r>
          </w:p>
          <w:p w:rsidR="000C4CA6" w:rsidRDefault="000C4CA6">
            <w:pPr>
              <w:pStyle w:val="ConsPlusNormal"/>
            </w:pPr>
            <w:r>
              <w:t>4. _______________________________________________________________________</w:t>
            </w:r>
          </w:p>
          <w:p w:rsidR="000C4CA6" w:rsidRDefault="000C4CA6">
            <w:pPr>
              <w:pStyle w:val="ConsPlusNormal"/>
              <w:jc w:val="both"/>
            </w:pPr>
          </w:p>
          <w:p w:rsidR="000C4CA6" w:rsidRDefault="000C4CA6">
            <w:pPr>
              <w:pStyle w:val="ConsPlusNormal"/>
            </w:pPr>
            <w:r>
              <w:t>Я, ______________________________________________________________________,</w:t>
            </w:r>
          </w:p>
          <w:p w:rsidR="000C4CA6" w:rsidRDefault="000C4CA6">
            <w:pPr>
              <w:pStyle w:val="ConsPlusNormal"/>
              <w:jc w:val="center"/>
            </w:pPr>
            <w:proofErr w:type="gramStart"/>
            <w:r>
              <w:t>(указываются фамилия, имя, отчество (при наличии)</w:t>
            </w:r>
            <w:proofErr w:type="gramEnd"/>
          </w:p>
          <w:p w:rsidR="000C4CA6" w:rsidRDefault="000C4CA6">
            <w:pPr>
              <w:pStyle w:val="ConsPlusNormal"/>
              <w:jc w:val="both"/>
            </w:pPr>
            <w:r>
              <w:t>даю согласие на обработку и использование моих персональных данных, содержащихся в настоящем заявлении и в представленных мною документах.</w:t>
            </w:r>
          </w:p>
          <w:p w:rsidR="000C4CA6" w:rsidRDefault="000C4CA6">
            <w:pPr>
              <w:pStyle w:val="ConsPlusNormal"/>
              <w:ind w:firstLine="283"/>
              <w:jc w:val="both"/>
            </w:pPr>
            <w:r>
              <w:t>Я предупрежде</w:t>
            </w:r>
            <w:proofErr w:type="gramStart"/>
            <w:r>
              <w:t>н(</w:t>
            </w:r>
            <w:proofErr w:type="gramEnd"/>
            <w:r>
              <w:t>на) об ответственности за представление недостоверных либо искаженных сведений.</w:t>
            </w:r>
          </w:p>
        </w:tc>
      </w:tr>
      <w:tr w:rsidR="000C4CA6">
        <w:tc>
          <w:tcPr>
            <w:tcW w:w="6093" w:type="dxa"/>
            <w:gridSpan w:val="4"/>
            <w:tcBorders>
              <w:top w:val="nil"/>
              <w:left w:val="nil"/>
              <w:bottom w:val="nil"/>
              <w:right w:val="nil"/>
            </w:tcBorders>
          </w:tcPr>
          <w:p w:rsidR="000C4CA6" w:rsidRDefault="000C4CA6">
            <w:pPr>
              <w:pStyle w:val="ConsPlusNormal"/>
              <w:jc w:val="both"/>
            </w:pPr>
          </w:p>
        </w:tc>
        <w:tc>
          <w:tcPr>
            <w:tcW w:w="2978" w:type="dxa"/>
            <w:tcBorders>
              <w:top w:val="nil"/>
              <w:left w:val="nil"/>
              <w:bottom w:val="nil"/>
              <w:right w:val="nil"/>
            </w:tcBorders>
          </w:tcPr>
          <w:p w:rsidR="000C4CA6" w:rsidRDefault="000C4CA6">
            <w:pPr>
              <w:pStyle w:val="ConsPlusNormal"/>
              <w:jc w:val="center"/>
            </w:pPr>
            <w:r>
              <w:t>______________________</w:t>
            </w:r>
          </w:p>
          <w:p w:rsidR="000C4CA6" w:rsidRDefault="000C4CA6">
            <w:pPr>
              <w:pStyle w:val="ConsPlusNormal"/>
              <w:jc w:val="center"/>
            </w:pPr>
            <w:r>
              <w:t>(подпись, дата)</w:t>
            </w:r>
          </w:p>
        </w:tc>
      </w:tr>
      <w:tr w:rsidR="000C4CA6">
        <w:tc>
          <w:tcPr>
            <w:tcW w:w="9071" w:type="dxa"/>
            <w:gridSpan w:val="5"/>
            <w:tcBorders>
              <w:top w:val="nil"/>
              <w:left w:val="nil"/>
              <w:bottom w:val="nil"/>
              <w:right w:val="nil"/>
            </w:tcBorders>
          </w:tcPr>
          <w:p w:rsidR="000C4CA6" w:rsidRDefault="000C4CA6">
            <w:pPr>
              <w:pStyle w:val="ConsPlusNormal"/>
              <w:jc w:val="both"/>
            </w:pPr>
          </w:p>
        </w:tc>
      </w:tr>
      <w:tr w:rsidR="000C4CA6">
        <w:tblPrEx>
          <w:tblBorders>
            <w:right w:val="single" w:sz="4" w:space="0" w:color="auto"/>
            <w:insideV w:val="single" w:sz="4" w:space="0" w:color="auto"/>
          </w:tblBorders>
        </w:tblPrEx>
        <w:tc>
          <w:tcPr>
            <w:tcW w:w="5132" w:type="dxa"/>
            <w:gridSpan w:val="3"/>
            <w:tcBorders>
              <w:top w:val="nil"/>
              <w:left w:val="nil"/>
              <w:bottom w:val="nil"/>
            </w:tcBorders>
          </w:tcPr>
          <w:p w:rsidR="000C4CA6" w:rsidRDefault="000C4CA6">
            <w:pPr>
              <w:pStyle w:val="ConsPlusNormal"/>
              <w:jc w:val="both"/>
            </w:pPr>
          </w:p>
        </w:tc>
        <w:tc>
          <w:tcPr>
            <w:tcW w:w="3939" w:type="dxa"/>
            <w:gridSpan w:val="2"/>
            <w:tcBorders>
              <w:top w:val="single" w:sz="4" w:space="0" w:color="auto"/>
              <w:bottom w:val="single" w:sz="4" w:space="0" w:color="auto"/>
            </w:tcBorders>
          </w:tcPr>
          <w:p w:rsidR="000C4CA6" w:rsidRDefault="000C4CA6">
            <w:pPr>
              <w:pStyle w:val="ConsPlusNormal"/>
              <w:jc w:val="center"/>
            </w:pPr>
            <w:r>
              <w:t xml:space="preserve">Сведения </w:t>
            </w:r>
            <w:proofErr w:type="gramStart"/>
            <w:r>
              <w:t>об</w:t>
            </w:r>
            <w:proofErr w:type="gramEnd"/>
          </w:p>
          <w:p w:rsidR="000C4CA6" w:rsidRDefault="000C4CA6">
            <w:pPr>
              <w:pStyle w:val="ConsPlusNormal"/>
              <w:jc w:val="center"/>
            </w:pPr>
            <w:r>
              <w:t>электронной</w:t>
            </w:r>
          </w:p>
          <w:p w:rsidR="000C4CA6" w:rsidRDefault="000C4CA6">
            <w:pPr>
              <w:pStyle w:val="ConsPlusNormal"/>
              <w:jc w:val="center"/>
            </w:pPr>
            <w:r>
              <w:t>подписи</w:t>
            </w:r>
          </w:p>
        </w:tc>
      </w:tr>
    </w:tbl>
    <w:p w:rsidR="000C4CA6" w:rsidRDefault="000C4CA6">
      <w:pPr>
        <w:pStyle w:val="ConsPlusNormal"/>
        <w:jc w:val="both"/>
      </w:pPr>
    </w:p>
    <w:p w:rsidR="000C4CA6" w:rsidRDefault="000C4CA6">
      <w:pPr>
        <w:pStyle w:val="ConsPlusNormal"/>
        <w:jc w:val="both"/>
      </w:pPr>
    </w:p>
    <w:p w:rsidR="000C4CA6" w:rsidRDefault="000C4CA6">
      <w:pPr>
        <w:pStyle w:val="ConsPlusNormal"/>
        <w:jc w:val="both"/>
      </w:pPr>
    </w:p>
    <w:p w:rsidR="000C4CA6" w:rsidRDefault="000C4CA6">
      <w:pPr>
        <w:pStyle w:val="ConsPlusNormal"/>
        <w:jc w:val="both"/>
      </w:pPr>
    </w:p>
    <w:p w:rsidR="000C4CA6" w:rsidRDefault="000C4CA6">
      <w:pPr>
        <w:pStyle w:val="ConsPlusNormal"/>
        <w:jc w:val="both"/>
      </w:pPr>
    </w:p>
    <w:p w:rsidR="000C4CA6" w:rsidRDefault="000C4CA6">
      <w:pPr>
        <w:pStyle w:val="ConsPlusNormal"/>
        <w:jc w:val="right"/>
        <w:outlineLvl w:val="1"/>
      </w:pPr>
      <w:bookmarkStart w:id="16" w:name="P639"/>
      <w:bookmarkEnd w:id="16"/>
      <w:r>
        <w:t>Приложение N 2</w:t>
      </w:r>
    </w:p>
    <w:p w:rsidR="000C4CA6" w:rsidRDefault="000C4CA6">
      <w:pPr>
        <w:pStyle w:val="ConsPlusNormal"/>
        <w:jc w:val="right"/>
      </w:pPr>
      <w:r>
        <w:t>к административному регламенту</w:t>
      </w:r>
    </w:p>
    <w:p w:rsidR="000C4CA6" w:rsidRDefault="000C4CA6">
      <w:pPr>
        <w:pStyle w:val="ConsPlusNormal"/>
        <w:jc w:val="right"/>
      </w:pPr>
      <w:r>
        <w:t>предоставления муниципальной услуги "Включение</w:t>
      </w:r>
    </w:p>
    <w:p w:rsidR="000C4CA6" w:rsidRDefault="000C4CA6">
      <w:pPr>
        <w:pStyle w:val="ConsPlusNormal"/>
        <w:jc w:val="right"/>
      </w:pPr>
      <w:r>
        <w:t xml:space="preserve">в список детей-сирот, детей, оставшихся </w:t>
      </w:r>
      <w:proofErr w:type="gramStart"/>
      <w:r>
        <w:t>без</w:t>
      </w:r>
      <w:proofErr w:type="gramEnd"/>
    </w:p>
    <w:p w:rsidR="000C4CA6" w:rsidRDefault="000C4CA6">
      <w:pPr>
        <w:pStyle w:val="ConsPlusNormal"/>
        <w:jc w:val="right"/>
      </w:pPr>
      <w:r>
        <w:t>попечения родителей, и лиц из их числа,</w:t>
      </w:r>
    </w:p>
    <w:p w:rsidR="000C4CA6" w:rsidRDefault="000C4CA6">
      <w:pPr>
        <w:pStyle w:val="ConsPlusNormal"/>
        <w:jc w:val="right"/>
      </w:pPr>
      <w:r>
        <w:t xml:space="preserve">подлежащих обеспечению </w:t>
      </w:r>
      <w:proofErr w:type="gramStart"/>
      <w:r>
        <w:t>жилыми</w:t>
      </w:r>
      <w:proofErr w:type="gramEnd"/>
      <w:r>
        <w:t xml:space="preserve"> помещениям"</w:t>
      </w:r>
    </w:p>
    <w:p w:rsidR="000C4CA6" w:rsidRDefault="000C4CA6">
      <w:pPr>
        <w:pStyle w:val="ConsPlusNormal"/>
        <w:jc w:val="both"/>
      </w:pPr>
    </w:p>
    <w:p w:rsidR="000C4CA6" w:rsidRDefault="000C4CA6">
      <w:pPr>
        <w:pStyle w:val="ConsPlusTitle"/>
        <w:jc w:val="center"/>
        <w:outlineLvl w:val="2"/>
      </w:pPr>
      <w:r>
        <w:t>Перечень общих признаков, по которым</w:t>
      </w:r>
    </w:p>
    <w:p w:rsidR="000C4CA6" w:rsidRDefault="000C4CA6">
      <w:pPr>
        <w:pStyle w:val="ConsPlusTitle"/>
        <w:jc w:val="center"/>
      </w:pPr>
      <w:r>
        <w:t>объединяются категории заявителей:</w:t>
      </w:r>
    </w:p>
    <w:p w:rsidR="000C4CA6" w:rsidRDefault="000C4CA6">
      <w:pPr>
        <w:pStyle w:val="ConsPlusNormal"/>
        <w:jc w:val="both"/>
      </w:pPr>
    </w:p>
    <w:p w:rsidR="000C4CA6" w:rsidRDefault="000C4CA6">
      <w:pPr>
        <w:pStyle w:val="ConsPlusNormal"/>
        <w:ind w:firstLine="540"/>
        <w:jc w:val="both"/>
      </w:pPr>
      <w:r>
        <w:t>Дети-сироты, дети, оставшиеся без попечения родителей, и лица из их числа, достигшие возраста 14 лет и нуждающиеся в жилых помещениях, в том числе их законные представители.</w:t>
      </w:r>
    </w:p>
    <w:p w:rsidR="000C4CA6" w:rsidRDefault="000C4CA6">
      <w:pPr>
        <w:pStyle w:val="ConsPlusNormal"/>
        <w:jc w:val="both"/>
      </w:pPr>
    </w:p>
    <w:p w:rsidR="000C4CA6" w:rsidRDefault="000C4CA6">
      <w:pPr>
        <w:pStyle w:val="ConsPlusTitle"/>
        <w:jc w:val="center"/>
        <w:outlineLvl w:val="2"/>
      </w:pPr>
      <w:r>
        <w:t>Комбинации признаков заявителей, каждая</w:t>
      </w:r>
    </w:p>
    <w:p w:rsidR="000C4CA6" w:rsidRDefault="000C4CA6">
      <w:pPr>
        <w:pStyle w:val="ConsPlusTitle"/>
        <w:jc w:val="center"/>
      </w:pPr>
      <w:r>
        <w:t xml:space="preserve">из </w:t>
      </w:r>
      <w:proofErr w:type="gramStart"/>
      <w:r>
        <w:t>которых</w:t>
      </w:r>
      <w:proofErr w:type="gramEnd"/>
      <w:r>
        <w:t xml:space="preserve"> соответствует одному варианту</w:t>
      </w:r>
    </w:p>
    <w:p w:rsidR="000C4CA6" w:rsidRDefault="000C4CA6">
      <w:pPr>
        <w:pStyle w:val="ConsPlusTitle"/>
        <w:jc w:val="center"/>
      </w:pPr>
      <w:r>
        <w:t>предоставления муниципальной услуги:</w:t>
      </w:r>
    </w:p>
    <w:p w:rsidR="000C4CA6" w:rsidRDefault="000C4CA6">
      <w:pPr>
        <w:pStyle w:val="ConsPlusNormal"/>
        <w:jc w:val="both"/>
      </w:pPr>
    </w:p>
    <w:p w:rsidR="000C4CA6" w:rsidRDefault="000C4CA6">
      <w:pPr>
        <w:pStyle w:val="ConsPlusNormal"/>
        <w:ind w:firstLine="540"/>
        <w:jc w:val="both"/>
      </w:pPr>
      <w:r>
        <w:t>1. Дети-сироты, дети, оставшиеся без попечения родителей, и лица из их числа, достигшие возраста 14 лет и нуждающиеся в жилых помещениях, в том числе их законные представители.</w:t>
      </w:r>
    </w:p>
    <w:p w:rsidR="000C4CA6" w:rsidRDefault="000C4CA6">
      <w:pPr>
        <w:pStyle w:val="ConsPlusNormal"/>
        <w:spacing w:before="220"/>
        <w:ind w:firstLine="540"/>
        <w:jc w:val="both"/>
      </w:pPr>
      <w:r>
        <w:t xml:space="preserve">2. Дети-сироты, дети, оставшиеся без попечения родителей, и лица из их числа, достигшие возраста 14 лет и нуждающиеся в жилых помещениях, в том числе их законные представители, обратившиеся за получением дубликата решения (распоряжения) о включении (либо отказе </w:t>
      </w:r>
      <w:proofErr w:type="gramStart"/>
      <w:r>
        <w:t>в</w:t>
      </w:r>
      <w:proofErr w:type="gramEnd"/>
      <w:r>
        <w:t xml:space="preserve"> включении) в список детей-сирот, детей, оставшихся без попечения родителей, и лиц из их числа, подлежащих обеспечению жилыми помещениями;</w:t>
      </w:r>
    </w:p>
    <w:p w:rsidR="000C4CA6" w:rsidRDefault="000C4CA6">
      <w:pPr>
        <w:pStyle w:val="ConsPlusNormal"/>
        <w:spacing w:before="220"/>
        <w:ind w:firstLine="540"/>
        <w:jc w:val="both"/>
      </w:pPr>
      <w:r>
        <w:lastRenderedPageBreak/>
        <w:t xml:space="preserve">3. </w:t>
      </w:r>
      <w:proofErr w:type="gramStart"/>
      <w:r>
        <w:t>Дети-сироты, дети, оставшиеся без попечения родителей, и лица из их числа, достигшие возраста 14 лет и нуждающиеся в жилых помещениях, в том числе их законные представители, обратившиеся за исправлениями опечаток и (или) ошибок, допущенных при первичном оформлении решения (распоряжения) о включении в список детей-сирот, детей, оставшихся без попечения родителей, и лиц из их числа, подлежащих обеспечению жилыми помещениями.</w:t>
      </w:r>
      <w:proofErr w:type="gramEnd"/>
    </w:p>
    <w:p w:rsidR="000C4CA6" w:rsidRDefault="000C4CA6">
      <w:pPr>
        <w:pStyle w:val="ConsPlusNormal"/>
        <w:jc w:val="both"/>
      </w:pPr>
    </w:p>
    <w:p w:rsidR="000C4CA6" w:rsidRDefault="000C4CA6">
      <w:pPr>
        <w:pStyle w:val="ConsPlusNormal"/>
        <w:jc w:val="both"/>
      </w:pPr>
    </w:p>
    <w:p w:rsidR="000C4CA6" w:rsidRDefault="000C4CA6">
      <w:pPr>
        <w:pStyle w:val="ConsPlusNormal"/>
        <w:pBdr>
          <w:bottom w:val="single" w:sz="6" w:space="0" w:color="auto"/>
        </w:pBdr>
        <w:spacing w:before="100" w:after="100"/>
        <w:jc w:val="both"/>
        <w:rPr>
          <w:sz w:val="2"/>
          <w:szCs w:val="2"/>
        </w:rPr>
      </w:pPr>
    </w:p>
    <w:p w:rsidR="004E4AE4" w:rsidRDefault="004E4AE4">
      <w:bookmarkStart w:id="17" w:name="_GoBack"/>
      <w:bookmarkEnd w:id="17"/>
    </w:p>
    <w:sectPr w:rsidR="004E4AE4" w:rsidSect="00CA41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CA6"/>
    <w:rsid w:val="000C4CA6"/>
    <w:rsid w:val="004E4A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C4CA6"/>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C4CA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C4CA6"/>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0C4CA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C4CA6"/>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0C4CA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C4CA6"/>
    <w:pPr>
      <w:widowControl w:val="0"/>
      <w:autoSpaceDE w:val="0"/>
      <w:autoSpaceDN w:val="0"/>
      <w:spacing w:after="0" w:line="240" w:lineRule="auto"/>
    </w:pPr>
    <w:rPr>
      <w:rFonts w:ascii="Tahoma" w:eastAsiaTheme="minorEastAsia" w:hAnsi="Tahoma" w:cs="Tahoma"/>
      <w:lang w:eastAsia="ru-RU"/>
    </w:rPr>
  </w:style>
  <w:style w:type="paragraph" w:customStyle="1" w:styleId="ConsPlusTextList">
    <w:name w:val="ConsPlusTextList"/>
    <w:rsid w:val="000C4CA6"/>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C4CA6"/>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C4CA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C4CA6"/>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0C4CA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C4CA6"/>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0C4CA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C4CA6"/>
    <w:pPr>
      <w:widowControl w:val="0"/>
      <w:autoSpaceDE w:val="0"/>
      <w:autoSpaceDN w:val="0"/>
      <w:spacing w:after="0" w:line="240" w:lineRule="auto"/>
    </w:pPr>
    <w:rPr>
      <w:rFonts w:ascii="Tahoma" w:eastAsiaTheme="minorEastAsia" w:hAnsi="Tahoma" w:cs="Tahoma"/>
      <w:lang w:eastAsia="ru-RU"/>
    </w:rPr>
  </w:style>
  <w:style w:type="paragraph" w:customStyle="1" w:styleId="ConsPlusTextList">
    <w:name w:val="ConsPlusTextList"/>
    <w:rsid w:val="000C4CA6"/>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5208" TargetMode="External"/><Relationship Id="rId13" Type="http://schemas.openxmlformats.org/officeDocument/2006/relationships/hyperlink" Target="https://borisovskij-r31.gosweb.gosuslugi.ru" TargetMode="External"/><Relationship Id="rId18" Type="http://schemas.openxmlformats.org/officeDocument/2006/relationships/hyperlink" Target="https://login.consultant.ru/link/?req=doc&amp;base=LAW&amp;n=489041"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login.consultant.ru/link/?req=doc&amp;base=LAW&amp;n=494996&amp;dst=100352" TargetMode="External"/><Relationship Id="rId7" Type="http://schemas.openxmlformats.org/officeDocument/2006/relationships/hyperlink" Target="https://login.consultant.ru/link/?req=doc&amp;base=LAW&amp;n=480999" TargetMode="External"/><Relationship Id="rId12" Type="http://schemas.openxmlformats.org/officeDocument/2006/relationships/hyperlink" Target="https://login.consultant.ru/link/?req=doc&amp;base=LAW&amp;n=475220" TargetMode="External"/><Relationship Id="rId17" Type="http://schemas.openxmlformats.org/officeDocument/2006/relationships/hyperlink" Target="https://login.consultant.ru/link/?req=doc&amp;base=LAW&amp;n=493210&amp;dst=786" TargetMode="External"/><Relationship Id="rId25" Type="http://schemas.openxmlformats.org/officeDocument/2006/relationships/hyperlink" Target="https://login.consultant.ru/link/?req=doc&amp;base=LAW&amp;n=494996&amp;dst=100367" TargetMode="External"/><Relationship Id="rId2" Type="http://schemas.microsoft.com/office/2007/relationships/stylesWithEffects" Target="stylesWithEffects.xml"/><Relationship Id="rId16" Type="http://schemas.openxmlformats.org/officeDocument/2006/relationships/hyperlink" Target="https://login.consultant.ru/link/?req=doc&amp;base=LAW&amp;n=493210&amp;dst=101287" TargetMode="External"/><Relationship Id="rId20" Type="http://schemas.openxmlformats.org/officeDocument/2006/relationships/hyperlink" Target="https://login.consultant.ru/link/?req=doc&amp;base=LAW&amp;n=494996&amp;dst=339" TargetMode="External"/><Relationship Id="rId1" Type="http://schemas.openxmlformats.org/officeDocument/2006/relationships/styles" Target="styles.xml"/><Relationship Id="rId6" Type="http://schemas.openxmlformats.org/officeDocument/2006/relationships/hyperlink" Target="https://login.consultant.ru/link/?req=doc&amp;base=LAW&amp;n=494996" TargetMode="External"/><Relationship Id="rId11" Type="http://schemas.openxmlformats.org/officeDocument/2006/relationships/hyperlink" Target="https://login.consultant.ru/link/?req=doc&amp;base=RLAW404&amp;n=85926" TargetMode="External"/><Relationship Id="rId24" Type="http://schemas.openxmlformats.org/officeDocument/2006/relationships/hyperlink" Target="https://login.consultant.ru/link/?req=doc&amp;base=LAW&amp;n=466513&amp;dst=100009" TargetMode="External"/><Relationship Id="rId5" Type="http://schemas.openxmlformats.org/officeDocument/2006/relationships/hyperlink" Target="https://www.consultant.ru" TargetMode="External"/><Relationship Id="rId15" Type="http://schemas.openxmlformats.org/officeDocument/2006/relationships/hyperlink" Target="https://www.gosuslugi31.ru" TargetMode="External"/><Relationship Id="rId23" Type="http://schemas.openxmlformats.org/officeDocument/2006/relationships/hyperlink" Target="https://login.consultant.ru/link/?req=doc&amp;base=LAW&amp;n=494998&amp;dst=100088" TargetMode="External"/><Relationship Id="rId10" Type="http://schemas.openxmlformats.org/officeDocument/2006/relationships/hyperlink" Target="https://login.consultant.ru/link/?req=doc&amp;base=RLAW404&amp;n=92460" TargetMode="External"/><Relationship Id="rId19" Type="http://schemas.openxmlformats.org/officeDocument/2006/relationships/hyperlink" Target="https://login.consultant.ru/link/?req=doc&amp;base=LAW&amp;n=494996&amp;dst=43" TargetMode="External"/><Relationship Id="rId4" Type="http://schemas.openxmlformats.org/officeDocument/2006/relationships/webSettings" Target="webSettings.xml"/><Relationship Id="rId9" Type="http://schemas.openxmlformats.org/officeDocument/2006/relationships/hyperlink" Target="https://login.consultant.ru/link/?req=doc&amp;base=RLAW404&amp;n=101407" TargetMode="External"/><Relationship Id="rId14" Type="http://schemas.openxmlformats.org/officeDocument/2006/relationships/hyperlink" Target="https://www.gosuslugi.ru" TargetMode="External"/><Relationship Id="rId22" Type="http://schemas.openxmlformats.org/officeDocument/2006/relationships/hyperlink" Target="https://login.consultant.ru/link/?req=doc&amp;base=LAW&amp;n=494996&amp;dst=359"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12870</Words>
  <Characters>73363</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86061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1</cp:revision>
  <dcterms:created xsi:type="dcterms:W3CDTF">2025-05-29T21:32:00Z</dcterms:created>
  <dcterms:modified xsi:type="dcterms:W3CDTF">2025-05-29T21:33:00Z</dcterms:modified>
</cp:coreProperties>
</file>