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9A" w:rsidRPr="00D7209A" w:rsidRDefault="00D7209A" w:rsidP="00D7209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7209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УГРОЖАЛ УБИЙСТВОМ С НОЖОМ В РУКАХ</w:t>
      </w:r>
    </w:p>
    <w:p w:rsidR="00D7209A" w:rsidRPr="00D7209A" w:rsidRDefault="00D7209A" w:rsidP="00D720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7209A">
        <w:rPr>
          <w:rFonts w:eastAsia="Times New Roman"/>
          <w:color w:val="auto"/>
          <w:sz w:val="24"/>
          <w:szCs w:val="24"/>
          <w:lang w:eastAsia="ru-RU"/>
        </w:rPr>
        <w:t>В мировом суде Борисовского района поддержано государственное обвинение в отношении жителя села Стригуны Борисовского района обвиняемого в совершении преступления, предусмотренного частью 1 статьи 119 Уголовного кодекса Российской Федерации – угроза убийством, если имелись основания опасаться осуществления данной угрозы. </w:t>
      </w:r>
    </w:p>
    <w:p w:rsidR="00D7209A" w:rsidRPr="00D7209A" w:rsidRDefault="00D7209A" w:rsidP="00D720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7209A">
        <w:rPr>
          <w:rFonts w:eastAsia="Times New Roman"/>
          <w:color w:val="auto"/>
          <w:sz w:val="24"/>
          <w:szCs w:val="24"/>
          <w:lang w:eastAsia="ru-RU"/>
        </w:rPr>
        <w:t>В ходе расследования уголовного дела установлено, что 22 ноября 2021 года, в ночное время, житель села Стригуны, будучи в состоянии алкогольного опьянения, находясь месту проживания, в ходе словесного конфликта, возникшего на почве внезапно возникших личных неприязненных отношений, с целью запугивания своей сожительницы, с ножом в руке, высказал в её адрес угрозу убийством.</w:t>
      </w:r>
    </w:p>
    <w:p w:rsidR="00D7209A" w:rsidRPr="00D7209A" w:rsidRDefault="00D7209A" w:rsidP="00D720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7209A">
        <w:rPr>
          <w:rFonts w:eastAsia="Times New Roman"/>
          <w:color w:val="auto"/>
          <w:sz w:val="24"/>
          <w:szCs w:val="24"/>
          <w:lang w:eastAsia="ru-RU"/>
        </w:rPr>
        <w:t>Ввиду сложившейся обстановки, эмоционального состояния и агрессивных действий его сожительница высказанную угрозу восприняла реально, так как у неё имелись основания опасаться осуществления данной угрозы.</w:t>
      </w:r>
    </w:p>
    <w:p w:rsidR="00D7209A" w:rsidRPr="00D7209A" w:rsidRDefault="00D7209A" w:rsidP="00D7209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7209A">
        <w:rPr>
          <w:rFonts w:eastAsia="Times New Roman"/>
          <w:color w:val="auto"/>
          <w:sz w:val="24"/>
          <w:szCs w:val="24"/>
          <w:lang w:eastAsia="ru-RU"/>
        </w:rPr>
        <w:t>Приговором Мирового суда Борисовского района подсудимый признан виновным в совершении вышеуказанного преступления, ему назначено наказание в виде 360 часов обязательных работ.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09A"/>
    <w:rsid w:val="000E7439"/>
    <w:rsid w:val="001D6EDD"/>
    <w:rsid w:val="00481BF9"/>
    <w:rsid w:val="008168AE"/>
    <w:rsid w:val="00D62A3E"/>
    <w:rsid w:val="00D7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7209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09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09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2022-07-25T12:18:00Z</dcterms:created>
  <dcterms:modified xsi:type="dcterms:W3CDTF">2022-07-25T12:18:00Z</dcterms:modified>
</cp:coreProperties>
</file>