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EE" w:rsidRPr="005637C3" w:rsidRDefault="00CB7AEE" w:rsidP="00CB7AEE">
      <w:pPr>
        <w:ind w:firstLine="709"/>
        <w:jc w:val="both"/>
        <w:rPr>
          <w:b/>
          <w:sz w:val="28"/>
          <w:szCs w:val="28"/>
        </w:rPr>
      </w:pPr>
      <w:r w:rsidRPr="005637C3">
        <w:rPr>
          <w:b/>
          <w:sz w:val="28"/>
          <w:szCs w:val="28"/>
        </w:rPr>
        <w:t xml:space="preserve">Упрощена процедура рефинансирования ипотеки для получателей материнского капитала </w:t>
      </w:r>
    </w:p>
    <w:p w:rsidR="00CB7AEE" w:rsidRPr="005637C3" w:rsidRDefault="00CB7AEE" w:rsidP="00CB7AEE">
      <w:pPr>
        <w:ind w:firstLine="709"/>
        <w:jc w:val="both"/>
        <w:rPr>
          <w:sz w:val="28"/>
          <w:szCs w:val="28"/>
        </w:rPr>
      </w:pPr>
    </w:p>
    <w:p w:rsidR="00CB7AEE" w:rsidRPr="005637C3" w:rsidRDefault="00CB7AEE" w:rsidP="00CB7AEE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Постановлением Правительства РФ от 13 июля 2022 г. № 1247 внесены изменения в Правила направления средств (части средств) материнского (семейного) капитала на улучшение жилищных условий, которыми уточнен порядок направления средств (части средств) материнского капитала на улучшение жилищных условий.</w:t>
      </w:r>
    </w:p>
    <w:p w:rsidR="00CB7AEE" w:rsidRPr="005637C3" w:rsidRDefault="00CB7AEE" w:rsidP="00CB7AEE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Так, при направлении таких средств на погашение ранее предоставленного займа на приобретение или строительство жилья лицо, получившее сертификат, представляет в Пенсионный Фонд России (ПФР) только документ о получении денег от банка, изначально выдавшего ипотеку.</w:t>
      </w:r>
    </w:p>
    <w:p w:rsidR="00CB7AEE" w:rsidRPr="005637C3" w:rsidRDefault="00CB7AEE" w:rsidP="00CB7AEE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Справка от рефинансирующего банка, подтверждающая направление средств на погашение первоначального кредита, в этом случае не требуется.</w:t>
      </w:r>
    </w:p>
    <w:p w:rsidR="00CB7AEE" w:rsidRPr="005637C3" w:rsidRDefault="00CB7AEE" w:rsidP="00CB7AEE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Кроме того, расширен перечень сведений,</w:t>
      </w:r>
      <w:r>
        <w:rPr>
          <w:sz w:val="28"/>
          <w:szCs w:val="28"/>
        </w:rPr>
        <w:t xml:space="preserve"> </w:t>
      </w:r>
      <w:r w:rsidRPr="005637C3">
        <w:rPr>
          <w:sz w:val="28"/>
          <w:szCs w:val="28"/>
        </w:rPr>
        <w:t>которые запрашиваются</w:t>
      </w:r>
      <w:r>
        <w:rPr>
          <w:sz w:val="28"/>
          <w:szCs w:val="28"/>
        </w:rPr>
        <w:t xml:space="preserve"> </w:t>
      </w:r>
      <w:r w:rsidRPr="005637C3">
        <w:rPr>
          <w:sz w:val="28"/>
          <w:szCs w:val="28"/>
        </w:rPr>
        <w:t xml:space="preserve">ПФР в соответствующих органах при получении информации, влияющей </w:t>
      </w:r>
      <w:proofErr w:type="gramStart"/>
      <w:r w:rsidRPr="005637C3">
        <w:rPr>
          <w:sz w:val="28"/>
          <w:szCs w:val="28"/>
        </w:rPr>
        <w:t>на право получившего</w:t>
      </w:r>
      <w:proofErr w:type="gramEnd"/>
      <w:r w:rsidRPr="005637C3">
        <w:rPr>
          <w:sz w:val="28"/>
          <w:szCs w:val="28"/>
        </w:rPr>
        <w:t xml:space="preserve"> сертификат лица распоряжаться средствами (частью средств) материнского капитала, до перечисления этих средств.</w:t>
      </w:r>
    </w:p>
    <w:p w:rsidR="00CB7AEE" w:rsidRPr="005637C3" w:rsidRDefault="00CB7AEE" w:rsidP="00CB7AEE">
      <w:pPr>
        <w:ind w:firstLine="709"/>
        <w:jc w:val="both"/>
        <w:rPr>
          <w:sz w:val="28"/>
          <w:szCs w:val="28"/>
        </w:rPr>
      </w:pPr>
    </w:p>
    <w:p w:rsidR="00A12A1A" w:rsidRDefault="00A12A1A"/>
    <w:sectPr w:rsidR="00A12A1A" w:rsidSect="00A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B7AEE"/>
    <w:rsid w:val="00001FE0"/>
    <w:rsid w:val="000115D6"/>
    <w:rsid w:val="000B6C7F"/>
    <w:rsid w:val="0012742E"/>
    <w:rsid w:val="00136A7F"/>
    <w:rsid w:val="001515C6"/>
    <w:rsid w:val="00177875"/>
    <w:rsid w:val="00226A64"/>
    <w:rsid w:val="002A598E"/>
    <w:rsid w:val="0032420D"/>
    <w:rsid w:val="004A444B"/>
    <w:rsid w:val="00555790"/>
    <w:rsid w:val="00561C67"/>
    <w:rsid w:val="00587284"/>
    <w:rsid w:val="005B38D4"/>
    <w:rsid w:val="00606A9D"/>
    <w:rsid w:val="006C01FD"/>
    <w:rsid w:val="00725512"/>
    <w:rsid w:val="007C643E"/>
    <w:rsid w:val="007D55DF"/>
    <w:rsid w:val="008B0961"/>
    <w:rsid w:val="008E2280"/>
    <w:rsid w:val="00915D4A"/>
    <w:rsid w:val="009D2456"/>
    <w:rsid w:val="009D279F"/>
    <w:rsid w:val="009D3035"/>
    <w:rsid w:val="009F674B"/>
    <w:rsid w:val="00A12A1A"/>
    <w:rsid w:val="00B11038"/>
    <w:rsid w:val="00C52CF8"/>
    <w:rsid w:val="00C55B65"/>
    <w:rsid w:val="00CB7AEE"/>
    <w:rsid w:val="00E01E73"/>
    <w:rsid w:val="00F16C99"/>
    <w:rsid w:val="00F57E0B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1</cp:revision>
  <dcterms:created xsi:type="dcterms:W3CDTF">2022-12-21T11:04:00Z</dcterms:created>
  <dcterms:modified xsi:type="dcterms:W3CDTF">2022-12-21T11:04:00Z</dcterms:modified>
</cp:coreProperties>
</file>