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85" w:rsidRDefault="00DC3A85" w:rsidP="00DC3A85">
      <w:pPr>
        <w:ind w:firstLine="709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Ужесточена уголовная ответственность за совершение преступлений в сфере миграции</w:t>
      </w:r>
      <w:bookmarkEnd w:id="0"/>
    </w:p>
    <w:p w:rsidR="00DC3A85" w:rsidRDefault="00DC3A85" w:rsidP="00DC3A85">
      <w:pPr>
        <w:spacing w:line="256" w:lineRule="auto"/>
        <w:ind w:firstLine="709"/>
        <w:jc w:val="both"/>
        <w:rPr>
          <w:bCs/>
          <w:sz w:val="28"/>
          <w:szCs w:val="28"/>
        </w:rPr>
      </w:pPr>
    </w:p>
    <w:p w:rsidR="00DC3A85" w:rsidRDefault="00DC3A85" w:rsidP="00DC3A85">
      <w:pPr>
        <w:suppressAutoHyphens/>
        <w:ind w:firstLine="709"/>
        <w:jc w:val="both"/>
        <w:rPr>
          <w:sz w:val="28"/>
        </w:rPr>
      </w:pPr>
      <w:r>
        <w:rPr>
          <w:sz w:val="28"/>
        </w:rPr>
        <w:t>Федеральным законом от 09.11.2024 № 383-ФЗ «О внесении изменений в Уголовный кодекс Российской Федерации и статью 151 Уголовно-процессуального кодекса Российской Федерации» усилена уголовная ответственность за организацию незаконной миграции (ст. 322.1 УК РФ), фиктивную регистрацию и постановку на учет граждан (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 xml:space="preserve">. 322.2,                    322.3 УК РФ). </w:t>
      </w:r>
    </w:p>
    <w:p w:rsidR="00DC3A85" w:rsidRDefault="00DC3A85" w:rsidP="00DC3A85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 частности, за фиктивную регистрацию граждан Российской Федерации в жилом помещении и фиктивную регистрацию иностранных граждан или лиц без гражданства в жилых помещениях, а также за фиктивную постановку на учет иностранных граждан или лиц без гражданства по месту пребывания в Российской Федерации максимальный срок наказания в виде лишения свободы теперь составляет до пяти лет лишения свободы (ранее – до трех лет).</w:t>
      </w:r>
    </w:p>
    <w:p w:rsidR="00DC3A85" w:rsidRDefault="00DC3A85" w:rsidP="00DC3A85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Ввиду изменения максимальных пределов наказания в виде лишения свободы за совершение перечисленных преступлений рассмотрение уголовных дел за их совершение отнесено к компетенции районных судов.  </w:t>
      </w:r>
    </w:p>
    <w:p w:rsidR="00DC3A85" w:rsidRDefault="00DC3A85" w:rsidP="00DC3A85">
      <w:pPr>
        <w:suppressAutoHyphens/>
        <w:ind w:firstLine="709"/>
        <w:jc w:val="both"/>
        <w:rPr>
          <w:sz w:val="28"/>
        </w:rPr>
      </w:pPr>
      <w:r>
        <w:rPr>
          <w:sz w:val="28"/>
        </w:rPr>
        <w:t>Изменения вступили в силу 09.11.2024.</w:t>
      </w:r>
    </w:p>
    <w:p w:rsidR="00C55DA9" w:rsidRPr="00557239" w:rsidRDefault="00C55DA9" w:rsidP="00DC3A85">
      <w:pPr>
        <w:ind w:firstLine="709"/>
        <w:jc w:val="both"/>
        <w:rPr>
          <w:sz w:val="28"/>
          <w:szCs w:val="27"/>
        </w:rPr>
      </w:pPr>
    </w:p>
    <w:sectPr w:rsidR="00C55DA9" w:rsidRPr="00557239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43E5"/>
    <w:rsid w:val="00142D75"/>
    <w:rsid w:val="001545BC"/>
    <w:rsid w:val="00160CCF"/>
    <w:rsid w:val="00160CF5"/>
    <w:rsid w:val="00196D4F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2F50B5"/>
    <w:rsid w:val="00320798"/>
    <w:rsid w:val="00343824"/>
    <w:rsid w:val="00357674"/>
    <w:rsid w:val="00372859"/>
    <w:rsid w:val="003E7758"/>
    <w:rsid w:val="003F402B"/>
    <w:rsid w:val="004014C0"/>
    <w:rsid w:val="00406304"/>
    <w:rsid w:val="004074A0"/>
    <w:rsid w:val="00407A76"/>
    <w:rsid w:val="004270C5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16D4"/>
    <w:rsid w:val="00557239"/>
    <w:rsid w:val="00570A65"/>
    <w:rsid w:val="00581874"/>
    <w:rsid w:val="005C22A1"/>
    <w:rsid w:val="005C358B"/>
    <w:rsid w:val="005C7615"/>
    <w:rsid w:val="005E4267"/>
    <w:rsid w:val="005F3AEF"/>
    <w:rsid w:val="005F61A3"/>
    <w:rsid w:val="00601875"/>
    <w:rsid w:val="006356C6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F6C12"/>
    <w:rsid w:val="0070065C"/>
    <w:rsid w:val="00716BA3"/>
    <w:rsid w:val="007210F1"/>
    <w:rsid w:val="00722F64"/>
    <w:rsid w:val="00723471"/>
    <w:rsid w:val="00756B1A"/>
    <w:rsid w:val="007A4E3A"/>
    <w:rsid w:val="007C07E9"/>
    <w:rsid w:val="007E09C6"/>
    <w:rsid w:val="007E18A4"/>
    <w:rsid w:val="00807F07"/>
    <w:rsid w:val="00815601"/>
    <w:rsid w:val="008303DA"/>
    <w:rsid w:val="008373A4"/>
    <w:rsid w:val="008617E8"/>
    <w:rsid w:val="00873891"/>
    <w:rsid w:val="008837D6"/>
    <w:rsid w:val="00897C78"/>
    <w:rsid w:val="008A4516"/>
    <w:rsid w:val="008A5C19"/>
    <w:rsid w:val="008B413A"/>
    <w:rsid w:val="008B706D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81A06"/>
    <w:rsid w:val="00981A4C"/>
    <w:rsid w:val="009A4847"/>
    <w:rsid w:val="009B4CF7"/>
    <w:rsid w:val="009D3F46"/>
    <w:rsid w:val="009F218C"/>
    <w:rsid w:val="00A05EAE"/>
    <w:rsid w:val="00A24CAF"/>
    <w:rsid w:val="00A46CD3"/>
    <w:rsid w:val="00A56E06"/>
    <w:rsid w:val="00A7467B"/>
    <w:rsid w:val="00A83654"/>
    <w:rsid w:val="00A873D8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55DA9"/>
    <w:rsid w:val="00C64BC2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568D7"/>
    <w:rsid w:val="00D72C25"/>
    <w:rsid w:val="00D772E0"/>
    <w:rsid w:val="00D821A7"/>
    <w:rsid w:val="00DA4899"/>
    <w:rsid w:val="00DB084A"/>
    <w:rsid w:val="00DB0889"/>
    <w:rsid w:val="00DB0F82"/>
    <w:rsid w:val="00DC3A85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11912"/>
    <w:rsid w:val="00F12986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85E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2024-11-26T16:22:00Z</cp:lastPrinted>
  <dcterms:created xsi:type="dcterms:W3CDTF">2025-03-03T11:33:00Z</dcterms:created>
  <dcterms:modified xsi:type="dcterms:W3CDTF">2025-03-03T11:33:00Z</dcterms:modified>
</cp:coreProperties>
</file>