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CF" w:rsidRDefault="00160CCF" w:rsidP="00160CCF">
      <w:pPr>
        <w:jc w:val="both"/>
        <w:rPr>
          <w:rFonts w:eastAsiaTheme="minorHAnsi"/>
          <w:szCs w:val="28"/>
          <w:lang w:eastAsia="en-US"/>
        </w:rPr>
      </w:pPr>
    </w:p>
    <w:p w:rsidR="00160CCF" w:rsidRDefault="00160CCF" w:rsidP="00160CCF">
      <w:pPr>
        <w:jc w:val="both"/>
      </w:pPr>
    </w:p>
    <w:p w:rsidR="00160CCF" w:rsidRDefault="00160CCF" w:rsidP="00160C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Внесены изменения в Гражданский процессуальный кодекс Российской Федерации</w:t>
      </w:r>
    </w:p>
    <w:p w:rsidR="00160CCF" w:rsidRDefault="00160CCF" w:rsidP="00160CCF">
      <w:pPr>
        <w:jc w:val="both"/>
        <w:rPr>
          <w:b/>
          <w:sz w:val="28"/>
          <w:szCs w:val="28"/>
        </w:rPr>
      </w:pPr>
    </w:p>
    <w:p w:rsidR="00160CCF" w:rsidRPr="00160CCF" w:rsidRDefault="00160CCF" w:rsidP="00160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0CCF">
        <w:rPr>
          <w:sz w:val="28"/>
          <w:szCs w:val="28"/>
        </w:rPr>
        <w:t xml:space="preserve"> 01.09.2024 в гражданском процессе</w:t>
      </w:r>
      <w:r>
        <w:rPr>
          <w:sz w:val="28"/>
          <w:szCs w:val="28"/>
        </w:rPr>
        <w:t xml:space="preserve"> </w:t>
      </w:r>
      <w:r w:rsidRPr="00160CCF">
        <w:rPr>
          <w:sz w:val="28"/>
          <w:szCs w:val="28"/>
        </w:rPr>
        <w:t>взыскател</w:t>
      </w:r>
      <w:r>
        <w:rPr>
          <w:sz w:val="28"/>
          <w:szCs w:val="28"/>
        </w:rPr>
        <w:t>и</w:t>
      </w:r>
      <w:r w:rsidRPr="00160CCF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160CCF">
        <w:rPr>
          <w:sz w:val="28"/>
          <w:szCs w:val="28"/>
        </w:rPr>
        <w:t xml:space="preserve"> направлять должникам копии заявлений о вынесении судебного приказа</w:t>
      </w:r>
      <w:r>
        <w:rPr>
          <w:sz w:val="28"/>
          <w:szCs w:val="28"/>
        </w:rPr>
        <w:t xml:space="preserve"> и приложений к нему</w:t>
      </w:r>
      <w:r w:rsidRPr="00160CCF">
        <w:rPr>
          <w:sz w:val="28"/>
          <w:szCs w:val="28"/>
        </w:rPr>
        <w:t>.</w:t>
      </w:r>
    </w:p>
    <w:p w:rsidR="00160CCF" w:rsidRPr="00160CCF" w:rsidRDefault="00160CCF" w:rsidP="00160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указанной даты по</w:t>
      </w:r>
      <w:r w:rsidRPr="00160CCF">
        <w:rPr>
          <w:sz w:val="28"/>
          <w:szCs w:val="28"/>
        </w:rPr>
        <w:t xml:space="preserve"> упрощенной процедуре суды рассматривают дела о взыскании денежных средств или об истребовании имущества, если цена иска составляет не </w:t>
      </w:r>
      <w:bookmarkStart w:id="0" w:name="_GoBack"/>
      <w:bookmarkEnd w:id="0"/>
      <w:r w:rsidRPr="00160CCF">
        <w:rPr>
          <w:sz w:val="28"/>
          <w:szCs w:val="28"/>
        </w:rPr>
        <w:t>более 250 тыс. рублей, исключение – дела приказного производства (ранее максимальная сумма составляла 100 тыс. руб.).</w:t>
      </w:r>
    </w:p>
    <w:p w:rsidR="00160CCF" w:rsidRPr="00160CCF" w:rsidRDefault="00160CCF" w:rsidP="00160CCF">
      <w:pPr>
        <w:ind w:firstLine="709"/>
        <w:jc w:val="both"/>
        <w:rPr>
          <w:sz w:val="28"/>
          <w:szCs w:val="28"/>
        </w:rPr>
      </w:pPr>
      <w:r w:rsidRPr="00160CCF">
        <w:rPr>
          <w:sz w:val="28"/>
          <w:szCs w:val="28"/>
        </w:rPr>
        <w:t>Аналогично повысили предельный размер требования о признании права собственности для рассмотрения такого дела в упрощенном порядке.</w:t>
      </w:r>
    </w:p>
    <w:p w:rsidR="00160CCF" w:rsidRDefault="00160CCF" w:rsidP="00160CCF">
      <w:pPr>
        <w:jc w:val="both"/>
        <w:rPr>
          <w:sz w:val="28"/>
          <w:szCs w:val="28"/>
        </w:rPr>
      </w:pPr>
    </w:p>
    <w:p w:rsidR="00C55DA9" w:rsidRPr="00557239" w:rsidRDefault="00C55DA9" w:rsidP="008A5C19">
      <w:pPr>
        <w:jc w:val="both"/>
        <w:rPr>
          <w:sz w:val="28"/>
          <w:szCs w:val="27"/>
        </w:rPr>
      </w:pPr>
    </w:p>
    <w:sectPr w:rsidR="00C55DA9" w:rsidRPr="00557239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56781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214A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73BFB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C0748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0503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9E0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3</cp:revision>
  <cp:lastPrinted>2024-11-05T15:30:00Z</cp:lastPrinted>
  <dcterms:created xsi:type="dcterms:W3CDTF">2024-11-28T09:15:00Z</dcterms:created>
  <dcterms:modified xsi:type="dcterms:W3CDTF">2024-11-28T09:15:00Z</dcterms:modified>
</cp:coreProperties>
</file>