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3F" w:rsidRPr="00E1333F" w:rsidRDefault="00E1333F" w:rsidP="00831DCB">
      <w:pPr>
        <w:spacing w:after="0" w:line="240" w:lineRule="auto"/>
        <w:jc w:val="center"/>
        <w:rPr>
          <w:b/>
          <w:sz w:val="26"/>
          <w:szCs w:val="26"/>
        </w:rPr>
      </w:pPr>
      <w:r w:rsidRPr="00E1333F">
        <w:rPr>
          <w:b/>
          <w:sz w:val="26"/>
          <w:szCs w:val="26"/>
        </w:rPr>
        <w:t xml:space="preserve">Бесплатная юридическая помощь </w:t>
      </w:r>
      <w:r w:rsidR="009E504A">
        <w:rPr>
          <w:b/>
          <w:sz w:val="26"/>
          <w:szCs w:val="26"/>
        </w:rPr>
        <w:t>август</w:t>
      </w:r>
      <w:r w:rsidRPr="00E1333F">
        <w:rPr>
          <w:b/>
          <w:sz w:val="26"/>
          <w:szCs w:val="26"/>
        </w:rPr>
        <w:t xml:space="preserve"> 202</w:t>
      </w:r>
      <w:r w:rsidR="00831DCB">
        <w:rPr>
          <w:b/>
          <w:sz w:val="26"/>
          <w:szCs w:val="26"/>
        </w:rPr>
        <w:t>2</w:t>
      </w:r>
    </w:p>
    <w:p w:rsidR="00E1333F" w:rsidRPr="00E1333F" w:rsidRDefault="00E1333F" w:rsidP="00831DCB">
      <w:pPr>
        <w:spacing w:after="0" w:line="240" w:lineRule="auto"/>
        <w:jc w:val="center"/>
        <w:rPr>
          <w:b/>
          <w:sz w:val="26"/>
          <w:szCs w:val="26"/>
        </w:rPr>
      </w:pPr>
    </w:p>
    <w:p w:rsidR="00E1333F" w:rsidRPr="00E1333F" w:rsidRDefault="00E1333F" w:rsidP="00831DCB">
      <w:pPr>
        <w:spacing w:after="0" w:line="240" w:lineRule="auto"/>
        <w:rPr>
          <w:b/>
          <w:sz w:val="26"/>
          <w:szCs w:val="26"/>
        </w:rPr>
      </w:pPr>
      <w:r w:rsidRPr="00E1333F">
        <w:rPr>
          <w:b/>
          <w:sz w:val="26"/>
          <w:szCs w:val="26"/>
        </w:rPr>
        <w:t xml:space="preserve">На вопросы читателей отвечает начальник юридического отдела администрации Борисовского района  Н.Н. Русанова   </w:t>
      </w:r>
    </w:p>
    <w:p w:rsidR="00E1333F" w:rsidRDefault="001015B1" w:rsidP="00831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</w:t>
      </w:r>
    </w:p>
    <w:p w:rsidR="00261C47" w:rsidRPr="00DD2F98" w:rsidRDefault="00BE39E5" w:rsidP="000F6AE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</w:r>
      <w:r w:rsidR="00707118" w:rsidRPr="00F4682C">
        <w:rPr>
          <w:rFonts w:cs="Times New Roman"/>
          <w:b/>
          <w:bCs/>
          <w:sz w:val="24"/>
          <w:szCs w:val="24"/>
        </w:rPr>
        <w:t xml:space="preserve">Вопрос: </w:t>
      </w:r>
      <w:r w:rsidR="00B34F11">
        <w:rPr>
          <w:rFonts w:cs="Times New Roman"/>
          <w:b/>
          <w:bCs/>
          <w:sz w:val="24"/>
          <w:szCs w:val="24"/>
        </w:rPr>
        <w:t>Нужно</w:t>
      </w:r>
      <w:r w:rsidR="005A69B6">
        <w:rPr>
          <w:rFonts w:cs="Times New Roman"/>
          <w:b/>
          <w:bCs/>
          <w:sz w:val="24"/>
          <w:szCs w:val="24"/>
        </w:rPr>
        <w:t xml:space="preserve"> оставлять в залог паспорт, например там, где можно взять по договору проката  самокат, </w:t>
      </w:r>
      <w:r w:rsidR="005E48E6">
        <w:rPr>
          <w:rFonts w:cs="Times New Roman"/>
          <w:b/>
          <w:bCs/>
          <w:sz w:val="24"/>
          <w:szCs w:val="24"/>
        </w:rPr>
        <w:t>коньки,</w:t>
      </w:r>
      <w:r w:rsidR="005A69B6">
        <w:rPr>
          <w:rFonts w:cs="Times New Roman"/>
          <w:b/>
          <w:bCs/>
          <w:sz w:val="24"/>
          <w:szCs w:val="24"/>
        </w:rPr>
        <w:t xml:space="preserve"> велосипед и т.д.</w:t>
      </w:r>
      <w:r w:rsidR="00DD2F98" w:rsidRPr="00DD2F98">
        <w:rPr>
          <w:rFonts w:cs="Times New Roman"/>
          <w:b/>
          <w:bCs/>
          <w:sz w:val="24"/>
          <w:szCs w:val="24"/>
        </w:rPr>
        <w:t>?</w:t>
      </w:r>
      <w:r w:rsidR="00DD2F98">
        <w:rPr>
          <w:rFonts w:cs="Times New Roman"/>
          <w:sz w:val="24"/>
          <w:szCs w:val="24"/>
        </w:rPr>
        <w:t xml:space="preserve"> </w:t>
      </w:r>
      <w:r w:rsidR="00DD2F98" w:rsidRPr="00F4682C">
        <w:rPr>
          <w:rFonts w:cs="Times New Roman"/>
          <w:b/>
          <w:bCs/>
          <w:sz w:val="24"/>
          <w:szCs w:val="24"/>
        </w:rPr>
        <w:t xml:space="preserve"> </w:t>
      </w:r>
      <w:r w:rsidR="00261C47" w:rsidRPr="00F4682C">
        <w:rPr>
          <w:rFonts w:cs="Times New Roman"/>
          <w:b/>
          <w:bCs/>
          <w:sz w:val="24"/>
          <w:szCs w:val="24"/>
        </w:rPr>
        <w:t>(</w:t>
      </w:r>
      <w:r w:rsidR="005A69B6">
        <w:rPr>
          <w:rFonts w:cs="Times New Roman"/>
          <w:b/>
          <w:bCs/>
          <w:sz w:val="24"/>
          <w:szCs w:val="24"/>
        </w:rPr>
        <w:t>Сергей</w:t>
      </w:r>
      <w:r w:rsidR="00247F93" w:rsidRPr="00F4682C">
        <w:rPr>
          <w:rFonts w:cs="Times New Roman"/>
          <w:b/>
          <w:bCs/>
          <w:sz w:val="24"/>
          <w:szCs w:val="24"/>
        </w:rPr>
        <w:t>,</w:t>
      </w:r>
      <w:r w:rsidR="005A69B6">
        <w:rPr>
          <w:rFonts w:cs="Times New Roman"/>
          <w:b/>
          <w:bCs/>
          <w:sz w:val="24"/>
          <w:szCs w:val="24"/>
        </w:rPr>
        <w:t xml:space="preserve"> пос. Борисовка</w:t>
      </w:r>
      <w:r w:rsidR="00247F93" w:rsidRPr="00F4682C">
        <w:rPr>
          <w:rFonts w:cs="Times New Roman"/>
          <w:b/>
          <w:bCs/>
          <w:sz w:val="24"/>
          <w:szCs w:val="24"/>
        </w:rPr>
        <w:t>)</w:t>
      </w:r>
    </w:p>
    <w:p w:rsidR="00247F93" w:rsidRDefault="00247F93" w:rsidP="000F6A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Cs/>
          <w:sz w:val="24"/>
          <w:szCs w:val="24"/>
        </w:rPr>
      </w:pPr>
    </w:p>
    <w:p w:rsidR="00B34F11" w:rsidRDefault="00247F93" w:rsidP="000F6AE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ab/>
      </w:r>
      <w:r w:rsidRPr="00AE1CEF">
        <w:rPr>
          <w:rFonts w:cs="Times New Roman"/>
          <w:b/>
          <w:bCs/>
          <w:sz w:val="24"/>
          <w:szCs w:val="24"/>
        </w:rPr>
        <w:t>Ответ:</w:t>
      </w:r>
      <w:r>
        <w:rPr>
          <w:rFonts w:cs="Times New Roman"/>
          <w:bCs/>
          <w:sz w:val="24"/>
          <w:szCs w:val="24"/>
        </w:rPr>
        <w:t xml:space="preserve"> </w:t>
      </w:r>
      <w:r w:rsidR="00B34F11">
        <w:rPr>
          <w:rFonts w:cs="Times New Roman"/>
          <w:bCs/>
          <w:sz w:val="24"/>
          <w:szCs w:val="24"/>
        </w:rPr>
        <w:t xml:space="preserve">Нет. Требование сотрудника о приеме в залог паспорта, осуществляющего прокат спортивного инвентаря и другого имущества, неправомерно. </w:t>
      </w:r>
    </w:p>
    <w:p w:rsidR="00094175" w:rsidRPr="00094175" w:rsidRDefault="00094175" w:rsidP="000F6AE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ab/>
        <w:t>Согласно</w:t>
      </w:r>
      <w:r w:rsidRPr="00094175">
        <w:rPr>
          <w:sz w:val="24"/>
          <w:szCs w:val="24"/>
        </w:rPr>
        <w:t xml:space="preserve"> </w:t>
      </w:r>
      <w:hyperlink r:id="rId6" w:history="1">
        <w:r w:rsidRPr="003C6234">
          <w:rPr>
            <w:rStyle w:val="a3"/>
            <w:color w:val="auto"/>
            <w:sz w:val="24"/>
            <w:szCs w:val="24"/>
            <w:u w:val="none"/>
          </w:rPr>
          <w:t>п. 1 ст. 336</w:t>
        </w:r>
      </w:hyperlink>
      <w:r w:rsidRPr="003C6234">
        <w:rPr>
          <w:sz w:val="24"/>
          <w:szCs w:val="24"/>
        </w:rPr>
        <w:t xml:space="preserve"> Гражданского кодекса РФ предметом залога может быть всякое имущество, в том числе вещ</w:t>
      </w:r>
      <w:r w:rsidRPr="00094175">
        <w:rPr>
          <w:sz w:val="24"/>
          <w:szCs w:val="24"/>
        </w:rPr>
        <w:t>и и имущественные права, за исключением имущества, на которое не допускается обращение взыскания, требований, неразрывно связанных с личностью кредитора, в частности требований об алиментах, о возмещении вреда, причиненного жизни или здоровью, и иных прав, уступка которых другому лицу запрещена законом.</w:t>
      </w:r>
    </w:p>
    <w:p w:rsidR="00B34F11" w:rsidRPr="000F6AEE" w:rsidRDefault="00B34F11" w:rsidP="000F6AE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ab/>
      </w:r>
      <w:r w:rsidRPr="000F6AEE">
        <w:rPr>
          <w:rFonts w:cs="Times New Roman"/>
          <w:bCs/>
          <w:sz w:val="24"/>
          <w:szCs w:val="24"/>
        </w:rPr>
        <w:t xml:space="preserve">В соответствии со </w:t>
      </w:r>
      <w:r w:rsidRPr="000F6AEE">
        <w:rPr>
          <w:sz w:val="24"/>
          <w:szCs w:val="24"/>
        </w:rPr>
        <w:t>ст. 626 Гражданского кодекса РФ по договору проката арендодатель, осуществляющий сдачу имущества в аренду, обязуется предоставить арендатору движимое имущество за плату во временное владение и пользование.</w:t>
      </w:r>
    </w:p>
    <w:p w:rsidR="000F6AEE" w:rsidRDefault="00B34F11" w:rsidP="000F6AEE">
      <w:pPr>
        <w:pStyle w:val="a4"/>
        <w:spacing w:before="0" w:beforeAutospacing="0" w:after="0" w:afterAutospacing="0"/>
        <w:jc w:val="both"/>
      </w:pPr>
      <w:r>
        <w:t xml:space="preserve">    </w:t>
      </w:r>
      <w:r w:rsidR="000F6AEE">
        <w:tab/>
      </w:r>
      <w:r>
        <w:t>Гражданским кодексом РФ определена обязательная письменная форма договора проката. Несоблюдение указанной нормы, лишает права в случае спора ссылаться в подтверждение сделки и ее усл</w:t>
      </w:r>
      <w:r w:rsidR="000F6AEE">
        <w:t xml:space="preserve">овий на свидетельские показания, </w:t>
      </w:r>
      <w:r>
        <w:t xml:space="preserve">либо в определенных случаях влечет недействительность такой сделки вовсе (ст. 162 Гражданского кодекса </w:t>
      </w:r>
      <w:r w:rsidR="000F6AEE">
        <w:t>РФ</w:t>
      </w:r>
      <w:r>
        <w:t>).</w:t>
      </w:r>
    </w:p>
    <w:p w:rsidR="00B34F11" w:rsidRDefault="000F6AEE" w:rsidP="000F6AEE">
      <w:pPr>
        <w:pStyle w:val="a4"/>
        <w:spacing w:before="0" w:beforeAutospacing="0" w:after="0" w:afterAutospacing="0"/>
        <w:jc w:val="both"/>
      </w:pPr>
      <w:r>
        <w:tab/>
      </w:r>
      <w:r w:rsidR="00B34F11">
        <w:t xml:space="preserve">Выдача предметов проката гражданам осуществляется обычно при предъявлении (но не передаче) ими паспорта и (или) под денежный залог, размер которого соответствует стоимости прокатного имущества. </w:t>
      </w:r>
      <w:r>
        <w:t>С</w:t>
      </w:r>
      <w:r w:rsidR="00B34F11">
        <w:t>дача вещей напрокат</w:t>
      </w:r>
      <w:r>
        <w:t xml:space="preserve"> обычно оформляется </w:t>
      </w:r>
      <w:r w:rsidR="00B34F11">
        <w:t>квитанцией.</w:t>
      </w:r>
    </w:p>
    <w:p w:rsidR="00B34F11" w:rsidRDefault="00B34F11" w:rsidP="000F6AEE">
      <w:pPr>
        <w:pStyle w:val="a4"/>
        <w:spacing w:before="0" w:beforeAutospacing="0" w:after="0" w:afterAutospacing="0"/>
        <w:jc w:val="both"/>
      </w:pPr>
      <w:r>
        <w:t>    </w:t>
      </w:r>
      <w:r w:rsidR="000F6AEE">
        <w:tab/>
        <w:t>С</w:t>
      </w:r>
      <w:r>
        <w:t>отрудник проката</w:t>
      </w:r>
      <w:r w:rsidR="000F6AEE">
        <w:t xml:space="preserve">, который требует </w:t>
      </w:r>
      <w:r w:rsidR="00094175">
        <w:t xml:space="preserve">передать </w:t>
      </w:r>
      <w:r w:rsidR="000F6AEE">
        <w:t>в залог паспорт</w:t>
      </w:r>
      <w:r w:rsidR="00094175">
        <w:t xml:space="preserve">, </w:t>
      </w:r>
      <w:r>
        <w:t>наруша</w:t>
      </w:r>
      <w:r w:rsidR="000F6AEE">
        <w:t>е</w:t>
      </w:r>
      <w:r>
        <w:t>т п. 22 Положения о паспорте гражданина Российской Федерации, которым установлен прямой запрет на изъятие у гражданина паспорта, за исключением</w:t>
      </w:r>
      <w:r w:rsidR="00094175">
        <w:t xml:space="preserve"> случаев,</w:t>
      </w:r>
      <w:r>
        <w:t xml:space="preserve"> установленн</w:t>
      </w:r>
      <w:r w:rsidR="00094175">
        <w:t>ых законодательством РФ</w:t>
      </w:r>
      <w:r>
        <w:t>.</w:t>
      </w:r>
    </w:p>
    <w:p w:rsidR="00B34F11" w:rsidRDefault="00B34F11" w:rsidP="000F6AEE">
      <w:pPr>
        <w:pStyle w:val="a4"/>
        <w:spacing w:before="0" w:beforeAutospacing="0" w:after="0" w:afterAutospacing="0"/>
        <w:jc w:val="both"/>
      </w:pPr>
      <w:r>
        <w:t xml:space="preserve">    </w:t>
      </w:r>
      <w:r w:rsidR="000F6AEE">
        <w:tab/>
      </w:r>
      <w:r>
        <w:t>Незаконность принятия паспорта в залог также установлена и Кодексом Российской Федерации об административных правонарушениях, и влечет предупреждение или наложение административного штрафа (ч. 2 ст. 19.17 Ко</w:t>
      </w:r>
      <w:r w:rsidR="000F6AEE">
        <w:t xml:space="preserve">декса </w:t>
      </w:r>
      <w:r>
        <w:t xml:space="preserve"> РФ</w:t>
      </w:r>
      <w:r w:rsidR="000F6AEE">
        <w:t xml:space="preserve"> об административных правонарушениях</w:t>
      </w:r>
      <w:r>
        <w:t>).</w:t>
      </w:r>
    </w:p>
    <w:p w:rsidR="00B34F11" w:rsidRDefault="00B34F11" w:rsidP="00577ED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094175" w:rsidRDefault="00094175" w:rsidP="00577ED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ab/>
      </w:r>
      <w:r w:rsidRPr="00C5503C">
        <w:rPr>
          <w:rFonts w:cs="Times New Roman"/>
          <w:b/>
          <w:bCs/>
          <w:sz w:val="24"/>
          <w:szCs w:val="24"/>
        </w:rPr>
        <w:t xml:space="preserve">Вопрос: Работник уволился по собственному желанию. </w:t>
      </w:r>
      <w:r w:rsidR="00C5503C" w:rsidRPr="00C5503C">
        <w:rPr>
          <w:rFonts w:cs="Times New Roman"/>
          <w:b/>
          <w:bCs/>
          <w:sz w:val="24"/>
          <w:szCs w:val="24"/>
        </w:rPr>
        <w:t>Но через 2 недели после увольнения заболел и открыл больничный лист. Должен ли бывший работодатель оплатить больничный лист?</w:t>
      </w:r>
      <w:r w:rsidR="00BE39E5">
        <w:rPr>
          <w:rFonts w:cs="Times New Roman"/>
          <w:b/>
          <w:bCs/>
          <w:sz w:val="24"/>
          <w:szCs w:val="24"/>
        </w:rPr>
        <w:t xml:space="preserve"> </w:t>
      </w:r>
      <w:r w:rsidR="00C5503C" w:rsidRPr="00C5503C">
        <w:rPr>
          <w:rFonts w:cs="Times New Roman"/>
          <w:b/>
          <w:bCs/>
          <w:sz w:val="24"/>
          <w:szCs w:val="24"/>
        </w:rPr>
        <w:t>(Людмила А</w:t>
      </w:r>
      <w:r w:rsidR="004929DF">
        <w:rPr>
          <w:rFonts w:cs="Times New Roman"/>
          <w:b/>
          <w:bCs/>
          <w:sz w:val="24"/>
          <w:szCs w:val="24"/>
        </w:rPr>
        <w:t>лексеевна</w:t>
      </w:r>
      <w:r w:rsidR="00C5503C" w:rsidRPr="00C5503C">
        <w:rPr>
          <w:rFonts w:cs="Times New Roman"/>
          <w:b/>
          <w:bCs/>
          <w:sz w:val="24"/>
          <w:szCs w:val="24"/>
        </w:rPr>
        <w:t xml:space="preserve">, пос. Борисовка) </w:t>
      </w:r>
    </w:p>
    <w:p w:rsidR="003C6234" w:rsidRPr="00C5503C" w:rsidRDefault="003C6234" w:rsidP="00577ED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C5503C" w:rsidRDefault="00B34F11" w:rsidP="00C55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3C6234">
        <w:rPr>
          <w:rFonts w:cs="Times New Roman"/>
          <w:b/>
          <w:bCs/>
          <w:sz w:val="24"/>
          <w:szCs w:val="24"/>
        </w:rPr>
        <w:tab/>
      </w:r>
      <w:r w:rsidR="00C5503C" w:rsidRPr="003C6234">
        <w:rPr>
          <w:rFonts w:cs="Times New Roman"/>
          <w:b/>
          <w:bCs/>
          <w:sz w:val="24"/>
          <w:szCs w:val="24"/>
        </w:rPr>
        <w:t>Ответ:</w:t>
      </w:r>
      <w:r w:rsidR="00C5503C">
        <w:rPr>
          <w:rFonts w:cs="Times New Roman"/>
          <w:bCs/>
          <w:sz w:val="24"/>
          <w:szCs w:val="24"/>
        </w:rPr>
        <w:t xml:space="preserve">  </w:t>
      </w:r>
      <w:hyperlink r:id="rId7" w:history="1">
        <w:r w:rsidR="004929DF" w:rsidRPr="003C6234">
          <w:rPr>
            <w:rFonts w:cs="Times New Roman"/>
            <w:sz w:val="24"/>
            <w:szCs w:val="24"/>
          </w:rPr>
          <w:t xml:space="preserve">Частью 2 статьи </w:t>
        </w:r>
        <w:r w:rsidR="00C5503C" w:rsidRPr="003C6234">
          <w:rPr>
            <w:rFonts w:cs="Times New Roman"/>
            <w:sz w:val="24"/>
            <w:szCs w:val="24"/>
          </w:rPr>
          <w:t>5</w:t>
        </w:r>
      </w:hyperlink>
      <w:r w:rsidR="00C5503C" w:rsidRPr="003C6234">
        <w:rPr>
          <w:rFonts w:cs="Times New Roman"/>
          <w:sz w:val="24"/>
          <w:szCs w:val="24"/>
        </w:rPr>
        <w:t xml:space="preserve">, </w:t>
      </w:r>
      <w:hyperlink r:id="rId8" w:history="1">
        <w:r w:rsidR="00C5503C" w:rsidRPr="003C6234">
          <w:rPr>
            <w:rFonts w:cs="Times New Roman"/>
            <w:sz w:val="24"/>
            <w:szCs w:val="24"/>
          </w:rPr>
          <w:t>ч</w:t>
        </w:r>
        <w:r w:rsidR="004929DF" w:rsidRPr="003C6234">
          <w:rPr>
            <w:rFonts w:cs="Times New Roman"/>
            <w:sz w:val="24"/>
            <w:szCs w:val="24"/>
          </w:rPr>
          <w:t>астью 2 статьи</w:t>
        </w:r>
        <w:r w:rsidR="00C5503C" w:rsidRPr="003C6234">
          <w:rPr>
            <w:rFonts w:cs="Times New Roman"/>
            <w:sz w:val="24"/>
            <w:szCs w:val="24"/>
          </w:rPr>
          <w:t xml:space="preserve"> 7</w:t>
        </w:r>
      </w:hyperlink>
      <w:r w:rsidR="00C5503C" w:rsidRPr="003C6234">
        <w:rPr>
          <w:rFonts w:cs="Times New Roman"/>
          <w:sz w:val="24"/>
          <w:szCs w:val="24"/>
        </w:rPr>
        <w:t xml:space="preserve"> Федер</w:t>
      </w:r>
      <w:r w:rsidR="00C5503C">
        <w:rPr>
          <w:rFonts w:cs="Times New Roman"/>
          <w:sz w:val="24"/>
          <w:szCs w:val="24"/>
        </w:rPr>
        <w:t>ального закона от 29.12.2006 N 255-ФЗ "Об обязательном социальном страховании на случай временной нетрудоспособности и в связи с материнством" определено, что, если нетрудоспособность наступила в течение 30 календарных дней после увольнения, пособие выплачивается только в случае болезни или травмы бывшего работника в размере 60% среднего заработка независимо от страхового стажа. В иных случаях пособие не выплачивается.</w:t>
      </w:r>
    </w:p>
    <w:p w:rsidR="00C5503C" w:rsidRDefault="00BE39E5" w:rsidP="00BE39E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Следовательно, если работник заболел в течение 30 календарных дней после увольнения и не трудоустроен, то пособие по временной нетрудоспособности, по общему правилу, выплачивается последним работодателем за первые три дня, остальное - территориальным органом ФСС РФ. </w:t>
      </w:r>
      <w:r w:rsidR="00C5503C">
        <w:rPr>
          <w:rFonts w:cs="Times New Roman"/>
          <w:sz w:val="24"/>
          <w:szCs w:val="24"/>
        </w:rPr>
        <w:t>При этом документом для выплаты пособия является больничный лист, в общем случае сф</w:t>
      </w:r>
      <w:r>
        <w:rPr>
          <w:rFonts w:cs="Times New Roman"/>
          <w:sz w:val="24"/>
          <w:szCs w:val="24"/>
        </w:rPr>
        <w:t xml:space="preserve">ормированный в электронном виде медицинской организацией. </w:t>
      </w:r>
    </w:p>
    <w:p w:rsidR="00BE39E5" w:rsidRDefault="00BE39E5" w:rsidP="00BE39E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ab/>
        <w:t xml:space="preserve">Если прежний работодатель не оплатит больничный лист, он может быть привлечен к ответственности по </w:t>
      </w:r>
      <w:hyperlink r:id="rId9" w:history="1">
        <w:r>
          <w:rPr>
            <w:rFonts w:cs="Times New Roman"/>
            <w:color w:val="0000FF"/>
            <w:sz w:val="24"/>
            <w:szCs w:val="24"/>
          </w:rPr>
          <w:t>ст. 236</w:t>
        </w:r>
      </w:hyperlink>
      <w:r>
        <w:rPr>
          <w:rFonts w:cs="Times New Roman"/>
          <w:sz w:val="24"/>
          <w:szCs w:val="24"/>
        </w:rPr>
        <w:t xml:space="preserve"> Трудового кодекса РФ и по </w:t>
      </w:r>
      <w:hyperlink r:id="rId10" w:history="1">
        <w:r>
          <w:rPr>
            <w:rFonts w:cs="Times New Roman"/>
            <w:color w:val="0000FF"/>
            <w:sz w:val="24"/>
            <w:szCs w:val="24"/>
          </w:rPr>
          <w:t>ч</w:t>
        </w:r>
        <w:r w:rsidR="004929DF">
          <w:rPr>
            <w:rFonts w:cs="Times New Roman"/>
            <w:color w:val="0000FF"/>
            <w:sz w:val="24"/>
            <w:szCs w:val="24"/>
          </w:rPr>
          <w:t>асти</w:t>
        </w:r>
        <w:r>
          <w:rPr>
            <w:rFonts w:cs="Times New Roman"/>
            <w:color w:val="0000FF"/>
            <w:sz w:val="24"/>
            <w:szCs w:val="24"/>
          </w:rPr>
          <w:t xml:space="preserve"> 6</w:t>
        </w:r>
      </w:hyperlink>
      <w:r>
        <w:rPr>
          <w:rFonts w:cs="Times New Roman"/>
          <w:sz w:val="24"/>
          <w:szCs w:val="24"/>
        </w:rPr>
        <w:t xml:space="preserve">, </w:t>
      </w:r>
      <w:hyperlink r:id="rId11" w:history="1">
        <w:r>
          <w:rPr>
            <w:rFonts w:cs="Times New Roman"/>
            <w:color w:val="0000FF"/>
            <w:sz w:val="24"/>
            <w:szCs w:val="24"/>
          </w:rPr>
          <w:t>7 ст. 5.27</w:t>
        </w:r>
      </w:hyperlink>
      <w:r>
        <w:rPr>
          <w:rFonts w:cs="Times New Roman"/>
          <w:sz w:val="24"/>
          <w:szCs w:val="24"/>
        </w:rPr>
        <w:t xml:space="preserve"> Кодекса РФ об административных правонарушениях. </w:t>
      </w:r>
    </w:p>
    <w:p w:rsidR="00BE39E5" w:rsidRDefault="00BE39E5" w:rsidP="00BE39E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E39E5" w:rsidRDefault="00BE39E5" w:rsidP="00BE39E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B34F11" w:rsidRDefault="00B34F11" w:rsidP="00577ED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B34F11" w:rsidRDefault="00B34F11" w:rsidP="00577ED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sectPr w:rsidR="00B34F11" w:rsidSect="00E1333F">
      <w:pgSz w:w="11905" w:h="16838"/>
      <w:pgMar w:top="709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>
    <w:nsid w:val="23D96ADC"/>
    <w:multiLevelType w:val="multilevel"/>
    <w:tmpl w:val="D1A4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E77584"/>
    <w:multiLevelType w:val="multilevel"/>
    <w:tmpl w:val="21A8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333F"/>
    <w:rsid w:val="00001CE5"/>
    <w:rsid w:val="000070DB"/>
    <w:rsid w:val="00011B28"/>
    <w:rsid w:val="00012E32"/>
    <w:rsid w:val="0001388F"/>
    <w:rsid w:val="00013F38"/>
    <w:rsid w:val="00017BFF"/>
    <w:rsid w:val="0002046C"/>
    <w:rsid w:val="000213F3"/>
    <w:rsid w:val="000238A6"/>
    <w:rsid w:val="000238B8"/>
    <w:rsid w:val="00026D86"/>
    <w:rsid w:val="00027DB3"/>
    <w:rsid w:val="00032209"/>
    <w:rsid w:val="00042FF3"/>
    <w:rsid w:val="00044178"/>
    <w:rsid w:val="00046EA0"/>
    <w:rsid w:val="00051F2F"/>
    <w:rsid w:val="00053294"/>
    <w:rsid w:val="00057436"/>
    <w:rsid w:val="00057900"/>
    <w:rsid w:val="00057E1B"/>
    <w:rsid w:val="000606AD"/>
    <w:rsid w:val="00061028"/>
    <w:rsid w:val="00063239"/>
    <w:rsid w:val="00063C22"/>
    <w:rsid w:val="00065CBA"/>
    <w:rsid w:val="00091403"/>
    <w:rsid w:val="0009147E"/>
    <w:rsid w:val="0009287E"/>
    <w:rsid w:val="00093565"/>
    <w:rsid w:val="00094175"/>
    <w:rsid w:val="00095B4F"/>
    <w:rsid w:val="00097FE7"/>
    <w:rsid w:val="000B056E"/>
    <w:rsid w:val="000C660F"/>
    <w:rsid w:val="000D106F"/>
    <w:rsid w:val="000D1146"/>
    <w:rsid w:val="000D23D0"/>
    <w:rsid w:val="000D594E"/>
    <w:rsid w:val="000E7EF0"/>
    <w:rsid w:val="000F32AE"/>
    <w:rsid w:val="000F60C0"/>
    <w:rsid w:val="000F6AEE"/>
    <w:rsid w:val="001015B1"/>
    <w:rsid w:val="00105FB6"/>
    <w:rsid w:val="001128AF"/>
    <w:rsid w:val="00113A04"/>
    <w:rsid w:val="00114B5C"/>
    <w:rsid w:val="0011718C"/>
    <w:rsid w:val="001240A3"/>
    <w:rsid w:val="00124713"/>
    <w:rsid w:val="001301E1"/>
    <w:rsid w:val="001305F6"/>
    <w:rsid w:val="00132AFA"/>
    <w:rsid w:val="00144300"/>
    <w:rsid w:val="001445A8"/>
    <w:rsid w:val="001458AF"/>
    <w:rsid w:val="00161917"/>
    <w:rsid w:val="00162411"/>
    <w:rsid w:val="0016526F"/>
    <w:rsid w:val="0017108C"/>
    <w:rsid w:val="0017180E"/>
    <w:rsid w:val="0017623B"/>
    <w:rsid w:val="00184371"/>
    <w:rsid w:val="00193EDC"/>
    <w:rsid w:val="00194922"/>
    <w:rsid w:val="00195C57"/>
    <w:rsid w:val="00197613"/>
    <w:rsid w:val="00197884"/>
    <w:rsid w:val="001A1A61"/>
    <w:rsid w:val="001A3261"/>
    <w:rsid w:val="001A7682"/>
    <w:rsid w:val="001B2704"/>
    <w:rsid w:val="001C038F"/>
    <w:rsid w:val="001C059D"/>
    <w:rsid w:val="001C3A6E"/>
    <w:rsid w:val="001D0821"/>
    <w:rsid w:val="001D1F75"/>
    <w:rsid w:val="001D58E0"/>
    <w:rsid w:val="001E2645"/>
    <w:rsid w:val="001E558B"/>
    <w:rsid w:val="001E6244"/>
    <w:rsid w:val="001F04FE"/>
    <w:rsid w:val="001F2B71"/>
    <w:rsid w:val="001F2D86"/>
    <w:rsid w:val="001F42CB"/>
    <w:rsid w:val="002035BD"/>
    <w:rsid w:val="00215A56"/>
    <w:rsid w:val="0021656D"/>
    <w:rsid w:val="00222E1E"/>
    <w:rsid w:val="00223833"/>
    <w:rsid w:val="00245CB6"/>
    <w:rsid w:val="00247F93"/>
    <w:rsid w:val="00261BA8"/>
    <w:rsid w:val="00261C47"/>
    <w:rsid w:val="00262A9D"/>
    <w:rsid w:val="00277E11"/>
    <w:rsid w:val="00281749"/>
    <w:rsid w:val="00285D38"/>
    <w:rsid w:val="002911FE"/>
    <w:rsid w:val="002A0D56"/>
    <w:rsid w:val="002B14CE"/>
    <w:rsid w:val="002B3281"/>
    <w:rsid w:val="002B457B"/>
    <w:rsid w:val="002B4CD4"/>
    <w:rsid w:val="002C41A9"/>
    <w:rsid w:val="002C5946"/>
    <w:rsid w:val="002D2384"/>
    <w:rsid w:val="002D27E6"/>
    <w:rsid w:val="002E2ADA"/>
    <w:rsid w:val="002E2DEA"/>
    <w:rsid w:val="002E4327"/>
    <w:rsid w:val="002E4BD8"/>
    <w:rsid w:val="002F29EE"/>
    <w:rsid w:val="002F6D6D"/>
    <w:rsid w:val="00301236"/>
    <w:rsid w:val="00302589"/>
    <w:rsid w:val="00314321"/>
    <w:rsid w:val="00317605"/>
    <w:rsid w:val="0032299D"/>
    <w:rsid w:val="003263F4"/>
    <w:rsid w:val="003425C7"/>
    <w:rsid w:val="00344CF9"/>
    <w:rsid w:val="00353AD7"/>
    <w:rsid w:val="0035623F"/>
    <w:rsid w:val="00361E05"/>
    <w:rsid w:val="00363BF0"/>
    <w:rsid w:val="00377AB0"/>
    <w:rsid w:val="00385750"/>
    <w:rsid w:val="003865F5"/>
    <w:rsid w:val="003874E1"/>
    <w:rsid w:val="00391F25"/>
    <w:rsid w:val="003969BA"/>
    <w:rsid w:val="003B4534"/>
    <w:rsid w:val="003B539A"/>
    <w:rsid w:val="003C6234"/>
    <w:rsid w:val="003D28C7"/>
    <w:rsid w:val="003D3288"/>
    <w:rsid w:val="003D68F3"/>
    <w:rsid w:val="003D7FE2"/>
    <w:rsid w:val="003E0212"/>
    <w:rsid w:val="003F2C7E"/>
    <w:rsid w:val="00401FB1"/>
    <w:rsid w:val="00402FA3"/>
    <w:rsid w:val="00404194"/>
    <w:rsid w:val="00415418"/>
    <w:rsid w:val="004236BB"/>
    <w:rsid w:val="00424A07"/>
    <w:rsid w:val="00433B53"/>
    <w:rsid w:val="00434AC5"/>
    <w:rsid w:val="0044032D"/>
    <w:rsid w:val="00441BD2"/>
    <w:rsid w:val="00441F2B"/>
    <w:rsid w:val="004430A3"/>
    <w:rsid w:val="004441A3"/>
    <w:rsid w:val="00446341"/>
    <w:rsid w:val="00447E02"/>
    <w:rsid w:val="00460549"/>
    <w:rsid w:val="00472824"/>
    <w:rsid w:val="004757B2"/>
    <w:rsid w:val="00483FA4"/>
    <w:rsid w:val="00485E8D"/>
    <w:rsid w:val="0048769F"/>
    <w:rsid w:val="00487A85"/>
    <w:rsid w:val="004929DF"/>
    <w:rsid w:val="00492EC8"/>
    <w:rsid w:val="00494EF6"/>
    <w:rsid w:val="00495189"/>
    <w:rsid w:val="004A03D9"/>
    <w:rsid w:val="004A516E"/>
    <w:rsid w:val="004B216D"/>
    <w:rsid w:val="004B3FC4"/>
    <w:rsid w:val="004C16C7"/>
    <w:rsid w:val="004C1763"/>
    <w:rsid w:val="004C210F"/>
    <w:rsid w:val="004D086F"/>
    <w:rsid w:val="004D6025"/>
    <w:rsid w:val="004F2966"/>
    <w:rsid w:val="004F4E2E"/>
    <w:rsid w:val="00503CBD"/>
    <w:rsid w:val="0050590D"/>
    <w:rsid w:val="00506E28"/>
    <w:rsid w:val="005115E0"/>
    <w:rsid w:val="00511CFE"/>
    <w:rsid w:val="00515B70"/>
    <w:rsid w:val="00516025"/>
    <w:rsid w:val="00516A3C"/>
    <w:rsid w:val="00520694"/>
    <w:rsid w:val="005237D2"/>
    <w:rsid w:val="005244CD"/>
    <w:rsid w:val="00532056"/>
    <w:rsid w:val="005421BD"/>
    <w:rsid w:val="00547BE8"/>
    <w:rsid w:val="00550B08"/>
    <w:rsid w:val="00554D86"/>
    <w:rsid w:val="00557BC6"/>
    <w:rsid w:val="005601DD"/>
    <w:rsid w:val="00564C4A"/>
    <w:rsid w:val="005669C8"/>
    <w:rsid w:val="00571516"/>
    <w:rsid w:val="0057429A"/>
    <w:rsid w:val="0057502C"/>
    <w:rsid w:val="00577EDF"/>
    <w:rsid w:val="00580F63"/>
    <w:rsid w:val="00584630"/>
    <w:rsid w:val="005910B7"/>
    <w:rsid w:val="005916E7"/>
    <w:rsid w:val="005A26F5"/>
    <w:rsid w:val="005A69B6"/>
    <w:rsid w:val="005A7885"/>
    <w:rsid w:val="005B1C47"/>
    <w:rsid w:val="005C322F"/>
    <w:rsid w:val="005C6E33"/>
    <w:rsid w:val="005C7401"/>
    <w:rsid w:val="005D18F6"/>
    <w:rsid w:val="005E1970"/>
    <w:rsid w:val="005E3D23"/>
    <w:rsid w:val="005E48E6"/>
    <w:rsid w:val="006050DD"/>
    <w:rsid w:val="00610F73"/>
    <w:rsid w:val="00615F38"/>
    <w:rsid w:val="006168DA"/>
    <w:rsid w:val="00617644"/>
    <w:rsid w:val="00643BF4"/>
    <w:rsid w:val="0064503C"/>
    <w:rsid w:val="0064774D"/>
    <w:rsid w:val="00656EEC"/>
    <w:rsid w:val="006600A4"/>
    <w:rsid w:val="0066162F"/>
    <w:rsid w:val="00666596"/>
    <w:rsid w:val="006853D3"/>
    <w:rsid w:val="00686B1D"/>
    <w:rsid w:val="00686E9C"/>
    <w:rsid w:val="00691972"/>
    <w:rsid w:val="00692405"/>
    <w:rsid w:val="00693463"/>
    <w:rsid w:val="006965E5"/>
    <w:rsid w:val="0069699E"/>
    <w:rsid w:val="006A5691"/>
    <w:rsid w:val="006C2C1B"/>
    <w:rsid w:val="006D4B98"/>
    <w:rsid w:val="006D6B40"/>
    <w:rsid w:val="006E4720"/>
    <w:rsid w:val="006E4FC2"/>
    <w:rsid w:val="006F4DDE"/>
    <w:rsid w:val="00702AB6"/>
    <w:rsid w:val="00707118"/>
    <w:rsid w:val="00712419"/>
    <w:rsid w:val="00721517"/>
    <w:rsid w:val="00727021"/>
    <w:rsid w:val="00731B0D"/>
    <w:rsid w:val="00736F3D"/>
    <w:rsid w:val="00737918"/>
    <w:rsid w:val="007506D1"/>
    <w:rsid w:val="00760187"/>
    <w:rsid w:val="00776C16"/>
    <w:rsid w:val="0077748E"/>
    <w:rsid w:val="0078361D"/>
    <w:rsid w:val="00794DAF"/>
    <w:rsid w:val="00796FDB"/>
    <w:rsid w:val="007A0CEA"/>
    <w:rsid w:val="007B3CB3"/>
    <w:rsid w:val="007D0B00"/>
    <w:rsid w:val="007D1F7C"/>
    <w:rsid w:val="007E39FF"/>
    <w:rsid w:val="007E4175"/>
    <w:rsid w:val="007E4ABD"/>
    <w:rsid w:val="007E6246"/>
    <w:rsid w:val="00804BCA"/>
    <w:rsid w:val="00804CE8"/>
    <w:rsid w:val="00805BF6"/>
    <w:rsid w:val="00813404"/>
    <w:rsid w:val="00814769"/>
    <w:rsid w:val="00820100"/>
    <w:rsid w:val="00821BB7"/>
    <w:rsid w:val="008256C9"/>
    <w:rsid w:val="00825889"/>
    <w:rsid w:val="00831DCB"/>
    <w:rsid w:val="00853A2A"/>
    <w:rsid w:val="00856773"/>
    <w:rsid w:val="00860AA8"/>
    <w:rsid w:val="008644B8"/>
    <w:rsid w:val="008672FC"/>
    <w:rsid w:val="0087329D"/>
    <w:rsid w:val="00876C99"/>
    <w:rsid w:val="0088199A"/>
    <w:rsid w:val="0088402F"/>
    <w:rsid w:val="0088591D"/>
    <w:rsid w:val="008920E9"/>
    <w:rsid w:val="0089250D"/>
    <w:rsid w:val="008A6226"/>
    <w:rsid w:val="008B410D"/>
    <w:rsid w:val="008B6596"/>
    <w:rsid w:val="008C0663"/>
    <w:rsid w:val="008C3182"/>
    <w:rsid w:val="008C50BC"/>
    <w:rsid w:val="008C6A59"/>
    <w:rsid w:val="008D1477"/>
    <w:rsid w:val="008D335B"/>
    <w:rsid w:val="008D3838"/>
    <w:rsid w:val="008E3EE9"/>
    <w:rsid w:val="008E45A6"/>
    <w:rsid w:val="008F0A0F"/>
    <w:rsid w:val="008F18AD"/>
    <w:rsid w:val="008F63F3"/>
    <w:rsid w:val="0091018C"/>
    <w:rsid w:val="00910A1D"/>
    <w:rsid w:val="00912DFB"/>
    <w:rsid w:val="00914E94"/>
    <w:rsid w:val="00916333"/>
    <w:rsid w:val="00916856"/>
    <w:rsid w:val="009244FC"/>
    <w:rsid w:val="00930082"/>
    <w:rsid w:val="00935860"/>
    <w:rsid w:val="009403B3"/>
    <w:rsid w:val="00942276"/>
    <w:rsid w:val="00943EA2"/>
    <w:rsid w:val="009453AE"/>
    <w:rsid w:val="00956499"/>
    <w:rsid w:val="0096186A"/>
    <w:rsid w:val="0097091A"/>
    <w:rsid w:val="00970F52"/>
    <w:rsid w:val="009750F4"/>
    <w:rsid w:val="0098545C"/>
    <w:rsid w:val="0099030B"/>
    <w:rsid w:val="0099030F"/>
    <w:rsid w:val="00991F49"/>
    <w:rsid w:val="009921F0"/>
    <w:rsid w:val="009968D1"/>
    <w:rsid w:val="009C4192"/>
    <w:rsid w:val="009C423D"/>
    <w:rsid w:val="009D252D"/>
    <w:rsid w:val="009D3AFA"/>
    <w:rsid w:val="009E0E4B"/>
    <w:rsid w:val="009E1E09"/>
    <w:rsid w:val="009E2287"/>
    <w:rsid w:val="009E4038"/>
    <w:rsid w:val="009E4C4A"/>
    <w:rsid w:val="009E504A"/>
    <w:rsid w:val="009E7133"/>
    <w:rsid w:val="009F161F"/>
    <w:rsid w:val="00A07B72"/>
    <w:rsid w:val="00A108F3"/>
    <w:rsid w:val="00A13DFC"/>
    <w:rsid w:val="00A21F9C"/>
    <w:rsid w:val="00A25C32"/>
    <w:rsid w:val="00A268D6"/>
    <w:rsid w:val="00A32E4F"/>
    <w:rsid w:val="00A35572"/>
    <w:rsid w:val="00A35F93"/>
    <w:rsid w:val="00A43697"/>
    <w:rsid w:val="00A554DC"/>
    <w:rsid w:val="00A57719"/>
    <w:rsid w:val="00A6072C"/>
    <w:rsid w:val="00A63410"/>
    <w:rsid w:val="00A637BD"/>
    <w:rsid w:val="00A65834"/>
    <w:rsid w:val="00A6774D"/>
    <w:rsid w:val="00A728D0"/>
    <w:rsid w:val="00A82ECD"/>
    <w:rsid w:val="00A82FE4"/>
    <w:rsid w:val="00A8457A"/>
    <w:rsid w:val="00A87A2F"/>
    <w:rsid w:val="00A93925"/>
    <w:rsid w:val="00A94355"/>
    <w:rsid w:val="00A97717"/>
    <w:rsid w:val="00A97CCB"/>
    <w:rsid w:val="00AA257E"/>
    <w:rsid w:val="00AB4934"/>
    <w:rsid w:val="00AB5947"/>
    <w:rsid w:val="00AB6BFD"/>
    <w:rsid w:val="00AB6E64"/>
    <w:rsid w:val="00AB75B6"/>
    <w:rsid w:val="00AC249D"/>
    <w:rsid w:val="00AD4302"/>
    <w:rsid w:val="00AE10BE"/>
    <w:rsid w:val="00AE1CEF"/>
    <w:rsid w:val="00AE5C8D"/>
    <w:rsid w:val="00AE7A09"/>
    <w:rsid w:val="00B005D7"/>
    <w:rsid w:val="00B101DE"/>
    <w:rsid w:val="00B174C2"/>
    <w:rsid w:val="00B174F1"/>
    <w:rsid w:val="00B17787"/>
    <w:rsid w:val="00B22A4F"/>
    <w:rsid w:val="00B30664"/>
    <w:rsid w:val="00B3250B"/>
    <w:rsid w:val="00B34F11"/>
    <w:rsid w:val="00B4162B"/>
    <w:rsid w:val="00B53769"/>
    <w:rsid w:val="00B576DA"/>
    <w:rsid w:val="00B61CC1"/>
    <w:rsid w:val="00B63CB1"/>
    <w:rsid w:val="00B64570"/>
    <w:rsid w:val="00B661CB"/>
    <w:rsid w:val="00B80363"/>
    <w:rsid w:val="00B82303"/>
    <w:rsid w:val="00B9023E"/>
    <w:rsid w:val="00BB2F84"/>
    <w:rsid w:val="00BB54A3"/>
    <w:rsid w:val="00BB73EB"/>
    <w:rsid w:val="00BC1FBF"/>
    <w:rsid w:val="00BC36C6"/>
    <w:rsid w:val="00BC3BCD"/>
    <w:rsid w:val="00BD48FE"/>
    <w:rsid w:val="00BD6413"/>
    <w:rsid w:val="00BE0830"/>
    <w:rsid w:val="00BE39E5"/>
    <w:rsid w:val="00BF27D6"/>
    <w:rsid w:val="00BF3D56"/>
    <w:rsid w:val="00BF79A5"/>
    <w:rsid w:val="00C06942"/>
    <w:rsid w:val="00C13D63"/>
    <w:rsid w:val="00C16DBC"/>
    <w:rsid w:val="00C170CF"/>
    <w:rsid w:val="00C174A9"/>
    <w:rsid w:val="00C20B70"/>
    <w:rsid w:val="00C20E7C"/>
    <w:rsid w:val="00C22233"/>
    <w:rsid w:val="00C22E60"/>
    <w:rsid w:val="00C267BF"/>
    <w:rsid w:val="00C27712"/>
    <w:rsid w:val="00C33166"/>
    <w:rsid w:val="00C46E23"/>
    <w:rsid w:val="00C47414"/>
    <w:rsid w:val="00C5014B"/>
    <w:rsid w:val="00C5320F"/>
    <w:rsid w:val="00C53328"/>
    <w:rsid w:val="00C5503C"/>
    <w:rsid w:val="00C741D9"/>
    <w:rsid w:val="00C83114"/>
    <w:rsid w:val="00C8432C"/>
    <w:rsid w:val="00C87E30"/>
    <w:rsid w:val="00C923BE"/>
    <w:rsid w:val="00C94E92"/>
    <w:rsid w:val="00CA30C1"/>
    <w:rsid w:val="00CA7F2F"/>
    <w:rsid w:val="00CB2927"/>
    <w:rsid w:val="00CB3806"/>
    <w:rsid w:val="00CB523B"/>
    <w:rsid w:val="00CC0DF0"/>
    <w:rsid w:val="00CC1DCD"/>
    <w:rsid w:val="00CC3B30"/>
    <w:rsid w:val="00CD55FA"/>
    <w:rsid w:val="00CD5B5E"/>
    <w:rsid w:val="00CE1430"/>
    <w:rsid w:val="00CE6A0F"/>
    <w:rsid w:val="00CF0785"/>
    <w:rsid w:val="00CF66F9"/>
    <w:rsid w:val="00D00EBC"/>
    <w:rsid w:val="00D056BE"/>
    <w:rsid w:val="00D070E2"/>
    <w:rsid w:val="00D10F23"/>
    <w:rsid w:val="00D122A5"/>
    <w:rsid w:val="00D16ED3"/>
    <w:rsid w:val="00D20452"/>
    <w:rsid w:val="00D27EBD"/>
    <w:rsid w:val="00D31537"/>
    <w:rsid w:val="00D36AF9"/>
    <w:rsid w:val="00D410FD"/>
    <w:rsid w:val="00D414E6"/>
    <w:rsid w:val="00D42596"/>
    <w:rsid w:val="00D47F73"/>
    <w:rsid w:val="00D54678"/>
    <w:rsid w:val="00D557F6"/>
    <w:rsid w:val="00D57986"/>
    <w:rsid w:val="00D631E8"/>
    <w:rsid w:val="00D6346D"/>
    <w:rsid w:val="00D7067F"/>
    <w:rsid w:val="00D708F8"/>
    <w:rsid w:val="00D710D3"/>
    <w:rsid w:val="00D71E67"/>
    <w:rsid w:val="00D83E56"/>
    <w:rsid w:val="00D86E05"/>
    <w:rsid w:val="00D87657"/>
    <w:rsid w:val="00D91728"/>
    <w:rsid w:val="00D9530F"/>
    <w:rsid w:val="00D97204"/>
    <w:rsid w:val="00DA3B39"/>
    <w:rsid w:val="00DA576E"/>
    <w:rsid w:val="00DA5F65"/>
    <w:rsid w:val="00DB03D9"/>
    <w:rsid w:val="00DB0CC3"/>
    <w:rsid w:val="00DB422E"/>
    <w:rsid w:val="00DB4C45"/>
    <w:rsid w:val="00DC07E1"/>
    <w:rsid w:val="00DC2170"/>
    <w:rsid w:val="00DC2C72"/>
    <w:rsid w:val="00DD2F98"/>
    <w:rsid w:val="00DD5024"/>
    <w:rsid w:val="00DD6925"/>
    <w:rsid w:val="00DE10E0"/>
    <w:rsid w:val="00DE7F02"/>
    <w:rsid w:val="00DF195C"/>
    <w:rsid w:val="00DF253A"/>
    <w:rsid w:val="00E02C90"/>
    <w:rsid w:val="00E046C5"/>
    <w:rsid w:val="00E1333F"/>
    <w:rsid w:val="00E167AF"/>
    <w:rsid w:val="00E20745"/>
    <w:rsid w:val="00E31E1C"/>
    <w:rsid w:val="00E342C8"/>
    <w:rsid w:val="00E436CB"/>
    <w:rsid w:val="00E438E4"/>
    <w:rsid w:val="00E44176"/>
    <w:rsid w:val="00E471CD"/>
    <w:rsid w:val="00E50961"/>
    <w:rsid w:val="00E53424"/>
    <w:rsid w:val="00E53EAB"/>
    <w:rsid w:val="00E61680"/>
    <w:rsid w:val="00E64A5C"/>
    <w:rsid w:val="00E72A50"/>
    <w:rsid w:val="00E73FE5"/>
    <w:rsid w:val="00E74271"/>
    <w:rsid w:val="00E75443"/>
    <w:rsid w:val="00E81863"/>
    <w:rsid w:val="00E8225A"/>
    <w:rsid w:val="00E836F7"/>
    <w:rsid w:val="00E844BA"/>
    <w:rsid w:val="00E863FC"/>
    <w:rsid w:val="00E87918"/>
    <w:rsid w:val="00E96F33"/>
    <w:rsid w:val="00EB5AD6"/>
    <w:rsid w:val="00EC6828"/>
    <w:rsid w:val="00ED2190"/>
    <w:rsid w:val="00ED72C7"/>
    <w:rsid w:val="00EE5897"/>
    <w:rsid w:val="00EF18B4"/>
    <w:rsid w:val="00EF67C9"/>
    <w:rsid w:val="00EF7D20"/>
    <w:rsid w:val="00F04116"/>
    <w:rsid w:val="00F06893"/>
    <w:rsid w:val="00F10547"/>
    <w:rsid w:val="00F158B5"/>
    <w:rsid w:val="00F159C3"/>
    <w:rsid w:val="00F164EC"/>
    <w:rsid w:val="00F1797F"/>
    <w:rsid w:val="00F17C6F"/>
    <w:rsid w:val="00F271C6"/>
    <w:rsid w:val="00F27240"/>
    <w:rsid w:val="00F27E76"/>
    <w:rsid w:val="00F27FF3"/>
    <w:rsid w:val="00F344FE"/>
    <w:rsid w:val="00F35785"/>
    <w:rsid w:val="00F42B16"/>
    <w:rsid w:val="00F46174"/>
    <w:rsid w:val="00F4682C"/>
    <w:rsid w:val="00F66D5E"/>
    <w:rsid w:val="00F70CBD"/>
    <w:rsid w:val="00F74E1B"/>
    <w:rsid w:val="00F82A6F"/>
    <w:rsid w:val="00F82EAC"/>
    <w:rsid w:val="00F836DF"/>
    <w:rsid w:val="00F86D0D"/>
    <w:rsid w:val="00F93D40"/>
    <w:rsid w:val="00FA0220"/>
    <w:rsid w:val="00FA082F"/>
    <w:rsid w:val="00FA5410"/>
    <w:rsid w:val="00FA5740"/>
    <w:rsid w:val="00FA6C56"/>
    <w:rsid w:val="00FB380C"/>
    <w:rsid w:val="00FB5472"/>
    <w:rsid w:val="00FC26F9"/>
    <w:rsid w:val="00FC6813"/>
    <w:rsid w:val="00FD178A"/>
    <w:rsid w:val="00FD416E"/>
    <w:rsid w:val="00FD5905"/>
    <w:rsid w:val="00FD792F"/>
    <w:rsid w:val="00FE0EB7"/>
    <w:rsid w:val="00FE7211"/>
    <w:rsid w:val="00FF086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17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417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5D34761059C4C65C1483BF0C2867AF8A2B05A15140320F6D66F7E57E4E86A5DDACF9D0B007EC9A27E2A4921B18699E7133AF916BjCvB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E5D34761059C4C65C1483BF0C2867AF8A2B05A15140320F6D66F7E57E4E86A5DDACF9D0B006EC9A27E2A4921B18699E7133AF916BjCvB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B43F9211307636C8FBDDF7A40258BE983248F7651CB0D142DEAE580D894FA4DF398C1C3CC48D9399957324C980F5F7B6D38F1AA42g551F" TargetMode="External"/><Relationship Id="rId11" Type="http://schemas.openxmlformats.org/officeDocument/2006/relationships/hyperlink" Target="consultantplus://offline/ref=E3039697B219F26F21C9279C735DDADCDE53726B9EE45130F59CC0F3BA7AE8AFDE9CAC379C4D88D3AE9B0BE8FE87F352B2530332289BdAB5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3039697B219F26F21C9279C735DDADCDE53726B9EE45130F59CC0F3BA7AE8AFDE9CAC389F4E87D3AE9B0BE8FE87F352B2530332289BdAB5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039697B219F26F21C9279C735DDADCDE5372689BE15130F59CC0F3BA7AE8AFDE9CAC329A4D8CD3AE9B0BE8FE87F352B2530332289BdAB5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646D-C939-4739-8E58-32D331CE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9</cp:revision>
  <dcterms:created xsi:type="dcterms:W3CDTF">2022-07-30T20:16:00Z</dcterms:created>
  <dcterms:modified xsi:type="dcterms:W3CDTF">2022-08-15T05:24:00Z</dcterms:modified>
</cp:coreProperties>
</file>