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8D7" w:rsidRPr="00B36585" w:rsidRDefault="009428D7" w:rsidP="00B36585">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B36585">
        <w:rPr>
          <w:rFonts w:ascii="Times New Roman" w:eastAsia="Times New Roman" w:hAnsi="Times New Roman" w:cs="Times New Roman"/>
          <w:b/>
          <w:bCs/>
          <w:kern w:val="36"/>
          <w:sz w:val="28"/>
          <w:szCs w:val="28"/>
          <w:lang w:eastAsia="ru-RU"/>
        </w:rPr>
        <w:t xml:space="preserve">Информация о результатах проверки соблюдения условий и порядка предоставления субсидий и ежемесячных денежных компенсаций по оплате жилого помещения и коммунальных услуг гражданам </w:t>
      </w:r>
      <w:r w:rsidR="00501468" w:rsidRPr="00B36585">
        <w:rPr>
          <w:rFonts w:ascii="Times New Roman" w:eastAsia="Times New Roman" w:hAnsi="Times New Roman" w:cs="Times New Roman"/>
          <w:b/>
          <w:bCs/>
          <w:kern w:val="36"/>
          <w:sz w:val="28"/>
          <w:szCs w:val="28"/>
          <w:lang w:eastAsia="ru-RU"/>
        </w:rPr>
        <w:t>Борисовского</w:t>
      </w:r>
      <w:r w:rsidRPr="00B36585">
        <w:rPr>
          <w:rFonts w:ascii="Times New Roman" w:eastAsia="Times New Roman" w:hAnsi="Times New Roman" w:cs="Times New Roman"/>
          <w:b/>
          <w:bCs/>
          <w:kern w:val="36"/>
          <w:sz w:val="28"/>
          <w:szCs w:val="28"/>
          <w:lang w:eastAsia="ru-RU"/>
        </w:rPr>
        <w:t xml:space="preserve"> района Белгородской области по Управлению социальной защиты населения администрации </w:t>
      </w:r>
      <w:r w:rsidR="00501468" w:rsidRPr="00B36585">
        <w:rPr>
          <w:rFonts w:ascii="Times New Roman" w:eastAsia="Times New Roman" w:hAnsi="Times New Roman" w:cs="Times New Roman"/>
          <w:b/>
          <w:bCs/>
          <w:kern w:val="36"/>
          <w:sz w:val="28"/>
          <w:szCs w:val="28"/>
          <w:lang w:eastAsia="ru-RU"/>
        </w:rPr>
        <w:t>Борисовского</w:t>
      </w:r>
      <w:r w:rsidRPr="00B36585">
        <w:rPr>
          <w:rFonts w:ascii="Times New Roman" w:eastAsia="Times New Roman" w:hAnsi="Times New Roman" w:cs="Times New Roman"/>
          <w:b/>
          <w:bCs/>
          <w:kern w:val="36"/>
          <w:sz w:val="28"/>
          <w:szCs w:val="28"/>
          <w:lang w:eastAsia="ru-RU"/>
        </w:rPr>
        <w:t xml:space="preserve"> района</w:t>
      </w:r>
      <w:r w:rsidR="00B36585" w:rsidRPr="00B36585">
        <w:rPr>
          <w:rFonts w:ascii="Times New Roman" w:eastAsia="Times New Roman" w:hAnsi="Times New Roman" w:cs="Times New Roman"/>
          <w:b/>
          <w:bCs/>
          <w:kern w:val="36"/>
          <w:sz w:val="28"/>
          <w:szCs w:val="28"/>
          <w:lang w:eastAsia="ru-RU"/>
        </w:rPr>
        <w:t xml:space="preserve"> за 2018 год.</w:t>
      </w:r>
    </w:p>
    <w:p w:rsidR="009428D7" w:rsidRPr="00B36585" w:rsidRDefault="009428D7" w:rsidP="00B3658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6585">
        <w:rPr>
          <w:rFonts w:ascii="Times New Roman" w:eastAsia="Times New Roman" w:hAnsi="Times New Roman" w:cs="Times New Roman"/>
          <w:sz w:val="28"/>
          <w:szCs w:val="28"/>
          <w:lang w:eastAsia="ru-RU"/>
        </w:rPr>
        <w:t xml:space="preserve">Контрольно-ревизионной комиссией </w:t>
      </w:r>
      <w:r w:rsidR="00501468" w:rsidRPr="00B36585">
        <w:rPr>
          <w:rFonts w:ascii="Times New Roman" w:eastAsia="Times New Roman" w:hAnsi="Times New Roman" w:cs="Times New Roman"/>
          <w:sz w:val="28"/>
          <w:szCs w:val="28"/>
          <w:lang w:eastAsia="ru-RU"/>
        </w:rPr>
        <w:t>Борисовского</w:t>
      </w:r>
      <w:r w:rsidRPr="00B36585">
        <w:rPr>
          <w:rFonts w:ascii="Times New Roman" w:eastAsia="Times New Roman" w:hAnsi="Times New Roman" w:cs="Times New Roman"/>
          <w:sz w:val="28"/>
          <w:szCs w:val="28"/>
          <w:lang w:eastAsia="ru-RU"/>
        </w:rPr>
        <w:t xml:space="preserve"> района в период с </w:t>
      </w:r>
      <w:r w:rsidR="00B36585" w:rsidRPr="00B36585">
        <w:rPr>
          <w:rFonts w:ascii="Times New Roman" w:eastAsia="Times New Roman" w:hAnsi="Times New Roman" w:cs="Times New Roman"/>
          <w:sz w:val="28"/>
          <w:szCs w:val="28"/>
          <w:lang w:eastAsia="ru-RU"/>
        </w:rPr>
        <w:t>18</w:t>
      </w:r>
      <w:r w:rsidR="00501468" w:rsidRPr="00B36585">
        <w:rPr>
          <w:rFonts w:ascii="Times New Roman" w:eastAsia="Times New Roman" w:hAnsi="Times New Roman" w:cs="Times New Roman"/>
          <w:sz w:val="28"/>
          <w:szCs w:val="28"/>
          <w:lang w:eastAsia="ru-RU"/>
        </w:rPr>
        <w:t xml:space="preserve"> февраля </w:t>
      </w:r>
      <w:r w:rsidRPr="00B36585">
        <w:rPr>
          <w:rFonts w:ascii="Times New Roman" w:eastAsia="Times New Roman" w:hAnsi="Times New Roman" w:cs="Times New Roman"/>
          <w:sz w:val="28"/>
          <w:szCs w:val="28"/>
          <w:lang w:eastAsia="ru-RU"/>
        </w:rPr>
        <w:t xml:space="preserve"> по </w:t>
      </w:r>
      <w:r w:rsidR="00B36585" w:rsidRPr="00B36585">
        <w:rPr>
          <w:rFonts w:ascii="Times New Roman" w:eastAsia="Times New Roman" w:hAnsi="Times New Roman" w:cs="Times New Roman"/>
          <w:sz w:val="28"/>
          <w:szCs w:val="28"/>
          <w:lang w:eastAsia="ru-RU"/>
        </w:rPr>
        <w:t>18</w:t>
      </w:r>
      <w:r w:rsidR="00501468" w:rsidRPr="00B36585">
        <w:rPr>
          <w:rFonts w:ascii="Times New Roman" w:eastAsia="Times New Roman" w:hAnsi="Times New Roman" w:cs="Times New Roman"/>
          <w:sz w:val="28"/>
          <w:szCs w:val="28"/>
          <w:lang w:eastAsia="ru-RU"/>
        </w:rPr>
        <w:t xml:space="preserve"> марта</w:t>
      </w:r>
      <w:r w:rsidRPr="00B36585">
        <w:rPr>
          <w:rFonts w:ascii="Times New Roman" w:eastAsia="Times New Roman" w:hAnsi="Times New Roman" w:cs="Times New Roman"/>
          <w:sz w:val="28"/>
          <w:szCs w:val="28"/>
          <w:lang w:eastAsia="ru-RU"/>
        </w:rPr>
        <w:t xml:space="preserve"> 201</w:t>
      </w:r>
      <w:r w:rsidR="00B36585" w:rsidRPr="00B36585">
        <w:rPr>
          <w:rFonts w:ascii="Times New Roman" w:eastAsia="Times New Roman" w:hAnsi="Times New Roman" w:cs="Times New Roman"/>
          <w:sz w:val="28"/>
          <w:szCs w:val="28"/>
          <w:lang w:eastAsia="ru-RU"/>
        </w:rPr>
        <w:t>9</w:t>
      </w:r>
      <w:r w:rsidRPr="00B36585">
        <w:rPr>
          <w:rFonts w:ascii="Times New Roman" w:eastAsia="Times New Roman" w:hAnsi="Times New Roman" w:cs="Times New Roman"/>
          <w:sz w:val="28"/>
          <w:szCs w:val="28"/>
          <w:lang w:eastAsia="ru-RU"/>
        </w:rPr>
        <w:t xml:space="preserve"> года проведена проверка соблюдения условий и порядка предоставления субсидий и ежемесячных денежных компенсаций по оплате жилого помещения и коммунальных услуг гражданам </w:t>
      </w:r>
      <w:r w:rsidR="00501468" w:rsidRPr="00B36585">
        <w:rPr>
          <w:rFonts w:ascii="Times New Roman" w:eastAsia="Times New Roman" w:hAnsi="Times New Roman" w:cs="Times New Roman"/>
          <w:sz w:val="28"/>
          <w:szCs w:val="28"/>
          <w:lang w:eastAsia="ru-RU"/>
        </w:rPr>
        <w:t>Борисовского</w:t>
      </w:r>
      <w:r w:rsidRPr="00B36585">
        <w:rPr>
          <w:rFonts w:ascii="Times New Roman" w:eastAsia="Times New Roman" w:hAnsi="Times New Roman" w:cs="Times New Roman"/>
          <w:sz w:val="28"/>
          <w:szCs w:val="28"/>
          <w:lang w:eastAsia="ru-RU"/>
        </w:rPr>
        <w:t xml:space="preserve"> района Белгородской области по Управлению социальной защиты населения администрации </w:t>
      </w:r>
      <w:r w:rsidR="00501468" w:rsidRPr="00B36585">
        <w:rPr>
          <w:rFonts w:ascii="Times New Roman" w:eastAsia="Times New Roman" w:hAnsi="Times New Roman" w:cs="Times New Roman"/>
          <w:sz w:val="28"/>
          <w:szCs w:val="28"/>
          <w:lang w:eastAsia="ru-RU"/>
        </w:rPr>
        <w:t>Борисовского</w:t>
      </w:r>
      <w:r w:rsidRPr="00B36585">
        <w:rPr>
          <w:rFonts w:ascii="Times New Roman" w:eastAsia="Times New Roman" w:hAnsi="Times New Roman" w:cs="Times New Roman"/>
          <w:sz w:val="28"/>
          <w:szCs w:val="28"/>
          <w:lang w:eastAsia="ru-RU"/>
        </w:rPr>
        <w:t xml:space="preserve"> района за 201</w:t>
      </w:r>
      <w:r w:rsidR="00B36585" w:rsidRPr="00B36585">
        <w:rPr>
          <w:rFonts w:ascii="Times New Roman" w:eastAsia="Times New Roman" w:hAnsi="Times New Roman" w:cs="Times New Roman"/>
          <w:sz w:val="28"/>
          <w:szCs w:val="28"/>
          <w:lang w:eastAsia="ru-RU"/>
        </w:rPr>
        <w:t>8</w:t>
      </w:r>
      <w:r w:rsidRPr="00B36585">
        <w:rPr>
          <w:rFonts w:ascii="Times New Roman" w:eastAsia="Times New Roman" w:hAnsi="Times New Roman" w:cs="Times New Roman"/>
          <w:sz w:val="28"/>
          <w:szCs w:val="28"/>
          <w:lang w:eastAsia="ru-RU"/>
        </w:rPr>
        <w:t xml:space="preserve"> год.</w:t>
      </w:r>
    </w:p>
    <w:p w:rsidR="009428D7" w:rsidRPr="00B36585" w:rsidRDefault="009428D7" w:rsidP="00B3658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6585">
        <w:rPr>
          <w:rFonts w:ascii="Times New Roman" w:eastAsia="Times New Roman" w:hAnsi="Times New Roman" w:cs="Times New Roman"/>
          <w:sz w:val="28"/>
          <w:szCs w:val="28"/>
          <w:lang w:eastAsia="ru-RU"/>
        </w:rPr>
        <w:t xml:space="preserve">Управление социальной защиты населения администрации </w:t>
      </w:r>
      <w:r w:rsidR="00501468" w:rsidRPr="00B36585">
        <w:rPr>
          <w:rFonts w:ascii="Times New Roman" w:eastAsia="Times New Roman" w:hAnsi="Times New Roman" w:cs="Times New Roman"/>
          <w:sz w:val="28"/>
          <w:szCs w:val="28"/>
          <w:lang w:eastAsia="ru-RU"/>
        </w:rPr>
        <w:t>Борисовского</w:t>
      </w:r>
      <w:r w:rsidRPr="00B36585">
        <w:rPr>
          <w:rFonts w:ascii="Times New Roman" w:eastAsia="Times New Roman" w:hAnsi="Times New Roman" w:cs="Times New Roman"/>
          <w:sz w:val="28"/>
          <w:szCs w:val="28"/>
          <w:lang w:eastAsia="ru-RU"/>
        </w:rPr>
        <w:t xml:space="preserve"> района в рамках переданных полномочий осуществляет предоставление гражданам субсидий и ежемесячных денежных компенсаций на оплату жилого помещения и коммунальных услуг.</w:t>
      </w:r>
    </w:p>
    <w:p w:rsidR="009428D7" w:rsidRPr="00B36585" w:rsidRDefault="009428D7" w:rsidP="00B3658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6585">
        <w:rPr>
          <w:rFonts w:ascii="Times New Roman" w:eastAsia="Times New Roman" w:hAnsi="Times New Roman" w:cs="Times New Roman"/>
          <w:sz w:val="28"/>
          <w:szCs w:val="28"/>
          <w:lang w:eastAsia="ru-RU"/>
        </w:rPr>
        <w:t>Проверкой использования средств бюджета установлено, что кассовые расходы, связанные с возмещением начисленных субсидий н</w:t>
      </w:r>
      <w:r w:rsidR="00501468" w:rsidRPr="00B36585">
        <w:rPr>
          <w:rFonts w:ascii="Times New Roman" w:eastAsia="Times New Roman" w:hAnsi="Times New Roman" w:cs="Times New Roman"/>
          <w:sz w:val="28"/>
          <w:szCs w:val="28"/>
          <w:lang w:eastAsia="ru-RU"/>
        </w:rPr>
        <w:t>аселению за 201</w:t>
      </w:r>
      <w:r w:rsidR="00B36585" w:rsidRPr="00B36585">
        <w:rPr>
          <w:rFonts w:ascii="Times New Roman" w:eastAsia="Times New Roman" w:hAnsi="Times New Roman" w:cs="Times New Roman"/>
          <w:sz w:val="28"/>
          <w:szCs w:val="28"/>
          <w:lang w:eastAsia="ru-RU"/>
        </w:rPr>
        <w:t>8</w:t>
      </w:r>
      <w:r w:rsidR="00501468" w:rsidRPr="00B36585">
        <w:rPr>
          <w:rFonts w:ascii="Times New Roman" w:eastAsia="Times New Roman" w:hAnsi="Times New Roman" w:cs="Times New Roman"/>
          <w:sz w:val="28"/>
          <w:szCs w:val="28"/>
          <w:lang w:eastAsia="ru-RU"/>
        </w:rPr>
        <w:t xml:space="preserve"> год составили 9</w:t>
      </w:r>
      <w:r w:rsidR="00B36585" w:rsidRPr="00B36585">
        <w:rPr>
          <w:rFonts w:ascii="Times New Roman" w:eastAsia="Times New Roman" w:hAnsi="Times New Roman" w:cs="Times New Roman"/>
          <w:sz w:val="28"/>
          <w:szCs w:val="28"/>
          <w:lang w:eastAsia="ru-RU"/>
        </w:rPr>
        <w:t>34,7</w:t>
      </w:r>
      <w:r w:rsidRPr="00B36585">
        <w:rPr>
          <w:rFonts w:ascii="Times New Roman" w:eastAsia="Times New Roman" w:hAnsi="Times New Roman" w:cs="Times New Roman"/>
          <w:sz w:val="28"/>
          <w:szCs w:val="28"/>
          <w:lang w:eastAsia="ru-RU"/>
        </w:rPr>
        <w:t xml:space="preserve"> тыс. рублей, из них:</w:t>
      </w:r>
    </w:p>
    <w:p w:rsidR="009428D7" w:rsidRPr="00B36585" w:rsidRDefault="009428D7" w:rsidP="00B36585">
      <w:pPr>
        <w:pStyle w:val="a4"/>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36585">
        <w:rPr>
          <w:rFonts w:ascii="Times New Roman" w:eastAsia="Times New Roman" w:hAnsi="Times New Roman" w:cs="Times New Roman"/>
          <w:sz w:val="28"/>
          <w:szCs w:val="28"/>
          <w:lang w:eastAsia="ru-RU"/>
        </w:rPr>
        <w:t xml:space="preserve">- на выплаты субсидий населению направлено </w:t>
      </w:r>
      <w:r w:rsidR="00501468" w:rsidRPr="00B36585">
        <w:rPr>
          <w:rFonts w:ascii="Times New Roman" w:eastAsia="Times New Roman" w:hAnsi="Times New Roman" w:cs="Times New Roman"/>
          <w:sz w:val="28"/>
          <w:szCs w:val="28"/>
          <w:lang w:eastAsia="ru-RU"/>
        </w:rPr>
        <w:t xml:space="preserve"> 9</w:t>
      </w:r>
      <w:r w:rsidR="00B36585" w:rsidRPr="00B36585">
        <w:rPr>
          <w:rFonts w:ascii="Times New Roman" w:eastAsia="Times New Roman" w:hAnsi="Times New Roman" w:cs="Times New Roman"/>
          <w:sz w:val="28"/>
          <w:szCs w:val="28"/>
          <w:lang w:eastAsia="ru-RU"/>
        </w:rPr>
        <w:t>24,7</w:t>
      </w:r>
      <w:r w:rsidRPr="00B36585">
        <w:rPr>
          <w:rFonts w:ascii="Times New Roman" w:eastAsia="Times New Roman" w:hAnsi="Times New Roman" w:cs="Times New Roman"/>
          <w:sz w:val="28"/>
          <w:szCs w:val="28"/>
          <w:lang w:eastAsia="ru-RU"/>
        </w:rPr>
        <w:t xml:space="preserve"> тыс. рублей;</w:t>
      </w:r>
    </w:p>
    <w:p w:rsidR="009428D7" w:rsidRPr="00B36585" w:rsidRDefault="009428D7" w:rsidP="00B36585">
      <w:pPr>
        <w:pStyle w:val="a4"/>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36585">
        <w:rPr>
          <w:rFonts w:ascii="Times New Roman" w:eastAsia="Times New Roman" w:hAnsi="Times New Roman" w:cs="Times New Roman"/>
          <w:sz w:val="28"/>
          <w:szCs w:val="28"/>
          <w:lang w:eastAsia="ru-RU"/>
        </w:rPr>
        <w:t xml:space="preserve">- на </w:t>
      </w:r>
      <w:r w:rsidR="00B36585" w:rsidRPr="00B36585">
        <w:rPr>
          <w:rFonts w:ascii="Times New Roman" w:eastAsia="Times New Roman" w:hAnsi="Times New Roman" w:cs="Times New Roman"/>
          <w:sz w:val="28"/>
          <w:szCs w:val="28"/>
          <w:lang w:eastAsia="ru-RU"/>
        </w:rPr>
        <w:t xml:space="preserve"> оплату услуг доставочным учреждениям</w:t>
      </w:r>
      <w:r w:rsidRPr="00B36585">
        <w:rPr>
          <w:rFonts w:ascii="Times New Roman" w:eastAsia="Times New Roman" w:hAnsi="Times New Roman" w:cs="Times New Roman"/>
          <w:sz w:val="28"/>
          <w:szCs w:val="28"/>
          <w:lang w:eastAsia="ru-RU"/>
        </w:rPr>
        <w:t xml:space="preserve"> – </w:t>
      </w:r>
      <w:r w:rsidR="00B36585" w:rsidRPr="00B36585">
        <w:rPr>
          <w:rFonts w:ascii="Times New Roman" w:eastAsia="Times New Roman" w:hAnsi="Times New Roman" w:cs="Times New Roman"/>
          <w:sz w:val="28"/>
          <w:szCs w:val="28"/>
          <w:lang w:eastAsia="ru-RU"/>
        </w:rPr>
        <w:t>10,0</w:t>
      </w:r>
      <w:r w:rsidR="00501468" w:rsidRPr="00B36585">
        <w:rPr>
          <w:rFonts w:ascii="Times New Roman" w:eastAsia="Times New Roman" w:hAnsi="Times New Roman" w:cs="Times New Roman"/>
          <w:sz w:val="28"/>
          <w:szCs w:val="28"/>
          <w:lang w:eastAsia="ru-RU"/>
        </w:rPr>
        <w:t xml:space="preserve"> тыс. рублей;</w:t>
      </w:r>
    </w:p>
    <w:p w:rsidR="009428D7" w:rsidRPr="00B36585" w:rsidRDefault="009428D7" w:rsidP="00B3658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6585">
        <w:rPr>
          <w:rFonts w:ascii="Times New Roman" w:eastAsia="Times New Roman" w:hAnsi="Times New Roman" w:cs="Times New Roman"/>
          <w:sz w:val="28"/>
          <w:szCs w:val="28"/>
          <w:lang w:eastAsia="ru-RU"/>
        </w:rPr>
        <w:t>Фактические расходы ежемесячных денежных компенсаций по оплате жилого помещения и коммунальных услуг за счет средств областного бюджета за 201</w:t>
      </w:r>
      <w:r w:rsidR="00B36585" w:rsidRPr="00B36585">
        <w:rPr>
          <w:rFonts w:ascii="Times New Roman" w:eastAsia="Times New Roman" w:hAnsi="Times New Roman" w:cs="Times New Roman"/>
          <w:sz w:val="28"/>
          <w:szCs w:val="28"/>
          <w:lang w:eastAsia="ru-RU"/>
        </w:rPr>
        <w:t>8</w:t>
      </w:r>
      <w:r w:rsidRPr="00B36585">
        <w:rPr>
          <w:rFonts w:ascii="Times New Roman" w:eastAsia="Times New Roman" w:hAnsi="Times New Roman" w:cs="Times New Roman"/>
          <w:sz w:val="28"/>
          <w:szCs w:val="28"/>
          <w:lang w:eastAsia="ru-RU"/>
        </w:rPr>
        <w:t xml:space="preserve">7 год составили </w:t>
      </w:r>
      <w:r w:rsidRPr="00B36585">
        <w:rPr>
          <w:rFonts w:ascii="Times New Roman" w:eastAsia="Times New Roman" w:hAnsi="Times New Roman" w:cs="Times New Roman"/>
          <w:b/>
          <w:sz w:val="28"/>
          <w:szCs w:val="28"/>
          <w:lang w:eastAsia="ru-RU"/>
        </w:rPr>
        <w:t>7952,6 тыс. рублей,</w:t>
      </w:r>
      <w:r w:rsidRPr="00B36585">
        <w:rPr>
          <w:rFonts w:ascii="Times New Roman" w:eastAsia="Times New Roman" w:hAnsi="Times New Roman" w:cs="Times New Roman"/>
          <w:sz w:val="28"/>
          <w:szCs w:val="28"/>
          <w:lang w:eastAsia="ru-RU"/>
        </w:rPr>
        <w:t xml:space="preserve"> в том числе:</w:t>
      </w:r>
    </w:p>
    <w:p w:rsidR="009428D7" w:rsidRPr="00B36585" w:rsidRDefault="009428D7" w:rsidP="00B3658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6585">
        <w:rPr>
          <w:rFonts w:ascii="Times New Roman" w:eastAsia="Times New Roman" w:hAnsi="Times New Roman" w:cs="Times New Roman"/>
          <w:sz w:val="28"/>
          <w:szCs w:val="28"/>
          <w:lang w:eastAsia="ru-RU"/>
        </w:rPr>
        <w:t>- на выплаты ЕДК направлено 7878,5 тыс. рублей;</w:t>
      </w:r>
    </w:p>
    <w:p w:rsidR="009428D7" w:rsidRPr="00B36585" w:rsidRDefault="009428D7" w:rsidP="00B3658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6585">
        <w:rPr>
          <w:rFonts w:ascii="Times New Roman" w:eastAsia="Times New Roman" w:hAnsi="Times New Roman" w:cs="Times New Roman"/>
          <w:sz w:val="28"/>
          <w:szCs w:val="28"/>
          <w:lang w:eastAsia="ru-RU"/>
        </w:rPr>
        <w:t>- на комиссию кредитных организаций и почты – 74,1 тыс. рублей.</w:t>
      </w:r>
    </w:p>
    <w:p w:rsidR="009428D7" w:rsidRPr="00B36585" w:rsidRDefault="009428D7" w:rsidP="00B3658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36585">
        <w:rPr>
          <w:rFonts w:ascii="Times New Roman" w:eastAsia="Times New Roman" w:hAnsi="Times New Roman" w:cs="Times New Roman"/>
          <w:sz w:val="28"/>
          <w:szCs w:val="28"/>
          <w:lang w:eastAsia="ru-RU"/>
        </w:rPr>
        <w:t xml:space="preserve">Фактические расходы ежемесячных денежных компенсаций по оплате жилого помещения и коммунальных услуг за счет средств федерального бюджета за 2017 года составили </w:t>
      </w:r>
      <w:r w:rsidRPr="00B36585">
        <w:rPr>
          <w:rFonts w:ascii="Times New Roman" w:eastAsia="Times New Roman" w:hAnsi="Times New Roman" w:cs="Times New Roman"/>
          <w:b/>
          <w:sz w:val="28"/>
          <w:szCs w:val="28"/>
          <w:lang w:eastAsia="ru-RU"/>
        </w:rPr>
        <w:t>2</w:t>
      </w:r>
      <w:r w:rsidR="00E77E9D" w:rsidRPr="00B36585">
        <w:rPr>
          <w:rFonts w:ascii="Times New Roman" w:eastAsia="Times New Roman" w:hAnsi="Times New Roman" w:cs="Times New Roman"/>
          <w:b/>
          <w:sz w:val="28"/>
          <w:szCs w:val="28"/>
          <w:lang w:eastAsia="ru-RU"/>
        </w:rPr>
        <w:t>1 376,0</w:t>
      </w:r>
      <w:r w:rsidRPr="00B36585">
        <w:rPr>
          <w:rFonts w:ascii="Times New Roman" w:eastAsia="Times New Roman" w:hAnsi="Times New Roman" w:cs="Times New Roman"/>
          <w:b/>
          <w:sz w:val="28"/>
          <w:szCs w:val="28"/>
          <w:lang w:eastAsia="ru-RU"/>
        </w:rPr>
        <w:t xml:space="preserve"> тыс. рублей,</w:t>
      </w:r>
      <w:r w:rsidRPr="00B36585">
        <w:rPr>
          <w:rFonts w:ascii="Times New Roman" w:eastAsia="Times New Roman" w:hAnsi="Times New Roman" w:cs="Times New Roman"/>
          <w:sz w:val="28"/>
          <w:szCs w:val="28"/>
          <w:lang w:eastAsia="ru-RU"/>
        </w:rPr>
        <w:t xml:space="preserve"> в том числе:</w:t>
      </w:r>
    </w:p>
    <w:p w:rsidR="009428D7" w:rsidRPr="00B36585" w:rsidRDefault="009428D7" w:rsidP="00B3658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6585">
        <w:rPr>
          <w:rFonts w:ascii="Times New Roman" w:eastAsia="Times New Roman" w:hAnsi="Times New Roman" w:cs="Times New Roman"/>
          <w:sz w:val="28"/>
          <w:szCs w:val="28"/>
          <w:lang w:eastAsia="ru-RU"/>
        </w:rPr>
        <w:t>- на выплаты ЕДК направлено 2</w:t>
      </w:r>
      <w:r w:rsidR="00E77E9D" w:rsidRPr="00B36585">
        <w:rPr>
          <w:rFonts w:ascii="Times New Roman" w:eastAsia="Times New Roman" w:hAnsi="Times New Roman" w:cs="Times New Roman"/>
          <w:sz w:val="28"/>
          <w:szCs w:val="28"/>
          <w:lang w:eastAsia="ru-RU"/>
        </w:rPr>
        <w:t>1 124,0</w:t>
      </w:r>
      <w:r w:rsidRPr="00B36585">
        <w:rPr>
          <w:rFonts w:ascii="Times New Roman" w:eastAsia="Times New Roman" w:hAnsi="Times New Roman" w:cs="Times New Roman"/>
          <w:sz w:val="28"/>
          <w:szCs w:val="28"/>
          <w:lang w:eastAsia="ru-RU"/>
        </w:rPr>
        <w:t xml:space="preserve"> тыс. рублей;</w:t>
      </w:r>
    </w:p>
    <w:p w:rsidR="009428D7" w:rsidRPr="00B36585" w:rsidRDefault="009428D7" w:rsidP="00B3658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6585">
        <w:rPr>
          <w:rFonts w:ascii="Times New Roman" w:eastAsia="Times New Roman" w:hAnsi="Times New Roman" w:cs="Times New Roman"/>
          <w:sz w:val="28"/>
          <w:szCs w:val="28"/>
          <w:lang w:eastAsia="ru-RU"/>
        </w:rPr>
        <w:t>- на комиссию к</w:t>
      </w:r>
      <w:r w:rsidR="00E77E9D" w:rsidRPr="00B36585">
        <w:rPr>
          <w:rFonts w:ascii="Times New Roman" w:eastAsia="Times New Roman" w:hAnsi="Times New Roman" w:cs="Times New Roman"/>
          <w:sz w:val="28"/>
          <w:szCs w:val="28"/>
          <w:lang w:eastAsia="ru-RU"/>
        </w:rPr>
        <w:t>редитных организаций и почты – 252,0</w:t>
      </w:r>
      <w:r w:rsidRPr="00B36585">
        <w:rPr>
          <w:rFonts w:ascii="Times New Roman" w:eastAsia="Times New Roman" w:hAnsi="Times New Roman" w:cs="Times New Roman"/>
          <w:sz w:val="28"/>
          <w:szCs w:val="28"/>
          <w:lang w:eastAsia="ru-RU"/>
        </w:rPr>
        <w:t>тыс. рублей.</w:t>
      </w:r>
    </w:p>
    <w:p w:rsidR="00B36585" w:rsidRPr="00B36585" w:rsidRDefault="00B36585" w:rsidP="00B36585">
      <w:pPr>
        <w:ind w:left="567" w:firstLine="141"/>
        <w:jc w:val="both"/>
        <w:rPr>
          <w:rFonts w:ascii="Times New Roman" w:hAnsi="Times New Roman" w:cs="Times New Roman"/>
          <w:sz w:val="28"/>
          <w:szCs w:val="28"/>
        </w:rPr>
      </w:pPr>
      <w:r w:rsidRPr="00B36585">
        <w:rPr>
          <w:rFonts w:ascii="Times New Roman" w:hAnsi="Times New Roman" w:cs="Times New Roman"/>
          <w:sz w:val="28"/>
          <w:szCs w:val="28"/>
        </w:rPr>
        <w:t xml:space="preserve">В результате проведения проверки выборочным методом  по вопросу целевого и эффективного использования   бюджетных средств, выделенных на предоставление гражданам, проживающим на территории Борисовского района, субсидий на оплату жилого </w:t>
      </w:r>
      <w:r w:rsidRPr="00B36585">
        <w:rPr>
          <w:rFonts w:ascii="Times New Roman" w:hAnsi="Times New Roman" w:cs="Times New Roman"/>
          <w:sz w:val="28"/>
          <w:szCs w:val="28"/>
        </w:rPr>
        <w:lastRenderedPageBreak/>
        <w:t xml:space="preserve">помещения и коммунальных услуг, в период с 01.01.2018 года по 31.12.2018 года </w:t>
      </w:r>
      <w:r w:rsidRPr="00B36585">
        <w:rPr>
          <w:rFonts w:ascii="Times New Roman" w:hAnsi="Times New Roman" w:cs="Times New Roman"/>
          <w:b/>
          <w:sz w:val="28"/>
          <w:szCs w:val="28"/>
        </w:rPr>
        <w:t xml:space="preserve">нецелевого использования бюджетных средств не установлено. </w:t>
      </w:r>
    </w:p>
    <w:p w:rsidR="00B36585" w:rsidRPr="00B36585" w:rsidRDefault="00B36585" w:rsidP="00B36585">
      <w:pPr>
        <w:ind w:firstLine="720"/>
        <w:jc w:val="both"/>
        <w:rPr>
          <w:rFonts w:ascii="Times New Roman" w:hAnsi="Times New Roman" w:cs="Times New Roman"/>
          <w:b/>
          <w:sz w:val="28"/>
          <w:szCs w:val="28"/>
        </w:rPr>
      </w:pPr>
      <w:r w:rsidRPr="00B36585">
        <w:rPr>
          <w:rFonts w:ascii="Times New Roman" w:hAnsi="Times New Roman" w:cs="Times New Roman"/>
          <w:b/>
          <w:sz w:val="28"/>
          <w:szCs w:val="28"/>
        </w:rPr>
        <w:t xml:space="preserve">Полнота и своевременность финансирования  и </w:t>
      </w:r>
      <w:proofErr w:type="gramStart"/>
      <w:r w:rsidRPr="00B36585">
        <w:rPr>
          <w:rFonts w:ascii="Times New Roman" w:hAnsi="Times New Roman" w:cs="Times New Roman"/>
          <w:b/>
          <w:sz w:val="28"/>
          <w:szCs w:val="28"/>
        </w:rPr>
        <w:t>расходовании</w:t>
      </w:r>
      <w:proofErr w:type="gramEnd"/>
      <w:r w:rsidRPr="00B36585">
        <w:rPr>
          <w:rFonts w:ascii="Times New Roman" w:hAnsi="Times New Roman" w:cs="Times New Roman"/>
          <w:b/>
          <w:sz w:val="28"/>
          <w:szCs w:val="28"/>
        </w:rPr>
        <w:t xml:space="preserve"> средств, направляемых на предоставление ежемесячной денежной компенсации (ЕДК) на оплату жилого помещения и коммунальных услуг отдельным категориям граждан, проживающих на территории   Борисовского района.</w:t>
      </w:r>
    </w:p>
    <w:p w:rsidR="00B36585" w:rsidRPr="00B36585" w:rsidRDefault="00B36585" w:rsidP="00B36585">
      <w:pPr>
        <w:ind w:firstLine="720"/>
        <w:jc w:val="both"/>
        <w:rPr>
          <w:rFonts w:ascii="Times New Roman" w:hAnsi="Times New Roman" w:cs="Times New Roman"/>
          <w:sz w:val="28"/>
          <w:szCs w:val="28"/>
        </w:rPr>
      </w:pPr>
      <w:proofErr w:type="gramStart"/>
      <w:r w:rsidRPr="00B36585">
        <w:rPr>
          <w:rFonts w:ascii="Times New Roman" w:hAnsi="Times New Roman" w:cs="Times New Roman"/>
          <w:sz w:val="28"/>
          <w:szCs w:val="28"/>
        </w:rPr>
        <w:t>Федеральным Законом № 362 -ФЗ от 19.12.2016 года « О федеральном бюджете на 2018 год и плановый период 2019 и 2020 годов»  с учетом внесенных изменений из федерального бюджета запланировано субвенций на выплату гражданам, проживающим на территории Борисовского района ежемесячных денежных компенсаций на оплату жилого помещения и коммунальных услуг в сумме 20 576 000,0 рублей.</w:t>
      </w:r>
      <w:proofErr w:type="gramEnd"/>
    </w:p>
    <w:p w:rsidR="00B36585" w:rsidRPr="00B36585" w:rsidRDefault="00B36585" w:rsidP="00B36585">
      <w:pPr>
        <w:ind w:firstLine="720"/>
        <w:jc w:val="both"/>
        <w:rPr>
          <w:rFonts w:ascii="Times New Roman" w:hAnsi="Times New Roman" w:cs="Times New Roman"/>
          <w:sz w:val="28"/>
          <w:szCs w:val="28"/>
        </w:rPr>
      </w:pPr>
      <w:r w:rsidRPr="00B36585">
        <w:rPr>
          <w:rFonts w:ascii="Times New Roman" w:hAnsi="Times New Roman" w:cs="Times New Roman"/>
          <w:sz w:val="28"/>
          <w:szCs w:val="28"/>
        </w:rPr>
        <w:t xml:space="preserve">За 2018 год  профинансировано из федерального бюджета субвенций по КБК дохода 20235250050000151 на сумму </w:t>
      </w:r>
      <w:r w:rsidRPr="00B36585">
        <w:rPr>
          <w:rFonts w:ascii="Times New Roman" w:hAnsi="Times New Roman" w:cs="Times New Roman"/>
          <w:b/>
          <w:sz w:val="28"/>
          <w:szCs w:val="28"/>
        </w:rPr>
        <w:t>20 038 000,0 рублей</w:t>
      </w:r>
      <w:r w:rsidRPr="00B36585">
        <w:rPr>
          <w:rFonts w:ascii="Times New Roman" w:hAnsi="Times New Roman" w:cs="Times New Roman"/>
          <w:sz w:val="28"/>
          <w:szCs w:val="28"/>
        </w:rPr>
        <w:t xml:space="preserve"> на выплату гражданам, проживающим на территории Борисовского района ежемесячных денежных компенсаций на оплату жилого помещения и коммунальных услуг следующим категориям:</w:t>
      </w:r>
    </w:p>
    <w:p w:rsidR="00B36585" w:rsidRPr="00B36585" w:rsidRDefault="00B36585" w:rsidP="00B36585">
      <w:pPr>
        <w:pStyle w:val="a4"/>
        <w:numPr>
          <w:ilvl w:val="0"/>
          <w:numId w:val="2"/>
        </w:numPr>
        <w:spacing w:after="0" w:line="240" w:lineRule="auto"/>
        <w:jc w:val="both"/>
        <w:rPr>
          <w:rFonts w:ascii="Times New Roman" w:hAnsi="Times New Roman" w:cs="Times New Roman"/>
          <w:b/>
          <w:sz w:val="28"/>
          <w:szCs w:val="28"/>
          <w:u w:val="single"/>
        </w:rPr>
      </w:pPr>
      <w:r w:rsidRPr="00B36585">
        <w:rPr>
          <w:rFonts w:ascii="Times New Roman" w:hAnsi="Times New Roman" w:cs="Times New Roman"/>
          <w:sz w:val="28"/>
          <w:szCs w:val="28"/>
        </w:rPr>
        <w:t>По ФЗ «О ветеранах» (в том числе бывшие узники)-   в  размере  1 525 200,0 рублей; из них:</w:t>
      </w:r>
    </w:p>
    <w:p w:rsidR="00B36585" w:rsidRPr="00B36585" w:rsidRDefault="00B36585" w:rsidP="00B36585">
      <w:pPr>
        <w:pStyle w:val="a4"/>
        <w:ind w:left="1440"/>
        <w:jc w:val="both"/>
        <w:rPr>
          <w:rFonts w:ascii="Times New Roman" w:hAnsi="Times New Roman" w:cs="Times New Roman"/>
          <w:sz w:val="28"/>
          <w:szCs w:val="28"/>
        </w:rPr>
      </w:pPr>
      <w:r w:rsidRPr="00B36585">
        <w:rPr>
          <w:rFonts w:ascii="Times New Roman" w:hAnsi="Times New Roman" w:cs="Times New Roman"/>
          <w:sz w:val="28"/>
          <w:szCs w:val="28"/>
        </w:rPr>
        <w:t>- выплата ЕДК -1 507 965,23 рублей,</w:t>
      </w:r>
    </w:p>
    <w:p w:rsidR="00B36585" w:rsidRPr="00B36585" w:rsidRDefault="00B36585" w:rsidP="00B36585">
      <w:pPr>
        <w:pStyle w:val="a4"/>
        <w:ind w:left="1440"/>
        <w:jc w:val="both"/>
        <w:rPr>
          <w:rFonts w:ascii="Times New Roman" w:hAnsi="Times New Roman" w:cs="Times New Roman"/>
          <w:sz w:val="28"/>
          <w:szCs w:val="28"/>
        </w:rPr>
      </w:pPr>
      <w:r w:rsidRPr="00B36585">
        <w:rPr>
          <w:rFonts w:ascii="Times New Roman" w:hAnsi="Times New Roman" w:cs="Times New Roman"/>
          <w:sz w:val="28"/>
          <w:szCs w:val="28"/>
        </w:rPr>
        <w:t>- услуги банка – 6485,24рублей,</w:t>
      </w:r>
    </w:p>
    <w:p w:rsidR="00B36585" w:rsidRPr="00B36585" w:rsidRDefault="00B36585" w:rsidP="00B36585">
      <w:pPr>
        <w:pStyle w:val="a4"/>
        <w:ind w:left="1440"/>
        <w:jc w:val="both"/>
        <w:rPr>
          <w:rFonts w:ascii="Times New Roman" w:hAnsi="Times New Roman" w:cs="Times New Roman"/>
          <w:b/>
          <w:sz w:val="28"/>
          <w:szCs w:val="28"/>
          <w:u w:val="single"/>
        </w:rPr>
      </w:pPr>
      <w:r w:rsidRPr="00B36585">
        <w:rPr>
          <w:rFonts w:ascii="Times New Roman" w:hAnsi="Times New Roman" w:cs="Times New Roman"/>
          <w:sz w:val="28"/>
          <w:szCs w:val="28"/>
        </w:rPr>
        <w:t>- услуги Почты  - 10749,53 рублей.</w:t>
      </w:r>
    </w:p>
    <w:p w:rsidR="00B36585" w:rsidRPr="00B36585" w:rsidRDefault="00B36585" w:rsidP="00B36585">
      <w:pPr>
        <w:pStyle w:val="a4"/>
        <w:numPr>
          <w:ilvl w:val="0"/>
          <w:numId w:val="2"/>
        </w:numPr>
        <w:spacing w:after="0" w:line="240" w:lineRule="auto"/>
        <w:jc w:val="both"/>
        <w:rPr>
          <w:rFonts w:ascii="Times New Roman" w:hAnsi="Times New Roman" w:cs="Times New Roman"/>
          <w:b/>
          <w:sz w:val="28"/>
          <w:szCs w:val="28"/>
          <w:u w:val="single"/>
        </w:rPr>
      </w:pPr>
      <w:r w:rsidRPr="00B36585">
        <w:rPr>
          <w:rFonts w:ascii="Times New Roman" w:hAnsi="Times New Roman" w:cs="Times New Roman"/>
          <w:sz w:val="28"/>
          <w:szCs w:val="28"/>
        </w:rPr>
        <w:t>По ФЗ «О социальной защите инвалидов в РФ» - 18 341 300,0 рублей; из них:</w:t>
      </w:r>
    </w:p>
    <w:p w:rsidR="00B36585" w:rsidRPr="00B36585" w:rsidRDefault="00B36585" w:rsidP="00B36585">
      <w:pPr>
        <w:pStyle w:val="a4"/>
        <w:ind w:left="1440"/>
        <w:jc w:val="both"/>
        <w:rPr>
          <w:rFonts w:ascii="Times New Roman" w:hAnsi="Times New Roman" w:cs="Times New Roman"/>
          <w:sz w:val="28"/>
          <w:szCs w:val="28"/>
        </w:rPr>
      </w:pPr>
      <w:r w:rsidRPr="00B36585">
        <w:rPr>
          <w:rFonts w:ascii="Times New Roman" w:hAnsi="Times New Roman" w:cs="Times New Roman"/>
          <w:sz w:val="28"/>
          <w:szCs w:val="28"/>
        </w:rPr>
        <w:t>- выплата ЕДК -18 124 620,67 рублей,</w:t>
      </w:r>
    </w:p>
    <w:p w:rsidR="00B36585" w:rsidRPr="00B36585" w:rsidRDefault="00B36585" w:rsidP="00B36585">
      <w:pPr>
        <w:pStyle w:val="a4"/>
        <w:ind w:left="1440"/>
        <w:jc w:val="both"/>
        <w:rPr>
          <w:rFonts w:ascii="Times New Roman" w:hAnsi="Times New Roman" w:cs="Times New Roman"/>
          <w:sz w:val="28"/>
          <w:szCs w:val="28"/>
        </w:rPr>
      </w:pPr>
      <w:r w:rsidRPr="00B36585">
        <w:rPr>
          <w:rFonts w:ascii="Times New Roman" w:hAnsi="Times New Roman" w:cs="Times New Roman"/>
          <w:sz w:val="28"/>
          <w:szCs w:val="28"/>
        </w:rPr>
        <w:t>- услуги банка -63 371,14рублей,</w:t>
      </w:r>
    </w:p>
    <w:p w:rsidR="00B36585" w:rsidRPr="00B36585" w:rsidRDefault="00B36585" w:rsidP="00B36585">
      <w:pPr>
        <w:pStyle w:val="a4"/>
        <w:ind w:left="1440"/>
        <w:jc w:val="both"/>
        <w:rPr>
          <w:rFonts w:ascii="Times New Roman" w:hAnsi="Times New Roman" w:cs="Times New Roman"/>
          <w:b/>
          <w:sz w:val="28"/>
          <w:szCs w:val="28"/>
          <w:u w:val="single"/>
        </w:rPr>
      </w:pPr>
      <w:r w:rsidRPr="00B36585">
        <w:rPr>
          <w:rFonts w:ascii="Times New Roman" w:hAnsi="Times New Roman" w:cs="Times New Roman"/>
          <w:sz w:val="28"/>
          <w:szCs w:val="28"/>
        </w:rPr>
        <w:t>- услуги Почты  - 153 308,19 рублей</w:t>
      </w:r>
    </w:p>
    <w:p w:rsidR="00B36585" w:rsidRPr="00B36585" w:rsidRDefault="00B36585" w:rsidP="00B36585">
      <w:pPr>
        <w:pStyle w:val="a4"/>
        <w:numPr>
          <w:ilvl w:val="0"/>
          <w:numId w:val="2"/>
        </w:numPr>
        <w:spacing w:after="0" w:line="240" w:lineRule="auto"/>
        <w:jc w:val="both"/>
        <w:rPr>
          <w:rFonts w:ascii="Times New Roman" w:hAnsi="Times New Roman" w:cs="Times New Roman"/>
          <w:b/>
          <w:sz w:val="28"/>
          <w:szCs w:val="28"/>
          <w:u w:val="single"/>
        </w:rPr>
      </w:pPr>
      <w:r w:rsidRPr="00B36585">
        <w:rPr>
          <w:rFonts w:ascii="Times New Roman" w:hAnsi="Times New Roman" w:cs="Times New Roman"/>
          <w:sz w:val="28"/>
          <w:szCs w:val="28"/>
        </w:rPr>
        <w:t xml:space="preserve">Гражданам, подвергшимся радиационному воздействию – 171500,00 рублей, </w:t>
      </w:r>
      <w:proofErr w:type="gramStart"/>
      <w:r w:rsidRPr="00B36585">
        <w:rPr>
          <w:rFonts w:ascii="Times New Roman" w:hAnsi="Times New Roman" w:cs="Times New Roman"/>
          <w:sz w:val="28"/>
          <w:szCs w:val="28"/>
        </w:rPr>
        <w:t>из</w:t>
      </w:r>
      <w:proofErr w:type="gramEnd"/>
      <w:r w:rsidRPr="00B36585">
        <w:rPr>
          <w:rFonts w:ascii="Times New Roman" w:hAnsi="Times New Roman" w:cs="Times New Roman"/>
          <w:sz w:val="28"/>
          <w:szCs w:val="28"/>
        </w:rPr>
        <w:t xml:space="preserve"> ни:</w:t>
      </w:r>
    </w:p>
    <w:p w:rsidR="00B36585" w:rsidRPr="00B36585" w:rsidRDefault="00B36585" w:rsidP="00B36585">
      <w:pPr>
        <w:pStyle w:val="a4"/>
        <w:numPr>
          <w:ilvl w:val="0"/>
          <w:numId w:val="2"/>
        </w:numPr>
        <w:spacing w:after="0" w:line="240" w:lineRule="auto"/>
        <w:jc w:val="both"/>
        <w:rPr>
          <w:rFonts w:ascii="Times New Roman" w:hAnsi="Times New Roman" w:cs="Times New Roman"/>
          <w:sz w:val="28"/>
          <w:szCs w:val="28"/>
        </w:rPr>
      </w:pPr>
      <w:r w:rsidRPr="00B36585">
        <w:rPr>
          <w:rFonts w:ascii="Times New Roman" w:hAnsi="Times New Roman" w:cs="Times New Roman"/>
          <w:sz w:val="28"/>
          <w:szCs w:val="28"/>
        </w:rPr>
        <w:t>- выплата ЕДК -170 073,68 рублей,</w:t>
      </w:r>
    </w:p>
    <w:p w:rsidR="00B36585" w:rsidRPr="00B36585" w:rsidRDefault="00B36585" w:rsidP="00B36585">
      <w:pPr>
        <w:pStyle w:val="a4"/>
        <w:numPr>
          <w:ilvl w:val="0"/>
          <w:numId w:val="2"/>
        </w:numPr>
        <w:spacing w:after="0" w:line="240" w:lineRule="auto"/>
        <w:jc w:val="both"/>
        <w:rPr>
          <w:rFonts w:ascii="Times New Roman" w:hAnsi="Times New Roman" w:cs="Times New Roman"/>
          <w:sz w:val="28"/>
          <w:szCs w:val="28"/>
        </w:rPr>
      </w:pPr>
      <w:r w:rsidRPr="00B36585">
        <w:rPr>
          <w:rFonts w:ascii="Times New Roman" w:hAnsi="Times New Roman" w:cs="Times New Roman"/>
          <w:sz w:val="28"/>
          <w:szCs w:val="28"/>
        </w:rPr>
        <w:t>- услуги банка – 1 043,89рублей,</w:t>
      </w:r>
    </w:p>
    <w:p w:rsidR="00B36585" w:rsidRPr="00B36585" w:rsidRDefault="00B36585" w:rsidP="00B36585">
      <w:pPr>
        <w:pStyle w:val="a4"/>
        <w:numPr>
          <w:ilvl w:val="0"/>
          <w:numId w:val="2"/>
        </w:numPr>
        <w:spacing w:after="0" w:line="240" w:lineRule="auto"/>
        <w:jc w:val="both"/>
        <w:rPr>
          <w:rFonts w:ascii="Times New Roman" w:hAnsi="Times New Roman" w:cs="Times New Roman"/>
          <w:b/>
          <w:sz w:val="28"/>
          <w:szCs w:val="28"/>
          <w:u w:val="single"/>
        </w:rPr>
      </w:pPr>
      <w:r w:rsidRPr="00B36585">
        <w:rPr>
          <w:rFonts w:ascii="Times New Roman" w:hAnsi="Times New Roman" w:cs="Times New Roman"/>
          <w:sz w:val="28"/>
          <w:szCs w:val="28"/>
        </w:rPr>
        <w:t xml:space="preserve">- услуги Почты  - 382,43 рублей. </w:t>
      </w:r>
    </w:p>
    <w:p w:rsidR="00B36585" w:rsidRPr="00B36585" w:rsidRDefault="00B36585" w:rsidP="00B36585">
      <w:pPr>
        <w:ind w:firstLine="567"/>
        <w:jc w:val="both"/>
        <w:rPr>
          <w:rFonts w:ascii="Times New Roman" w:hAnsi="Times New Roman" w:cs="Times New Roman"/>
          <w:b/>
          <w:sz w:val="28"/>
          <w:szCs w:val="28"/>
          <w:u w:val="single"/>
        </w:rPr>
      </w:pPr>
      <w:r w:rsidRPr="00B36585">
        <w:rPr>
          <w:rFonts w:ascii="Times New Roman" w:hAnsi="Times New Roman" w:cs="Times New Roman"/>
          <w:sz w:val="28"/>
          <w:szCs w:val="28"/>
        </w:rPr>
        <w:t xml:space="preserve">Кассовый расход составил по КБК дохода 20235250050000151 - </w:t>
      </w:r>
      <w:r w:rsidRPr="00B36585">
        <w:rPr>
          <w:rFonts w:ascii="Times New Roman" w:hAnsi="Times New Roman" w:cs="Times New Roman"/>
          <w:b/>
          <w:sz w:val="28"/>
          <w:szCs w:val="28"/>
        </w:rPr>
        <w:t xml:space="preserve">20 038 000,0 рублей </w:t>
      </w:r>
      <w:r w:rsidRPr="00B36585">
        <w:rPr>
          <w:rFonts w:ascii="Times New Roman" w:hAnsi="Times New Roman" w:cs="Times New Roman"/>
          <w:sz w:val="28"/>
          <w:szCs w:val="28"/>
        </w:rPr>
        <w:t xml:space="preserve">на выплату ЕДК гражданам, проживающим на территории Борисовского района, в том числе оплата доставочным услуги доставочных организаций составили  235340,42 рублей. </w:t>
      </w:r>
    </w:p>
    <w:p w:rsidR="00B36585" w:rsidRPr="00B36585" w:rsidRDefault="00B36585" w:rsidP="00B36585">
      <w:pPr>
        <w:ind w:firstLine="567"/>
        <w:jc w:val="both"/>
        <w:rPr>
          <w:rFonts w:ascii="Times New Roman" w:hAnsi="Times New Roman" w:cs="Times New Roman"/>
          <w:sz w:val="28"/>
          <w:szCs w:val="28"/>
        </w:rPr>
      </w:pPr>
      <w:r w:rsidRPr="00B36585">
        <w:rPr>
          <w:rFonts w:ascii="Times New Roman" w:hAnsi="Times New Roman" w:cs="Times New Roman"/>
          <w:sz w:val="28"/>
          <w:szCs w:val="28"/>
        </w:rPr>
        <w:lastRenderedPageBreak/>
        <w:t xml:space="preserve">ЕДК отдельным гражданам, проживающим в Борисовском районе, осуществляется  путем  перечисления  средств на лицевые счета, открытые  в ПАО «Сбербанк» и через ФГУП «Почта  России» согласно заключенных договоров (выше указано) с УСЗН администрации Борисовского района, являющееся </w:t>
      </w:r>
      <w:proofErr w:type="gramStart"/>
      <w:r w:rsidRPr="00B36585">
        <w:rPr>
          <w:rFonts w:ascii="Times New Roman" w:hAnsi="Times New Roman" w:cs="Times New Roman"/>
          <w:sz w:val="28"/>
          <w:szCs w:val="28"/>
        </w:rPr>
        <w:t>учреждением</w:t>
      </w:r>
      <w:proofErr w:type="gramEnd"/>
      <w:r w:rsidRPr="00B36585">
        <w:rPr>
          <w:rFonts w:ascii="Times New Roman" w:hAnsi="Times New Roman" w:cs="Times New Roman"/>
          <w:sz w:val="28"/>
          <w:szCs w:val="28"/>
        </w:rPr>
        <w:t xml:space="preserve"> уполномоченным на предоставление и перечисление ЕДК на оплату жилого помещения и коммунальных услуг отдельным гражданам, проживающих на территории Борисовского района.</w:t>
      </w:r>
    </w:p>
    <w:p w:rsidR="00B36585" w:rsidRPr="00B36585" w:rsidRDefault="00B36585" w:rsidP="00B36585">
      <w:pPr>
        <w:ind w:firstLine="567"/>
        <w:jc w:val="both"/>
        <w:rPr>
          <w:rFonts w:ascii="Times New Roman" w:hAnsi="Times New Roman" w:cs="Times New Roman"/>
          <w:sz w:val="28"/>
          <w:szCs w:val="28"/>
        </w:rPr>
      </w:pPr>
      <w:r w:rsidRPr="00B36585">
        <w:rPr>
          <w:rFonts w:ascii="Times New Roman" w:hAnsi="Times New Roman" w:cs="Times New Roman"/>
          <w:sz w:val="28"/>
          <w:szCs w:val="28"/>
        </w:rPr>
        <w:t xml:space="preserve">Услуги  ПАО «Сбербанк» Управление выплачивает 0,8% от общей суммы, подлежащей зачислению денежных средств и  почтовый сбор  по ФГУП «Почта России» в сумме 1,5% от выплаченных сумм ЕДК. </w:t>
      </w:r>
    </w:p>
    <w:p w:rsidR="00B36585" w:rsidRPr="00B36585" w:rsidRDefault="00B36585" w:rsidP="00B36585">
      <w:pPr>
        <w:ind w:firstLine="567"/>
        <w:jc w:val="both"/>
        <w:rPr>
          <w:rFonts w:ascii="Times New Roman" w:hAnsi="Times New Roman" w:cs="Times New Roman"/>
          <w:sz w:val="28"/>
          <w:szCs w:val="28"/>
        </w:rPr>
      </w:pPr>
      <w:r w:rsidRPr="00B36585">
        <w:rPr>
          <w:rFonts w:ascii="Times New Roman" w:hAnsi="Times New Roman" w:cs="Times New Roman"/>
          <w:sz w:val="28"/>
          <w:szCs w:val="28"/>
        </w:rPr>
        <w:t xml:space="preserve">Кассовый расход </w:t>
      </w:r>
      <w:proofErr w:type="gramStart"/>
      <w:r w:rsidRPr="00B36585">
        <w:rPr>
          <w:rFonts w:ascii="Times New Roman" w:hAnsi="Times New Roman" w:cs="Times New Roman"/>
          <w:sz w:val="28"/>
          <w:szCs w:val="28"/>
        </w:rPr>
        <w:t>составил по КБК расхода 87310030310152500 составил</w:t>
      </w:r>
      <w:proofErr w:type="gramEnd"/>
      <w:r w:rsidRPr="00B36585">
        <w:rPr>
          <w:rFonts w:ascii="Times New Roman" w:hAnsi="Times New Roman" w:cs="Times New Roman"/>
          <w:sz w:val="28"/>
          <w:szCs w:val="28"/>
        </w:rPr>
        <w:t xml:space="preserve"> 20038000,00 рублей.</w:t>
      </w:r>
    </w:p>
    <w:p w:rsidR="00B36585" w:rsidRPr="00B36585" w:rsidRDefault="00B36585" w:rsidP="00B36585">
      <w:pPr>
        <w:ind w:firstLine="567"/>
        <w:jc w:val="both"/>
        <w:rPr>
          <w:rFonts w:ascii="Times New Roman" w:hAnsi="Times New Roman" w:cs="Times New Roman"/>
          <w:sz w:val="28"/>
          <w:szCs w:val="28"/>
          <w:u w:val="single"/>
        </w:rPr>
      </w:pPr>
      <w:r w:rsidRPr="00B36585">
        <w:rPr>
          <w:rFonts w:ascii="Times New Roman" w:hAnsi="Times New Roman" w:cs="Times New Roman"/>
          <w:sz w:val="28"/>
          <w:szCs w:val="28"/>
        </w:rPr>
        <w:t xml:space="preserve">Фактически Управлением перечислено на лицевые счета в отделение ПАО Сбербанк и на счет ФГУП «Почты России» ЕДК (федеральный бюджет) в сумме </w:t>
      </w:r>
      <w:r w:rsidRPr="00B36585">
        <w:rPr>
          <w:rFonts w:ascii="Times New Roman" w:hAnsi="Times New Roman" w:cs="Times New Roman"/>
          <w:b/>
          <w:sz w:val="28"/>
          <w:szCs w:val="28"/>
        </w:rPr>
        <w:t>19 802659,58</w:t>
      </w:r>
      <w:r w:rsidRPr="00B36585">
        <w:rPr>
          <w:rFonts w:ascii="Times New Roman" w:hAnsi="Times New Roman" w:cs="Times New Roman"/>
          <w:sz w:val="28"/>
          <w:szCs w:val="28"/>
        </w:rPr>
        <w:t xml:space="preserve"> </w:t>
      </w:r>
      <w:r w:rsidRPr="00B36585">
        <w:rPr>
          <w:rFonts w:ascii="Times New Roman" w:hAnsi="Times New Roman" w:cs="Times New Roman"/>
          <w:b/>
          <w:sz w:val="28"/>
          <w:szCs w:val="28"/>
        </w:rPr>
        <w:t>рублей</w:t>
      </w:r>
      <w:r w:rsidRPr="00B36585">
        <w:rPr>
          <w:rFonts w:ascii="Times New Roman" w:hAnsi="Times New Roman" w:cs="Times New Roman"/>
          <w:sz w:val="28"/>
          <w:szCs w:val="28"/>
        </w:rPr>
        <w:t>, услуги банка в сумме 70 900,27 рублей, услуги почты  - 164 440,15</w:t>
      </w:r>
      <w:r w:rsidRPr="00B36585">
        <w:rPr>
          <w:rFonts w:ascii="Times New Roman" w:hAnsi="Times New Roman" w:cs="Times New Roman"/>
          <w:sz w:val="28"/>
          <w:szCs w:val="28"/>
          <w:u w:val="single"/>
        </w:rPr>
        <w:t xml:space="preserve"> </w:t>
      </w:r>
      <w:r w:rsidRPr="00B36585">
        <w:rPr>
          <w:rFonts w:ascii="Times New Roman" w:hAnsi="Times New Roman" w:cs="Times New Roman"/>
          <w:sz w:val="28"/>
          <w:szCs w:val="28"/>
        </w:rPr>
        <w:t>рублей.</w:t>
      </w:r>
      <w:r w:rsidRPr="00B36585">
        <w:rPr>
          <w:rFonts w:ascii="Times New Roman" w:hAnsi="Times New Roman" w:cs="Times New Roman"/>
          <w:sz w:val="28"/>
          <w:szCs w:val="28"/>
          <w:u w:val="single"/>
        </w:rPr>
        <w:t xml:space="preserve"> </w:t>
      </w:r>
    </w:p>
    <w:p w:rsidR="00B36585" w:rsidRPr="00B36585" w:rsidRDefault="00B36585" w:rsidP="00B36585">
      <w:pPr>
        <w:ind w:firstLine="567"/>
        <w:jc w:val="both"/>
        <w:rPr>
          <w:rFonts w:ascii="Times New Roman" w:hAnsi="Times New Roman" w:cs="Times New Roman"/>
          <w:sz w:val="28"/>
          <w:szCs w:val="28"/>
          <w:u w:val="single"/>
        </w:rPr>
      </w:pPr>
      <w:r w:rsidRPr="00B36585">
        <w:rPr>
          <w:rFonts w:ascii="Times New Roman" w:hAnsi="Times New Roman" w:cs="Times New Roman"/>
          <w:sz w:val="28"/>
          <w:szCs w:val="28"/>
        </w:rPr>
        <w:t xml:space="preserve">В бухгалтерской отчетности Управления в ф.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состоянию на 01.01.2019 года сведения об использовании ЕДК по КБК 87310030310152500 отражены правильно в полном объеме. </w:t>
      </w:r>
    </w:p>
    <w:p w:rsidR="00B36585" w:rsidRPr="00B36585" w:rsidRDefault="00B36585" w:rsidP="00B36585">
      <w:pPr>
        <w:ind w:firstLine="720"/>
        <w:jc w:val="both"/>
        <w:rPr>
          <w:rFonts w:ascii="Times New Roman" w:hAnsi="Times New Roman" w:cs="Times New Roman"/>
          <w:sz w:val="28"/>
          <w:szCs w:val="28"/>
        </w:rPr>
      </w:pPr>
      <w:r w:rsidRPr="00B36585">
        <w:rPr>
          <w:rFonts w:ascii="Times New Roman" w:hAnsi="Times New Roman" w:cs="Times New Roman"/>
          <w:sz w:val="28"/>
          <w:szCs w:val="28"/>
        </w:rPr>
        <w:t xml:space="preserve">Законом Белгородской области №211 « Об областном бюджете на 2018 год и на плановый период 2019 и 2020 годов» от 18.12.2017 года с учетом внесенных изменений  на выплату ежемесячных денежных компенсаций расходов по оплате </w:t>
      </w:r>
      <w:proofErr w:type="spellStart"/>
      <w:proofErr w:type="gramStart"/>
      <w:r w:rsidRPr="00B36585">
        <w:rPr>
          <w:rFonts w:ascii="Times New Roman" w:hAnsi="Times New Roman" w:cs="Times New Roman"/>
          <w:sz w:val="28"/>
          <w:szCs w:val="28"/>
        </w:rPr>
        <w:t>жилищно</w:t>
      </w:r>
      <w:proofErr w:type="spellEnd"/>
      <w:r w:rsidRPr="00B36585">
        <w:rPr>
          <w:rFonts w:ascii="Times New Roman" w:hAnsi="Times New Roman" w:cs="Times New Roman"/>
          <w:sz w:val="28"/>
          <w:szCs w:val="28"/>
        </w:rPr>
        <w:t xml:space="preserve"> – коммунальных</w:t>
      </w:r>
      <w:proofErr w:type="gramEnd"/>
      <w:r w:rsidRPr="00B36585">
        <w:rPr>
          <w:rFonts w:ascii="Times New Roman" w:hAnsi="Times New Roman" w:cs="Times New Roman"/>
          <w:sz w:val="28"/>
          <w:szCs w:val="28"/>
        </w:rPr>
        <w:t xml:space="preserve"> услуг отдельным категориям граждан Борисовскому муниципальному району утверждены  субвенции из областного бюджета на 2018 год, и профинансированы из областного бюджета </w:t>
      </w:r>
      <w:r w:rsidRPr="00B36585">
        <w:rPr>
          <w:rFonts w:ascii="Times New Roman" w:hAnsi="Times New Roman" w:cs="Times New Roman"/>
          <w:b/>
          <w:sz w:val="28"/>
          <w:szCs w:val="28"/>
        </w:rPr>
        <w:t>на 2018 год</w:t>
      </w:r>
      <w:r w:rsidRPr="00B36585">
        <w:rPr>
          <w:rFonts w:ascii="Times New Roman" w:hAnsi="Times New Roman" w:cs="Times New Roman"/>
          <w:sz w:val="28"/>
          <w:szCs w:val="28"/>
        </w:rPr>
        <w:t xml:space="preserve"> в общей сумме </w:t>
      </w:r>
      <w:r w:rsidRPr="00B36585">
        <w:rPr>
          <w:rFonts w:ascii="Times New Roman" w:hAnsi="Times New Roman" w:cs="Times New Roman"/>
          <w:b/>
          <w:sz w:val="28"/>
          <w:szCs w:val="28"/>
        </w:rPr>
        <w:t>12 109.600,0 рублей</w:t>
      </w:r>
      <w:r w:rsidRPr="00B36585">
        <w:rPr>
          <w:rFonts w:ascii="Times New Roman" w:hAnsi="Times New Roman" w:cs="Times New Roman"/>
          <w:sz w:val="28"/>
          <w:szCs w:val="28"/>
        </w:rPr>
        <w:t xml:space="preserve"> (КБК  дохода 87320203024050000151) по следующим  категориям:</w:t>
      </w:r>
    </w:p>
    <w:p w:rsidR="00B36585" w:rsidRPr="00B36585" w:rsidRDefault="00B36585" w:rsidP="00B36585">
      <w:pPr>
        <w:pStyle w:val="a4"/>
        <w:numPr>
          <w:ilvl w:val="0"/>
          <w:numId w:val="3"/>
        </w:numPr>
        <w:spacing w:after="0" w:line="240" w:lineRule="auto"/>
        <w:jc w:val="both"/>
        <w:rPr>
          <w:rFonts w:ascii="Times New Roman" w:hAnsi="Times New Roman" w:cs="Times New Roman"/>
          <w:b/>
          <w:sz w:val="28"/>
          <w:szCs w:val="28"/>
        </w:rPr>
      </w:pPr>
      <w:r w:rsidRPr="00B36585">
        <w:rPr>
          <w:rFonts w:ascii="Times New Roman" w:hAnsi="Times New Roman" w:cs="Times New Roman"/>
          <w:sz w:val="28"/>
          <w:szCs w:val="28"/>
        </w:rPr>
        <w:t xml:space="preserve"> Ветераны труда и ветераны военной службы - </w:t>
      </w:r>
      <w:r w:rsidRPr="00B36585">
        <w:rPr>
          <w:rFonts w:ascii="Times New Roman" w:hAnsi="Times New Roman" w:cs="Times New Roman"/>
          <w:b/>
          <w:sz w:val="28"/>
          <w:szCs w:val="28"/>
        </w:rPr>
        <w:t>7 100 900,0 рублей;</w:t>
      </w:r>
    </w:p>
    <w:p w:rsidR="00B36585" w:rsidRPr="00B36585" w:rsidRDefault="00B36585" w:rsidP="00B36585">
      <w:pPr>
        <w:pStyle w:val="a4"/>
        <w:numPr>
          <w:ilvl w:val="0"/>
          <w:numId w:val="3"/>
        </w:numPr>
        <w:spacing w:after="0" w:line="240" w:lineRule="auto"/>
        <w:jc w:val="both"/>
        <w:rPr>
          <w:rFonts w:ascii="Times New Roman" w:hAnsi="Times New Roman" w:cs="Times New Roman"/>
          <w:sz w:val="28"/>
          <w:szCs w:val="28"/>
        </w:rPr>
      </w:pPr>
      <w:r w:rsidRPr="00B36585">
        <w:rPr>
          <w:rFonts w:ascii="Times New Roman" w:hAnsi="Times New Roman" w:cs="Times New Roman"/>
          <w:sz w:val="28"/>
          <w:szCs w:val="28"/>
        </w:rPr>
        <w:t xml:space="preserve">Реабилитированные лица и лица, признанные пострадавшими от политических репрессий в  сумме </w:t>
      </w:r>
      <w:r w:rsidRPr="00B36585">
        <w:rPr>
          <w:rFonts w:ascii="Times New Roman" w:hAnsi="Times New Roman" w:cs="Times New Roman"/>
          <w:b/>
          <w:sz w:val="28"/>
          <w:szCs w:val="28"/>
        </w:rPr>
        <w:t>215 000,0рублей</w:t>
      </w:r>
      <w:r w:rsidRPr="00B36585">
        <w:rPr>
          <w:rFonts w:ascii="Times New Roman" w:hAnsi="Times New Roman" w:cs="Times New Roman"/>
          <w:sz w:val="28"/>
          <w:szCs w:val="28"/>
        </w:rPr>
        <w:t>;</w:t>
      </w:r>
    </w:p>
    <w:p w:rsidR="00B36585" w:rsidRPr="00B36585" w:rsidRDefault="00B36585" w:rsidP="00B36585">
      <w:pPr>
        <w:pStyle w:val="a4"/>
        <w:numPr>
          <w:ilvl w:val="0"/>
          <w:numId w:val="3"/>
        </w:numPr>
        <w:spacing w:after="0" w:line="240" w:lineRule="auto"/>
        <w:jc w:val="both"/>
        <w:rPr>
          <w:rFonts w:ascii="Times New Roman" w:hAnsi="Times New Roman" w:cs="Times New Roman"/>
          <w:sz w:val="28"/>
          <w:szCs w:val="28"/>
        </w:rPr>
      </w:pPr>
      <w:r w:rsidRPr="00B36585">
        <w:rPr>
          <w:rFonts w:ascii="Times New Roman" w:hAnsi="Times New Roman" w:cs="Times New Roman"/>
          <w:sz w:val="28"/>
          <w:szCs w:val="28"/>
        </w:rPr>
        <w:t xml:space="preserve">Многодетным семьям – </w:t>
      </w:r>
      <w:r w:rsidRPr="00B36585">
        <w:rPr>
          <w:rFonts w:ascii="Times New Roman" w:hAnsi="Times New Roman" w:cs="Times New Roman"/>
          <w:b/>
          <w:sz w:val="28"/>
          <w:szCs w:val="28"/>
        </w:rPr>
        <w:t>3 405 300,0 рублей</w:t>
      </w:r>
      <w:r w:rsidRPr="00B36585">
        <w:rPr>
          <w:rFonts w:ascii="Times New Roman" w:hAnsi="Times New Roman" w:cs="Times New Roman"/>
          <w:sz w:val="28"/>
          <w:szCs w:val="28"/>
        </w:rPr>
        <w:t>;</w:t>
      </w:r>
    </w:p>
    <w:p w:rsidR="00B36585" w:rsidRPr="00B36585" w:rsidRDefault="00B36585" w:rsidP="00B36585">
      <w:pPr>
        <w:pStyle w:val="a4"/>
        <w:numPr>
          <w:ilvl w:val="0"/>
          <w:numId w:val="3"/>
        </w:numPr>
        <w:spacing w:after="0" w:line="240" w:lineRule="auto"/>
        <w:ind w:firstLine="708"/>
        <w:jc w:val="both"/>
        <w:rPr>
          <w:rFonts w:ascii="Times New Roman" w:hAnsi="Times New Roman" w:cs="Times New Roman"/>
          <w:sz w:val="28"/>
          <w:szCs w:val="28"/>
        </w:rPr>
      </w:pPr>
      <w:proofErr w:type="gramStart"/>
      <w:r w:rsidRPr="00B36585">
        <w:rPr>
          <w:rFonts w:ascii="Times New Roman" w:hAnsi="Times New Roman" w:cs="Times New Roman"/>
          <w:sz w:val="28"/>
          <w:szCs w:val="28"/>
        </w:rPr>
        <w:lastRenderedPageBreak/>
        <w:t>Иные категории граждан («Почетные граждане области».</w:t>
      </w:r>
      <w:proofErr w:type="gramEnd"/>
      <w:r w:rsidRPr="00B36585">
        <w:rPr>
          <w:rFonts w:ascii="Times New Roman" w:hAnsi="Times New Roman" w:cs="Times New Roman"/>
          <w:sz w:val="28"/>
          <w:szCs w:val="28"/>
        </w:rPr>
        <w:t xml:space="preserve"> Вдовы Героев </w:t>
      </w:r>
      <w:proofErr w:type="spellStart"/>
      <w:r w:rsidRPr="00B36585">
        <w:rPr>
          <w:rFonts w:ascii="Times New Roman" w:hAnsi="Times New Roman" w:cs="Times New Roman"/>
          <w:sz w:val="28"/>
          <w:szCs w:val="28"/>
        </w:rPr>
        <w:t>Соцтруда</w:t>
      </w:r>
      <w:proofErr w:type="spellEnd"/>
      <w:r w:rsidRPr="00B36585">
        <w:rPr>
          <w:rFonts w:ascii="Times New Roman" w:hAnsi="Times New Roman" w:cs="Times New Roman"/>
          <w:sz w:val="28"/>
          <w:szCs w:val="28"/>
        </w:rPr>
        <w:t>.., ветераны б/</w:t>
      </w:r>
      <w:proofErr w:type="spellStart"/>
      <w:r w:rsidRPr="00B36585">
        <w:rPr>
          <w:rFonts w:ascii="Times New Roman" w:hAnsi="Times New Roman" w:cs="Times New Roman"/>
          <w:sz w:val="28"/>
          <w:szCs w:val="28"/>
        </w:rPr>
        <w:t>д</w:t>
      </w:r>
      <w:proofErr w:type="spellEnd"/>
      <w:r w:rsidRPr="00B36585">
        <w:rPr>
          <w:rFonts w:ascii="Times New Roman" w:hAnsi="Times New Roman" w:cs="Times New Roman"/>
          <w:sz w:val="28"/>
          <w:szCs w:val="28"/>
        </w:rPr>
        <w:t>, лица,</w:t>
      </w:r>
      <w:proofErr w:type="gramStart"/>
      <w:r w:rsidRPr="00B36585">
        <w:rPr>
          <w:rFonts w:ascii="Times New Roman" w:hAnsi="Times New Roman" w:cs="Times New Roman"/>
          <w:sz w:val="28"/>
          <w:szCs w:val="28"/>
        </w:rPr>
        <w:t xml:space="preserve"> )</w:t>
      </w:r>
      <w:proofErr w:type="gramEnd"/>
      <w:r w:rsidRPr="00B36585">
        <w:rPr>
          <w:rFonts w:ascii="Times New Roman" w:hAnsi="Times New Roman" w:cs="Times New Roman"/>
          <w:sz w:val="28"/>
          <w:szCs w:val="28"/>
        </w:rPr>
        <w:t xml:space="preserve"> – </w:t>
      </w:r>
      <w:r w:rsidRPr="00B36585">
        <w:rPr>
          <w:rFonts w:ascii="Times New Roman" w:hAnsi="Times New Roman" w:cs="Times New Roman"/>
          <w:b/>
          <w:sz w:val="28"/>
          <w:szCs w:val="28"/>
        </w:rPr>
        <w:t xml:space="preserve">138 8 400,0рублей. </w:t>
      </w:r>
      <w:r w:rsidRPr="00B36585">
        <w:rPr>
          <w:rFonts w:ascii="Times New Roman" w:hAnsi="Times New Roman" w:cs="Times New Roman"/>
          <w:sz w:val="28"/>
          <w:szCs w:val="28"/>
        </w:rPr>
        <w:t xml:space="preserve">Кассовый расход за 2018 год по указанным категориям составил </w:t>
      </w:r>
      <w:r w:rsidRPr="00B36585">
        <w:rPr>
          <w:rFonts w:ascii="Times New Roman" w:hAnsi="Times New Roman" w:cs="Times New Roman"/>
          <w:b/>
          <w:sz w:val="28"/>
          <w:szCs w:val="28"/>
        </w:rPr>
        <w:t>12 109 600,0 рублей</w:t>
      </w:r>
      <w:r w:rsidRPr="00B36585">
        <w:rPr>
          <w:rFonts w:ascii="Times New Roman" w:hAnsi="Times New Roman" w:cs="Times New Roman"/>
          <w:sz w:val="28"/>
          <w:szCs w:val="28"/>
        </w:rPr>
        <w:t>, в том числе: выплата ЕДК 11 991 635,93 рублей, оплата услуг банка  82 041,76 рублей, оплата услуг почты 35 922,31 рублей,</w:t>
      </w:r>
      <w:r w:rsidRPr="00B36585">
        <w:rPr>
          <w:rFonts w:ascii="Times New Roman" w:hAnsi="Times New Roman" w:cs="Times New Roman"/>
          <w:sz w:val="28"/>
          <w:szCs w:val="28"/>
          <w:u w:val="single"/>
        </w:rPr>
        <w:t xml:space="preserve"> </w:t>
      </w:r>
      <w:r w:rsidRPr="00B36585">
        <w:rPr>
          <w:rFonts w:ascii="Times New Roman" w:hAnsi="Times New Roman" w:cs="Times New Roman"/>
          <w:sz w:val="28"/>
          <w:szCs w:val="28"/>
        </w:rPr>
        <w:t>из них:</w:t>
      </w:r>
    </w:p>
    <w:p w:rsidR="00B36585" w:rsidRPr="00B36585" w:rsidRDefault="00B36585" w:rsidP="00B36585">
      <w:pPr>
        <w:pStyle w:val="a4"/>
        <w:numPr>
          <w:ilvl w:val="0"/>
          <w:numId w:val="3"/>
        </w:numPr>
        <w:spacing w:after="0" w:line="240" w:lineRule="auto"/>
        <w:jc w:val="both"/>
        <w:rPr>
          <w:rFonts w:ascii="Times New Roman" w:hAnsi="Times New Roman" w:cs="Times New Roman"/>
          <w:sz w:val="28"/>
          <w:szCs w:val="28"/>
        </w:rPr>
      </w:pPr>
      <w:r w:rsidRPr="00B36585">
        <w:rPr>
          <w:rFonts w:ascii="Times New Roman" w:hAnsi="Times New Roman" w:cs="Times New Roman"/>
          <w:sz w:val="28"/>
          <w:szCs w:val="28"/>
        </w:rPr>
        <w:t xml:space="preserve">Ветераны труда и ветераны военной службы (КБК расхода 87310030310172510)  в сумме – </w:t>
      </w:r>
      <w:r w:rsidRPr="00B36585">
        <w:rPr>
          <w:rFonts w:ascii="Times New Roman" w:hAnsi="Times New Roman" w:cs="Times New Roman"/>
          <w:b/>
          <w:sz w:val="28"/>
          <w:szCs w:val="28"/>
        </w:rPr>
        <w:t>7100900,0 рублей</w:t>
      </w:r>
      <w:r w:rsidRPr="00B36585">
        <w:rPr>
          <w:rFonts w:ascii="Times New Roman" w:hAnsi="Times New Roman" w:cs="Times New Roman"/>
          <w:sz w:val="28"/>
          <w:szCs w:val="28"/>
        </w:rPr>
        <w:t>, в том числе:</w:t>
      </w:r>
    </w:p>
    <w:p w:rsidR="00B36585" w:rsidRPr="00B36585" w:rsidRDefault="00B36585" w:rsidP="00B36585">
      <w:pPr>
        <w:pStyle w:val="a4"/>
        <w:numPr>
          <w:ilvl w:val="0"/>
          <w:numId w:val="4"/>
        </w:numPr>
        <w:spacing w:after="0" w:line="240" w:lineRule="auto"/>
        <w:jc w:val="both"/>
        <w:rPr>
          <w:rFonts w:ascii="Times New Roman" w:hAnsi="Times New Roman" w:cs="Times New Roman"/>
          <w:sz w:val="28"/>
          <w:szCs w:val="28"/>
        </w:rPr>
      </w:pPr>
      <w:r w:rsidRPr="00B36585">
        <w:rPr>
          <w:rFonts w:ascii="Times New Roman" w:hAnsi="Times New Roman" w:cs="Times New Roman"/>
          <w:sz w:val="28"/>
          <w:szCs w:val="28"/>
        </w:rPr>
        <w:t xml:space="preserve">выплата ЕДК-  7026713,96 рублей, </w:t>
      </w:r>
    </w:p>
    <w:p w:rsidR="00B36585" w:rsidRPr="00B36585" w:rsidRDefault="00B36585" w:rsidP="00B36585">
      <w:pPr>
        <w:pStyle w:val="a4"/>
        <w:numPr>
          <w:ilvl w:val="0"/>
          <w:numId w:val="4"/>
        </w:numPr>
        <w:spacing w:after="0" w:line="240" w:lineRule="auto"/>
        <w:jc w:val="both"/>
        <w:rPr>
          <w:rFonts w:ascii="Times New Roman" w:hAnsi="Times New Roman" w:cs="Times New Roman"/>
          <w:sz w:val="28"/>
          <w:szCs w:val="28"/>
        </w:rPr>
      </w:pPr>
      <w:r w:rsidRPr="00B36585">
        <w:rPr>
          <w:rFonts w:ascii="Times New Roman" w:hAnsi="Times New Roman" w:cs="Times New Roman"/>
          <w:sz w:val="28"/>
          <w:szCs w:val="28"/>
        </w:rPr>
        <w:t>оплата услуг банка 46731,45 рублей</w:t>
      </w:r>
    </w:p>
    <w:p w:rsidR="00B36585" w:rsidRPr="00B36585" w:rsidRDefault="00B36585" w:rsidP="00B36585">
      <w:pPr>
        <w:pStyle w:val="a4"/>
        <w:numPr>
          <w:ilvl w:val="0"/>
          <w:numId w:val="4"/>
        </w:numPr>
        <w:spacing w:after="0" w:line="240" w:lineRule="auto"/>
        <w:jc w:val="both"/>
        <w:rPr>
          <w:rFonts w:ascii="Times New Roman" w:hAnsi="Times New Roman" w:cs="Times New Roman"/>
          <w:sz w:val="28"/>
          <w:szCs w:val="28"/>
        </w:rPr>
      </w:pPr>
      <w:r w:rsidRPr="00B36585">
        <w:rPr>
          <w:rFonts w:ascii="Times New Roman" w:hAnsi="Times New Roman" w:cs="Times New Roman"/>
          <w:sz w:val="28"/>
          <w:szCs w:val="28"/>
        </w:rPr>
        <w:t>оплата услуг почты 27454,59 рублей.</w:t>
      </w:r>
    </w:p>
    <w:p w:rsidR="00B36585" w:rsidRPr="00B36585" w:rsidRDefault="00B36585" w:rsidP="00B36585">
      <w:pPr>
        <w:pStyle w:val="a4"/>
        <w:numPr>
          <w:ilvl w:val="0"/>
          <w:numId w:val="3"/>
        </w:numPr>
        <w:spacing w:after="0" w:line="240" w:lineRule="auto"/>
        <w:jc w:val="both"/>
        <w:rPr>
          <w:rFonts w:ascii="Times New Roman" w:hAnsi="Times New Roman" w:cs="Times New Roman"/>
          <w:sz w:val="28"/>
          <w:szCs w:val="28"/>
        </w:rPr>
      </w:pPr>
      <w:r w:rsidRPr="00B36585">
        <w:rPr>
          <w:rFonts w:ascii="Times New Roman" w:hAnsi="Times New Roman" w:cs="Times New Roman"/>
          <w:sz w:val="28"/>
          <w:szCs w:val="28"/>
        </w:rPr>
        <w:t xml:space="preserve">Реабилитированные лица и лица, признанные пострадавшими от политических репрессий (КБК расхода 87310030310172520) в  сумме </w:t>
      </w:r>
      <w:r w:rsidRPr="00B36585">
        <w:rPr>
          <w:rFonts w:ascii="Times New Roman" w:hAnsi="Times New Roman" w:cs="Times New Roman"/>
          <w:b/>
          <w:sz w:val="28"/>
          <w:szCs w:val="28"/>
        </w:rPr>
        <w:t>215000,0 рублей</w:t>
      </w:r>
      <w:r w:rsidRPr="00B36585">
        <w:rPr>
          <w:rFonts w:ascii="Times New Roman" w:hAnsi="Times New Roman" w:cs="Times New Roman"/>
          <w:sz w:val="28"/>
          <w:szCs w:val="28"/>
        </w:rPr>
        <w:t>, в том числе:</w:t>
      </w:r>
    </w:p>
    <w:p w:rsidR="00B36585" w:rsidRPr="00B36585" w:rsidRDefault="00B36585" w:rsidP="00B36585">
      <w:pPr>
        <w:pStyle w:val="a4"/>
        <w:numPr>
          <w:ilvl w:val="0"/>
          <w:numId w:val="5"/>
        </w:numPr>
        <w:spacing w:after="0" w:line="240" w:lineRule="auto"/>
        <w:ind w:left="2694"/>
        <w:jc w:val="both"/>
        <w:rPr>
          <w:rFonts w:ascii="Times New Roman" w:hAnsi="Times New Roman" w:cs="Times New Roman"/>
          <w:sz w:val="28"/>
          <w:szCs w:val="28"/>
        </w:rPr>
      </w:pPr>
      <w:r w:rsidRPr="00B36585">
        <w:rPr>
          <w:rFonts w:ascii="Times New Roman" w:hAnsi="Times New Roman" w:cs="Times New Roman"/>
          <w:sz w:val="28"/>
          <w:szCs w:val="28"/>
        </w:rPr>
        <w:t>выплата ЕДК 212534,84  рублей,</w:t>
      </w:r>
    </w:p>
    <w:p w:rsidR="00B36585" w:rsidRPr="00B36585" w:rsidRDefault="00B36585" w:rsidP="00B36585">
      <w:pPr>
        <w:pStyle w:val="a4"/>
        <w:numPr>
          <w:ilvl w:val="0"/>
          <w:numId w:val="5"/>
        </w:numPr>
        <w:spacing w:after="0" w:line="240" w:lineRule="auto"/>
        <w:ind w:left="2694"/>
        <w:jc w:val="both"/>
        <w:rPr>
          <w:rFonts w:ascii="Times New Roman" w:hAnsi="Times New Roman" w:cs="Times New Roman"/>
          <w:sz w:val="28"/>
          <w:szCs w:val="28"/>
        </w:rPr>
      </w:pPr>
      <w:r w:rsidRPr="00B36585">
        <w:rPr>
          <w:rFonts w:ascii="Times New Roman" w:hAnsi="Times New Roman" w:cs="Times New Roman"/>
          <w:sz w:val="28"/>
          <w:szCs w:val="28"/>
        </w:rPr>
        <w:t>оплата услуг банка 793,02 рублей,</w:t>
      </w:r>
    </w:p>
    <w:p w:rsidR="00B36585" w:rsidRPr="00B36585" w:rsidRDefault="00B36585" w:rsidP="00B36585">
      <w:pPr>
        <w:pStyle w:val="a4"/>
        <w:numPr>
          <w:ilvl w:val="0"/>
          <w:numId w:val="5"/>
        </w:numPr>
        <w:spacing w:after="0" w:line="240" w:lineRule="auto"/>
        <w:ind w:left="2694"/>
        <w:jc w:val="both"/>
        <w:rPr>
          <w:rFonts w:ascii="Times New Roman" w:hAnsi="Times New Roman" w:cs="Times New Roman"/>
          <w:sz w:val="28"/>
          <w:szCs w:val="28"/>
          <w:u w:val="single"/>
        </w:rPr>
      </w:pPr>
      <w:r w:rsidRPr="00B36585">
        <w:rPr>
          <w:rFonts w:ascii="Times New Roman" w:hAnsi="Times New Roman" w:cs="Times New Roman"/>
          <w:sz w:val="28"/>
          <w:szCs w:val="28"/>
        </w:rPr>
        <w:t>оплата услуг почты 1672,14 рублей.</w:t>
      </w:r>
    </w:p>
    <w:p w:rsidR="00B36585" w:rsidRPr="00B36585" w:rsidRDefault="00B36585" w:rsidP="00B36585">
      <w:pPr>
        <w:pStyle w:val="a4"/>
        <w:numPr>
          <w:ilvl w:val="0"/>
          <w:numId w:val="3"/>
        </w:numPr>
        <w:spacing w:after="0" w:line="240" w:lineRule="auto"/>
        <w:ind w:left="993"/>
        <w:jc w:val="both"/>
        <w:rPr>
          <w:rFonts w:ascii="Times New Roman" w:hAnsi="Times New Roman" w:cs="Times New Roman"/>
          <w:sz w:val="28"/>
          <w:szCs w:val="28"/>
        </w:rPr>
      </w:pPr>
      <w:r w:rsidRPr="00B36585">
        <w:rPr>
          <w:rFonts w:ascii="Times New Roman" w:hAnsi="Times New Roman" w:cs="Times New Roman"/>
          <w:sz w:val="28"/>
          <w:szCs w:val="28"/>
        </w:rPr>
        <w:t xml:space="preserve">Многодетным семьям  (КБК Расхода 87310030310172530) в сумме– </w:t>
      </w:r>
      <w:r w:rsidRPr="00B36585">
        <w:rPr>
          <w:rFonts w:ascii="Times New Roman" w:hAnsi="Times New Roman" w:cs="Times New Roman"/>
          <w:b/>
          <w:sz w:val="28"/>
          <w:szCs w:val="28"/>
        </w:rPr>
        <w:t>3 405 300,0 рублей</w:t>
      </w:r>
      <w:r w:rsidRPr="00B36585">
        <w:rPr>
          <w:rFonts w:ascii="Times New Roman" w:hAnsi="Times New Roman" w:cs="Times New Roman"/>
          <w:sz w:val="28"/>
          <w:szCs w:val="28"/>
        </w:rPr>
        <w:t xml:space="preserve">, в том числе </w:t>
      </w:r>
    </w:p>
    <w:p w:rsidR="00B36585" w:rsidRPr="00B36585" w:rsidRDefault="00B36585" w:rsidP="00B36585">
      <w:pPr>
        <w:pStyle w:val="a4"/>
        <w:numPr>
          <w:ilvl w:val="0"/>
          <w:numId w:val="6"/>
        </w:numPr>
        <w:spacing w:after="0" w:line="240" w:lineRule="auto"/>
        <w:ind w:left="2694" w:hanging="342"/>
        <w:jc w:val="both"/>
        <w:rPr>
          <w:rFonts w:ascii="Times New Roman" w:hAnsi="Times New Roman" w:cs="Times New Roman"/>
          <w:sz w:val="28"/>
          <w:szCs w:val="28"/>
        </w:rPr>
      </w:pPr>
      <w:r w:rsidRPr="00B36585">
        <w:rPr>
          <w:rFonts w:ascii="Times New Roman" w:hAnsi="Times New Roman" w:cs="Times New Roman"/>
          <w:sz w:val="28"/>
          <w:szCs w:val="28"/>
        </w:rPr>
        <w:t>выплата ЕДК 3 376 930,75  рублей,</w:t>
      </w:r>
    </w:p>
    <w:p w:rsidR="00B36585" w:rsidRPr="00B36585" w:rsidRDefault="00B36585" w:rsidP="00B36585">
      <w:pPr>
        <w:pStyle w:val="a4"/>
        <w:numPr>
          <w:ilvl w:val="0"/>
          <w:numId w:val="6"/>
        </w:numPr>
        <w:spacing w:after="0" w:line="240" w:lineRule="auto"/>
        <w:ind w:left="2694" w:hanging="342"/>
        <w:jc w:val="both"/>
        <w:rPr>
          <w:rFonts w:ascii="Times New Roman" w:hAnsi="Times New Roman" w:cs="Times New Roman"/>
          <w:sz w:val="28"/>
          <w:szCs w:val="28"/>
        </w:rPr>
      </w:pPr>
      <w:r w:rsidRPr="00B36585">
        <w:rPr>
          <w:rFonts w:ascii="Times New Roman" w:hAnsi="Times New Roman" w:cs="Times New Roman"/>
          <w:sz w:val="28"/>
          <w:szCs w:val="28"/>
        </w:rPr>
        <w:t>оплата услуг банка  25135,69 рублей,</w:t>
      </w:r>
    </w:p>
    <w:p w:rsidR="00B36585" w:rsidRPr="00B36585" w:rsidRDefault="00B36585" w:rsidP="00B36585">
      <w:pPr>
        <w:pStyle w:val="a4"/>
        <w:numPr>
          <w:ilvl w:val="0"/>
          <w:numId w:val="6"/>
        </w:numPr>
        <w:spacing w:after="0" w:line="240" w:lineRule="auto"/>
        <w:ind w:left="2694" w:hanging="342"/>
        <w:jc w:val="both"/>
        <w:rPr>
          <w:rFonts w:ascii="Times New Roman" w:hAnsi="Times New Roman" w:cs="Times New Roman"/>
          <w:sz w:val="28"/>
          <w:szCs w:val="28"/>
          <w:u w:val="single"/>
        </w:rPr>
      </w:pPr>
      <w:r w:rsidRPr="00B36585">
        <w:rPr>
          <w:rFonts w:ascii="Times New Roman" w:hAnsi="Times New Roman" w:cs="Times New Roman"/>
          <w:sz w:val="28"/>
          <w:szCs w:val="28"/>
        </w:rPr>
        <w:t>оплата услуг почты 3233,56 рублей.</w:t>
      </w:r>
    </w:p>
    <w:p w:rsidR="00B36585" w:rsidRPr="00B36585" w:rsidRDefault="00B36585" w:rsidP="00B36585">
      <w:pPr>
        <w:pStyle w:val="a4"/>
        <w:numPr>
          <w:ilvl w:val="0"/>
          <w:numId w:val="3"/>
        </w:numPr>
        <w:spacing w:after="0" w:line="240" w:lineRule="auto"/>
        <w:jc w:val="both"/>
        <w:rPr>
          <w:rFonts w:ascii="Times New Roman" w:hAnsi="Times New Roman" w:cs="Times New Roman"/>
          <w:sz w:val="28"/>
          <w:szCs w:val="28"/>
        </w:rPr>
      </w:pPr>
      <w:proofErr w:type="gramStart"/>
      <w:r w:rsidRPr="00B36585">
        <w:rPr>
          <w:rFonts w:ascii="Times New Roman" w:hAnsi="Times New Roman" w:cs="Times New Roman"/>
          <w:sz w:val="28"/>
          <w:szCs w:val="28"/>
        </w:rPr>
        <w:t>Иные категории граждан («Почетные граждане области».</w:t>
      </w:r>
      <w:proofErr w:type="gramEnd"/>
      <w:r w:rsidRPr="00B36585">
        <w:rPr>
          <w:rFonts w:ascii="Times New Roman" w:hAnsi="Times New Roman" w:cs="Times New Roman"/>
          <w:sz w:val="28"/>
          <w:szCs w:val="28"/>
        </w:rPr>
        <w:t xml:space="preserve"> </w:t>
      </w:r>
      <w:proofErr w:type="gramStart"/>
      <w:r w:rsidRPr="00B36585">
        <w:rPr>
          <w:rFonts w:ascii="Times New Roman" w:hAnsi="Times New Roman" w:cs="Times New Roman"/>
          <w:sz w:val="28"/>
          <w:szCs w:val="28"/>
        </w:rPr>
        <w:t xml:space="preserve">Вдовы Героев </w:t>
      </w:r>
      <w:proofErr w:type="spellStart"/>
      <w:r w:rsidRPr="00B36585">
        <w:rPr>
          <w:rFonts w:ascii="Times New Roman" w:hAnsi="Times New Roman" w:cs="Times New Roman"/>
          <w:sz w:val="28"/>
          <w:szCs w:val="28"/>
        </w:rPr>
        <w:t>Соцтруда</w:t>
      </w:r>
      <w:proofErr w:type="spellEnd"/>
      <w:r w:rsidRPr="00B36585">
        <w:rPr>
          <w:rFonts w:ascii="Times New Roman" w:hAnsi="Times New Roman" w:cs="Times New Roman"/>
          <w:sz w:val="28"/>
          <w:szCs w:val="28"/>
        </w:rPr>
        <w:t>, ветераны б/</w:t>
      </w:r>
      <w:proofErr w:type="spellStart"/>
      <w:r w:rsidRPr="00B36585">
        <w:rPr>
          <w:rFonts w:ascii="Times New Roman" w:hAnsi="Times New Roman" w:cs="Times New Roman"/>
          <w:sz w:val="28"/>
          <w:szCs w:val="28"/>
        </w:rPr>
        <w:t>д</w:t>
      </w:r>
      <w:proofErr w:type="spellEnd"/>
      <w:r w:rsidRPr="00B36585">
        <w:rPr>
          <w:rFonts w:ascii="Times New Roman" w:hAnsi="Times New Roman" w:cs="Times New Roman"/>
          <w:sz w:val="28"/>
          <w:szCs w:val="28"/>
        </w:rPr>
        <w:t xml:space="preserve">, лица, привлекавшиеся к разминированию области в период 1943-1950 г.г.) (КБК расхода 87310030310172540) – </w:t>
      </w:r>
      <w:r w:rsidRPr="00B36585">
        <w:rPr>
          <w:rFonts w:ascii="Times New Roman" w:hAnsi="Times New Roman" w:cs="Times New Roman"/>
          <w:b/>
          <w:sz w:val="28"/>
          <w:szCs w:val="28"/>
        </w:rPr>
        <w:t>1 388 400,0 рублей</w:t>
      </w:r>
      <w:r w:rsidRPr="00B36585">
        <w:rPr>
          <w:rFonts w:ascii="Times New Roman" w:hAnsi="Times New Roman" w:cs="Times New Roman"/>
          <w:sz w:val="28"/>
          <w:szCs w:val="28"/>
        </w:rPr>
        <w:t>, в том числе:</w:t>
      </w:r>
      <w:proofErr w:type="gramEnd"/>
    </w:p>
    <w:p w:rsidR="00B36585" w:rsidRPr="00B36585" w:rsidRDefault="00B36585" w:rsidP="00B36585">
      <w:pPr>
        <w:pStyle w:val="a4"/>
        <w:numPr>
          <w:ilvl w:val="0"/>
          <w:numId w:val="7"/>
        </w:numPr>
        <w:spacing w:after="0" w:line="240" w:lineRule="auto"/>
        <w:ind w:left="2694"/>
        <w:jc w:val="both"/>
        <w:rPr>
          <w:rFonts w:ascii="Times New Roman" w:hAnsi="Times New Roman" w:cs="Times New Roman"/>
          <w:sz w:val="28"/>
          <w:szCs w:val="28"/>
        </w:rPr>
      </w:pPr>
      <w:r w:rsidRPr="00B36585">
        <w:rPr>
          <w:rFonts w:ascii="Times New Roman" w:hAnsi="Times New Roman" w:cs="Times New Roman"/>
          <w:sz w:val="28"/>
          <w:szCs w:val="28"/>
        </w:rPr>
        <w:t xml:space="preserve"> выплата ЕДК 1 375456,38 рублей,</w:t>
      </w:r>
    </w:p>
    <w:p w:rsidR="00B36585" w:rsidRPr="00B36585" w:rsidRDefault="00B36585" w:rsidP="00B36585">
      <w:pPr>
        <w:pStyle w:val="a4"/>
        <w:numPr>
          <w:ilvl w:val="0"/>
          <w:numId w:val="7"/>
        </w:numPr>
        <w:spacing w:after="0" w:line="240" w:lineRule="auto"/>
        <w:ind w:left="2694"/>
        <w:jc w:val="both"/>
        <w:rPr>
          <w:rFonts w:ascii="Times New Roman" w:hAnsi="Times New Roman" w:cs="Times New Roman"/>
          <w:sz w:val="28"/>
          <w:szCs w:val="28"/>
        </w:rPr>
      </w:pPr>
      <w:r w:rsidRPr="00B36585">
        <w:rPr>
          <w:rFonts w:ascii="Times New Roman" w:hAnsi="Times New Roman" w:cs="Times New Roman"/>
          <w:sz w:val="28"/>
          <w:szCs w:val="28"/>
        </w:rPr>
        <w:t xml:space="preserve"> оплата услуг банка  9381,60 рублей,</w:t>
      </w:r>
    </w:p>
    <w:p w:rsidR="00B36585" w:rsidRPr="00B36585" w:rsidRDefault="00B36585" w:rsidP="00B36585">
      <w:pPr>
        <w:pStyle w:val="a4"/>
        <w:numPr>
          <w:ilvl w:val="0"/>
          <w:numId w:val="7"/>
        </w:numPr>
        <w:spacing w:after="0" w:line="240" w:lineRule="auto"/>
        <w:ind w:left="2694"/>
        <w:jc w:val="both"/>
        <w:rPr>
          <w:rFonts w:ascii="Times New Roman" w:hAnsi="Times New Roman" w:cs="Times New Roman"/>
          <w:sz w:val="28"/>
          <w:szCs w:val="28"/>
          <w:u w:val="single"/>
        </w:rPr>
      </w:pPr>
      <w:r w:rsidRPr="00B36585">
        <w:rPr>
          <w:rFonts w:ascii="Times New Roman" w:hAnsi="Times New Roman" w:cs="Times New Roman"/>
          <w:sz w:val="28"/>
          <w:szCs w:val="28"/>
        </w:rPr>
        <w:t xml:space="preserve"> оплата услуг почты 3562,02 рублей.</w:t>
      </w:r>
    </w:p>
    <w:p w:rsidR="00B36585" w:rsidRPr="00B36585" w:rsidRDefault="00B36585" w:rsidP="00B36585">
      <w:pPr>
        <w:pStyle w:val="a4"/>
        <w:ind w:left="2694"/>
        <w:jc w:val="both"/>
        <w:rPr>
          <w:rFonts w:ascii="Times New Roman" w:hAnsi="Times New Roman" w:cs="Times New Roman"/>
          <w:sz w:val="28"/>
          <w:szCs w:val="28"/>
          <w:u w:val="single"/>
        </w:rPr>
      </w:pPr>
    </w:p>
    <w:p w:rsidR="00B36585" w:rsidRPr="00B36585" w:rsidRDefault="00B36585" w:rsidP="00B36585">
      <w:pPr>
        <w:ind w:firstLine="567"/>
        <w:jc w:val="both"/>
        <w:rPr>
          <w:rFonts w:ascii="Times New Roman" w:hAnsi="Times New Roman" w:cs="Times New Roman"/>
          <w:sz w:val="28"/>
          <w:szCs w:val="28"/>
        </w:rPr>
      </w:pPr>
      <w:proofErr w:type="gramStart"/>
      <w:r w:rsidRPr="00B36585">
        <w:rPr>
          <w:rFonts w:ascii="Times New Roman" w:hAnsi="Times New Roman" w:cs="Times New Roman"/>
          <w:sz w:val="28"/>
          <w:szCs w:val="28"/>
        </w:rPr>
        <w:t xml:space="preserve">В бухгалтерской отчетности Управления в ф.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за 2018 год сведения об использовании ЕДК на оплату жилого помещения и коммунальных услуг отдельным категориям граждан, проживающих в Борисовском районе, финансируемых из областного бюджета отражены правильно в полном объеме. </w:t>
      </w:r>
      <w:proofErr w:type="gramEnd"/>
    </w:p>
    <w:p w:rsidR="00B36585" w:rsidRPr="00B36585" w:rsidRDefault="00B36585" w:rsidP="00B36585">
      <w:pPr>
        <w:ind w:firstLine="567"/>
        <w:jc w:val="both"/>
        <w:rPr>
          <w:rFonts w:ascii="Times New Roman" w:hAnsi="Times New Roman" w:cs="Times New Roman"/>
          <w:sz w:val="28"/>
          <w:szCs w:val="28"/>
        </w:rPr>
      </w:pPr>
      <w:r w:rsidRPr="00B36585">
        <w:rPr>
          <w:rFonts w:ascii="Times New Roman" w:hAnsi="Times New Roman" w:cs="Times New Roman"/>
          <w:sz w:val="28"/>
          <w:szCs w:val="28"/>
        </w:rPr>
        <w:t xml:space="preserve">В ходе проведения проверки выборочным методом целевого использования бюджетных средств, выделенных на предоставление ЕДК на оплату жилого помещения  и коммунальных услуг отдельным категориям </w:t>
      </w:r>
      <w:r w:rsidRPr="00B36585">
        <w:rPr>
          <w:rFonts w:ascii="Times New Roman" w:hAnsi="Times New Roman" w:cs="Times New Roman"/>
          <w:sz w:val="28"/>
          <w:szCs w:val="28"/>
        </w:rPr>
        <w:lastRenderedPageBreak/>
        <w:t xml:space="preserve">граждан, проживающим на территории Борисовского района, </w:t>
      </w:r>
      <w:r w:rsidRPr="00B36585">
        <w:rPr>
          <w:rFonts w:ascii="Times New Roman" w:hAnsi="Times New Roman" w:cs="Times New Roman"/>
          <w:sz w:val="28"/>
          <w:szCs w:val="28"/>
          <w:u w:val="single"/>
        </w:rPr>
        <w:t>нецелевого использования  бюджетных средств не установлено.</w:t>
      </w:r>
      <w:r w:rsidRPr="00B36585">
        <w:rPr>
          <w:rFonts w:ascii="Times New Roman" w:hAnsi="Times New Roman" w:cs="Times New Roman"/>
          <w:sz w:val="28"/>
          <w:szCs w:val="28"/>
        </w:rPr>
        <w:t xml:space="preserve"> </w:t>
      </w:r>
    </w:p>
    <w:p w:rsidR="00B36585" w:rsidRPr="00B36585" w:rsidRDefault="00B36585" w:rsidP="00B36585">
      <w:pPr>
        <w:ind w:firstLine="567"/>
        <w:jc w:val="both"/>
        <w:rPr>
          <w:rFonts w:ascii="Times New Roman" w:hAnsi="Times New Roman" w:cs="Times New Roman"/>
          <w:sz w:val="28"/>
          <w:szCs w:val="28"/>
        </w:rPr>
      </w:pPr>
      <w:r w:rsidRPr="00B36585">
        <w:rPr>
          <w:rFonts w:ascii="Times New Roman" w:hAnsi="Times New Roman" w:cs="Times New Roman"/>
          <w:sz w:val="28"/>
          <w:szCs w:val="28"/>
        </w:rPr>
        <w:t>Выборочной проверкой полноты и своевременности перечисления ЕДК на оплату жилого помещения  и коммунальных услуг отдельным категориям граждан, проживающим на территории Борисовского района,  нарушений не установлено.</w:t>
      </w:r>
    </w:p>
    <w:p w:rsidR="00B36585" w:rsidRPr="00B36585" w:rsidRDefault="00B36585" w:rsidP="00B36585">
      <w:pPr>
        <w:ind w:firstLine="567"/>
        <w:jc w:val="both"/>
        <w:rPr>
          <w:rFonts w:ascii="Times New Roman" w:hAnsi="Times New Roman" w:cs="Times New Roman"/>
          <w:sz w:val="28"/>
          <w:szCs w:val="28"/>
        </w:rPr>
      </w:pPr>
      <w:r w:rsidRPr="00B36585">
        <w:rPr>
          <w:rFonts w:ascii="Times New Roman" w:hAnsi="Times New Roman" w:cs="Times New Roman"/>
          <w:sz w:val="28"/>
          <w:szCs w:val="28"/>
        </w:rPr>
        <w:tab/>
        <w:t xml:space="preserve">ЕДК  на оплату жилого помещения  и коммунальных услуг отдельным категориям граждан, проживающим на территории Борисовского района, перечислялись  в проверяемом периоде своевременно и  в полном объеме на  лицевые счета, открытые гражданами в ПАО Сбербанк,  на счет в ФГУП «Почта России», на оплату банковских услуг и  почтового сбора.  </w:t>
      </w:r>
    </w:p>
    <w:p w:rsidR="00B36585" w:rsidRPr="00B36585" w:rsidRDefault="00B36585" w:rsidP="00B36585">
      <w:pPr>
        <w:jc w:val="both"/>
        <w:rPr>
          <w:rFonts w:ascii="Times New Roman" w:hAnsi="Times New Roman" w:cs="Times New Roman"/>
          <w:sz w:val="28"/>
          <w:szCs w:val="28"/>
        </w:rPr>
      </w:pPr>
    </w:p>
    <w:p w:rsidR="00B36585" w:rsidRPr="00B36585" w:rsidRDefault="00B36585" w:rsidP="00B36585">
      <w:pPr>
        <w:ind w:firstLine="540"/>
        <w:jc w:val="both"/>
        <w:rPr>
          <w:rFonts w:ascii="Times New Roman" w:hAnsi="Times New Roman" w:cs="Times New Roman"/>
          <w:sz w:val="28"/>
          <w:szCs w:val="28"/>
        </w:rPr>
      </w:pPr>
      <w:proofErr w:type="gramStart"/>
      <w:r w:rsidRPr="00B36585">
        <w:rPr>
          <w:rFonts w:ascii="Times New Roman" w:hAnsi="Times New Roman" w:cs="Times New Roman"/>
          <w:sz w:val="28"/>
          <w:szCs w:val="28"/>
        </w:rPr>
        <w:t>В ходе проверки данных статистических отчётов (ф. № 22-ЖКХ (субсидии), ф. № 26-ЖКХ (льготы - ЕДК) установлено, что сведения о начисленных и возмещённых субсидиях и ЕДК гражданам на оплату жилого помещения и коммунальных услуг за 2018 год достоверны.</w:t>
      </w:r>
      <w:proofErr w:type="gramEnd"/>
    </w:p>
    <w:p w:rsidR="00B36585" w:rsidRPr="00B36585" w:rsidRDefault="00B36585" w:rsidP="00B36585">
      <w:pPr>
        <w:ind w:firstLine="540"/>
        <w:jc w:val="both"/>
        <w:rPr>
          <w:rFonts w:ascii="Times New Roman" w:hAnsi="Times New Roman" w:cs="Times New Roman"/>
          <w:sz w:val="28"/>
          <w:szCs w:val="28"/>
        </w:rPr>
      </w:pPr>
      <w:proofErr w:type="gramStart"/>
      <w:r w:rsidRPr="00B36585">
        <w:rPr>
          <w:rFonts w:ascii="Times New Roman" w:hAnsi="Times New Roman" w:cs="Times New Roman"/>
          <w:sz w:val="28"/>
          <w:szCs w:val="28"/>
        </w:rPr>
        <w:t>В бухгалтерской отчётности Управления социальной защиты населения администрации Борисовского ф. 0503324 «Отчёт об использовании межбюджетных трансфертов из областного и федерального бюджетов субъектами РФ, муниципальными образованиями и территориальным внебюджетным фондом», формы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сведения об использовании межбюджетных трансфертов и субсидий</w:t>
      </w:r>
      <w:proofErr w:type="gramEnd"/>
      <w:r w:rsidRPr="00B36585">
        <w:rPr>
          <w:rFonts w:ascii="Times New Roman" w:hAnsi="Times New Roman" w:cs="Times New Roman"/>
          <w:sz w:val="28"/>
          <w:szCs w:val="28"/>
        </w:rPr>
        <w:t xml:space="preserve"> </w:t>
      </w:r>
      <w:proofErr w:type="gramStart"/>
      <w:r w:rsidRPr="00B36585">
        <w:rPr>
          <w:rFonts w:ascii="Times New Roman" w:hAnsi="Times New Roman" w:cs="Times New Roman"/>
          <w:sz w:val="28"/>
          <w:szCs w:val="28"/>
        </w:rPr>
        <w:t>отражены</w:t>
      </w:r>
      <w:proofErr w:type="gramEnd"/>
      <w:r w:rsidRPr="00B36585">
        <w:rPr>
          <w:rFonts w:ascii="Times New Roman" w:hAnsi="Times New Roman" w:cs="Times New Roman"/>
          <w:sz w:val="28"/>
          <w:szCs w:val="28"/>
        </w:rPr>
        <w:t xml:space="preserve"> в полном объёме.</w:t>
      </w:r>
    </w:p>
    <w:p w:rsidR="00B36585" w:rsidRPr="00B36585" w:rsidRDefault="00B36585" w:rsidP="00B36585">
      <w:pPr>
        <w:ind w:firstLine="540"/>
        <w:jc w:val="both"/>
        <w:rPr>
          <w:rFonts w:ascii="Times New Roman" w:hAnsi="Times New Roman" w:cs="Times New Roman"/>
          <w:sz w:val="28"/>
          <w:szCs w:val="28"/>
        </w:rPr>
      </w:pPr>
    </w:p>
    <w:p w:rsidR="00B36585" w:rsidRPr="00B36585" w:rsidRDefault="00B36585" w:rsidP="00B36585">
      <w:pPr>
        <w:ind w:firstLine="540"/>
        <w:jc w:val="both"/>
        <w:rPr>
          <w:rFonts w:ascii="Times New Roman" w:hAnsi="Times New Roman" w:cs="Times New Roman"/>
          <w:b/>
          <w:sz w:val="28"/>
          <w:szCs w:val="28"/>
        </w:rPr>
      </w:pPr>
      <w:r w:rsidRPr="00B36585">
        <w:rPr>
          <w:rFonts w:ascii="Times New Roman" w:hAnsi="Times New Roman" w:cs="Times New Roman"/>
          <w:b/>
          <w:sz w:val="28"/>
          <w:szCs w:val="28"/>
        </w:rPr>
        <w:t>Выводы:</w:t>
      </w:r>
    </w:p>
    <w:p w:rsidR="00B36585" w:rsidRPr="00B36585" w:rsidRDefault="00B36585" w:rsidP="00B36585">
      <w:pPr>
        <w:ind w:firstLine="540"/>
        <w:jc w:val="both"/>
        <w:rPr>
          <w:rFonts w:ascii="Times New Roman" w:hAnsi="Times New Roman" w:cs="Times New Roman"/>
          <w:b/>
          <w:sz w:val="28"/>
          <w:szCs w:val="28"/>
        </w:rPr>
      </w:pPr>
    </w:p>
    <w:p w:rsidR="00B36585" w:rsidRPr="00B36585" w:rsidRDefault="00B36585" w:rsidP="00B36585">
      <w:pPr>
        <w:ind w:left="709" w:hanging="349"/>
        <w:jc w:val="both"/>
        <w:rPr>
          <w:rFonts w:ascii="Times New Roman" w:hAnsi="Times New Roman" w:cs="Times New Roman"/>
          <w:sz w:val="28"/>
          <w:szCs w:val="28"/>
        </w:rPr>
      </w:pPr>
      <w:r w:rsidRPr="00B36585">
        <w:rPr>
          <w:rFonts w:ascii="Times New Roman" w:hAnsi="Times New Roman" w:cs="Times New Roman"/>
          <w:b/>
          <w:sz w:val="28"/>
          <w:szCs w:val="28"/>
        </w:rPr>
        <w:t>1</w:t>
      </w:r>
      <w:r w:rsidRPr="00B36585">
        <w:rPr>
          <w:rFonts w:ascii="Times New Roman" w:hAnsi="Times New Roman" w:cs="Times New Roman"/>
          <w:sz w:val="28"/>
          <w:szCs w:val="28"/>
        </w:rPr>
        <w:t>.Полномочия по предоставлению гражданам субсидий и ЕДК на оплату жилых помещений и коммунальных услуг осуществляет Управление социальной защиты населения администрации Борисовского района.</w:t>
      </w:r>
    </w:p>
    <w:p w:rsidR="00B36585" w:rsidRPr="00B36585" w:rsidRDefault="00B36585" w:rsidP="00B36585">
      <w:pPr>
        <w:pStyle w:val="a4"/>
        <w:numPr>
          <w:ilvl w:val="0"/>
          <w:numId w:val="8"/>
        </w:numPr>
        <w:spacing w:after="0" w:line="240" w:lineRule="auto"/>
        <w:jc w:val="both"/>
        <w:rPr>
          <w:rFonts w:ascii="Times New Roman" w:hAnsi="Times New Roman" w:cs="Times New Roman"/>
          <w:sz w:val="28"/>
          <w:szCs w:val="28"/>
        </w:rPr>
      </w:pPr>
      <w:proofErr w:type="gramStart"/>
      <w:r w:rsidRPr="00B36585">
        <w:rPr>
          <w:rFonts w:ascii="Times New Roman" w:hAnsi="Times New Roman" w:cs="Times New Roman"/>
          <w:sz w:val="28"/>
          <w:szCs w:val="28"/>
        </w:rPr>
        <w:t xml:space="preserve">Финансирование расходов, связанных с предоставлением гражданам субсидий на оплату жилых помещений и коммунальных услуг, </w:t>
      </w:r>
      <w:r w:rsidRPr="00B36585">
        <w:rPr>
          <w:rFonts w:ascii="Times New Roman" w:hAnsi="Times New Roman" w:cs="Times New Roman"/>
          <w:sz w:val="28"/>
          <w:szCs w:val="28"/>
        </w:rPr>
        <w:lastRenderedPageBreak/>
        <w:t>согласно статьи 159 ЖК РФ, осуществляется за счёт субвенций из областного бюджета, которое регулируется «Порядком расходования субвенций из областного бюджета на предоставление гражданам субсидий на оплату жилого помещения и коммунальных услуг», утверждённого Постановлением администрации  Борисовского района от 28.04.2011года № 565-р.</w:t>
      </w:r>
      <w:proofErr w:type="gramEnd"/>
    </w:p>
    <w:p w:rsidR="00B36585" w:rsidRPr="00B36585" w:rsidRDefault="00B36585" w:rsidP="00B36585">
      <w:pPr>
        <w:pStyle w:val="a4"/>
        <w:numPr>
          <w:ilvl w:val="0"/>
          <w:numId w:val="8"/>
        </w:numPr>
        <w:spacing w:after="0" w:line="240" w:lineRule="auto"/>
        <w:jc w:val="both"/>
        <w:rPr>
          <w:rFonts w:ascii="Times New Roman" w:hAnsi="Times New Roman" w:cs="Times New Roman"/>
          <w:sz w:val="28"/>
          <w:szCs w:val="28"/>
        </w:rPr>
      </w:pPr>
      <w:r w:rsidRPr="00B36585">
        <w:rPr>
          <w:rFonts w:ascii="Times New Roman" w:hAnsi="Times New Roman" w:cs="Times New Roman"/>
          <w:sz w:val="28"/>
          <w:szCs w:val="28"/>
        </w:rPr>
        <w:t>В 2018 году субсидию получили 106 семей, проживающих на территории муниципального района «</w:t>
      </w:r>
      <w:proofErr w:type="spellStart"/>
      <w:r w:rsidRPr="00B36585">
        <w:rPr>
          <w:rFonts w:ascii="Times New Roman" w:hAnsi="Times New Roman" w:cs="Times New Roman"/>
          <w:sz w:val="28"/>
          <w:szCs w:val="28"/>
        </w:rPr>
        <w:t>Борисовский</w:t>
      </w:r>
      <w:proofErr w:type="spellEnd"/>
      <w:r w:rsidRPr="00B36585">
        <w:rPr>
          <w:rFonts w:ascii="Times New Roman" w:hAnsi="Times New Roman" w:cs="Times New Roman"/>
          <w:sz w:val="28"/>
          <w:szCs w:val="28"/>
        </w:rPr>
        <w:t xml:space="preserve"> район». Финансирование произведено в размере </w:t>
      </w:r>
      <w:r w:rsidRPr="00B36585">
        <w:rPr>
          <w:rFonts w:ascii="Times New Roman" w:hAnsi="Times New Roman" w:cs="Times New Roman"/>
          <w:b/>
          <w:sz w:val="28"/>
          <w:szCs w:val="28"/>
        </w:rPr>
        <w:t>934770,0 рублей</w:t>
      </w:r>
      <w:r w:rsidRPr="00B36585">
        <w:rPr>
          <w:rFonts w:ascii="Times New Roman" w:hAnsi="Times New Roman" w:cs="Times New Roman"/>
          <w:sz w:val="28"/>
          <w:szCs w:val="28"/>
        </w:rPr>
        <w:t xml:space="preserve">, из которых 10019,64 рублей составили комиссионные сборы доставочных организаций. </w:t>
      </w:r>
      <w:proofErr w:type="gramStart"/>
      <w:r w:rsidRPr="00B36585">
        <w:rPr>
          <w:rFonts w:ascii="Times New Roman" w:hAnsi="Times New Roman" w:cs="Times New Roman"/>
          <w:sz w:val="28"/>
          <w:szCs w:val="28"/>
        </w:rPr>
        <w:t>Личные дела граждан, получавших субсидию на оплату жилого помещения и коммунальных услуг, сформированы в соответствии с требованиями Правил  предоставление субсидий на оплату жилого помещения и коммунальных услуг, утвержденных Постановлением Правительства РФ от 14 декабря 2005 года №761 «О предоставлении субсидий на оплату на оплату жилого помещения и коммунальных услуг.</w:t>
      </w:r>
      <w:proofErr w:type="gramEnd"/>
      <w:r w:rsidRPr="00B36585">
        <w:rPr>
          <w:rFonts w:ascii="Times New Roman" w:hAnsi="Times New Roman" w:cs="Times New Roman"/>
          <w:sz w:val="28"/>
          <w:szCs w:val="28"/>
        </w:rPr>
        <w:t xml:space="preserve"> Реестры получателей субсидий, выплатные ведомости формируются ежемесячно и направляются в доставочные организации. Переплат сумм субсидий необоснованно выплаченных в проверяемом периоде не выявлено.</w:t>
      </w:r>
    </w:p>
    <w:p w:rsidR="00B36585" w:rsidRPr="00B36585" w:rsidRDefault="00B36585" w:rsidP="00B36585">
      <w:pPr>
        <w:ind w:left="1485"/>
        <w:jc w:val="both"/>
        <w:rPr>
          <w:rFonts w:ascii="Times New Roman" w:hAnsi="Times New Roman" w:cs="Times New Roman"/>
          <w:sz w:val="28"/>
          <w:szCs w:val="28"/>
        </w:rPr>
      </w:pPr>
    </w:p>
    <w:p w:rsidR="00B36585" w:rsidRPr="00B36585" w:rsidRDefault="00B36585" w:rsidP="00B36585">
      <w:pPr>
        <w:pStyle w:val="a4"/>
        <w:numPr>
          <w:ilvl w:val="0"/>
          <w:numId w:val="8"/>
        </w:numPr>
        <w:spacing w:after="0" w:line="240" w:lineRule="auto"/>
        <w:jc w:val="both"/>
        <w:rPr>
          <w:rFonts w:ascii="Times New Roman" w:hAnsi="Times New Roman" w:cs="Times New Roman"/>
          <w:b/>
          <w:sz w:val="28"/>
          <w:szCs w:val="28"/>
        </w:rPr>
      </w:pPr>
      <w:r w:rsidRPr="00B36585">
        <w:rPr>
          <w:rFonts w:ascii="Times New Roman" w:hAnsi="Times New Roman" w:cs="Times New Roman"/>
          <w:sz w:val="28"/>
          <w:szCs w:val="28"/>
        </w:rPr>
        <w:t xml:space="preserve">В результате проведения проверки выборочным методом  по вопросу целевого и эффективного использования   бюджетных средств, выделенных на предоставление гражданам, проживающим на территории Борисовского района, субсидий на оплату жилого помещения и коммунальных услуг, в период с 01.01.2018 года по 31.12.2018 года </w:t>
      </w:r>
      <w:r w:rsidRPr="00B36585">
        <w:rPr>
          <w:rFonts w:ascii="Times New Roman" w:hAnsi="Times New Roman" w:cs="Times New Roman"/>
          <w:b/>
          <w:sz w:val="28"/>
          <w:szCs w:val="28"/>
        </w:rPr>
        <w:t xml:space="preserve">нецелевого использования бюджетных средств не установлено. </w:t>
      </w:r>
    </w:p>
    <w:p w:rsidR="00B36585" w:rsidRPr="00B36585" w:rsidRDefault="00B36585" w:rsidP="00B36585">
      <w:pPr>
        <w:pStyle w:val="a4"/>
        <w:numPr>
          <w:ilvl w:val="0"/>
          <w:numId w:val="8"/>
        </w:numPr>
        <w:spacing w:after="0" w:line="240" w:lineRule="auto"/>
        <w:jc w:val="both"/>
        <w:rPr>
          <w:rFonts w:ascii="Times New Roman" w:hAnsi="Times New Roman" w:cs="Times New Roman"/>
          <w:sz w:val="28"/>
          <w:szCs w:val="28"/>
        </w:rPr>
      </w:pPr>
      <w:r w:rsidRPr="00B36585">
        <w:rPr>
          <w:rFonts w:ascii="Times New Roman" w:hAnsi="Times New Roman" w:cs="Times New Roman"/>
          <w:sz w:val="28"/>
          <w:szCs w:val="28"/>
        </w:rPr>
        <w:t xml:space="preserve">В 2018 году количество граждан пользующихся льготой по выплате ЕДК на оплату коммунальных услуг составило 4457 человек. В 2018 году в УСЗН администрации Борисовского района на выплату ЕДК на оплату жилого помещения и коммунальных услуг обратилось 161 человек. Сумма межбюджетных трансфертов из федерального бюджета составила </w:t>
      </w:r>
      <w:r w:rsidRPr="00B36585">
        <w:rPr>
          <w:rFonts w:ascii="Times New Roman" w:hAnsi="Times New Roman" w:cs="Times New Roman"/>
          <w:b/>
          <w:sz w:val="28"/>
          <w:szCs w:val="28"/>
        </w:rPr>
        <w:t>20 038 000,0 рублей</w:t>
      </w:r>
      <w:r w:rsidRPr="00B36585">
        <w:rPr>
          <w:rFonts w:ascii="Times New Roman" w:hAnsi="Times New Roman" w:cs="Times New Roman"/>
          <w:sz w:val="28"/>
          <w:szCs w:val="28"/>
        </w:rPr>
        <w:t>, в том числе услуги доставочных организаций составили 235340,42 тыс</w:t>
      </w:r>
      <w:proofErr w:type="gramStart"/>
      <w:r w:rsidRPr="00B36585">
        <w:rPr>
          <w:rFonts w:ascii="Times New Roman" w:hAnsi="Times New Roman" w:cs="Times New Roman"/>
          <w:sz w:val="28"/>
          <w:szCs w:val="28"/>
        </w:rPr>
        <w:t>.р</w:t>
      </w:r>
      <w:proofErr w:type="gramEnd"/>
      <w:r w:rsidRPr="00B36585">
        <w:rPr>
          <w:rFonts w:ascii="Times New Roman" w:hAnsi="Times New Roman" w:cs="Times New Roman"/>
          <w:sz w:val="28"/>
          <w:szCs w:val="28"/>
        </w:rPr>
        <w:t xml:space="preserve">ублей, из областного бюджета составила </w:t>
      </w:r>
      <w:r w:rsidRPr="00B36585">
        <w:rPr>
          <w:rFonts w:ascii="Times New Roman" w:hAnsi="Times New Roman" w:cs="Times New Roman"/>
          <w:b/>
          <w:sz w:val="28"/>
          <w:szCs w:val="28"/>
        </w:rPr>
        <w:t>12 109 600,0 рублей</w:t>
      </w:r>
      <w:r w:rsidRPr="00B36585">
        <w:rPr>
          <w:rFonts w:ascii="Times New Roman" w:hAnsi="Times New Roman" w:cs="Times New Roman"/>
          <w:sz w:val="28"/>
          <w:szCs w:val="28"/>
        </w:rPr>
        <w:t>,  в том числе услуги доставочных организаций составили 117964,07 тыс.рублей.</w:t>
      </w:r>
    </w:p>
    <w:p w:rsidR="00B36585" w:rsidRPr="00B36585" w:rsidRDefault="00B36585" w:rsidP="00B36585">
      <w:pPr>
        <w:pStyle w:val="a4"/>
        <w:numPr>
          <w:ilvl w:val="0"/>
          <w:numId w:val="8"/>
        </w:numPr>
        <w:spacing w:after="0" w:line="240" w:lineRule="auto"/>
        <w:jc w:val="both"/>
        <w:rPr>
          <w:rFonts w:ascii="Times New Roman" w:hAnsi="Times New Roman" w:cs="Times New Roman"/>
          <w:sz w:val="28"/>
          <w:szCs w:val="28"/>
        </w:rPr>
      </w:pPr>
      <w:r w:rsidRPr="00B36585">
        <w:rPr>
          <w:rFonts w:ascii="Times New Roman" w:hAnsi="Times New Roman" w:cs="Times New Roman"/>
          <w:sz w:val="28"/>
          <w:szCs w:val="28"/>
        </w:rPr>
        <w:t>Выборочной проверкой начисления и выплаты субсидий и ЕДК на оплату жилого помещения и коммунальных услуг нарушений не установлено.</w:t>
      </w:r>
    </w:p>
    <w:p w:rsidR="00B36585" w:rsidRPr="00B36585" w:rsidRDefault="00B36585" w:rsidP="00B36585">
      <w:pPr>
        <w:pStyle w:val="a4"/>
        <w:numPr>
          <w:ilvl w:val="0"/>
          <w:numId w:val="8"/>
        </w:numPr>
        <w:spacing w:before="100" w:beforeAutospacing="1" w:after="100" w:afterAutospacing="1" w:line="240" w:lineRule="auto"/>
        <w:jc w:val="both"/>
        <w:rPr>
          <w:rFonts w:ascii="Times New Roman" w:hAnsi="Times New Roman" w:cs="Times New Roman"/>
          <w:sz w:val="28"/>
          <w:szCs w:val="28"/>
        </w:rPr>
      </w:pPr>
      <w:r w:rsidRPr="00B36585">
        <w:rPr>
          <w:rFonts w:ascii="Times New Roman" w:hAnsi="Times New Roman" w:cs="Times New Roman"/>
          <w:sz w:val="28"/>
          <w:szCs w:val="28"/>
        </w:rPr>
        <w:t xml:space="preserve">Сведения </w:t>
      </w:r>
      <w:proofErr w:type="gramStart"/>
      <w:r w:rsidRPr="00B36585">
        <w:rPr>
          <w:rFonts w:ascii="Times New Roman" w:hAnsi="Times New Roman" w:cs="Times New Roman"/>
          <w:sz w:val="28"/>
          <w:szCs w:val="28"/>
        </w:rPr>
        <w:t>о</w:t>
      </w:r>
      <w:proofErr w:type="gramEnd"/>
      <w:r w:rsidRPr="00B36585">
        <w:rPr>
          <w:rFonts w:ascii="Times New Roman" w:hAnsi="Times New Roman" w:cs="Times New Roman"/>
          <w:sz w:val="28"/>
          <w:szCs w:val="28"/>
        </w:rPr>
        <w:t xml:space="preserve"> </w:t>
      </w:r>
      <w:proofErr w:type="gramStart"/>
      <w:r w:rsidRPr="00B36585">
        <w:rPr>
          <w:rFonts w:ascii="Times New Roman" w:hAnsi="Times New Roman" w:cs="Times New Roman"/>
          <w:sz w:val="28"/>
          <w:szCs w:val="28"/>
        </w:rPr>
        <w:t>возмещённых</w:t>
      </w:r>
      <w:proofErr w:type="gramEnd"/>
      <w:r w:rsidRPr="00B36585">
        <w:rPr>
          <w:rFonts w:ascii="Times New Roman" w:hAnsi="Times New Roman" w:cs="Times New Roman"/>
          <w:sz w:val="28"/>
          <w:szCs w:val="28"/>
        </w:rPr>
        <w:t xml:space="preserve"> населению субсидий и ЕДК в отчётных формах № 22-ЖКХ и № 26-ЖКХ соответствуют данным бухгалтерской отчётности. Данные бухгалтерской отчётности соответствуют фактически начисленным суммам субсидий и ЕДК.</w:t>
      </w:r>
    </w:p>
    <w:sectPr w:rsidR="00B36585" w:rsidRPr="00B36585" w:rsidSect="009B79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77D73"/>
    <w:multiLevelType w:val="hybridMultilevel"/>
    <w:tmpl w:val="05C6E85E"/>
    <w:lvl w:ilvl="0" w:tplc="1D20A0E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647B98"/>
    <w:multiLevelType w:val="hybridMultilevel"/>
    <w:tmpl w:val="A9E66298"/>
    <w:lvl w:ilvl="0" w:tplc="04190005">
      <w:start w:val="1"/>
      <w:numFmt w:val="bullet"/>
      <w:lvlText w:val=""/>
      <w:lvlJc w:val="left"/>
      <w:pPr>
        <w:ind w:left="2912" w:hanging="360"/>
      </w:pPr>
      <w:rPr>
        <w:rFonts w:ascii="Wingdings" w:hAnsi="Wingdings"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2">
    <w:nsid w:val="1B037FD0"/>
    <w:multiLevelType w:val="hybridMultilevel"/>
    <w:tmpl w:val="665C3C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A4A13AB"/>
    <w:multiLevelType w:val="hybridMultilevel"/>
    <w:tmpl w:val="5D0C273A"/>
    <w:lvl w:ilvl="0" w:tplc="04190005">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nsid w:val="2F952EBA"/>
    <w:multiLevelType w:val="hybridMultilevel"/>
    <w:tmpl w:val="935EE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2E562F"/>
    <w:multiLevelType w:val="hybridMultilevel"/>
    <w:tmpl w:val="12EA1DB6"/>
    <w:lvl w:ilvl="0" w:tplc="04190005">
      <w:start w:val="1"/>
      <w:numFmt w:val="bullet"/>
      <w:lvlText w:val=""/>
      <w:lvlJc w:val="left"/>
      <w:pPr>
        <w:ind w:left="2073" w:hanging="360"/>
      </w:pPr>
      <w:rPr>
        <w:rFonts w:ascii="Wingdings" w:hAnsi="Wingdings"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6">
    <w:nsid w:val="41EB0B9E"/>
    <w:multiLevelType w:val="hybridMultilevel"/>
    <w:tmpl w:val="A704D776"/>
    <w:lvl w:ilvl="0" w:tplc="04190005">
      <w:start w:val="1"/>
      <w:numFmt w:val="bullet"/>
      <w:lvlText w:val=""/>
      <w:lvlJc w:val="left"/>
      <w:pPr>
        <w:ind w:left="2700" w:hanging="360"/>
      </w:pPr>
      <w:rPr>
        <w:rFonts w:ascii="Wingdings" w:hAnsi="Wingdings"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7">
    <w:nsid w:val="4C1E5D3C"/>
    <w:multiLevelType w:val="hybridMultilevel"/>
    <w:tmpl w:val="E4F08C6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4"/>
  </w:num>
  <w:num w:numId="2">
    <w:abstractNumId w:val="2"/>
  </w:num>
  <w:num w:numId="3">
    <w:abstractNumId w:val="7"/>
  </w:num>
  <w:num w:numId="4">
    <w:abstractNumId w:val="6"/>
  </w:num>
  <w:num w:numId="5">
    <w:abstractNumId w:val="5"/>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9428D7"/>
    <w:rsid w:val="001948BC"/>
    <w:rsid w:val="00501468"/>
    <w:rsid w:val="00596D5C"/>
    <w:rsid w:val="009428D7"/>
    <w:rsid w:val="009B7974"/>
    <w:rsid w:val="00B36585"/>
    <w:rsid w:val="00C70A18"/>
    <w:rsid w:val="00CC0E85"/>
    <w:rsid w:val="00E11D3A"/>
    <w:rsid w:val="00E77E9D"/>
    <w:rsid w:val="00ED0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974"/>
  </w:style>
  <w:style w:type="paragraph" w:styleId="1">
    <w:name w:val="heading 1"/>
    <w:basedOn w:val="a"/>
    <w:link w:val="10"/>
    <w:uiPriority w:val="9"/>
    <w:qFormat/>
    <w:rsid w:val="009428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28D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428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hor">
    <w:name w:val="author"/>
    <w:basedOn w:val="a0"/>
    <w:rsid w:val="009428D7"/>
  </w:style>
  <w:style w:type="paragraph" w:styleId="a4">
    <w:name w:val="List Paragraph"/>
    <w:basedOn w:val="a"/>
    <w:uiPriority w:val="34"/>
    <w:qFormat/>
    <w:rsid w:val="00501468"/>
    <w:pPr>
      <w:ind w:left="720"/>
      <w:contextualSpacing/>
    </w:pPr>
  </w:style>
</w:styles>
</file>

<file path=word/webSettings.xml><?xml version="1.0" encoding="utf-8"?>
<w:webSettings xmlns:r="http://schemas.openxmlformats.org/officeDocument/2006/relationships" xmlns:w="http://schemas.openxmlformats.org/wordprocessingml/2006/main">
  <w:divs>
    <w:div w:id="1153447530">
      <w:bodyDiv w:val="1"/>
      <w:marLeft w:val="0"/>
      <w:marRight w:val="0"/>
      <w:marTop w:val="0"/>
      <w:marBottom w:val="0"/>
      <w:divBdr>
        <w:top w:val="none" w:sz="0" w:space="0" w:color="auto"/>
        <w:left w:val="none" w:sz="0" w:space="0" w:color="auto"/>
        <w:bottom w:val="none" w:sz="0" w:space="0" w:color="auto"/>
        <w:right w:val="none" w:sz="0" w:space="0" w:color="auto"/>
      </w:divBdr>
      <w:divsChild>
        <w:div w:id="85736829">
          <w:marLeft w:val="0"/>
          <w:marRight w:val="0"/>
          <w:marTop w:val="0"/>
          <w:marBottom w:val="0"/>
          <w:divBdr>
            <w:top w:val="none" w:sz="0" w:space="0" w:color="auto"/>
            <w:left w:val="none" w:sz="0" w:space="0" w:color="auto"/>
            <w:bottom w:val="none" w:sz="0" w:space="0" w:color="auto"/>
            <w:right w:val="none" w:sz="0" w:space="0" w:color="auto"/>
          </w:divBdr>
          <w:divsChild>
            <w:div w:id="1363094771">
              <w:marLeft w:val="0"/>
              <w:marRight w:val="0"/>
              <w:marTop w:val="0"/>
              <w:marBottom w:val="0"/>
              <w:divBdr>
                <w:top w:val="none" w:sz="0" w:space="0" w:color="auto"/>
                <w:left w:val="none" w:sz="0" w:space="0" w:color="auto"/>
                <w:bottom w:val="none" w:sz="0" w:space="0" w:color="auto"/>
                <w:right w:val="none" w:sz="0" w:space="0" w:color="auto"/>
              </w:divBdr>
              <w:divsChild>
                <w:div w:id="1488209870">
                  <w:marLeft w:val="0"/>
                  <w:marRight w:val="0"/>
                  <w:marTop w:val="0"/>
                  <w:marBottom w:val="0"/>
                  <w:divBdr>
                    <w:top w:val="none" w:sz="0" w:space="0" w:color="auto"/>
                    <w:left w:val="none" w:sz="0" w:space="0" w:color="auto"/>
                    <w:bottom w:val="none" w:sz="0" w:space="0" w:color="auto"/>
                    <w:right w:val="none" w:sz="0" w:space="0" w:color="auto"/>
                  </w:divBdr>
                  <w:divsChild>
                    <w:div w:id="905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967110">
          <w:marLeft w:val="0"/>
          <w:marRight w:val="0"/>
          <w:marTop w:val="0"/>
          <w:marBottom w:val="0"/>
          <w:divBdr>
            <w:top w:val="none" w:sz="0" w:space="0" w:color="auto"/>
            <w:left w:val="none" w:sz="0" w:space="0" w:color="auto"/>
            <w:bottom w:val="none" w:sz="0" w:space="0" w:color="auto"/>
            <w:right w:val="none" w:sz="0" w:space="0" w:color="auto"/>
          </w:divBdr>
          <w:divsChild>
            <w:div w:id="1469269">
              <w:marLeft w:val="0"/>
              <w:marRight w:val="0"/>
              <w:marTop w:val="0"/>
              <w:marBottom w:val="0"/>
              <w:divBdr>
                <w:top w:val="none" w:sz="0" w:space="0" w:color="auto"/>
                <w:left w:val="none" w:sz="0" w:space="0" w:color="auto"/>
                <w:bottom w:val="none" w:sz="0" w:space="0" w:color="auto"/>
                <w:right w:val="none" w:sz="0" w:space="0" w:color="auto"/>
              </w:divBdr>
              <w:divsChild>
                <w:div w:id="345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964C8-8F09-4B51-9E8B-C51D84F75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1853</Words>
  <Characters>10566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inspector</dc:creator>
  <cp:lastModifiedBy>inspector</cp:lastModifiedBy>
  <cp:revision>5</cp:revision>
  <dcterms:created xsi:type="dcterms:W3CDTF">2018-06-27T06:03:00Z</dcterms:created>
  <dcterms:modified xsi:type="dcterms:W3CDTF">2019-05-15T14:41:00Z</dcterms:modified>
</cp:coreProperties>
</file>