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9" w:rsidRPr="000D551F" w:rsidRDefault="00ED1CB9" w:rsidP="00ED1CB9">
      <w:pPr>
        <w:spacing w:after="0" w:line="240" w:lineRule="auto"/>
        <w:ind w:left="450"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51F">
        <w:rPr>
          <w:rFonts w:ascii="Times New Roman" w:hAnsi="Times New Roman" w:cs="Times New Roman"/>
          <w:b/>
          <w:sz w:val="28"/>
          <w:szCs w:val="28"/>
        </w:rPr>
        <w:t>Состояние преступности и основные результаты</w:t>
      </w:r>
    </w:p>
    <w:p w:rsidR="00ED1CB9" w:rsidRPr="000D551F" w:rsidRDefault="00ED1CB9" w:rsidP="00ED1CB9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51F">
        <w:rPr>
          <w:rFonts w:ascii="Times New Roman" w:hAnsi="Times New Roman" w:cs="Times New Roman"/>
          <w:b/>
          <w:sz w:val="28"/>
          <w:szCs w:val="28"/>
        </w:rPr>
        <w:t>оперативно-служебной деятельности ОМВД России</w:t>
      </w:r>
    </w:p>
    <w:p w:rsidR="00ED1CB9" w:rsidRPr="000D551F" w:rsidRDefault="00ED1CB9" w:rsidP="00ED1CB9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551F">
        <w:rPr>
          <w:rFonts w:ascii="Times New Roman" w:hAnsi="Times New Roman" w:cs="Times New Roman"/>
          <w:b/>
          <w:sz w:val="28"/>
          <w:szCs w:val="28"/>
        </w:rPr>
        <w:t xml:space="preserve">по Борисовскому району за </w:t>
      </w:r>
      <w:r w:rsidR="005F496B">
        <w:rPr>
          <w:rFonts w:ascii="Times New Roman" w:hAnsi="Times New Roman" w:cs="Times New Roman"/>
          <w:b/>
          <w:sz w:val="28"/>
          <w:szCs w:val="28"/>
        </w:rPr>
        <w:t>3</w:t>
      </w:r>
      <w:r w:rsidRPr="000D551F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F496B">
        <w:rPr>
          <w:rFonts w:ascii="Times New Roman" w:hAnsi="Times New Roman" w:cs="Times New Roman"/>
          <w:b/>
          <w:sz w:val="28"/>
          <w:szCs w:val="28"/>
        </w:rPr>
        <w:t>а</w:t>
      </w:r>
      <w:r w:rsidRPr="000D551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F496B">
        <w:rPr>
          <w:rFonts w:ascii="Times New Roman" w:hAnsi="Times New Roman" w:cs="Times New Roman"/>
          <w:b/>
          <w:sz w:val="28"/>
          <w:szCs w:val="28"/>
        </w:rPr>
        <w:t>5</w:t>
      </w:r>
      <w:r w:rsidRPr="000D551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A76" w:rsidRDefault="00C87A76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388" w:rsidRPr="000130D1" w:rsidRDefault="00637388" w:rsidP="0063738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0D1">
        <w:rPr>
          <w:rFonts w:ascii="Times New Roman" w:hAnsi="Times New Roman" w:cs="Times New Roman"/>
          <w:sz w:val="28"/>
          <w:szCs w:val="28"/>
        </w:rPr>
        <w:t xml:space="preserve">Оперативная обстановка на территории Борисовского района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0D1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0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0D1">
        <w:rPr>
          <w:rFonts w:ascii="Times New Roman" w:hAnsi="Times New Roman" w:cs="Times New Roman"/>
          <w:sz w:val="28"/>
          <w:szCs w:val="28"/>
        </w:rPr>
        <w:t xml:space="preserve"> года характеризовалась:</w:t>
      </w:r>
    </w:p>
    <w:p w:rsidR="00637388" w:rsidRPr="006A2DE4" w:rsidRDefault="00637388" w:rsidP="0063738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DE4">
        <w:rPr>
          <w:rFonts w:ascii="Times New Roman" w:hAnsi="Times New Roman" w:cs="Times New Roman"/>
          <w:sz w:val="28"/>
          <w:szCs w:val="28"/>
        </w:rPr>
        <w:t>1.У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Pr="006A2DE4">
        <w:rPr>
          <w:rFonts w:ascii="Times New Roman" w:hAnsi="Times New Roman" w:cs="Times New Roman"/>
          <w:sz w:val="28"/>
          <w:szCs w:val="28"/>
        </w:rPr>
        <w:t xml:space="preserve"> числа зарегистрированных преступлений на </w:t>
      </w:r>
      <w:r>
        <w:rPr>
          <w:rFonts w:ascii="Times New Roman" w:hAnsi="Times New Roman" w:cs="Times New Roman"/>
          <w:sz w:val="28"/>
          <w:szCs w:val="28"/>
        </w:rPr>
        <w:t>+25,86</w:t>
      </w:r>
      <w:r w:rsidRPr="006A2DE4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6A2DE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6A2DE4">
        <w:rPr>
          <w:rFonts w:ascii="Times New Roman" w:hAnsi="Times New Roman" w:cs="Times New Roman"/>
          <w:sz w:val="28"/>
          <w:szCs w:val="28"/>
        </w:rPr>
        <w:t>):</w:t>
      </w:r>
    </w:p>
    <w:p w:rsidR="00637388" w:rsidRPr="00EA3FCF" w:rsidRDefault="00637388" w:rsidP="00637388">
      <w:pPr>
        <w:spacing w:after="0" w:line="240" w:lineRule="auto"/>
        <w:ind w:lef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DE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2DE4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A2DE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2DE4">
        <w:rPr>
          <w:rFonts w:ascii="Times New Roman" w:hAnsi="Times New Roman" w:cs="Times New Roman"/>
          <w:sz w:val="28"/>
          <w:szCs w:val="28"/>
        </w:rPr>
        <w:t xml:space="preserve"> года у</w:t>
      </w:r>
      <w:r>
        <w:rPr>
          <w:rFonts w:ascii="Times New Roman" w:hAnsi="Times New Roman" w:cs="Times New Roman"/>
          <w:sz w:val="28"/>
          <w:szCs w:val="28"/>
        </w:rPr>
        <w:t xml:space="preserve">величилось количество зарегистрированных </w:t>
      </w:r>
      <w:r w:rsidRPr="006A2DE4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ст.119 УК РФ на +100% (с 2 до 4), ст.157 УК РФ на 300% (с 2 до8), а также ст.318 УК РФ с 0 до 1, а также ст.207 УК РФ с 1 до 10. </w:t>
      </w:r>
    </w:p>
    <w:p w:rsidR="00637388" w:rsidRPr="0056561C" w:rsidRDefault="00637388" w:rsidP="00637388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C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Значительным увеличением </w:t>
      </w:r>
      <w:r w:rsidRPr="00485C2B">
        <w:rPr>
          <w:rFonts w:ascii="Times New Roman" w:hAnsi="Times New Roman" w:cs="Times New Roman"/>
          <w:sz w:val="28"/>
          <w:szCs w:val="28"/>
        </w:rPr>
        <w:t xml:space="preserve">количества уголовных дел, оконченных производством на </w:t>
      </w:r>
      <w:r>
        <w:rPr>
          <w:rFonts w:ascii="Times New Roman" w:hAnsi="Times New Roman" w:cs="Times New Roman"/>
          <w:sz w:val="28"/>
          <w:szCs w:val="28"/>
        </w:rPr>
        <w:t>+43,59</w:t>
      </w:r>
      <w:r w:rsidRPr="00485C2B">
        <w:rPr>
          <w:rFonts w:ascii="Times New Roman" w:hAnsi="Times New Roman" w:cs="Times New Roman"/>
          <w:sz w:val="28"/>
          <w:szCs w:val="28"/>
        </w:rPr>
        <w:t>% (с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  <w:r w:rsidRPr="00485C2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485C2B">
        <w:rPr>
          <w:rFonts w:ascii="Times New Roman" w:hAnsi="Times New Roman" w:cs="Times New Roman"/>
          <w:sz w:val="28"/>
          <w:szCs w:val="28"/>
        </w:rPr>
        <w:t>) –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485C2B">
        <w:rPr>
          <w:rFonts w:ascii="Times New Roman" w:hAnsi="Times New Roman" w:cs="Times New Roman"/>
          <w:sz w:val="28"/>
          <w:szCs w:val="28"/>
        </w:rPr>
        <w:t xml:space="preserve"> произошло за счет оконченных </w:t>
      </w: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485C2B">
        <w:rPr>
          <w:rFonts w:ascii="Times New Roman" w:hAnsi="Times New Roman" w:cs="Times New Roman"/>
          <w:sz w:val="28"/>
          <w:szCs w:val="28"/>
        </w:rPr>
        <w:t>уголовных дел, предусмотренных ст.158 УК РФ-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5C2B">
        <w:rPr>
          <w:rFonts w:ascii="Times New Roman" w:hAnsi="Times New Roman" w:cs="Times New Roman"/>
          <w:sz w:val="28"/>
          <w:szCs w:val="28"/>
        </w:rPr>
        <w:t xml:space="preserve"> (2024-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485C2B">
        <w:rPr>
          <w:rFonts w:ascii="Times New Roman" w:hAnsi="Times New Roman" w:cs="Times New Roman"/>
          <w:sz w:val="28"/>
          <w:szCs w:val="28"/>
        </w:rPr>
        <w:t>, ст.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485C2B">
        <w:rPr>
          <w:rFonts w:ascii="Times New Roman" w:hAnsi="Times New Roman" w:cs="Times New Roman"/>
          <w:sz w:val="28"/>
          <w:szCs w:val="28"/>
        </w:rPr>
        <w:t xml:space="preserve"> УК РФ-1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5C2B">
        <w:rPr>
          <w:rFonts w:ascii="Times New Roman" w:hAnsi="Times New Roman" w:cs="Times New Roman"/>
          <w:sz w:val="28"/>
          <w:szCs w:val="28"/>
        </w:rPr>
        <w:t>(2024-</w:t>
      </w:r>
      <w:r>
        <w:rPr>
          <w:rFonts w:ascii="Times New Roman" w:hAnsi="Times New Roman" w:cs="Times New Roman"/>
          <w:sz w:val="28"/>
          <w:szCs w:val="28"/>
        </w:rPr>
        <w:t xml:space="preserve">2.) </w:t>
      </w:r>
      <w:r w:rsidRPr="005656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Выявлено лиц по преступлениям против собственности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56561C">
        <w:rPr>
          <w:rFonts w:ascii="Times New Roman" w:hAnsi="Times New Roman" w:cs="Times New Roman"/>
          <w:b/>
          <w:i/>
          <w:sz w:val="28"/>
          <w:szCs w:val="28"/>
          <w:u w:val="single"/>
        </w:rPr>
        <w:t>, 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56561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 (пр.1040).</w:t>
      </w:r>
    </w:p>
    <w:p w:rsidR="00637388" w:rsidRPr="0056561C" w:rsidRDefault="00637388" w:rsidP="0063738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1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 еще более значительным увеличением</w:t>
      </w:r>
      <w:r w:rsidRPr="0056561C">
        <w:rPr>
          <w:rFonts w:ascii="Times New Roman" w:hAnsi="Times New Roman" w:cs="Times New Roman"/>
          <w:sz w:val="28"/>
          <w:szCs w:val="28"/>
        </w:rPr>
        <w:t xml:space="preserve"> количества направленных в суд на </w:t>
      </w:r>
      <w:r>
        <w:rPr>
          <w:rFonts w:ascii="Times New Roman" w:hAnsi="Times New Roman" w:cs="Times New Roman"/>
          <w:sz w:val="28"/>
          <w:szCs w:val="28"/>
        </w:rPr>
        <w:t>+47,22</w:t>
      </w:r>
      <w:r w:rsidRPr="0056561C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6561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56561C">
        <w:rPr>
          <w:rFonts w:ascii="Times New Roman" w:hAnsi="Times New Roman" w:cs="Times New Roman"/>
          <w:sz w:val="28"/>
          <w:szCs w:val="28"/>
        </w:rPr>
        <w:t>);</w:t>
      </w:r>
    </w:p>
    <w:p w:rsidR="00637388" w:rsidRPr="0056561C" w:rsidRDefault="00637388" w:rsidP="00637388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61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Pr="0056561C">
        <w:rPr>
          <w:rFonts w:ascii="Times New Roman" w:hAnsi="Times New Roman" w:cs="Times New Roman"/>
          <w:sz w:val="28"/>
          <w:szCs w:val="28"/>
        </w:rPr>
        <w:t xml:space="preserve"> остаток нераскрытых преступлений </w:t>
      </w:r>
      <w:r>
        <w:rPr>
          <w:rFonts w:ascii="Times New Roman" w:hAnsi="Times New Roman" w:cs="Times New Roman"/>
          <w:sz w:val="28"/>
          <w:szCs w:val="28"/>
        </w:rPr>
        <w:t>на -62,5</w:t>
      </w:r>
      <w:r w:rsidRPr="0056561C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6561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561C">
        <w:rPr>
          <w:rFonts w:ascii="Times New Roman" w:hAnsi="Times New Roman" w:cs="Times New Roman"/>
          <w:sz w:val="28"/>
          <w:szCs w:val="28"/>
        </w:rPr>
        <w:t>), основную массу нераскрытых преступлений составили преступления, предусмотренные ст. 159 УК РФ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56561C">
        <w:rPr>
          <w:rFonts w:ascii="Times New Roman" w:hAnsi="Times New Roman" w:cs="Times New Roman"/>
          <w:sz w:val="28"/>
          <w:szCs w:val="28"/>
        </w:rPr>
        <w:t>.</w:t>
      </w:r>
    </w:p>
    <w:p w:rsidR="004974DD" w:rsidRPr="00637388" w:rsidRDefault="00637388" w:rsidP="0063738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1C">
        <w:rPr>
          <w:rFonts w:ascii="Times New Roman" w:hAnsi="Times New Roman" w:cs="Times New Roman"/>
          <w:sz w:val="28"/>
          <w:szCs w:val="28"/>
        </w:rPr>
        <w:t xml:space="preserve">Удельный вес раскрытых преступлений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56561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+19,41</w:t>
      </w:r>
      <w:r w:rsidRPr="0056561C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70,91%</w:t>
      </w:r>
      <w:r w:rsidRPr="0056561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90,32</w:t>
      </w:r>
      <w:r w:rsidRPr="0056561C">
        <w:rPr>
          <w:rFonts w:ascii="Times New Roman" w:hAnsi="Times New Roman" w:cs="Times New Roman"/>
          <w:sz w:val="28"/>
          <w:szCs w:val="28"/>
        </w:rPr>
        <w:t>%).</w:t>
      </w:r>
    </w:p>
    <w:p w:rsidR="00637388" w:rsidRPr="00550ABD" w:rsidRDefault="00637388" w:rsidP="00637388">
      <w:pPr>
        <w:pStyle w:val="a3"/>
        <w:spacing w:after="0"/>
        <w:ind w:left="0" w:right="-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увеличи</w:t>
      </w:r>
      <w:r w:rsidRPr="00550ABD">
        <w:rPr>
          <w:rFonts w:ascii="Times New Roman" w:hAnsi="Times New Roman"/>
          <w:sz w:val="28"/>
          <w:szCs w:val="28"/>
        </w:rPr>
        <w:t xml:space="preserve">лось количество зарегистрированных преступлений предварительное следствие по которым обязательно на </w:t>
      </w:r>
      <w:r>
        <w:rPr>
          <w:rFonts w:ascii="Times New Roman" w:hAnsi="Times New Roman"/>
          <w:sz w:val="28"/>
          <w:szCs w:val="28"/>
        </w:rPr>
        <w:t>+53,85</w:t>
      </w:r>
      <w:r w:rsidRPr="00550ABD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с 26</w:t>
      </w:r>
      <w:r w:rsidRPr="00550AB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40</w:t>
      </w:r>
      <w:r w:rsidRPr="00550ABD">
        <w:rPr>
          <w:rFonts w:ascii="Times New Roman" w:hAnsi="Times New Roman"/>
          <w:sz w:val="28"/>
          <w:szCs w:val="28"/>
        </w:rPr>
        <w:t xml:space="preserve">), на </w:t>
      </w:r>
      <w:r>
        <w:rPr>
          <w:rFonts w:ascii="Times New Roman" w:hAnsi="Times New Roman"/>
          <w:sz w:val="28"/>
          <w:szCs w:val="28"/>
        </w:rPr>
        <w:t>+3,13</w:t>
      </w:r>
      <w:r w:rsidRPr="00550ABD">
        <w:rPr>
          <w:rFonts w:ascii="Times New Roman" w:hAnsi="Times New Roman"/>
          <w:sz w:val="28"/>
          <w:szCs w:val="28"/>
        </w:rPr>
        <w:t>% у</w:t>
      </w:r>
      <w:r>
        <w:rPr>
          <w:rFonts w:ascii="Times New Roman" w:hAnsi="Times New Roman"/>
          <w:sz w:val="28"/>
          <w:szCs w:val="28"/>
        </w:rPr>
        <w:t>величилось</w:t>
      </w:r>
      <w:r w:rsidRPr="00550ABD">
        <w:rPr>
          <w:rFonts w:ascii="Times New Roman" w:hAnsi="Times New Roman"/>
          <w:sz w:val="28"/>
          <w:szCs w:val="28"/>
        </w:rPr>
        <w:t xml:space="preserve"> количество преступлений, по которым предварительное следствие не обязательно (с</w:t>
      </w:r>
      <w:r>
        <w:rPr>
          <w:rFonts w:ascii="Times New Roman" w:hAnsi="Times New Roman"/>
          <w:sz w:val="28"/>
          <w:szCs w:val="28"/>
        </w:rPr>
        <w:t xml:space="preserve"> 32</w:t>
      </w:r>
      <w:r w:rsidRPr="00550AB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33</w:t>
      </w:r>
      <w:r w:rsidRPr="00550ABD">
        <w:rPr>
          <w:rFonts w:ascii="Times New Roman" w:hAnsi="Times New Roman"/>
          <w:sz w:val="28"/>
          <w:szCs w:val="28"/>
        </w:rPr>
        <w:t xml:space="preserve">). </w:t>
      </w:r>
    </w:p>
    <w:p w:rsidR="00637388" w:rsidRDefault="00637388" w:rsidP="00637388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36C9">
        <w:rPr>
          <w:rFonts w:ascii="Times New Roman" w:hAnsi="Times New Roman" w:cs="Times New Roman"/>
          <w:sz w:val="28"/>
          <w:szCs w:val="28"/>
        </w:rPr>
        <w:t xml:space="preserve">В общей структуре преступности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D36C9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6C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36C9">
        <w:rPr>
          <w:rFonts w:ascii="Times New Roman" w:hAnsi="Times New Roman" w:cs="Times New Roman"/>
          <w:sz w:val="28"/>
          <w:szCs w:val="28"/>
        </w:rPr>
        <w:t xml:space="preserve"> составляют тяжкие и особо тяжкие преступления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6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D36C9">
        <w:rPr>
          <w:rFonts w:ascii="Times New Roman" w:hAnsi="Times New Roman" w:cs="Times New Roman"/>
          <w:sz w:val="28"/>
          <w:szCs w:val="28"/>
        </w:rPr>
        <w:t xml:space="preserve">). Количество тяжких и особо тяжких преступлений, оконченных производством и направленных в суд, составило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D36C9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6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9).</w:t>
      </w:r>
    </w:p>
    <w:p w:rsidR="00637388" w:rsidRPr="00D83252" w:rsidRDefault="00637388" w:rsidP="00637388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D83252">
        <w:rPr>
          <w:rFonts w:ascii="Times New Roman" w:hAnsi="Times New Roman" w:cs="Times New Roman"/>
          <w:sz w:val="28"/>
          <w:szCs w:val="28"/>
        </w:rPr>
        <w:t xml:space="preserve">       В текущем году от противоправных посягательств граждане не погибали (2024-1).</w:t>
      </w:r>
    </w:p>
    <w:p w:rsidR="00637388" w:rsidRDefault="00637388" w:rsidP="00637388">
      <w:pPr>
        <w:widowControl w:val="0"/>
        <w:pBdr>
          <w:bottom w:val="single" w:sz="4" w:space="31" w:color="FFFFFF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1B">
        <w:rPr>
          <w:rFonts w:ascii="Times New Roman" w:hAnsi="Times New Roman" w:cs="Times New Roman"/>
          <w:sz w:val="28"/>
          <w:szCs w:val="28"/>
        </w:rPr>
        <w:t xml:space="preserve">Снижена эффективность работы по раскрытию преступлений некоторыми подразделениями полиции. Так, с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5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051B">
        <w:rPr>
          <w:rFonts w:ascii="Times New Roman" w:hAnsi="Times New Roman" w:cs="Times New Roman"/>
          <w:sz w:val="28"/>
          <w:szCs w:val="28"/>
        </w:rPr>
        <w:t xml:space="preserve"> сократилось число преступлений, по которым</w:t>
      </w:r>
      <w:r>
        <w:rPr>
          <w:rFonts w:ascii="Times New Roman" w:hAnsi="Times New Roman" w:cs="Times New Roman"/>
          <w:sz w:val="28"/>
          <w:szCs w:val="28"/>
        </w:rPr>
        <w:t xml:space="preserve"> лица установленные сотрудниками ОГИБДД, у остальных подразделений наблюдается увеличение.</w:t>
      </w:r>
    </w:p>
    <w:p w:rsidR="00637388" w:rsidRPr="00244745" w:rsidRDefault="00637388" w:rsidP="00637388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75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величилось</w:t>
      </w:r>
      <w:r w:rsidRPr="0008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предварительно расследованных преступлений по ст. 112, 115, 116, 116.1, 117, 119, 150, 151, 151.1,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151.2, </w:t>
      </w:r>
      <w:r w:rsidRPr="0008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156, 171.4, ч.ч. 1, 2 ст. 213, ст. 232, 241, 314.1, 322.1, 322.2, 322.3 УК (из числа выявленных территориальным органом МВД России)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08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847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201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 ОМВД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23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выявлено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23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административных </w:t>
      </w:r>
      <w:r w:rsidRPr="002320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правонарушени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й, предусмотренных</w:t>
      </w:r>
      <w:r w:rsidRPr="0023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ст.6.1.1 КоАП РФ (202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3201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23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+16</w:t>
      </w:r>
      <w:r w:rsidRPr="002320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37388" w:rsidRDefault="00637388" w:rsidP="00637388">
      <w:pPr>
        <w:widowControl w:val="0"/>
        <w:pBdr>
          <w:bottom w:val="single" w:sz="4" w:space="31" w:color="FFFFFF"/>
        </w:pBdr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437</w:t>
      </w:r>
      <w:r w:rsidRPr="002320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23201B">
        <w:rPr>
          <w:rFonts w:ascii="Times New Roman" w:hAnsi="Times New Roman" w:cs="Times New Roman"/>
          <w:sz w:val="28"/>
          <w:szCs w:val="28"/>
        </w:rPr>
        <w:t xml:space="preserve"> уменьшилось общее количество выявленных административных правонарушений сотрудниками ОМВД (-</w:t>
      </w:r>
      <w:r>
        <w:rPr>
          <w:rFonts w:ascii="Times New Roman" w:hAnsi="Times New Roman" w:cs="Times New Roman"/>
          <w:sz w:val="28"/>
          <w:szCs w:val="28"/>
        </w:rPr>
        <w:t>76); со 192</w:t>
      </w:r>
      <w:r w:rsidRPr="002320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23201B">
        <w:rPr>
          <w:rFonts w:ascii="Times New Roman" w:hAnsi="Times New Roman" w:cs="Times New Roman"/>
          <w:sz w:val="28"/>
          <w:szCs w:val="28"/>
        </w:rPr>
        <w:t xml:space="preserve"> отделением участковых уполномоченных полиции, с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23201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41 группой ПДН, </w:t>
      </w:r>
      <w:r w:rsidRPr="0023201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320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23201B">
        <w:rPr>
          <w:rFonts w:ascii="Times New Roman" w:hAnsi="Times New Roman" w:cs="Times New Roman"/>
          <w:sz w:val="28"/>
          <w:szCs w:val="28"/>
        </w:rPr>
        <w:t xml:space="preserve"> отделением патрульно-постовой службы.</w:t>
      </w:r>
    </w:p>
    <w:p w:rsidR="00637388" w:rsidRPr="00084759" w:rsidRDefault="00637388" w:rsidP="00637388">
      <w:pPr>
        <w:widowControl w:val="0"/>
        <w:pBdr>
          <w:bottom w:val="single" w:sz="4" w:space="31" w:color="FFFFFF"/>
        </w:pBdr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84759">
        <w:rPr>
          <w:rFonts w:ascii="Times New Roman" w:hAnsi="Times New Roman" w:cs="Times New Roman"/>
          <w:sz w:val="28"/>
          <w:szCs w:val="28"/>
        </w:rPr>
        <w:t xml:space="preserve">         Не теряет остроты проблема расследования преступлений, совершенных с использованием информационно-телекоммуникационных технологий. </w:t>
      </w:r>
      <w:r>
        <w:rPr>
          <w:rFonts w:ascii="Times New Roman" w:hAnsi="Times New Roman" w:cs="Times New Roman"/>
          <w:sz w:val="28"/>
          <w:szCs w:val="28"/>
        </w:rPr>
        <w:t>Но в 2025 году удалось уменьшить</w:t>
      </w:r>
      <w:r w:rsidRPr="00084759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преступлений данного вида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4759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7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84759">
        <w:rPr>
          <w:rFonts w:ascii="Times New Roman" w:hAnsi="Times New Roman" w:cs="Times New Roman"/>
          <w:sz w:val="28"/>
          <w:szCs w:val="28"/>
        </w:rPr>
        <w:t>). Оконченных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увеличилось с 2 до 13</w:t>
      </w:r>
      <w:r w:rsidRPr="00084759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 в суд в таком же количестве</w:t>
      </w:r>
      <w:r w:rsidRPr="00084759">
        <w:rPr>
          <w:rFonts w:ascii="Times New Roman" w:hAnsi="Times New Roman" w:cs="Times New Roman"/>
          <w:sz w:val="28"/>
          <w:szCs w:val="28"/>
        </w:rPr>
        <w:t xml:space="preserve">, число выявленных лиц увеличилось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4759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475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759">
        <w:rPr>
          <w:rFonts w:ascii="Times New Roman" w:hAnsi="Times New Roman" w:cs="Times New Roman"/>
          <w:sz w:val="28"/>
          <w:szCs w:val="28"/>
        </w:rPr>
        <w:t xml:space="preserve">); удельный вес раскрытых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72,22</w:t>
      </w:r>
      <w:r w:rsidRPr="00084759">
        <w:rPr>
          <w:rFonts w:ascii="Times New Roman" w:hAnsi="Times New Roman" w:cs="Times New Roman"/>
          <w:sz w:val="28"/>
          <w:szCs w:val="28"/>
        </w:rPr>
        <w:t>%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47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13,33</w:t>
      </w:r>
      <w:r w:rsidRPr="00084759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при областном показателе 20%.О</w:t>
      </w:r>
      <w:r w:rsidRPr="00084759">
        <w:rPr>
          <w:rFonts w:ascii="Times New Roman" w:hAnsi="Times New Roman" w:cs="Times New Roman"/>
          <w:sz w:val="28"/>
          <w:szCs w:val="28"/>
        </w:rPr>
        <w:t>статок нераскрытых преступлений у</w:t>
      </w:r>
      <w:r>
        <w:rPr>
          <w:rFonts w:ascii="Times New Roman" w:hAnsi="Times New Roman" w:cs="Times New Roman"/>
          <w:sz w:val="28"/>
          <w:szCs w:val="28"/>
        </w:rPr>
        <w:t>меньшился</w:t>
      </w:r>
      <w:r w:rsidRPr="0008475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8475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говорит об удовлетворительной профилактической работе.</w:t>
      </w:r>
    </w:p>
    <w:p w:rsidR="0073490E" w:rsidRDefault="0073490E" w:rsidP="00637388">
      <w:pPr>
        <w:widowControl w:val="0"/>
        <w:pBdr>
          <w:bottom w:val="single" w:sz="4" w:space="6" w:color="FFFFFF"/>
        </w:pBdr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974DD" w:rsidRDefault="004974DD" w:rsidP="004974DD">
      <w:pPr>
        <w:shd w:val="clear" w:color="auto" w:fill="FFFFFF" w:themeFill="background1"/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CB0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места:</w:t>
      </w:r>
    </w:p>
    <w:p w:rsidR="00637388" w:rsidRPr="009F2BAB" w:rsidRDefault="00637388" w:rsidP="00637388">
      <w:pPr>
        <w:shd w:val="clear" w:color="auto" w:fill="FFFFFF" w:themeFill="background1"/>
        <w:tabs>
          <w:tab w:val="left" w:pos="5258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нескольких лет на территории Борисовского района удается сохранить тенденцию уменьшения </w:t>
      </w:r>
      <w:r w:rsidRPr="009F2BAB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2BA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зарегистрированных преступлений, совершенных в общественных местах </w:t>
      </w:r>
      <w:r>
        <w:rPr>
          <w:rFonts w:ascii="Times New Roman" w:eastAsia="Times New Roman" w:hAnsi="Times New Roman" w:cs="Times New Roman"/>
          <w:sz w:val="28"/>
          <w:szCs w:val="28"/>
        </w:rPr>
        <w:t>2023-10, 2024-9, 2025-7</w:t>
      </w:r>
      <w:r w:rsidRPr="009F2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и </w:t>
      </w:r>
      <w:r w:rsidRPr="009F2BAB">
        <w:rPr>
          <w:rFonts w:ascii="Times New Roman" w:hAnsi="Times New Roman" w:cs="Times New Roman"/>
          <w:sz w:val="28"/>
          <w:szCs w:val="28"/>
        </w:rPr>
        <w:t>совершенны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2BAB">
        <w:rPr>
          <w:rFonts w:ascii="Times New Roman" w:hAnsi="Times New Roman" w:cs="Times New Roman"/>
          <w:sz w:val="28"/>
          <w:szCs w:val="28"/>
        </w:rPr>
        <w:t xml:space="preserve"> на улицах.Удельный вес данной категории преступлений, от общего количества 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637388" w:rsidRPr="00434471" w:rsidRDefault="00637388" w:rsidP="00637388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434471">
        <w:rPr>
          <w:rFonts w:ascii="Times New Roman" w:hAnsi="Times New Roman" w:cs="Times New Roman"/>
          <w:sz w:val="28"/>
          <w:szCs w:val="28"/>
        </w:rPr>
        <w:t xml:space="preserve">       Выявлено административных правонарушений по </w:t>
      </w:r>
    </w:p>
    <w:p w:rsidR="00637388" w:rsidRPr="0023201B" w:rsidRDefault="00637388" w:rsidP="00637388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sz w:val="28"/>
          <w:szCs w:val="28"/>
        </w:rPr>
        <w:t>ст.20.1 ч.1 КоАП РФ-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23201B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20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23201B">
        <w:rPr>
          <w:rFonts w:ascii="Times New Roman" w:hAnsi="Times New Roman" w:cs="Times New Roman"/>
          <w:sz w:val="28"/>
          <w:szCs w:val="28"/>
        </w:rPr>
        <w:t>), 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3201B">
        <w:rPr>
          <w:rFonts w:ascii="Times New Roman" w:hAnsi="Times New Roman" w:cs="Times New Roman"/>
          <w:sz w:val="28"/>
          <w:szCs w:val="28"/>
        </w:rPr>
        <w:t>.</w:t>
      </w:r>
    </w:p>
    <w:p w:rsidR="00637388" w:rsidRPr="0023201B" w:rsidRDefault="00637388" w:rsidP="0063738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sz w:val="28"/>
          <w:szCs w:val="28"/>
        </w:rPr>
        <w:t>ст.20.20-20.21 КоАП РФ-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23201B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20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23201B">
        <w:rPr>
          <w:rFonts w:ascii="Times New Roman" w:hAnsi="Times New Roman" w:cs="Times New Roman"/>
          <w:sz w:val="28"/>
          <w:szCs w:val="28"/>
        </w:rPr>
        <w:t>), -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3201B">
        <w:rPr>
          <w:rFonts w:ascii="Times New Roman" w:hAnsi="Times New Roman" w:cs="Times New Roman"/>
          <w:sz w:val="28"/>
          <w:szCs w:val="28"/>
        </w:rPr>
        <w:t>.</w:t>
      </w:r>
    </w:p>
    <w:p w:rsidR="00637388" w:rsidRPr="00882CB8" w:rsidRDefault="00637388" w:rsidP="0063738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sz w:val="28"/>
          <w:szCs w:val="28"/>
        </w:rPr>
        <w:t>Арест 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3201B">
        <w:rPr>
          <w:rFonts w:ascii="Times New Roman" w:hAnsi="Times New Roman" w:cs="Times New Roman"/>
          <w:sz w:val="28"/>
          <w:szCs w:val="28"/>
        </w:rPr>
        <w:t xml:space="preserve"> (2023-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3201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-12</w:t>
      </w:r>
      <w:r w:rsidRPr="0023201B">
        <w:rPr>
          <w:rFonts w:ascii="Times New Roman" w:hAnsi="Times New Roman" w:cs="Times New Roman"/>
          <w:sz w:val="28"/>
          <w:szCs w:val="28"/>
        </w:rPr>
        <w:t>.</w:t>
      </w:r>
    </w:p>
    <w:p w:rsidR="004974DD" w:rsidRPr="00617628" w:rsidRDefault="004974DD" w:rsidP="00637388">
      <w:pPr>
        <w:shd w:val="clear" w:color="auto" w:fill="FFFFFF" w:themeFill="background1"/>
        <w:tabs>
          <w:tab w:val="left" w:pos="5258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06D" w:rsidRPr="004E4CB0" w:rsidRDefault="004974DD" w:rsidP="00617628">
      <w:pPr>
        <w:pStyle w:val="a7"/>
        <w:shd w:val="clear" w:color="auto" w:fill="FFFFFF" w:themeFill="background1"/>
        <w:ind w:right="-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4CB0">
        <w:rPr>
          <w:rFonts w:ascii="Times New Roman" w:hAnsi="Times New Roman"/>
          <w:b/>
          <w:sz w:val="28"/>
          <w:szCs w:val="28"/>
          <w:u w:val="single"/>
        </w:rPr>
        <w:t xml:space="preserve">Сведения о раскрытых преступлениях, совершенных </w:t>
      </w:r>
    </w:p>
    <w:p w:rsidR="004974DD" w:rsidRDefault="004974DD" w:rsidP="004974DD">
      <w:pPr>
        <w:pStyle w:val="a7"/>
        <w:shd w:val="clear" w:color="auto" w:fill="FFFFFF" w:themeFill="background1"/>
        <w:ind w:right="-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4CB0">
        <w:rPr>
          <w:rFonts w:ascii="Times New Roman" w:hAnsi="Times New Roman"/>
          <w:b/>
          <w:sz w:val="28"/>
          <w:szCs w:val="28"/>
          <w:u w:val="single"/>
        </w:rPr>
        <w:t xml:space="preserve">отдельными категориями граждан </w:t>
      </w:r>
    </w:p>
    <w:p w:rsidR="00637388" w:rsidRPr="00733311" w:rsidRDefault="00637388" w:rsidP="00637388">
      <w:pPr>
        <w:pStyle w:val="2"/>
        <w:shd w:val="clear" w:color="auto" w:fill="FFFFFF" w:themeFill="background1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31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3311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331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3311">
        <w:rPr>
          <w:rFonts w:ascii="Times New Roman" w:hAnsi="Times New Roman" w:cs="Times New Roman"/>
          <w:sz w:val="28"/>
          <w:szCs w:val="28"/>
        </w:rPr>
        <w:t xml:space="preserve"> года раскрыто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733311">
        <w:rPr>
          <w:rFonts w:ascii="Times New Roman" w:hAnsi="Times New Roman" w:cs="Times New Roman"/>
          <w:i/>
          <w:sz w:val="28"/>
          <w:szCs w:val="28"/>
        </w:rPr>
        <w:t xml:space="preserve"> преступлений</w:t>
      </w:r>
      <w:r w:rsidRPr="00733311">
        <w:rPr>
          <w:rFonts w:ascii="Times New Roman" w:hAnsi="Times New Roman" w:cs="Times New Roman"/>
          <w:sz w:val="28"/>
          <w:szCs w:val="28"/>
        </w:rPr>
        <w:t>, совершенных отдельными категориями лиц:</w:t>
      </w:r>
    </w:p>
    <w:p w:rsidR="00637388" w:rsidRPr="00733311" w:rsidRDefault="00637388" w:rsidP="00637388">
      <w:pPr>
        <w:pStyle w:val="2"/>
        <w:shd w:val="clear" w:color="auto" w:fill="FFFFFF" w:themeFill="background1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311">
        <w:rPr>
          <w:rFonts w:ascii="Times New Roman" w:hAnsi="Times New Roman" w:cs="Times New Roman"/>
          <w:sz w:val="28"/>
          <w:szCs w:val="28"/>
        </w:rPr>
        <w:t xml:space="preserve">- ранее совершавшими преступления </w:t>
      </w:r>
      <w:r>
        <w:rPr>
          <w:rFonts w:ascii="Times New Roman" w:hAnsi="Times New Roman" w:cs="Times New Roman"/>
          <w:sz w:val="28"/>
          <w:szCs w:val="28"/>
        </w:rPr>
        <w:t>+43,6</w:t>
      </w:r>
      <w:r w:rsidRPr="00733311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3331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733311">
        <w:rPr>
          <w:rFonts w:ascii="Times New Roman" w:hAnsi="Times New Roman" w:cs="Times New Roman"/>
          <w:sz w:val="28"/>
          <w:szCs w:val="28"/>
        </w:rPr>
        <w:t>);</w:t>
      </w:r>
    </w:p>
    <w:p w:rsidR="00637388" w:rsidRPr="00733311" w:rsidRDefault="00637388" w:rsidP="00637388">
      <w:pPr>
        <w:pStyle w:val="2"/>
        <w:shd w:val="clear" w:color="auto" w:fill="FFFFFF" w:themeFill="background1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311">
        <w:rPr>
          <w:rFonts w:ascii="Times New Roman" w:hAnsi="Times New Roman" w:cs="Times New Roman"/>
          <w:sz w:val="28"/>
          <w:szCs w:val="28"/>
        </w:rPr>
        <w:t xml:space="preserve">- ранее судимыми </w:t>
      </w:r>
      <w:r>
        <w:rPr>
          <w:rFonts w:ascii="Times New Roman" w:hAnsi="Times New Roman" w:cs="Times New Roman"/>
          <w:sz w:val="28"/>
          <w:szCs w:val="28"/>
        </w:rPr>
        <w:t>+28,6</w:t>
      </w:r>
      <w:r w:rsidRPr="00733311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3331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33311">
        <w:rPr>
          <w:rFonts w:ascii="Times New Roman" w:hAnsi="Times New Roman" w:cs="Times New Roman"/>
          <w:sz w:val="28"/>
          <w:szCs w:val="28"/>
        </w:rPr>
        <w:t>);</w:t>
      </w:r>
    </w:p>
    <w:p w:rsidR="00637388" w:rsidRPr="00733311" w:rsidRDefault="00637388" w:rsidP="00637388">
      <w:pPr>
        <w:pStyle w:val="2"/>
        <w:shd w:val="clear" w:color="auto" w:fill="FFFFFF" w:themeFill="background1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311">
        <w:rPr>
          <w:rFonts w:ascii="Times New Roman" w:hAnsi="Times New Roman" w:cs="Times New Roman"/>
          <w:sz w:val="28"/>
          <w:szCs w:val="28"/>
        </w:rPr>
        <w:t xml:space="preserve">- без постоянного источника дохода </w:t>
      </w:r>
      <w:r>
        <w:rPr>
          <w:rFonts w:ascii="Times New Roman" w:hAnsi="Times New Roman" w:cs="Times New Roman"/>
          <w:sz w:val="28"/>
          <w:szCs w:val="28"/>
        </w:rPr>
        <w:t>+63,6</w:t>
      </w:r>
      <w:r w:rsidRPr="00733311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3331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33311">
        <w:rPr>
          <w:rFonts w:ascii="Times New Roman" w:hAnsi="Times New Roman" w:cs="Times New Roman"/>
          <w:sz w:val="28"/>
          <w:szCs w:val="28"/>
        </w:rPr>
        <w:t>);</w:t>
      </w:r>
    </w:p>
    <w:p w:rsidR="00637388" w:rsidRPr="00733311" w:rsidRDefault="00637388" w:rsidP="00637388">
      <w:pPr>
        <w:pStyle w:val="2"/>
        <w:shd w:val="clear" w:color="auto" w:fill="FFFFFF" w:themeFill="background1"/>
        <w:ind w:right="-42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311">
        <w:rPr>
          <w:rFonts w:ascii="Times New Roman" w:hAnsi="Times New Roman" w:cs="Times New Roman"/>
          <w:color w:val="000000" w:themeColor="text1"/>
          <w:sz w:val="28"/>
          <w:szCs w:val="28"/>
        </w:rPr>
        <w:t>- в состоянии алкогольного опьянения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7,1</w:t>
      </w:r>
      <w:r w:rsidRPr="0073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3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73331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37388" w:rsidRPr="00733311" w:rsidRDefault="00637388" w:rsidP="00637388">
      <w:pPr>
        <w:pStyle w:val="12"/>
        <w:shd w:val="clear" w:color="auto" w:fill="FFFFFF" w:themeFill="background1"/>
        <w:ind w:righ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3311">
        <w:rPr>
          <w:rFonts w:ascii="Times New Roman" w:hAnsi="Times New Roman"/>
          <w:color w:val="000000" w:themeColor="text1"/>
          <w:sz w:val="28"/>
          <w:szCs w:val="28"/>
        </w:rPr>
        <w:t xml:space="preserve">        - местными жителями </w:t>
      </w:r>
      <w:r>
        <w:rPr>
          <w:rFonts w:ascii="Times New Roman" w:hAnsi="Times New Roman"/>
          <w:color w:val="000000" w:themeColor="text1"/>
          <w:sz w:val="28"/>
          <w:szCs w:val="28"/>
        </w:rPr>
        <w:t>+43,6% (с 39</w:t>
      </w:r>
      <w:r w:rsidRPr="00733311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56</w:t>
      </w:r>
      <w:r w:rsidRPr="0073331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637388" w:rsidRDefault="00637388" w:rsidP="00637388">
      <w:pPr>
        <w:pStyle w:val="2"/>
        <w:shd w:val="clear" w:color="auto" w:fill="FFFFFF" w:themeFill="background1"/>
        <w:ind w:right="-426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3311">
        <w:rPr>
          <w:rFonts w:ascii="Times New Roman" w:hAnsi="Times New Roman"/>
          <w:color w:val="000000" w:themeColor="text1"/>
          <w:sz w:val="28"/>
          <w:szCs w:val="28"/>
        </w:rPr>
        <w:t>В состоянии нарк</w:t>
      </w:r>
      <w:r>
        <w:rPr>
          <w:rFonts w:ascii="Times New Roman" w:hAnsi="Times New Roman"/>
          <w:color w:val="000000" w:themeColor="text1"/>
          <w:sz w:val="28"/>
          <w:szCs w:val="28"/>
        </w:rPr>
        <w:t>отического опьянения</w:t>
      </w:r>
      <w:r w:rsidRPr="00733311">
        <w:rPr>
          <w:rFonts w:ascii="Times New Roman" w:hAnsi="Times New Roman"/>
          <w:color w:val="000000" w:themeColor="text1"/>
          <w:sz w:val="28"/>
          <w:szCs w:val="28"/>
        </w:rPr>
        <w:t>преступлений не совершено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 </w:t>
      </w:r>
    </w:p>
    <w:p w:rsidR="00637388" w:rsidRPr="00733311" w:rsidRDefault="00637388" w:rsidP="00637388">
      <w:pPr>
        <w:pStyle w:val="2"/>
        <w:shd w:val="clear" w:color="auto" w:fill="FFFFFF" w:themeFill="background1"/>
        <w:ind w:right="-426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33311">
        <w:rPr>
          <w:rFonts w:ascii="Times New Roman" w:hAnsi="Times New Roman"/>
          <w:color w:val="000000" w:themeColor="text1"/>
          <w:sz w:val="28"/>
          <w:szCs w:val="28"/>
        </w:rPr>
        <w:t>ностранными гражданами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преступления не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совершались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как и в прошлом году.</w:t>
      </w:r>
    </w:p>
    <w:p w:rsidR="00617628" w:rsidRPr="004E4CB0" w:rsidRDefault="00617628" w:rsidP="00617628">
      <w:pPr>
        <w:pStyle w:val="a7"/>
        <w:shd w:val="clear" w:color="auto" w:fill="FFFFFF" w:themeFill="background1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4974DD" w:rsidRDefault="004974DD" w:rsidP="004974DD">
      <w:pPr>
        <w:shd w:val="clear" w:color="auto" w:fill="FFFFFF" w:themeFill="background1"/>
        <w:spacing w:after="0" w:line="240" w:lineRule="auto"/>
        <w:ind w:right="-28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74DD" w:rsidRDefault="004974DD" w:rsidP="004974DD">
      <w:pPr>
        <w:shd w:val="clear" w:color="auto" w:fill="FFFFFF" w:themeFill="background1"/>
        <w:spacing w:after="0" w:line="240" w:lineRule="auto"/>
        <w:ind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944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Экономические преступлении</w:t>
      </w:r>
    </w:p>
    <w:p w:rsidR="00637388" w:rsidRPr="00C9538B" w:rsidRDefault="00637388" w:rsidP="00637388">
      <w:pPr>
        <w:shd w:val="clear" w:color="auto" w:fill="FFFFFF" w:themeFill="background1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6 преступлений эк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ономической направленности (2024</w:t>
      </w:r>
      <w:r w:rsidRPr="00C9538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+500%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Число оконченных производством-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+50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%, направлено в суд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(АППГ-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+200%</w:t>
      </w:r>
      <w:r w:rsidRPr="00C95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17628" w:rsidRDefault="00617628" w:rsidP="00637388">
      <w:pPr>
        <w:shd w:val="clear" w:color="auto" w:fill="FFFFFF" w:themeFill="background1"/>
        <w:spacing w:after="0" w:line="240" w:lineRule="auto"/>
        <w:ind w:right="-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3490E" w:rsidRDefault="0073490E" w:rsidP="004974DD">
      <w:pPr>
        <w:shd w:val="clear" w:color="auto" w:fill="FFFFFF" w:themeFill="background1"/>
        <w:spacing w:after="0" w:line="240" w:lineRule="auto"/>
        <w:ind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C006D" w:rsidRPr="00594467" w:rsidRDefault="00CC006D" w:rsidP="004974DD">
      <w:pPr>
        <w:shd w:val="clear" w:color="auto" w:fill="FFFFFF" w:themeFill="background1"/>
        <w:spacing w:after="0" w:line="240" w:lineRule="auto"/>
        <w:ind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74DD" w:rsidRDefault="004974DD" w:rsidP="004974DD">
      <w:pPr>
        <w:shd w:val="clear" w:color="auto" w:fill="FFFFFF" w:themeFill="background1"/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36C">
        <w:rPr>
          <w:rFonts w:ascii="Times New Roman" w:hAnsi="Times New Roman" w:cs="Times New Roman"/>
          <w:b/>
          <w:sz w:val="28"/>
          <w:szCs w:val="28"/>
          <w:u w:val="single"/>
        </w:rPr>
        <w:t>Незаконный оборот наркотиков</w:t>
      </w:r>
    </w:p>
    <w:p w:rsidR="00637388" w:rsidRPr="00341DE6" w:rsidRDefault="00637388" w:rsidP="00637388">
      <w:pPr>
        <w:pStyle w:val="2"/>
        <w:shd w:val="clear" w:color="auto" w:fill="FFFFFF" w:themeFill="background1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C8">
        <w:rPr>
          <w:rFonts w:ascii="Times New Roman" w:hAnsi="Times New Roman" w:cs="Times New Roman"/>
          <w:sz w:val="28"/>
          <w:szCs w:val="28"/>
        </w:rPr>
        <w:t>На оперативном профилактическом учете в ОМВД состоит 37 человек, из них на профилактическом учете в ОГБУЗ «Борисовская ЦРБ» состоит 11 человек, допускающих немедицинское потребление наркотических средств.</w:t>
      </w:r>
    </w:p>
    <w:p w:rsidR="00637388" w:rsidRPr="00341DE6" w:rsidRDefault="00637388" w:rsidP="00637388">
      <w:pPr>
        <w:pStyle w:val="2"/>
        <w:shd w:val="clear" w:color="auto" w:fill="FFFFFF" w:themeFill="background1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DE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1DE6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D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1DE6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1DE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DE6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наркотических средств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1D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1DE6">
        <w:rPr>
          <w:rFonts w:ascii="Times New Roman" w:hAnsi="Times New Roman" w:cs="Times New Roman"/>
          <w:sz w:val="28"/>
          <w:szCs w:val="28"/>
        </w:rPr>
        <w:t>),-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41DE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37388" w:rsidRPr="00B41D18" w:rsidRDefault="00637388" w:rsidP="00637388">
      <w:pPr>
        <w:tabs>
          <w:tab w:val="left" w:pos="-142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sz w:val="28"/>
          <w:szCs w:val="28"/>
        </w:rPr>
        <w:t xml:space="preserve">В ходе проведения оперативно-профилактических мероприятий выявлено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320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3201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01B">
        <w:rPr>
          <w:rFonts w:ascii="Times New Roman" w:hAnsi="Times New Roman" w:cs="Times New Roman"/>
          <w:sz w:val="28"/>
          <w:szCs w:val="28"/>
        </w:rPr>
        <w:t>, связанных с незаконным оборотом наркотических средств по ч.1 ст.6.9 КоАП РФ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20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3201B">
        <w:rPr>
          <w:rFonts w:ascii="Times New Roman" w:hAnsi="Times New Roman" w:cs="Times New Roman"/>
          <w:sz w:val="28"/>
          <w:szCs w:val="28"/>
        </w:rPr>
        <w:t>), 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201B">
        <w:rPr>
          <w:rFonts w:ascii="Times New Roman" w:hAnsi="Times New Roman" w:cs="Times New Roman"/>
          <w:sz w:val="28"/>
          <w:szCs w:val="28"/>
        </w:rPr>
        <w:t>.</w:t>
      </w:r>
    </w:p>
    <w:p w:rsidR="004974DD" w:rsidRPr="002939BF" w:rsidRDefault="004974DD" w:rsidP="004974DD">
      <w:pPr>
        <w:shd w:val="clear" w:color="auto" w:fill="FFFFFF" w:themeFill="background1"/>
        <w:tabs>
          <w:tab w:val="left" w:pos="-142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:rsidR="004974DD" w:rsidRDefault="004974DD" w:rsidP="004974DD">
      <w:pPr>
        <w:shd w:val="clear" w:color="auto" w:fill="FFFFFF" w:themeFill="background1"/>
        <w:tabs>
          <w:tab w:val="left" w:pos="-142"/>
        </w:tabs>
        <w:spacing w:after="0" w:line="240" w:lineRule="auto"/>
        <w:ind w:left="567"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58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Борьба с незаконным оборотом оружия</w:t>
      </w:r>
    </w:p>
    <w:p w:rsidR="00637388" w:rsidRPr="001B4028" w:rsidRDefault="0073490E" w:rsidP="0063738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028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ОМВД осуществлялся контроль в отношении 804 владельцев </w:t>
      </w:r>
      <w:r w:rsidR="00637388" w:rsidRPr="00134A9A">
        <w:rPr>
          <w:rFonts w:ascii="Times New Roman" w:eastAsia="Times New Roman" w:hAnsi="Times New Roman" w:cs="Times New Roman"/>
          <w:sz w:val="28"/>
          <w:szCs w:val="28"/>
        </w:rPr>
        <w:t>Сотрудниками ОМВД осуществлялся контроль в отношении 779 владельцев гражданского оружия, у которых находится в собственности 1136 единиц огнестрельного оружия, из них 87 владельцев имеют в пользовании оружие с нарезным стволом, 130 единиц оружия.</w:t>
      </w:r>
    </w:p>
    <w:p w:rsidR="00637388" w:rsidRPr="0007179E" w:rsidRDefault="00637388" w:rsidP="0063738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6D1">
        <w:rPr>
          <w:rFonts w:ascii="Times New Roman" w:eastAsia="Times New Roman" w:hAnsi="Times New Roman" w:cs="Times New Roman"/>
          <w:sz w:val="28"/>
          <w:szCs w:val="28"/>
        </w:rPr>
        <w:t>Сотрудниками ОМВД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76D1">
        <w:rPr>
          <w:rFonts w:ascii="Times New Roman" w:eastAsia="Times New Roman" w:hAnsi="Times New Roman" w:cs="Times New Roman"/>
          <w:sz w:val="28"/>
          <w:szCs w:val="28"/>
        </w:rPr>
        <w:t xml:space="preserve"> году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76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правонарушений в сфере незаконного оборота оружия по ч.4 ст.20.8 КоАП РФ (202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76D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76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37388" w:rsidRPr="001B4028" w:rsidRDefault="00637388" w:rsidP="00637388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028">
        <w:rPr>
          <w:rFonts w:ascii="Times New Roman" w:eastAsia="Times New Roman" w:hAnsi="Times New Roman" w:cs="Times New Roman"/>
          <w:sz w:val="28"/>
          <w:szCs w:val="28"/>
        </w:rPr>
        <w:t xml:space="preserve">        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4028"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4028">
        <w:rPr>
          <w:rFonts w:ascii="Times New Roman" w:eastAsia="Times New Roman" w:hAnsi="Times New Roman" w:cs="Times New Roman"/>
          <w:sz w:val="28"/>
          <w:szCs w:val="28"/>
        </w:rPr>
        <w:t xml:space="preserve"> в сфере незаконного оборота оружия (202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402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028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637388" w:rsidRPr="001B4028" w:rsidRDefault="00637388" w:rsidP="00637388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+300</w:t>
      </w:r>
      <w:r w:rsidRPr="001B402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3490E" w:rsidRPr="003A5B95" w:rsidRDefault="0073490E" w:rsidP="0063738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17628" w:rsidRPr="0064236C" w:rsidRDefault="00617628" w:rsidP="004974DD">
      <w:pPr>
        <w:pStyle w:val="12"/>
        <w:shd w:val="clear" w:color="auto" w:fill="FFFFFF" w:themeFill="background1"/>
        <w:ind w:right="-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974DD" w:rsidRDefault="004974DD" w:rsidP="004974DD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974DD" w:rsidRDefault="004974DD" w:rsidP="004974DD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974DD" w:rsidRDefault="004974DD" w:rsidP="004974DD">
      <w:pPr>
        <w:spacing w:after="0" w:line="240" w:lineRule="auto"/>
        <w:ind w:right="-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Следствие и дознание</w:t>
      </w:r>
    </w:p>
    <w:p w:rsidR="00637388" w:rsidRDefault="0073490E" w:rsidP="0063738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601">
        <w:rPr>
          <w:rFonts w:ascii="Times New Roman" w:eastAsia="Times New Roman" w:hAnsi="Times New Roman" w:cs="Times New Roman"/>
          <w:sz w:val="28"/>
          <w:szCs w:val="28"/>
        </w:rPr>
        <w:t>За 12 месяцев 2024 года следователями СО ОМВД принято к производству 97</w:t>
      </w:r>
      <w:r w:rsidR="00637388">
        <w:rPr>
          <w:rFonts w:ascii="Times New Roman" w:eastAsia="Times New Roman" w:hAnsi="Times New Roman" w:cs="Times New Roman"/>
          <w:sz w:val="28"/>
          <w:szCs w:val="28"/>
        </w:rPr>
        <w:t xml:space="preserve">За 1 квартал 2025 года следователями СО ОМВД принято к производству </w:t>
      </w:r>
      <w:r w:rsidR="00637388" w:rsidRPr="00FE683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37388">
        <w:rPr>
          <w:rFonts w:ascii="Times New Roman" w:eastAsia="Times New Roman" w:hAnsi="Times New Roman" w:cs="Times New Roman"/>
          <w:sz w:val="28"/>
          <w:szCs w:val="28"/>
        </w:rPr>
        <w:t>уголовных дел (2024-27). За данный период окончено и направлено в суд 13 уголовных дел (2024-11). Удельный вес направленных в суд уголовных дел, в числе оконченных составил 100%.</w:t>
      </w:r>
    </w:p>
    <w:p w:rsidR="00637388" w:rsidRDefault="00637388" w:rsidP="00637388">
      <w:pPr>
        <w:pStyle w:val="a5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превышением установленных УПК РФ сроков, в числе оконченных производством уголовных дел нет(2024-2). Приостановлено 5(2024-8) уголовных дел. В отчетном периоде прекращено 0(2024-0).</w:t>
      </w:r>
    </w:p>
    <w:p w:rsidR="00637388" w:rsidRDefault="00637388" w:rsidP="00637388">
      <w:pPr>
        <w:pStyle w:val="a5"/>
        <w:shd w:val="clear" w:color="auto" w:fill="FFFFFF" w:themeFill="background1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уголовные дела на дополнительное расследование не возвращались (2024 - 1). </w:t>
      </w:r>
    </w:p>
    <w:p w:rsidR="00637388" w:rsidRDefault="00637388" w:rsidP="00637388">
      <w:pPr>
        <w:pStyle w:val="a5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возмещения причиненного ущерба составляет 31,6%, удельный вес арестованного имущества составляет 133,5% </w:t>
      </w:r>
    </w:p>
    <w:p w:rsidR="004974DD" w:rsidRDefault="004974DD" w:rsidP="0063738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74DD" w:rsidRDefault="004974DD" w:rsidP="004974DD">
      <w:pPr>
        <w:pStyle w:val="11"/>
        <w:shd w:val="clear" w:color="auto" w:fill="FFFFFF" w:themeFill="background1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Г</w:t>
      </w:r>
      <w:r w:rsidRPr="00CC6F70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ПДН</w:t>
      </w:r>
    </w:p>
    <w:p w:rsidR="00637388" w:rsidRDefault="00637388" w:rsidP="00637388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D4">
        <w:rPr>
          <w:rFonts w:ascii="Times New Roman" w:hAnsi="Times New Roman" w:cs="Times New Roman"/>
          <w:sz w:val="28"/>
          <w:szCs w:val="28"/>
        </w:rPr>
        <w:t xml:space="preserve">Борисовскому району состоит </w:t>
      </w:r>
      <w:r w:rsidRPr="00B06AD4">
        <w:rPr>
          <w:rFonts w:ascii="Times New Roman" w:hAnsi="Times New Roman" w:cs="Times New Roman"/>
          <w:b/>
          <w:sz w:val="28"/>
          <w:szCs w:val="28"/>
        </w:rPr>
        <w:t>7</w:t>
      </w:r>
      <w:r w:rsidRPr="00B06AD4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Pr="00B06AD4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B06AD4">
        <w:rPr>
          <w:rFonts w:ascii="Times New Roman" w:hAnsi="Times New Roman" w:cs="Times New Roman"/>
          <w:sz w:val="28"/>
          <w:szCs w:val="28"/>
        </w:rPr>
        <w:t xml:space="preserve">семьи, исполняющих ненадлежащим образом обязанности по воспитанию и содержанию несовершеннолетних детей. За отчетный период на профилактический учет поставлено </w:t>
      </w:r>
      <w:r w:rsidRPr="00B06AD4">
        <w:rPr>
          <w:rFonts w:ascii="Times New Roman" w:hAnsi="Times New Roman" w:cs="Times New Roman"/>
          <w:b/>
          <w:sz w:val="28"/>
          <w:szCs w:val="28"/>
        </w:rPr>
        <w:t>5</w:t>
      </w:r>
      <w:r w:rsidRPr="00B06AD4">
        <w:rPr>
          <w:rFonts w:ascii="Times New Roman" w:hAnsi="Times New Roman" w:cs="Times New Roman"/>
          <w:sz w:val="28"/>
          <w:szCs w:val="28"/>
        </w:rPr>
        <w:t xml:space="preserve"> несовершеннолетних и </w:t>
      </w:r>
      <w:r w:rsidRPr="00B06AD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06AD4">
        <w:rPr>
          <w:rFonts w:ascii="Times New Roman" w:hAnsi="Times New Roman" w:cs="Times New Roman"/>
          <w:sz w:val="28"/>
          <w:szCs w:val="28"/>
        </w:rPr>
        <w:t>родителей.</w:t>
      </w:r>
    </w:p>
    <w:p w:rsidR="0073490E" w:rsidRPr="006D1E0A" w:rsidRDefault="0073490E" w:rsidP="00637388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A">
        <w:rPr>
          <w:rFonts w:ascii="Times New Roman" w:hAnsi="Times New Roman" w:cs="Times New Roman"/>
          <w:sz w:val="28"/>
          <w:szCs w:val="28"/>
        </w:rPr>
        <w:t>За каждым несовершеннолетним закреплен шеф-наставник из числа сотрудников, в обязанности которого входят ежеквартальные проверки подростков, состоящих на профилактическом учете.</w:t>
      </w:r>
    </w:p>
    <w:p w:rsidR="00637388" w:rsidRPr="00B06AD4" w:rsidRDefault="00637388" w:rsidP="00637388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D4">
        <w:rPr>
          <w:rFonts w:ascii="Times New Roman" w:hAnsi="Times New Roman" w:cs="Times New Roman"/>
          <w:sz w:val="28"/>
          <w:szCs w:val="28"/>
        </w:rPr>
        <w:t>За каждым несовершеннолетним закреплен шеф-наставник из числа сотрудников, в обязанности которого входят ежеквартальные проверки подростков, состоящих на профилактическом учете.</w:t>
      </w:r>
    </w:p>
    <w:p w:rsidR="00637388" w:rsidRPr="00B06AD4" w:rsidRDefault="00637388" w:rsidP="00637388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D4">
        <w:rPr>
          <w:rFonts w:ascii="Times New Roman" w:hAnsi="Times New Roman" w:cs="Times New Roman"/>
          <w:sz w:val="28"/>
          <w:szCs w:val="28"/>
        </w:rPr>
        <w:t>За отчетный период преступлений совершенных несовершеннолетними не зарегистрировано.</w:t>
      </w:r>
    </w:p>
    <w:p w:rsidR="004974DD" w:rsidRDefault="004974DD" w:rsidP="004974DD">
      <w:pPr>
        <w:tabs>
          <w:tab w:val="left" w:pos="6410"/>
        </w:tabs>
        <w:spacing w:after="0" w:line="240" w:lineRule="auto"/>
        <w:jc w:val="center"/>
        <w:rPr>
          <w:rStyle w:val="20"/>
          <w:rFonts w:ascii="Times New Roman" w:hAnsi="Times New Roman"/>
          <w:color w:val="000000"/>
          <w:sz w:val="28"/>
          <w:szCs w:val="28"/>
          <w:u w:val="single"/>
        </w:rPr>
      </w:pPr>
      <w:r w:rsidRPr="005F505B">
        <w:rPr>
          <w:rStyle w:val="20"/>
          <w:rFonts w:ascii="Times New Roman" w:hAnsi="Times New Roman"/>
          <w:color w:val="000000"/>
          <w:sz w:val="28"/>
          <w:szCs w:val="28"/>
          <w:u w:val="single"/>
        </w:rPr>
        <w:t>Миграционная обстановка</w:t>
      </w:r>
    </w:p>
    <w:p w:rsidR="00637388" w:rsidRDefault="00637388" w:rsidP="00637388">
      <w:pPr>
        <w:keepLines/>
        <w:spacing w:after="0" w:line="240" w:lineRule="auto"/>
        <w:ind w:right="-1" w:firstLine="708"/>
        <w:jc w:val="both"/>
        <w:outlineLvl w:val="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B06AD4">
        <w:rPr>
          <w:rStyle w:val="a6"/>
          <w:rFonts w:ascii="Times New Roman" w:hAnsi="Times New Roman" w:cs="Times New Roman"/>
          <w:sz w:val="28"/>
          <w:szCs w:val="28"/>
        </w:rPr>
        <w:t>За первый квартал 2025г. в ОВМ ОМВД России по Борисовскому району на миграционный учет поставлено 11 (АППГ – 79) иностранных граждан, в том числе с целью «работа» - 1 (АППГ -15). Основную</w:t>
      </w:r>
      <w:r w:rsidRPr="00B06AD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массу прибывших иностранных граждан составляют граждане: Азербайджан – 1, ЛБГ -1, Украина – 9. </w:t>
      </w:r>
    </w:p>
    <w:p w:rsidR="00637388" w:rsidRDefault="00637388" w:rsidP="00637388">
      <w:pPr>
        <w:keepLines/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AD4">
        <w:rPr>
          <w:rStyle w:val="a6"/>
          <w:rFonts w:ascii="Times New Roman" w:hAnsi="Times New Roman" w:cs="Times New Roman"/>
          <w:sz w:val="28"/>
          <w:szCs w:val="28"/>
        </w:rPr>
        <w:t>Из общего количества иностранных граждан, ставших на миграционный учет 0 (АППГ – 2) иностранных гражданина воспользовались услугами почтовых отделений связи, МФЦ – 0 (АППГ – 10); зарегистрировались в гостинице – 0 (АППГ -1), в организациях – 0, ЦРБ - 1, санаторий «Красиво» - 0 (АППГ – 22); 10 обратились непосредственно в ОВМ ОМВД России по Борисовскому району (АППГ- 67).</w:t>
      </w:r>
    </w:p>
    <w:p w:rsidR="00637388" w:rsidRDefault="00637388" w:rsidP="00637388">
      <w:pPr>
        <w:keepLines/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06AD4">
        <w:rPr>
          <w:rStyle w:val="a6"/>
          <w:rFonts w:ascii="Times New Roman" w:hAnsi="Times New Roman" w:cs="Times New Roman"/>
          <w:sz w:val="28"/>
          <w:szCs w:val="28"/>
        </w:rPr>
        <w:t xml:space="preserve">Всего на текущий период 2025г. в ОВМ ОМВД России по Борисовскому району на миграционном учете состоит - 24 иностранный гражданин, а именно: Азербайджан – 1, </w:t>
      </w:r>
      <w:r w:rsidRPr="00B0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 – 1, Грузия – 1; Украина – 17, Таджикистан – 2, ЛБГ- 2.</w:t>
      </w:r>
    </w:p>
    <w:p w:rsidR="00637388" w:rsidRPr="00306D2C" w:rsidRDefault="00637388" w:rsidP="00637388">
      <w:pPr>
        <w:keepLines/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06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Снято с миграционного учёта </w:t>
      </w:r>
      <w:r w:rsidRPr="00B06A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 ИГ</w:t>
      </w:r>
      <w:r w:rsidRPr="00B06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(АППГ – 41) человек. </w:t>
      </w:r>
    </w:p>
    <w:p w:rsidR="00637388" w:rsidRPr="00B06AD4" w:rsidRDefault="00637388" w:rsidP="00637388">
      <w:pPr>
        <w:pStyle w:val="a5"/>
        <w:tabs>
          <w:tab w:val="left" w:leader="underscore" w:pos="3524"/>
          <w:tab w:val="left" w:leader="underscore" w:pos="3733"/>
          <w:tab w:val="left" w:leader="underscore" w:pos="3788"/>
        </w:tabs>
        <w:spacing w:after="0" w:line="240" w:lineRule="auto"/>
        <w:ind w:right="-1" w:firstLine="709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B06AD4">
        <w:rPr>
          <w:rStyle w:val="a6"/>
          <w:rFonts w:ascii="Times New Roman" w:hAnsi="Times New Roman" w:cs="Times New Roman"/>
          <w:sz w:val="28"/>
          <w:szCs w:val="28"/>
        </w:rPr>
        <w:t xml:space="preserve">На территории обслуживания, на основании выданных разрешений на временное проживание проживают 6 (АППГ- 13) иностранных гражданина, из них Украина – 4, иные  - 2 (гр. Казахстан, Молдова). </w:t>
      </w:r>
    </w:p>
    <w:p w:rsidR="00617628" w:rsidRDefault="00617628" w:rsidP="0073490E">
      <w:pPr>
        <w:tabs>
          <w:tab w:val="left" w:pos="6410"/>
        </w:tabs>
        <w:spacing w:after="0" w:line="240" w:lineRule="auto"/>
        <w:jc w:val="both"/>
        <w:rPr>
          <w:rStyle w:val="20"/>
          <w:rFonts w:ascii="Times New Roman" w:hAnsi="Times New Roman"/>
          <w:color w:val="000000"/>
          <w:sz w:val="28"/>
          <w:szCs w:val="28"/>
          <w:u w:val="single"/>
        </w:rPr>
      </w:pPr>
    </w:p>
    <w:p w:rsidR="00CC006D" w:rsidRDefault="00CC006D" w:rsidP="004974DD">
      <w:pPr>
        <w:tabs>
          <w:tab w:val="left" w:pos="6410"/>
        </w:tabs>
        <w:spacing w:after="0" w:line="240" w:lineRule="auto"/>
        <w:jc w:val="center"/>
        <w:rPr>
          <w:rStyle w:val="20"/>
          <w:rFonts w:ascii="Times New Roman" w:hAnsi="Times New Roman"/>
          <w:color w:val="000000"/>
          <w:sz w:val="28"/>
          <w:szCs w:val="28"/>
          <w:u w:val="single"/>
        </w:rPr>
      </w:pPr>
    </w:p>
    <w:p w:rsidR="00637388" w:rsidRDefault="004974DD" w:rsidP="0063738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05B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состояния аварийности</w:t>
      </w:r>
    </w:p>
    <w:p w:rsidR="00637388" w:rsidRPr="006647C8" w:rsidRDefault="00637388" w:rsidP="00637388">
      <w:pPr>
        <w:numPr>
          <w:ilvl w:val="0"/>
          <w:numId w:val="2"/>
        </w:numPr>
        <w:tabs>
          <w:tab w:val="clear" w:pos="354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47C8">
        <w:rPr>
          <w:rFonts w:ascii="Times New Roman" w:hAnsi="Times New Roman" w:cs="Times New Roman"/>
          <w:sz w:val="28"/>
          <w:szCs w:val="28"/>
        </w:rPr>
        <w:t xml:space="preserve">          За 3 месяца текущего года на обслуживаемой территории всего зарегистрировано 6ДТП (АППГ- 5), из которых   погибло -1 (АППГ2), пострадали люди 5 (АППГ- 10)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388" w:rsidRPr="006647C8" w:rsidRDefault="00637388" w:rsidP="00637388">
      <w:pPr>
        <w:numPr>
          <w:ilvl w:val="0"/>
          <w:numId w:val="2"/>
        </w:numPr>
        <w:tabs>
          <w:tab w:val="clear" w:pos="354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647C8">
        <w:rPr>
          <w:rFonts w:ascii="Times New Roman" w:hAnsi="Times New Roman" w:cs="Times New Roman"/>
          <w:sz w:val="28"/>
          <w:szCs w:val="28"/>
        </w:rPr>
        <w:t>В 6 учетных ДТП, в текущем году получили ранения различной степени тяжести – 5 человек (АППГ - 10), несовершеннолетние дети - 2 (АППГ-1</w:t>
      </w:r>
      <w:proofErr w:type="gramStart"/>
      <w:r w:rsidRPr="006647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647C8">
        <w:rPr>
          <w:rFonts w:ascii="Times New Roman" w:hAnsi="Times New Roman" w:cs="Times New Roman"/>
          <w:sz w:val="28"/>
          <w:szCs w:val="28"/>
        </w:rPr>
        <w:t xml:space="preserve">.       0 человек погибло (АППГ- 0). </w:t>
      </w:r>
    </w:p>
    <w:p w:rsidR="00637388" w:rsidRPr="006647C8" w:rsidRDefault="00637388" w:rsidP="00637388">
      <w:pPr>
        <w:pStyle w:val="1"/>
        <w:widowControl/>
        <w:numPr>
          <w:ilvl w:val="0"/>
          <w:numId w:val="2"/>
        </w:numPr>
        <w:tabs>
          <w:tab w:val="clear" w:pos="3540"/>
          <w:tab w:val="num" w:pos="0"/>
        </w:tabs>
        <w:suppressAutoHyphens/>
        <w:autoSpaceDE/>
        <w:autoSpaceDN/>
        <w:adjustRightInd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 3 месяца 2025 года ОГИБДД возбуждено 619 (757) дел об административных правонарушениях в области дорожного движения, в том числе 499 (553) в отношении водителей транспортных средств, </w:t>
      </w:r>
      <w:r w:rsidRPr="006647C8">
        <w:rPr>
          <w:rFonts w:ascii="Times New Roman" w:hAnsi="Times New Roman" w:cs="Times New Roman"/>
          <w:sz w:val="28"/>
          <w:szCs w:val="28"/>
        </w:rPr>
        <w:t>за управление ТС в состоянии алкогольного опьянения и отказ от прохождения 12 (АППГ-15), 264.1- 1(АППГ-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47C8">
        <w:rPr>
          <w:rFonts w:ascii="Times New Roman" w:hAnsi="Times New Roman" w:cs="Times New Roman"/>
          <w:sz w:val="28"/>
          <w:szCs w:val="28"/>
        </w:rPr>
        <w:t>).</w:t>
      </w:r>
    </w:p>
    <w:p w:rsidR="00637388" w:rsidRPr="006647C8" w:rsidRDefault="00637388" w:rsidP="00637388">
      <w:pPr>
        <w:pStyle w:val="1"/>
        <w:widowControl/>
        <w:numPr>
          <w:ilvl w:val="0"/>
          <w:numId w:val="2"/>
        </w:numPr>
        <w:tabs>
          <w:tab w:val="clear" w:pos="3540"/>
          <w:tab w:val="num" w:pos="0"/>
        </w:tabs>
        <w:suppressAutoHyphens/>
        <w:autoSpaceDE/>
        <w:autoSpaceDN/>
        <w:adjustRightInd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C8">
        <w:rPr>
          <w:rFonts w:ascii="Times New Roman" w:hAnsi="Times New Roman" w:cs="Times New Roman"/>
          <w:b w:val="0"/>
          <w:sz w:val="28"/>
          <w:szCs w:val="28"/>
        </w:rPr>
        <w:t xml:space="preserve">За нарушение правил дорожного движения наказано 106 (АППГ-178) пешеходов и пассажиров. </w:t>
      </w:r>
    </w:p>
    <w:p w:rsidR="00C87A76" w:rsidRDefault="00C87A76" w:rsidP="00C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A76" w:rsidRDefault="00C87A76" w:rsidP="004974D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Default="00C87A76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РАЗМЕЩЕНИЕ!!!С УВАЖЕНИЕМ ШТАБ ОМВД</w:t>
      </w:r>
    </w:p>
    <w:p w:rsidR="00C87A76" w:rsidRDefault="00C87A76" w:rsidP="00C87A7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Default="00C87A76" w:rsidP="004974D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Default="00C87A76" w:rsidP="00C87A7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2A6E39" w:rsidRDefault="002A6E39"/>
    <w:sectPr w:rsidR="002A6E39" w:rsidSect="00C8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5C70"/>
    <w:rsid w:val="0001143E"/>
    <w:rsid w:val="000F71EA"/>
    <w:rsid w:val="001B4213"/>
    <w:rsid w:val="002A6E39"/>
    <w:rsid w:val="003D5C70"/>
    <w:rsid w:val="004974DD"/>
    <w:rsid w:val="005F496B"/>
    <w:rsid w:val="00617628"/>
    <w:rsid w:val="00637388"/>
    <w:rsid w:val="0073490E"/>
    <w:rsid w:val="008508A4"/>
    <w:rsid w:val="00C863A9"/>
    <w:rsid w:val="00C87A76"/>
    <w:rsid w:val="00CC006D"/>
    <w:rsid w:val="00D52721"/>
    <w:rsid w:val="00ED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74D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974DD"/>
    <w:pPr>
      <w:keepNext/>
      <w:autoSpaceDE w:val="0"/>
      <w:autoSpaceDN w:val="0"/>
      <w:adjustRightInd w:val="0"/>
      <w:spacing w:before="19" w:after="0" w:line="297" w:lineRule="exact"/>
      <w:jc w:val="center"/>
      <w:outlineLvl w:val="5"/>
    </w:pPr>
    <w:rPr>
      <w:rFonts w:ascii="Courier New" w:eastAsia="Times New Roman" w:hAnsi="Courier New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4D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974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974DD"/>
    <w:pPr>
      <w:spacing w:after="120"/>
    </w:pPr>
  </w:style>
  <w:style w:type="character" w:customStyle="1" w:styleId="a6">
    <w:name w:val="Основной текст Знак"/>
    <w:basedOn w:val="a0"/>
    <w:link w:val="a5"/>
    <w:rsid w:val="004974DD"/>
    <w:rPr>
      <w:rFonts w:eastAsiaTheme="minorEastAsia"/>
      <w:lang w:eastAsia="ru-RU"/>
    </w:rPr>
  </w:style>
  <w:style w:type="paragraph" w:styleId="a7">
    <w:name w:val="No Spacing"/>
    <w:aliases w:val="Ч,No Spacing1,Без интервала3,Мой"/>
    <w:link w:val="a8"/>
    <w:uiPriority w:val="1"/>
    <w:qFormat/>
    <w:rsid w:val="00497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Ч Знак,No Spacing1 Знак,Без интервала3 Знак,Мой Знак"/>
    <w:link w:val="a7"/>
    <w:uiPriority w:val="1"/>
    <w:locked/>
    <w:rsid w:val="004974DD"/>
    <w:rPr>
      <w:rFonts w:ascii="Calibri" w:eastAsia="Calibri" w:hAnsi="Calibri" w:cs="Times New Roman"/>
    </w:rPr>
  </w:style>
  <w:style w:type="character" w:customStyle="1" w:styleId="a9">
    <w:name w:val="Основной текст_"/>
    <w:link w:val="11"/>
    <w:rsid w:val="004974D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4974DD"/>
    <w:pPr>
      <w:widowControl w:val="0"/>
      <w:shd w:val="clear" w:color="auto" w:fill="FFFFFF"/>
      <w:spacing w:after="300" w:line="322" w:lineRule="exact"/>
    </w:pPr>
    <w:rPr>
      <w:rFonts w:eastAsiaTheme="minorHAnsi"/>
      <w:sz w:val="28"/>
      <w:szCs w:val="28"/>
      <w:lang w:eastAsia="en-US"/>
    </w:rPr>
  </w:style>
  <w:style w:type="paragraph" w:customStyle="1" w:styleId="12">
    <w:name w:val="Без интервала1"/>
    <w:rsid w:val="004974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rsid w:val="004974DD"/>
    <w:pPr>
      <w:widowControl w:val="0"/>
      <w:snapToGrid w:val="0"/>
      <w:spacing w:after="0" w:line="300" w:lineRule="auto"/>
      <w:ind w:left="80" w:firstLine="56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Без интервала2"/>
    <w:rsid w:val="004974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4974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4974DD"/>
    <w:rPr>
      <w:rFonts w:ascii="Courier New" w:eastAsia="Times New Roman" w:hAnsi="Courier New" w:cs="Times New Roman"/>
      <w:b/>
      <w:bCs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4DD"/>
  </w:style>
  <w:style w:type="character" w:customStyle="1" w:styleId="20">
    <w:name w:val="Основной текст (2)_"/>
    <w:link w:val="21"/>
    <w:locked/>
    <w:rsid w:val="004974DD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74DD"/>
    <w:pPr>
      <w:widowControl w:val="0"/>
      <w:shd w:val="clear" w:color="auto" w:fill="FFFFFF"/>
      <w:spacing w:after="240" w:line="202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aa">
    <w:name w:val="Основной текст + Малые прописные"/>
    <w:basedOn w:val="a6"/>
    <w:rsid w:val="004974DD"/>
    <w:rPr>
      <w:rFonts w:ascii="Times New Roman" w:eastAsiaTheme="minorEastAsia" w:hAnsi="Times New Roman" w:cs="Times New Roman"/>
      <w:smallCaps/>
      <w:sz w:val="18"/>
      <w:szCs w:val="18"/>
      <w:u w:val="none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iunesterova14</dc:creator>
  <cp:keywords/>
  <dc:description/>
  <cp:lastModifiedBy>kontrol</cp:lastModifiedBy>
  <cp:revision>4</cp:revision>
  <dcterms:created xsi:type="dcterms:W3CDTF">2025-06-18T12:25:00Z</dcterms:created>
  <dcterms:modified xsi:type="dcterms:W3CDTF">2025-06-19T05:53:00Z</dcterms:modified>
</cp:coreProperties>
</file>