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E" w:rsidRDefault="00D2099E" w:rsidP="00D209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9E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муниципальной услуги по </w:t>
      </w:r>
      <w:r w:rsidR="00077EEA">
        <w:rPr>
          <w:rFonts w:ascii="Times New Roman" w:hAnsi="Times New Roman" w:cs="Times New Roman"/>
          <w:b/>
          <w:sz w:val="28"/>
          <w:szCs w:val="28"/>
        </w:rPr>
        <w:t>заключению договоров на размещение нестационарного торгового объекта</w:t>
      </w:r>
      <w:r w:rsidRPr="00D2099E">
        <w:rPr>
          <w:rFonts w:ascii="Times New Roman" w:hAnsi="Times New Roman" w:cs="Times New Roman"/>
          <w:b/>
          <w:sz w:val="28"/>
          <w:szCs w:val="28"/>
        </w:rPr>
        <w:t>.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2559</w:instrText>
      </w:r>
      <w:r>
        <w:instrText>BF</w:instrText>
      </w:r>
      <w:r w:rsidRPr="00077EEA">
        <w:rPr>
          <w:lang w:val="ru-RU"/>
        </w:rPr>
        <w:instrText>0</w:instrText>
      </w:r>
      <w:r>
        <w:instrText>E</w:instrText>
      </w:r>
      <w:r w:rsidRPr="00077EEA">
        <w:rPr>
          <w:lang w:val="ru-RU"/>
        </w:rPr>
        <w:instrText>524</w:instrText>
      </w:r>
      <w:r>
        <w:instrText>E</w:instrText>
      </w:r>
      <w:r w:rsidRPr="00077EEA">
        <w:rPr>
          <w:lang w:val="ru-RU"/>
        </w:rPr>
        <w:instrText>48</w:instrText>
      </w:r>
      <w:r>
        <w:instrText>A</w:instrText>
      </w:r>
      <w:r w:rsidRPr="00077EEA">
        <w:rPr>
          <w:lang w:val="ru-RU"/>
        </w:rPr>
        <w:instrText>563</w:instrText>
      </w:r>
      <w:r>
        <w:instrText>F</w:instrText>
      </w:r>
      <w:r w:rsidRPr="00077EEA">
        <w:rPr>
          <w:lang w:val="ru-RU"/>
        </w:rPr>
        <w:instrText>862</w:instrText>
      </w:r>
      <w:r>
        <w:instrText>B</w:instrText>
      </w:r>
      <w:r w:rsidRPr="00077EEA">
        <w:rPr>
          <w:lang w:val="ru-RU"/>
        </w:rPr>
        <w:instrText>90</w:instrText>
      </w:r>
      <w:r>
        <w:instrText>Ck</w:instrText>
      </w:r>
      <w:r w:rsidRPr="00077EEA">
        <w:rPr>
          <w:lang w:val="ru-RU"/>
        </w:rPr>
        <w:instrText>8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sz w:val="28"/>
          <w:szCs w:val="28"/>
          <w:lang w:val="ru-RU"/>
        </w:rPr>
        <w:t>Конституция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(источники опубликования: официальный интернет-портал правовой информации </w:t>
      </w:r>
      <w:r w:rsidRPr="00EA1C40">
        <w:rPr>
          <w:rFonts w:ascii="Times New Roman" w:hAnsi="Times New Roman"/>
          <w:sz w:val="28"/>
          <w:szCs w:val="28"/>
        </w:rPr>
        <w:t>http</w:t>
      </w:r>
      <w:r w:rsidRPr="00077EEA">
        <w:rPr>
          <w:rFonts w:ascii="Times New Roman" w:hAnsi="Times New Roman"/>
          <w:sz w:val="28"/>
          <w:szCs w:val="28"/>
          <w:lang w:val="ru-RU"/>
        </w:rPr>
        <w:t>://</w:t>
      </w:r>
      <w:r w:rsidRPr="00EA1C40">
        <w:rPr>
          <w:rFonts w:ascii="Times New Roman" w:hAnsi="Times New Roman"/>
          <w:sz w:val="28"/>
          <w:szCs w:val="28"/>
        </w:rPr>
        <w:t>www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pravo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gov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ru</w:t>
      </w:r>
      <w:r w:rsidRPr="00077EEA">
        <w:rPr>
          <w:rFonts w:ascii="Times New Roman" w:hAnsi="Times New Roman"/>
          <w:sz w:val="28"/>
          <w:szCs w:val="28"/>
          <w:lang w:val="ru-RU"/>
        </w:rPr>
        <w:t>, 1 августа 2014 года, в "Собрании законодательства РФ", 4 августа 2014 года, № 31, ст. 4398);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2) Гражданский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2559</w:instrText>
      </w:r>
      <w:r>
        <w:instrText>B</w:instrText>
      </w:r>
      <w:r w:rsidRPr="00077EEA">
        <w:rPr>
          <w:lang w:val="ru-RU"/>
        </w:rPr>
        <w:instrText>60</w:instrText>
      </w:r>
      <w:r>
        <w:instrText>D</w:instrText>
      </w:r>
      <w:r w:rsidRPr="00077EEA">
        <w:rPr>
          <w:lang w:val="ru-RU"/>
        </w:rPr>
        <w:instrText>524019</w:instrText>
      </w:r>
      <w:r>
        <w:instrText>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</w:instrText>
      </w:r>
      <w:r w:rsidRPr="00077EEA">
        <w:rPr>
          <w:lang w:val="ru-RU"/>
        </w:rPr>
        <w:instrText>0</w:instrText>
      </w:r>
      <w:r>
        <w:instrText>Ck</w:instrText>
      </w:r>
      <w:r w:rsidRPr="00077EEA">
        <w:rPr>
          <w:lang w:val="ru-RU"/>
        </w:rPr>
        <w:instrText>9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кодекс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"Собрание законодательства РФ", 5 декабря 1994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32, ст. 3301, 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238 - 239, 8 декабря 1994 года);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3) Федеральный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2559</w:instrText>
      </w:r>
      <w:r>
        <w:instrText>B</w:instrText>
      </w:r>
      <w:r w:rsidRPr="00077EEA">
        <w:rPr>
          <w:lang w:val="ru-RU"/>
        </w:rPr>
        <w:instrText>60</w:instrText>
      </w:r>
      <w:r>
        <w:instrText>D</w:instrText>
      </w:r>
      <w:r w:rsidRPr="00077EEA">
        <w:rPr>
          <w:lang w:val="ru-RU"/>
        </w:rPr>
        <w:instrText>5</w:instrText>
      </w:r>
      <w:r>
        <w:instrText>F</w:instrText>
      </w:r>
      <w:r w:rsidRPr="00077EEA">
        <w:rPr>
          <w:lang w:val="ru-RU"/>
        </w:rPr>
        <w:instrText>401</w:instrText>
      </w:r>
      <w:r>
        <w:instrText>FF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FC</w:instrText>
      </w:r>
      <w:r w:rsidRPr="00077EEA">
        <w:rPr>
          <w:lang w:val="ru-RU"/>
        </w:rPr>
        <w:instrText>94</w:instrText>
      </w:r>
      <w:r>
        <w:instrText>ACB</w:instrText>
      </w:r>
      <w:r w:rsidRPr="00077EEA">
        <w:rPr>
          <w:lang w:val="ru-RU"/>
        </w:rPr>
        <w:instrText>35031</w:instrText>
      </w:r>
      <w:r>
        <w:instrText>D</w:instrText>
      </w:r>
      <w:r w:rsidRPr="00077EEA">
        <w:rPr>
          <w:lang w:val="ru-RU"/>
        </w:rPr>
        <w:instrText>41</w:instrText>
      </w:r>
      <w:r>
        <w:instrText>F</w:instrText>
      </w:r>
      <w:r w:rsidRPr="00077EEA">
        <w:rPr>
          <w:lang w:val="ru-RU"/>
        </w:rPr>
        <w:instrText>00</w:instrText>
      </w:r>
      <w:r>
        <w:instrText>FkEI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закон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от 6 октября 2003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"Собрание законодательства РФ", 6 октября 2003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40, ст. 3822, "Парламентская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186, 8 октября 2003 года, 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202, 8 октября 2003 года);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4) Федеральный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2559</w:instrText>
      </w:r>
      <w:r>
        <w:instrText>B</w:instrText>
      </w:r>
      <w:r w:rsidRPr="00077EEA">
        <w:rPr>
          <w:lang w:val="ru-RU"/>
        </w:rPr>
        <w:instrText>708524616</w:instrText>
      </w:r>
      <w:r>
        <w:instrText>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FC</w:instrText>
      </w:r>
      <w:r w:rsidRPr="00077EEA">
        <w:rPr>
          <w:lang w:val="ru-RU"/>
        </w:rPr>
        <w:instrText>94</w:instrText>
      </w:r>
      <w:r>
        <w:instrText>ACB</w:instrText>
      </w:r>
      <w:r w:rsidRPr="00077EEA">
        <w:rPr>
          <w:lang w:val="ru-RU"/>
        </w:rPr>
        <w:instrText>35031</w:instrText>
      </w:r>
      <w:r>
        <w:instrText>D</w:instrText>
      </w:r>
      <w:r w:rsidRPr="00077EEA">
        <w:rPr>
          <w:lang w:val="ru-RU"/>
        </w:rPr>
        <w:instrText>42</w:instrText>
      </w:r>
      <w:r>
        <w:instrText>F</w:instrText>
      </w:r>
      <w:r w:rsidRPr="00077EEA">
        <w:rPr>
          <w:lang w:val="ru-RU"/>
        </w:rPr>
        <w:instrText>1</w:instrText>
      </w:r>
      <w:r>
        <w:instrText>F</w:instrText>
      </w:r>
      <w:r w:rsidRPr="00077EEA">
        <w:rPr>
          <w:lang w:val="ru-RU"/>
        </w:rPr>
        <w:instrText>900</w:instrText>
      </w:r>
      <w:r>
        <w:instrText>EE</w:instrText>
      </w:r>
      <w:r w:rsidRPr="00077EEA">
        <w:rPr>
          <w:lang w:val="ru-RU"/>
        </w:rPr>
        <w:instrText>07</w:instrText>
      </w:r>
      <w:r>
        <w:instrText>kEI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закон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от 27 июля 2010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168, 30 июля 2010 года, "Собрание законодательства РФ", 2 августа 2010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31, ст. 4179);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5) Федеральный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</w:instrText>
      </w:r>
      <w:r>
        <w:instrText>ABF</w:instrText>
      </w:r>
      <w:r w:rsidRPr="00077EEA">
        <w:rPr>
          <w:lang w:val="ru-RU"/>
        </w:rPr>
        <w:instrText>01544016</w:instrText>
      </w:r>
      <w:r>
        <w:instrText>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</w:instrText>
      </w:r>
      <w:r w:rsidRPr="00077EEA">
        <w:rPr>
          <w:lang w:val="ru-RU"/>
        </w:rPr>
        <w:instrText>0</w:instrText>
      </w:r>
      <w:r>
        <w:instrText>Ck</w:instrText>
      </w:r>
      <w:r w:rsidRPr="00077EEA">
        <w:rPr>
          <w:lang w:val="ru-RU"/>
        </w:rPr>
        <w:instrText>9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закон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от 2 мая 2006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59-ФЗ "О порядке рассмотрения обращений граждан Российской Федерации"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95, 5 мая 2006 года, "Собрание законодательства РФ", 8 мая 2006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19, ст. 2060, "Парламентская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70 - 71, 11 мая 2006 года);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6) Федеральный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</w:instrText>
      </w:r>
      <w:r>
        <w:instrText>ABE</w:instrText>
      </w:r>
      <w:r w:rsidRPr="00077EEA">
        <w:rPr>
          <w:lang w:val="ru-RU"/>
        </w:rPr>
        <w:instrText>0</w:instrText>
      </w:r>
      <w:r>
        <w:instrText>D</w:instrText>
      </w:r>
      <w:r w:rsidRPr="00077EEA">
        <w:rPr>
          <w:lang w:val="ru-RU"/>
        </w:rPr>
        <w:instrText>5</w:instrText>
      </w:r>
      <w:r>
        <w:instrText>E</w:instrText>
      </w:r>
      <w:r w:rsidRPr="00077EEA">
        <w:rPr>
          <w:lang w:val="ru-RU"/>
        </w:rPr>
        <w:instrText>4</w:instrText>
      </w:r>
      <w:r>
        <w:instrText>D</w:instrText>
      </w:r>
      <w:r w:rsidRPr="00077EEA">
        <w:rPr>
          <w:lang w:val="ru-RU"/>
        </w:rPr>
        <w:instrText>18</w:instrText>
      </w:r>
      <w:r>
        <w:instrText>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</w:instrText>
      </w:r>
      <w:r w:rsidRPr="00077EEA">
        <w:rPr>
          <w:lang w:val="ru-RU"/>
        </w:rPr>
        <w:instrText>0</w:instrText>
      </w:r>
      <w:r>
        <w:instrText>Ck</w:instrText>
      </w:r>
      <w:r w:rsidRPr="00077EEA">
        <w:rPr>
          <w:lang w:val="ru-RU"/>
        </w:rPr>
        <w:instrText>9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закон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от 9 февраля 2009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8-ФЗ "Об обеспечении доступа к информации о деятельности государственных органов местного самоуправления"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"Парламентская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8, 13 - 19 февраля 2009 года, 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25, 13 февраля 2009 года, "Собрание законодательства РФ", 16 февраля 2009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7, ст. 776);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7) Федеральный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2559</w:instrText>
      </w:r>
      <w:r>
        <w:instrText>B</w:instrText>
      </w:r>
      <w:r w:rsidRPr="00077EEA">
        <w:rPr>
          <w:lang w:val="ru-RU"/>
        </w:rPr>
        <w:instrText>70854451</w:instrText>
      </w:r>
      <w:r>
        <w:instrText>BF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</w:instrText>
      </w:r>
      <w:r w:rsidRPr="00077EEA">
        <w:rPr>
          <w:lang w:val="ru-RU"/>
        </w:rPr>
        <w:instrText>0</w:instrText>
      </w:r>
      <w:r>
        <w:instrText>Ck</w:instrText>
      </w:r>
      <w:r w:rsidRPr="00077EEA">
        <w:rPr>
          <w:lang w:val="ru-RU"/>
        </w:rPr>
        <w:instrText>9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закон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от 12 января 1996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7-ФЗ "О некоммерческих организациях"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"Собрание законодательства РФ", 15 января 1996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3, ст. 145, 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14, 24 января 1996 года);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8) Федеральный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</w:instrText>
      </w:r>
      <w:r>
        <w:instrText>ABE</w:instrText>
      </w:r>
      <w:r w:rsidRPr="00077EEA">
        <w:rPr>
          <w:lang w:val="ru-RU"/>
        </w:rPr>
        <w:instrText>0</w:instrText>
      </w:r>
      <w:r>
        <w:instrText>A</w:instrText>
      </w:r>
      <w:r w:rsidRPr="00077EEA">
        <w:rPr>
          <w:lang w:val="ru-RU"/>
        </w:rPr>
        <w:instrText>564116</w:instrText>
      </w:r>
      <w:r>
        <w:instrText>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FC</w:instrText>
      </w:r>
      <w:r w:rsidRPr="00077EEA">
        <w:rPr>
          <w:lang w:val="ru-RU"/>
        </w:rPr>
        <w:instrText>94</w:instrText>
      </w:r>
      <w:r>
        <w:instrText>ACB</w:instrText>
      </w:r>
      <w:r w:rsidRPr="00077EEA">
        <w:rPr>
          <w:lang w:val="ru-RU"/>
        </w:rPr>
        <w:instrText>35031</w:instrText>
      </w:r>
      <w:r>
        <w:instrText>D</w:instrText>
      </w:r>
      <w:r w:rsidRPr="00077EEA">
        <w:rPr>
          <w:lang w:val="ru-RU"/>
        </w:rPr>
        <w:instrText>42</w:instrText>
      </w:r>
      <w:r>
        <w:instrText>F</w:instrText>
      </w:r>
      <w:r w:rsidRPr="00077EEA">
        <w:rPr>
          <w:lang w:val="ru-RU"/>
        </w:rPr>
        <w:instrText>1</w:instrText>
      </w:r>
      <w:r>
        <w:instrText>F</w:instrText>
      </w:r>
      <w:r w:rsidRPr="00077EEA">
        <w:rPr>
          <w:lang w:val="ru-RU"/>
        </w:rPr>
        <w:instrText>901</w:instrText>
      </w:r>
      <w:r>
        <w:instrText>E</w:instrText>
      </w:r>
      <w:r w:rsidRPr="00077EEA">
        <w:rPr>
          <w:lang w:val="ru-RU"/>
        </w:rPr>
        <w:instrText>607</w:instrText>
      </w:r>
      <w:r>
        <w:instrText>kBI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закон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от 24 июля 2007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"Собрание законодательства РФ", 30 июля 2007 года,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31, ст. 4006, "Российская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164, 31 июля 2007 года, "Парламентская газета",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99 - 101, 9 августа 2007 года);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9)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BCDFAB</w:instrText>
      </w:r>
      <w:r w:rsidRPr="00077EEA">
        <w:rPr>
          <w:lang w:val="ru-RU"/>
        </w:rPr>
        <w:instrText>0246285</w:instrText>
      </w:r>
      <w:r>
        <w:instrText>FBC</w:instrText>
      </w:r>
      <w:r w:rsidRPr="00077EEA">
        <w:rPr>
          <w:lang w:val="ru-RU"/>
        </w:rPr>
        <w:instrText>575</w:instrText>
      </w:r>
      <w:r>
        <w:instrText>A</w:instrText>
      </w:r>
      <w:r w:rsidRPr="00077EEA">
        <w:rPr>
          <w:lang w:val="ru-RU"/>
        </w:rPr>
        <w:instrText>471</w:instrText>
      </w:r>
      <w:r>
        <w:instrText>FF</w:instrText>
      </w:r>
      <w:r w:rsidRPr="00077EEA">
        <w:rPr>
          <w:lang w:val="ru-RU"/>
        </w:rPr>
        <w:instrText>132</w:instrText>
      </w:r>
      <w:r>
        <w:instrText>F</w:instrText>
      </w:r>
      <w:r w:rsidRPr="00077EEA">
        <w:rPr>
          <w:lang w:val="ru-RU"/>
        </w:rPr>
        <w:instrText>668</w:instrText>
      </w:r>
      <w:r>
        <w:instrText>EC</w:instrText>
      </w:r>
      <w:r w:rsidRPr="00077EEA">
        <w:rPr>
          <w:lang w:val="ru-RU"/>
        </w:rPr>
        <w:instrText>9068</w:instrText>
      </w:r>
      <w:r>
        <w:instrText>C</w:instrText>
      </w:r>
      <w:r w:rsidRPr="00077EEA">
        <w:rPr>
          <w:lang w:val="ru-RU"/>
        </w:rPr>
        <w:instrText>0409</w:instrText>
      </w:r>
      <w:r>
        <w:instrText>C</w:instrText>
      </w:r>
      <w:r w:rsidRPr="00077EEA">
        <w:rPr>
          <w:lang w:val="ru-RU"/>
        </w:rPr>
        <w:instrText>07</w:instrText>
      </w:r>
      <w:r>
        <w:instrText>k</w:instrText>
      </w:r>
      <w:r w:rsidRPr="00077EEA">
        <w:rPr>
          <w:lang w:val="ru-RU"/>
        </w:rPr>
        <w:instrText>2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постановление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Правительства Белгородской области от 7 февраля 2011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41-пп "О региональных информационных системах "Реестр государственных и муниципальных услуг Белгородской области" и "Портал государственных и муниципальных услуг Белгородской области" (источники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"Белгородские известия",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52, 30 марта 2011 года);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lastRenderedPageBreak/>
        <w:t xml:space="preserve">10) </w:t>
      </w:r>
      <w:r>
        <w:fldChar w:fldCharType="begin"/>
      </w:r>
      <w:r>
        <w:instrText>HYPERLINK</w:instrText>
      </w:r>
      <w:r w:rsidRPr="00077EEA">
        <w:rPr>
          <w:lang w:val="ru-RU"/>
        </w:rPr>
        <w:instrText xml:space="preserve"> "</w:instrText>
      </w:r>
      <w:r>
        <w:instrText>consultantplus</w:instrText>
      </w:r>
      <w:r w:rsidRPr="00077EEA">
        <w:rPr>
          <w:lang w:val="ru-RU"/>
        </w:rPr>
        <w:instrText>://</w:instrText>
      </w:r>
      <w:r>
        <w:instrText>offline</w:instrText>
      </w:r>
      <w:r w:rsidRPr="00077EEA">
        <w:rPr>
          <w:lang w:val="ru-RU"/>
        </w:rPr>
        <w:instrText>/</w:instrText>
      </w:r>
      <w:r>
        <w:instrText>ref</w:instrText>
      </w:r>
      <w:r w:rsidRPr="00077EEA">
        <w:rPr>
          <w:lang w:val="ru-RU"/>
        </w:rPr>
        <w:instrText>=6</w:instrText>
      </w:r>
      <w:r>
        <w:instrText>CE</w:instrText>
      </w:r>
      <w:r w:rsidRPr="00077EEA">
        <w:rPr>
          <w:lang w:val="ru-RU"/>
        </w:rPr>
        <w:instrText>7</w:instrText>
      </w:r>
      <w:r>
        <w:instrText>F</w:instrText>
      </w:r>
      <w:r w:rsidRPr="00077EEA">
        <w:rPr>
          <w:lang w:val="ru-RU"/>
        </w:rPr>
        <w:instrText>6420</w:instrText>
      </w:r>
      <w:r>
        <w:instrText>D</w:instrText>
      </w:r>
      <w:r w:rsidRPr="00077EEA">
        <w:rPr>
          <w:lang w:val="ru-RU"/>
        </w:rPr>
        <w:instrText>75</w:instrText>
      </w:r>
      <w:r>
        <w:instrText>F</w:instrText>
      </w:r>
      <w:r w:rsidRPr="00077EEA">
        <w:rPr>
          <w:lang w:val="ru-RU"/>
        </w:rPr>
        <w:instrText>50</w:instrText>
      </w:r>
      <w:r>
        <w:instrText>BF</w:instrText>
      </w:r>
      <w:r w:rsidRPr="00077EEA">
        <w:rPr>
          <w:lang w:val="ru-RU"/>
        </w:rPr>
        <w:instrText>513</w:instrText>
      </w:r>
      <w:r>
        <w:instrText>A</w:instrText>
      </w:r>
      <w:r w:rsidRPr="00077EEA">
        <w:rPr>
          <w:lang w:val="ru-RU"/>
        </w:rPr>
        <w:instrText>2</w:instrText>
      </w:r>
      <w:r>
        <w:instrText>D</w:instrText>
      </w:r>
      <w:r w:rsidRPr="00077EEA">
        <w:rPr>
          <w:lang w:val="ru-RU"/>
        </w:rPr>
        <w:instrText>2</w:instrText>
      </w:r>
      <w:r>
        <w:instrText>BD</w:instrText>
      </w:r>
      <w:r w:rsidRPr="00077EEA">
        <w:rPr>
          <w:lang w:val="ru-RU"/>
        </w:rPr>
        <w:instrText>6</w:instrText>
      </w:r>
      <w:r>
        <w:instrText>E</w:instrText>
      </w:r>
      <w:r w:rsidRPr="00077EEA">
        <w:rPr>
          <w:lang w:val="ru-RU"/>
        </w:rPr>
        <w:instrText>1</w:instrText>
      </w:r>
      <w:r>
        <w:instrText>C</w:instrText>
      </w:r>
      <w:r w:rsidRPr="00077EEA">
        <w:rPr>
          <w:lang w:val="ru-RU"/>
        </w:rPr>
        <w:instrText>2559</w:instrText>
      </w:r>
      <w:r>
        <w:instrText>B</w:instrText>
      </w:r>
      <w:r w:rsidRPr="00077EEA">
        <w:rPr>
          <w:lang w:val="ru-RU"/>
        </w:rPr>
        <w:instrText>60</w:instrText>
      </w:r>
      <w:r>
        <w:instrText>F</w:instrText>
      </w:r>
      <w:r w:rsidRPr="00077EEA">
        <w:rPr>
          <w:lang w:val="ru-RU"/>
        </w:rPr>
        <w:instrText>524</w:instrText>
      </w:r>
      <w:r>
        <w:instrText>D</w:instrText>
      </w:r>
      <w:r w:rsidRPr="00077EEA">
        <w:rPr>
          <w:lang w:val="ru-RU"/>
        </w:rPr>
        <w:instrText>18</w:instrText>
      </w:r>
      <w:r>
        <w:instrText>F</w:instrText>
      </w:r>
      <w:r w:rsidRPr="00077EEA">
        <w:rPr>
          <w:lang w:val="ru-RU"/>
        </w:rPr>
        <w:instrText>261</w:instrText>
      </w:r>
      <w:r>
        <w:instrText>A</w:instrText>
      </w:r>
      <w:r w:rsidRPr="00077EEA">
        <w:rPr>
          <w:lang w:val="ru-RU"/>
        </w:rPr>
        <w:instrText>937</w:instrText>
      </w:r>
      <w:r>
        <w:instrText>B</w:instrText>
      </w:r>
      <w:r w:rsidRPr="00077EEA">
        <w:rPr>
          <w:lang w:val="ru-RU"/>
        </w:rPr>
        <w:instrText>7</w:instrText>
      </w:r>
      <w:r>
        <w:instrText>CD</w:instrText>
      </w:r>
      <w:r w:rsidRPr="00077EEA">
        <w:rPr>
          <w:lang w:val="ru-RU"/>
        </w:rPr>
        <w:instrText>3</w:instrText>
      </w:r>
      <w:r>
        <w:instrText>F</w:instrText>
      </w:r>
      <w:r w:rsidRPr="00077EEA">
        <w:rPr>
          <w:lang w:val="ru-RU"/>
        </w:rPr>
        <w:instrText>0</w:instrText>
      </w:r>
      <w:r>
        <w:instrText>Ck</w:instrText>
      </w:r>
      <w:r w:rsidRPr="00077EEA">
        <w:rPr>
          <w:lang w:val="ru-RU"/>
        </w:rPr>
        <w:instrText>9</w:instrText>
      </w:r>
      <w:r>
        <w:instrText>I</w:instrText>
      </w:r>
      <w:r w:rsidRPr="00077EEA">
        <w:rPr>
          <w:lang w:val="ru-RU"/>
        </w:rPr>
        <w:instrText>"</w:instrText>
      </w:r>
      <w:r>
        <w:fldChar w:fldCharType="separate"/>
      </w:r>
      <w:r w:rsidRPr="00077EEA">
        <w:rPr>
          <w:rFonts w:ascii="Times New Roman" w:hAnsi="Times New Roman"/>
          <w:color w:val="0000FF"/>
          <w:sz w:val="28"/>
          <w:szCs w:val="28"/>
          <w:lang w:val="ru-RU"/>
        </w:rPr>
        <w:t>Постановление</w:t>
      </w:r>
      <w:r>
        <w:fldChar w:fldCharType="end"/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24 октября 2011 г.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31.10.2011,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44, ст. 6274);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11) </w:t>
      </w:r>
      <w:hyperlink r:id="rId4" w:history="1">
        <w:r w:rsidRPr="00077EEA">
          <w:rPr>
            <w:rFonts w:ascii="Times New Roman" w:hAnsi="Times New Roman"/>
            <w:color w:val="0000FF"/>
            <w:sz w:val="28"/>
            <w:szCs w:val="28"/>
            <w:lang w:val="ru-RU"/>
          </w:rPr>
          <w:t>Постановление</w:t>
        </w:r>
      </w:hyperlink>
      <w:r w:rsidRPr="00077EEA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16 августа 2012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840 "О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35, ст. 4829);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12) </w:t>
      </w:r>
      <w:hyperlink r:id="rId5" w:history="1">
        <w:r w:rsidRPr="00077EEA">
          <w:rPr>
            <w:rFonts w:ascii="Times New Roman" w:hAnsi="Times New Roman"/>
            <w:color w:val="0000FF"/>
            <w:sz w:val="28"/>
            <w:szCs w:val="28"/>
            <w:lang w:val="ru-RU"/>
          </w:rPr>
          <w:t>Устав</w:t>
        </w:r>
      </w:hyperlink>
      <w:r w:rsidRPr="00077EE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"Борисовский район" Белгородской области (источник опубликования: </w:t>
      </w:r>
      <w:proofErr w:type="gramStart"/>
      <w:r w:rsidRPr="00077EEA">
        <w:rPr>
          <w:rFonts w:ascii="Times New Roman" w:hAnsi="Times New Roman"/>
          <w:sz w:val="28"/>
          <w:szCs w:val="28"/>
          <w:lang w:val="ru-RU"/>
        </w:rPr>
        <w:t xml:space="preserve">"Муниципальный вестник",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3 - 4 (приложение к газете "Призыв",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3, 15 сентября 2007 года));</w:t>
      </w:r>
      <w:proofErr w:type="gramEnd"/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13) постановление администрации Борисовского района от 26 июня 2012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17 "Об утверждении единых стандартизированных требований к предоставлению муниципальных услуг" (сайт "Муниципальный район "Борисовский район" </w:t>
      </w:r>
      <w:r w:rsidRPr="00EA1C40">
        <w:rPr>
          <w:rFonts w:ascii="Times New Roman" w:hAnsi="Times New Roman"/>
          <w:sz w:val="28"/>
          <w:szCs w:val="28"/>
        </w:rPr>
        <w:t>http</w:t>
      </w:r>
      <w:r w:rsidRPr="00077EEA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A1C40">
        <w:rPr>
          <w:rFonts w:ascii="Times New Roman" w:hAnsi="Times New Roman"/>
          <w:sz w:val="28"/>
          <w:szCs w:val="28"/>
        </w:rPr>
        <w:t>borisovka</w:t>
      </w:r>
      <w:proofErr w:type="spellEnd"/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info</w:t>
      </w:r>
      <w:r w:rsidRPr="00077EEA">
        <w:rPr>
          <w:rFonts w:ascii="Times New Roman" w:hAnsi="Times New Roman"/>
          <w:sz w:val="28"/>
          <w:szCs w:val="28"/>
          <w:lang w:val="ru-RU"/>
        </w:rPr>
        <w:t>/);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14) постановление администрации Борисовского района от 30 октября 2014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49 "Об утверждении муниципальной программы "Развитие экономического потенциала и формирование благоприятного предпринимательского климата в Борисовском районе на 2015 - 2020 годы" (сайт "Муниципальный район "Борисовский район" </w:t>
      </w:r>
      <w:r w:rsidRPr="00EA1C40">
        <w:rPr>
          <w:rFonts w:ascii="Times New Roman" w:hAnsi="Times New Roman"/>
          <w:sz w:val="28"/>
          <w:szCs w:val="28"/>
        </w:rPr>
        <w:t>http</w:t>
      </w:r>
      <w:r w:rsidRPr="00077EEA">
        <w:rPr>
          <w:rFonts w:ascii="Times New Roman" w:hAnsi="Times New Roman"/>
          <w:sz w:val="28"/>
          <w:szCs w:val="28"/>
          <w:lang w:val="ru-RU"/>
        </w:rPr>
        <w:t>://</w:t>
      </w:r>
      <w:r w:rsidRPr="00EA1C40">
        <w:rPr>
          <w:rFonts w:ascii="Times New Roman" w:hAnsi="Times New Roman"/>
          <w:sz w:val="28"/>
          <w:szCs w:val="28"/>
        </w:rPr>
        <w:t>borisovka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info</w:t>
      </w:r>
      <w:r w:rsidRPr="00077EEA">
        <w:rPr>
          <w:rFonts w:ascii="Times New Roman" w:hAnsi="Times New Roman"/>
          <w:sz w:val="28"/>
          <w:szCs w:val="28"/>
          <w:lang w:val="ru-RU"/>
        </w:rPr>
        <w:t>/);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15) постановление администрации Борисовского района от 2 августа 2012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19 "Об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служащих" (сайт "Муниципальный район "Борисовский район" </w:t>
      </w:r>
      <w:r w:rsidRPr="00EA1C40">
        <w:rPr>
          <w:rFonts w:ascii="Times New Roman" w:hAnsi="Times New Roman"/>
          <w:sz w:val="28"/>
          <w:szCs w:val="28"/>
        </w:rPr>
        <w:t>http</w:t>
      </w:r>
      <w:r w:rsidRPr="00077EEA">
        <w:rPr>
          <w:rFonts w:ascii="Times New Roman" w:hAnsi="Times New Roman"/>
          <w:sz w:val="28"/>
          <w:szCs w:val="28"/>
          <w:lang w:val="ru-RU"/>
        </w:rPr>
        <w:t>://</w:t>
      </w:r>
      <w:r w:rsidRPr="00EA1C40">
        <w:rPr>
          <w:rFonts w:ascii="Times New Roman" w:hAnsi="Times New Roman"/>
          <w:sz w:val="28"/>
          <w:szCs w:val="28"/>
        </w:rPr>
        <w:t>borisovka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info</w:t>
      </w:r>
      <w:r w:rsidRPr="00077EEA">
        <w:rPr>
          <w:rFonts w:ascii="Times New Roman" w:hAnsi="Times New Roman"/>
          <w:sz w:val="28"/>
          <w:szCs w:val="28"/>
          <w:lang w:val="ru-RU"/>
        </w:rPr>
        <w:t>/);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16) распоряжение администрации Борисовского района от 3 декабря 2013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1633-р "О порядке разработки и утверждения административных регламентов" (сайт "Муниципальный район "Борисовский район" </w:t>
      </w:r>
      <w:r w:rsidRPr="00EA1C40">
        <w:rPr>
          <w:rFonts w:ascii="Times New Roman" w:hAnsi="Times New Roman"/>
          <w:sz w:val="28"/>
          <w:szCs w:val="28"/>
        </w:rPr>
        <w:t>http</w:t>
      </w:r>
      <w:r w:rsidRPr="00077EEA">
        <w:rPr>
          <w:rFonts w:ascii="Times New Roman" w:hAnsi="Times New Roman"/>
          <w:sz w:val="28"/>
          <w:szCs w:val="28"/>
          <w:lang w:val="ru-RU"/>
        </w:rPr>
        <w:t>://</w:t>
      </w:r>
      <w:r w:rsidRPr="00EA1C40">
        <w:rPr>
          <w:rFonts w:ascii="Times New Roman" w:hAnsi="Times New Roman"/>
          <w:sz w:val="28"/>
          <w:szCs w:val="28"/>
        </w:rPr>
        <w:t>borisovka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info</w:t>
      </w:r>
      <w:r w:rsidRPr="00077EEA">
        <w:rPr>
          <w:rFonts w:ascii="Times New Roman" w:hAnsi="Times New Roman"/>
          <w:sz w:val="28"/>
          <w:szCs w:val="28"/>
          <w:lang w:val="ru-RU"/>
        </w:rPr>
        <w:t>/);</w:t>
      </w:r>
    </w:p>
    <w:p w:rsidR="00077EEA" w:rsidRPr="00077EEA" w:rsidRDefault="00077EEA" w:rsidP="00077E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77EEA">
        <w:rPr>
          <w:rFonts w:ascii="Times New Roman" w:hAnsi="Times New Roman"/>
          <w:sz w:val="28"/>
          <w:szCs w:val="28"/>
          <w:lang w:val="ru-RU"/>
        </w:rPr>
        <w:t xml:space="preserve">17) </w:t>
      </w:r>
      <w:hyperlink r:id="rId6" w:history="1">
        <w:r w:rsidRPr="00077EEA">
          <w:rPr>
            <w:rFonts w:ascii="Times New Roman" w:hAnsi="Times New Roman"/>
            <w:color w:val="0000FF"/>
            <w:sz w:val="28"/>
            <w:szCs w:val="28"/>
            <w:lang w:val="ru-RU"/>
          </w:rPr>
          <w:t>распоряжение</w:t>
        </w:r>
      </w:hyperlink>
      <w:r w:rsidRPr="00077EEA">
        <w:rPr>
          <w:rFonts w:ascii="Times New Roman" w:hAnsi="Times New Roman"/>
          <w:sz w:val="28"/>
          <w:szCs w:val="28"/>
          <w:lang w:val="ru-RU"/>
        </w:rPr>
        <w:t xml:space="preserve"> администрации Борисовского района от 30 мая 2014 года </w:t>
      </w:r>
      <w:r w:rsidRPr="00EA1C40">
        <w:rPr>
          <w:rFonts w:ascii="Times New Roman" w:hAnsi="Times New Roman"/>
          <w:sz w:val="28"/>
          <w:szCs w:val="28"/>
        </w:rPr>
        <w:t>N</w:t>
      </w:r>
      <w:r w:rsidRPr="00077EEA">
        <w:rPr>
          <w:rFonts w:ascii="Times New Roman" w:hAnsi="Times New Roman"/>
          <w:sz w:val="28"/>
          <w:szCs w:val="28"/>
          <w:lang w:val="ru-RU"/>
        </w:rPr>
        <w:t xml:space="preserve"> 642-р "О совершенствовании организации предоставления государственных и муниципальных услуг" (сайт "Муниципальный район "Борисовский район" </w:t>
      </w:r>
      <w:r w:rsidRPr="00EA1C40">
        <w:rPr>
          <w:rFonts w:ascii="Times New Roman" w:hAnsi="Times New Roman"/>
          <w:sz w:val="28"/>
          <w:szCs w:val="28"/>
        </w:rPr>
        <w:t>http</w:t>
      </w:r>
      <w:r w:rsidRPr="00077EEA">
        <w:rPr>
          <w:rFonts w:ascii="Times New Roman" w:hAnsi="Times New Roman"/>
          <w:sz w:val="28"/>
          <w:szCs w:val="28"/>
          <w:lang w:val="ru-RU"/>
        </w:rPr>
        <w:t>://</w:t>
      </w:r>
      <w:r w:rsidRPr="00EA1C40">
        <w:rPr>
          <w:rFonts w:ascii="Times New Roman" w:hAnsi="Times New Roman"/>
          <w:sz w:val="28"/>
          <w:szCs w:val="28"/>
        </w:rPr>
        <w:t>borisovka</w:t>
      </w:r>
      <w:r w:rsidRPr="00077EEA">
        <w:rPr>
          <w:rFonts w:ascii="Times New Roman" w:hAnsi="Times New Roman"/>
          <w:sz w:val="28"/>
          <w:szCs w:val="28"/>
          <w:lang w:val="ru-RU"/>
        </w:rPr>
        <w:t>.</w:t>
      </w:r>
      <w:r w:rsidRPr="00EA1C40">
        <w:rPr>
          <w:rFonts w:ascii="Times New Roman" w:hAnsi="Times New Roman"/>
          <w:sz w:val="28"/>
          <w:szCs w:val="28"/>
        </w:rPr>
        <w:t>info</w:t>
      </w:r>
      <w:r w:rsidRPr="00077EEA">
        <w:rPr>
          <w:rFonts w:ascii="Times New Roman" w:hAnsi="Times New Roman"/>
          <w:sz w:val="28"/>
          <w:szCs w:val="28"/>
          <w:lang w:val="ru-RU"/>
        </w:rPr>
        <w:t>/).</w:t>
      </w:r>
    </w:p>
    <w:p w:rsidR="00077EEA" w:rsidRDefault="00077EEA" w:rsidP="00D209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A" w:rsidRDefault="00077EEA" w:rsidP="00D2034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34D" w:rsidRPr="00D2099E" w:rsidRDefault="00D2034D" w:rsidP="00D2034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D2034D" w:rsidRPr="00D2099E" w:rsidSect="009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099E"/>
    <w:rsid w:val="00077EEA"/>
    <w:rsid w:val="00401288"/>
    <w:rsid w:val="0093409E"/>
    <w:rsid w:val="00C946C5"/>
    <w:rsid w:val="00D2034D"/>
    <w:rsid w:val="00D2099E"/>
    <w:rsid w:val="00D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9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7F6420D75F50BF513BCDFAB0246285FBC575A4617FC32FD68EC9068C0409C07k2I" TargetMode="External"/><Relationship Id="rId5" Type="http://schemas.openxmlformats.org/officeDocument/2006/relationships/hyperlink" Target="consultantplus://offline/ref=6CE7F6420D75F50BF513BCDFAB0246285FBC575A401CFF33F568EC9068C0409C07k2I" TargetMode="External"/><Relationship Id="rId4" Type="http://schemas.openxmlformats.org/officeDocument/2006/relationships/hyperlink" Target="consultantplus://offline/ref=6CE7F6420D75F50BF513A2D2BD6E1C2559B701524D19F261A937B7CD3F0C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2018-11-15T13:20:00Z</dcterms:created>
  <dcterms:modified xsi:type="dcterms:W3CDTF">2018-11-15T13:20:00Z</dcterms:modified>
</cp:coreProperties>
</file>