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30" w:rsidRDefault="00D92930" w:rsidP="005564A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Введена ответственность за распространение рекламы в Интернете без идентификатора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от 24.06.2023 № 274-ФЗ внесены изменения в Кодекс Российской Федерации об административных правонарушениях.</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Так, статья 14.3 КоАП РФ (нарушение законодательства о рекламе) дополнена частью 16, в соответствии с которой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информационно-телекоммуникационной сети «Интернет» повлечет наложение административного штрафа на граждан в размере от 30 до 100 тысяч рублей; на должностных лиц - от 100 до 200 тысяч рублей; на юридических лиц - от 200 до 500 тысяч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Идентификатор рекламы представляет собой уникальное цифровое обозначение, предназначенное для обеспечения </w:t>
      </w:r>
      <w:proofErr w:type="spellStart"/>
      <w:r w:rsidRPr="00D92930">
        <w:rPr>
          <w:rFonts w:ascii="Times New Roman" w:eastAsia="Times New Roman" w:hAnsi="Times New Roman" w:cs="Times New Roman"/>
          <w:color w:val="000000"/>
          <w:sz w:val="28"/>
          <w:szCs w:val="28"/>
          <w:lang w:eastAsia="ru-RU"/>
        </w:rPr>
        <w:t>прослеживаемости</w:t>
      </w:r>
      <w:proofErr w:type="spellEnd"/>
      <w:r w:rsidRPr="00D92930">
        <w:rPr>
          <w:rFonts w:ascii="Times New Roman" w:eastAsia="Times New Roman" w:hAnsi="Times New Roman" w:cs="Times New Roman"/>
          <w:color w:val="000000"/>
          <w:sz w:val="28"/>
          <w:szCs w:val="28"/>
          <w:lang w:eastAsia="ru-RU"/>
        </w:rPr>
        <w:t xml:space="preserve"> распространенной в информационно-телекоммуникационной сети «Интернет» рекламы и учета информации о такой рекламе.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Оператор рекламных данных должен хранить идентификаторы рекламы, присвоенные рекламе, распространяемой в сети «Интернет», в течение года со дня их присвоения.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Изменения вступили в силу с 01.09.2023.</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Гражданский процессуальный кодекс Российской Федерации дополнен новой статьей</w:t>
      </w: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от 24.06.2023 № 279-ФЗ внесены изменения в Гражданский процессуальный кодекс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Кодекс дополнен статьей 445.1 «Порядок поворота исполнения судебного постановления, отмененного по вновь открывшимся или новым обстоятельствам».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внесенными изменениями, если в новом постановлении, которое суд принял по итогам повторного рассмотрения спора, нет указаний на поворот, участники дела вправе подать заявление об этой процедуре в первую инстанцию.</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Поворот запретят, если истец не обманывал или не представлял подложные документы в делах, например, о взыскании: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денег по требованиям из трудовых отношений;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Положения вступили в силу с 05.07.2023.</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Правительством Российской Федерации утверждены новые правила исчисления среднего заработка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Постановлением Правительства Российской Федерации от 24.06.2023 № 1026 утверждены новые Правила исчисления среднего заработка по последнему месту работы (службы) в целях, предусмотренных Законом Российской Федерации «О занятости населения в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 общему правилу средний заработок рассчитывается за 3 календарных месяца, предшествующих календарному месяцу перед месяцем увольнения.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Но в тех случаях, когда работник находился на больничном,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Федеральным законом от 24.07.2023 № 343-ФЗ внесены изменения в Лесной кодекс Российской Федерации и отдельные законодательные акты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Осуществление рубок лесных насаждений допускается в защитных целях, если иное не установлено Лесным кодексом Российской Федерации, другими федеральными законами.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Сплошные рубки лесных насаждений в защитных лесах запрещаются, за исключением: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случаев, предусмотренных ч. 6 ст. 21 Лесного кодекса Российской Федерации (осуществление геологического изучения недр, разведки и добычи полезных ископаемых;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линейных объектов);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случаев, если выборочные рубки не обеспечивают замену лесных насаждений, утрачивающих свои </w:t>
      </w:r>
      <w:proofErr w:type="spellStart"/>
      <w:r w:rsidRPr="00D92930">
        <w:rPr>
          <w:rFonts w:ascii="Times New Roman" w:eastAsia="Times New Roman" w:hAnsi="Times New Roman" w:cs="Times New Roman"/>
          <w:color w:val="000000"/>
          <w:sz w:val="28"/>
          <w:szCs w:val="28"/>
          <w:lang w:eastAsia="ru-RU"/>
        </w:rPr>
        <w:t>средообразующие</w:t>
      </w:r>
      <w:proofErr w:type="spellEnd"/>
      <w:r w:rsidRPr="00D92930">
        <w:rPr>
          <w:rFonts w:ascii="Times New Roman" w:eastAsia="Times New Roman" w:hAnsi="Times New Roman" w:cs="Times New Roman"/>
          <w:color w:val="000000"/>
          <w:sz w:val="28"/>
          <w:szCs w:val="28"/>
          <w:lang w:eastAsia="ru-RU"/>
        </w:rPr>
        <w:t xml:space="preserve">, </w:t>
      </w:r>
      <w:proofErr w:type="spellStart"/>
      <w:r w:rsidRPr="00D92930">
        <w:rPr>
          <w:rFonts w:ascii="Times New Roman" w:eastAsia="Times New Roman" w:hAnsi="Times New Roman" w:cs="Times New Roman"/>
          <w:color w:val="000000"/>
          <w:sz w:val="28"/>
          <w:szCs w:val="28"/>
          <w:lang w:eastAsia="ru-RU"/>
        </w:rPr>
        <w:t>водоохранные</w:t>
      </w:r>
      <w:proofErr w:type="spellEnd"/>
      <w:r w:rsidRPr="00D92930">
        <w:rPr>
          <w:rFonts w:ascii="Times New Roman" w:eastAsia="Times New Roman" w:hAnsi="Times New Roman" w:cs="Times New Roman"/>
          <w:color w:val="000000"/>
          <w:sz w:val="28"/>
          <w:szCs w:val="28"/>
          <w:lang w:eastAsia="ru-RU"/>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ч. 5 ст. 13 Лесного кодекса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Сокращены сроки экспертизы проектов освоения лесов и рассмотрения проектов </w:t>
      </w:r>
      <w:proofErr w:type="spellStart"/>
      <w:r w:rsidRPr="00D92930">
        <w:rPr>
          <w:rFonts w:ascii="Times New Roman" w:eastAsia="Times New Roman" w:hAnsi="Times New Roman" w:cs="Times New Roman"/>
          <w:color w:val="000000"/>
          <w:sz w:val="28"/>
          <w:szCs w:val="28"/>
          <w:lang w:eastAsia="ru-RU"/>
        </w:rPr>
        <w:t>лесовосстановления</w:t>
      </w:r>
      <w:proofErr w:type="spellEnd"/>
      <w:r w:rsidRPr="00D92930">
        <w:rPr>
          <w:rFonts w:ascii="Times New Roman" w:eastAsia="Times New Roman" w:hAnsi="Times New Roman" w:cs="Times New Roman"/>
          <w:color w:val="000000"/>
          <w:sz w:val="28"/>
          <w:szCs w:val="28"/>
          <w:lang w:eastAsia="ru-RU"/>
        </w:rPr>
        <w:t>.</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 с 30 до 15 рабочих дней, а сроки согласования проектов восстановления и разведения лесов – втрое, с 15 до 5 рабочих дней.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Кроме того, уточняется порядок осуществления охраны лесов от пожаров и применения мер экстренного реагирования.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Внесенными изменениями закреплено, что охрана лесов от пожаров включает в себя, помимо выполнения мер пожарной безопасности и тушения пожаров, также </w:t>
      </w:r>
      <w:proofErr w:type="spellStart"/>
      <w:r w:rsidRPr="00D92930">
        <w:rPr>
          <w:rFonts w:ascii="Times New Roman" w:eastAsia="Times New Roman" w:hAnsi="Times New Roman" w:cs="Times New Roman"/>
          <w:color w:val="000000"/>
          <w:sz w:val="28"/>
          <w:szCs w:val="28"/>
          <w:lang w:eastAsia="ru-RU"/>
        </w:rPr>
        <w:t>лесопожарное</w:t>
      </w:r>
      <w:proofErr w:type="spellEnd"/>
      <w:r w:rsidRPr="00D92930">
        <w:rPr>
          <w:rFonts w:ascii="Times New Roman" w:eastAsia="Times New Roman" w:hAnsi="Times New Roman" w:cs="Times New Roman"/>
          <w:color w:val="000000"/>
          <w:sz w:val="28"/>
          <w:szCs w:val="28"/>
          <w:lang w:eastAsia="ru-RU"/>
        </w:rPr>
        <w:t xml:space="preserve"> зонирование и выполнение мер экстренного реагирования.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Меры экстренного реагирования включают в себя обеспечение готовности сил и средств федерального резерва экстренного реагирования, их оперативную доставку к местам тушения лесных пожаров, в том числе авиационными средствами, а также непосредственно тушение лесных пожаров. Создание и применение федерального резерва экстренного </w:t>
      </w:r>
      <w:r w:rsidRPr="00D92930">
        <w:rPr>
          <w:rFonts w:ascii="Times New Roman" w:eastAsia="Times New Roman" w:hAnsi="Times New Roman" w:cs="Times New Roman"/>
          <w:color w:val="000000"/>
          <w:sz w:val="28"/>
          <w:szCs w:val="28"/>
          <w:lang w:eastAsia="ru-RU"/>
        </w:rPr>
        <w:lastRenderedPageBreak/>
        <w:t>реагирования отнесено к полномочиям органов государственной власти РФ в области лесных отношений.</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Определена возможность предоставления жилого помещения в другом населенном пункте, а также особенности проведения капремонта в многоквартирных домах, являющихся объектами культурного наследия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от 24 июля 2023 г. № 365-ФЗ внесены изменения в статьи 57 и 166 Жилищного кодекса РФ и Федеральный закон «Об объектах культурного наследия (памятниках истории и культуры) народов Российской Федерации» в части установления возможности предоставления жилого помещения с согласия в письменной форме граждан в границах другого населенного пункта, а также капитального ремонта многоквартирных домов, являющимися объектами культурного наследия.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часть 5 статьи 57 Жилищного кодекса РФ дополнена положением, согласно которому при наличии согласия в письменной форме граждан, нуждающихся в жилых помещениях,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Жилищным кодексом с учетом особенностей государственной охраны объектов культурного наследия, установленных указанным законом.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Изменения вступили в силу с 1 сентября 2023 года.</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 xml:space="preserve">Принято решение о компенсации участникам </w:t>
      </w:r>
      <w:proofErr w:type="gramStart"/>
      <w:r w:rsidRPr="00D92930">
        <w:rPr>
          <w:rFonts w:ascii="Times New Roman" w:eastAsia="Times New Roman" w:hAnsi="Times New Roman" w:cs="Times New Roman"/>
          <w:b/>
          <w:color w:val="000000"/>
          <w:sz w:val="28"/>
          <w:szCs w:val="28"/>
          <w:lang w:eastAsia="ru-RU"/>
        </w:rPr>
        <w:t>СВО  военной</w:t>
      </w:r>
      <w:proofErr w:type="gramEnd"/>
      <w:r w:rsidRPr="00D92930">
        <w:rPr>
          <w:rFonts w:ascii="Times New Roman" w:eastAsia="Times New Roman" w:hAnsi="Times New Roman" w:cs="Times New Roman"/>
          <w:b/>
          <w:color w:val="000000"/>
          <w:sz w:val="28"/>
          <w:szCs w:val="28"/>
          <w:lang w:eastAsia="ru-RU"/>
        </w:rPr>
        <w:t xml:space="preserve"> пенсии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Указом Президента РФ от 11 сентября 2023 г. № 669 «О ежемесячной компенсационной выплате отдельным категориям военнослужащих», военнослужащие, которые заключили в период проведения СВО контракт о прохождении военной службы, и мобилизованные граждане получили право на ежемесячную компенсационную выплату в размере 100 процентов пенсии за выслугу лет.</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 xml:space="preserve">Право на указанную компенсацию </w:t>
      </w:r>
      <w:proofErr w:type="gramStart"/>
      <w:r w:rsidRPr="00D92930">
        <w:rPr>
          <w:rFonts w:ascii="Times New Roman" w:eastAsia="Times New Roman" w:hAnsi="Times New Roman" w:cs="Times New Roman"/>
          <w:color w:val="000000"/>
          <w:sz w:val="28"/>
          <w:szCs w:val="28"/>
          <w:lang w:eastAsia="ru-RU"/>
        </w:rPr>
        <w:t>имеют  те</w:t>
      </w:r>
      <w:proofErr w:type="gramEnd"/>
      <w:r w:rsidRPr="00D92930">
        <w:rPr>
          <w:rFonts w:ascii="Times New Roman" w:eastAsia="Times New Roman" w:hAnsi="Times New Roman" w:cs="Times New Roman"/>
          <w:color w:val="000000"/>
          <w:sz w:val="28"/>
          <w:szCs w:val="28"/>
          <w:lang w:eastAsia="ru-RU"/>
        </w:rPr>
        <w:t xml:space="preserve"> лица, которым приостановили выплату пенсии за выслугу лет в соответствии с ч. 2 ст. 6 Закона РФ от 12.02.1993 № 4468-1, назначенной по этому Закону.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Так, дополнительно к денежному довольствию (денежному содержанию) установлена ежемесячная компенсационная выплата в размере 100% пенсии за выслугу лет на день такого приостановления с учетом ежемесячной доплаты к указанной пенсии и увеличения (индексации) размера пенсии после приостановления ее выплаты.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Данная мера социальной поддержки распространяется на правоотношения, возникшие: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с 24 февраля 2022 г. - для военнослужащих, которые заключили в период проведения СВО контракт о прохождении военной службы;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с 21 сентября 2022 г. - для граждан РФ, которые призваны на военную службу по мобилизации в ВС РФ.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Порядок выплаты компенсации определяется Правительство РФ.</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Указ вступил в силу со дня его подписания.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С 1 сентября 2024 года правила разработки и реализации межрегиональных и региональных программ газификации ЖКХ изменены</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Постановлением Правительства РФ от 9 сентября 2023 г. № 1477 с 1 сентября 2024 г. вносятся изменения в правила разработки и реализации межрегиональных и региональных программ газификации ЖКХ, промышленных и иных организаций.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 соответствии с внесенными изменениями предусмотрено, что программы газификации в обязательном </w:t>
      </w:r>
      <w:proofErr w:type="gramStart"/>
      <w:r w:rsidRPr="00D92930">
        <w:rPr>
          <w:rFonts w:ascii="Times New Roman" w:eastAsia="Times New Roman" w:hAnsi="Times New Roman" w:cs="Times New Roman"/>
          <w:color w:val="000000"/>
          <w:sz w:val="28"/>
          <w:szCs w:val="28"/>
          <w:lang w:eastAsia="ru-RU"/>
        </w:rPr>
        <w:t>порядке  содержат</w:t>
      </w:r>
      <w:proofErr w:type="gramEnd"/>
      <w:r w:rsidRPr="00D92930">
        <w:rPr>
          <w:rFonts w:ascii="Times New Roman" w:eastAsia="Times New Roman" w:hAnsi="Times New Roman" w:cs="Times New Roman"/>
          <w:color w:val="000000"/>
          <w:sz w:val="28"/>
          <w:szCs w:val="28"/>
          <w:lang w:eastAsia="ru-RU"/>
        </w:rPr>
        <w:t xml:space="preserve">: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объемы реализации и финансирования мероприятий в рамках </w:t>
      </w:r>
      <w:proofErr w:type="spellStart"/>
      <w:r w:rsidRPr="00D92930">
        <w:rPr>
          <w:rFonts w:ascii="Times New Roman" w:eastAsia="Times New Roman" w:hAnsi="Times New Roman" w:cs="Times New Roman"/>
          <w:color w:val="000000"/>
          <w:sz w:val="28"/>
          <w:szCs w:val="28"/>
          <w:lang w:eastAsia="ru-RU"/>
        </w:rPr>
        <w:t>пообъектного</w:t>
      </w:r>
      <w:proofErr w:type="spellEnd"/>
      <w:r w:rsidRPr="00D92930">
        <w:rPr>
          <w:rFonts w:ascii="Times New Roman" w:eastAsia="Times New Roman" w:hAnsi="Times New Roman" w:cs="Times New Roman"/>
          <w:color w:val="000000"/>
          <w:sz w:val="28"/>
          <w:szCs w:val="28"/>
          <w:lang w:eastAsia="ru-RU"/>
        </w:rPr>
        <w:t xml:space="preserve"> плана-графика </w:t>
      </w:r>
      <w:proofErr w:type="spellStart"/>
      <w:r w:rsidRPr="00D92930">
        <w:rPr>
          <w:rFonts w:ascii="Times New Roman" w:eastAsia="Times New Roman" w:hAnsi="Times New Roman" w:cs="Times New Roman"/>
          <w:color w:val="000000"/>
          <w:sz w:val="28"/>
          <w:szCs w:val="28"/>
          <w:lang w:eastAsia="ru-RU"/>
        </w:rPr>
        <w:t>догазификации</w:t>
      </w:r>
      <w:proofErr w:type="spellEnd"/>
      <w:r w:rsidRPr="00D92930">
        <w:rPr>
          <w:rFonts w:ascii="Times New Roman" w:eastAsia="Times New Roman" w:hAnsi="Times New Roman" w:cs="Times New Roman"/>
          <w:color w:val="000000"/>
          <w:sz w:val="28"/>
          <w:szCs w:val="28"/>
          <w:lang w:eastAsia="ru-RU"/>
        </w:rPr>
        <w:t xml:space="preserve"> по установленной форме;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мероприятия по поддержке развития газозаправочной инфраструктуры, по поддержке переоборудования техники для использования природного газа в качестве моторного топлива, в том числе в госучреждениях, унитарных предприятиях, </w:t>
      </w:r>
      <w:proofErr w:type="spellStart"/>
      <w:r w:rsidRPr="00D92930">
        <w:rPr>
          <w:rFonts w:ascii="Times New Roman" w:eastAsia="Times New Roman" w:hAnsi="Times New Roman" w:cs="Times New Roman"/>
          <w:color w:val="000000"/>
          <w:sz w:val="28"/>
          <w:szCs w:val="28"/>
          <w:lang w:eastAsia="ru-RU"/>
        </w:rPr>
        <w:t>госкорпорациях</w:t>
      </w:r>
      <w:proofErr w:type="spellEnd"/>
      <w:r w:rsidRPr="00D92930">
        <w:rPr>
          <w:rFonts w:ascii="Times New Roman" w:eastAsia="Times New Roman" w:hAnsi="Times New Roman" w:cs="Times New Roman"/>
          <w:color w:val="000000"/>
          <w:sz w:val="28"/>
          <w:szCs w:val="28"/>
          <w:lang w:eastAsia="ru-RU"/>
        </w:rPr>
        <w:t xml:space="preserve">, публично-правовых компаниях, по популяризации природного газа в качестве моторного топлива.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Органам власти регионов рекомендуется привести межрегиональные и региональные программы газификации ЖКХ, промышленных и иных организаций в соответствие с новыми требованиями. </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Порядок участия в государственной программе по переселению в Россию уточнен</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 соответствии с изменениями, внесенными постановлением Правительства РФ от 13 сентября 2023 г. № 1491, с 1 января 2024 г. соотечественники, желающие переселиться в Россию в рамках соответствующей госпрограммы, должны </w:t>
      </w:r>
      <w:proofErr w:type="gramStart"/>
      <w:r w:rsidRPr="00D92930">
        <w:rPr>
          <w:rFonts w:ascii="Times New Roman" w:eastAsia="Times New Roman" w:hAnsi="Times New Roman" w:cs="Times New Roman"/>
          <w:color w:val="000000"/>
          <w:sz w:val="28"/>
          <w:szCs w:val="28"/>
          <w:lang w:eastAsia="ru-RU"/>
        </w:rPr>
        <w:t>будут  документально</w:t>
      </w:r>
      <w:proofErr w:type="gramEnd"/>
      <w:r w:rsidRPr="00D92930">
        <w:rPr>
          <w:rFonts w:ascii="Times New Roman" w:eastAsia="Times New Roman" w:hAnsi="Times New Roman" w:cs="Times New Roman"/>
          <w:color w:val="000000"/>
          <w:sz w:val="28"/>
          <w:szCs w:val="28"/>
          <w:lang w:eastAsia="ru-RU"/>
        </w:rPr>
        <w:t xml:space="preserve"> подтвердить владение русским языком на уровне, достаточном для общения в устной и письменной форме в условиях языковой среды.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Такое требование установлено для соотечественников, не являющихся гражданами Российской Федерации, Республики Белоруссия, Республики Казахстан, Республики Молдова или Украины. Условием приема заявлений от указанных лиц является владение ими русским языком на уровне, достаточном для общения в устной и письменной форме в условиях языковой среды, подтверждаемое документально.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Подтвердить владение русским языком можно будет документом о получении образования в России или на территории страны, которая до 1 сентября 1991 г. входила в состав СССР, или документом об образовании, выданным на территории другой страны, где русский язык является одним из государственных языков, или решением специальной комиссии, принятым по итогам собеседования.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Соответствующие изменения внесены в Положение об организации работы с соотечественниками, проживающими за рубежом и желающими добровольно переселиться в Российскую Федерацию, утвержденное постановлением Правительства от 25 июня 2007 г. № 403, и Положение об организации на территории Российской Федерации работы с соотечественниками, желающими принять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утвержденное постановлением Правительства от 15 июля 2010 г. № 528.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 xml:space="preserve">С 29 сентября 2023 </w:t>
      </w:r>
      <w:proofErr w:type="gramStart"/>
      <w:r w:rsidRPr="00D92930">
        <w:rPr>
          <w:rFonts w:ascii="Times New Roman" w:eastAsia="Times New Roman" w:hAnsi="Times New Roman" w:cs="Times New Roman"/>
          <w:b/>
          <w:color w:val="000000"/>
          <w:sz w:val="28"/>
          <w:szCs w:val="28"/>
          <w:lang w:eastAsia="ru-RU"/>
        </w:rPr>
        <w:t>года  ежемесячная</w:t>
      </w:r>
      <w:proofErr w:type="gramEnd"/>
      <w:r w:rsidRPr="00D92930">
        <w:rPr>
          <w:rFonts w:ascii="Times New Roman" w:eastAsia="Times New Roman" w:hAnsi="Times New Roman" w:cs="Times New Roman"/>
          <w:b/>
          <w:color w:val="000000"/>
          <w:sz w:val="28"/>
          <w:szCs w:val="28"/>
          <w:lang w:eastAsia="ru-RU"/>
        </w:rPr>
        <w:t xml:space="preserve"> выплата ветеранам боевых действий, участвовавшим в СВО, назначается без заявления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Изменениями, внесенными постановлением Правительства РФ от 20 сентября 2023 г. № 1534 установлен </w:t>
      </w:r>
      <w:proofErr w:type="spellStart"/>
      <w:r w:rsidRPr="00D92930">
        <w:rPr>
          <w:rFonts w:ascii="Times New Roman" w:eastAsia="Times New Roman" w:hAnsi="Times New Roman" w:cs="Times New Roman"/>
          <w:color w:val="000000"/>
          <w:sz w:val="28"/>
          <w:szCs w:val="28"/>
          <w:lang w:eastAsia="ru-RU"/>
        </w:rPr>
        <w:t>беззаявительный</w:t>
      </w:r>
      <w:proofErr w:type="spellEnd"/>
      <w:r w:rsidRPr="00D92930">
        <w:rPr>
          <w:rFonts w:ascii="Times New Roman" w:eastAsia="Times New Roman" w:hAnsi="Times New Roman" w:cs="Times New Roman"/>
          <w:color w:val="000000"/>
          <w:sz w:val="28"/>
          <w:szCs w:val="28"/>
          <w:lang w:eastAsia="ru-RU"/>
        </w:rPr>
        <w:t xml:space="preserve"> порядок назначения ежемесячной денежной выплаты ветеранам боевых действий, принимающим участие (содействующим выполнению задач) в СВО.</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Указанная выплата устанавливается на основании сведений об оформлении соответствующего удостоверения единого образца, полученных Социальном Фонде России от федеральных органов исполнительной власти, федеральных государственных органов, осуществляющих выдачу этих удостоверений.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 xml:space="preserve">Выплата будет зачисляться на счет гражданина в кредитной организации, сведения о котором имеются в СФР или получены в порядке информационного обмена. </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 xml:space="preserve">С 1 апреля 2023 года предприниматели </w:t>
      </w:r>
      <w:proofErr w:type="gramStart"/>
      <w:r w:rsidRPr="00D92930">
        <w:rPr>
          <w:rFonts w:ascii="Times New Roman" w:eastAsia="Times New Roman" w:hAnsi="Times New Roman" w:cs="Times New Roman"/>
          <w:b/>
          <w:color w:val="000000"/>
          <w:sz w:val="28"/>
          <w:szCs w:val="28"/>
          <w:lang w:eastAsia="ru-RU"/>
        </w:rPr>
        <w:t>обязаны  уведомлять</w:t>
      </w:r>
      <w:proofErr w:type="gramEnd"/>
      <w:r w:rsidRPr="00D92930">
        <w:rPr>
          <w:rFonts w:ascii="Times New Roman" w:eastAsia="Times New Roman" w:hAnsi="Times New Roman" w:cs="Times New Roman"/>
          <w:b/>
          <w:color w:val="000000"/>
          <w:sz w:val="28"/>
          <w:szCs w:val="28"/>
          <w:lang w:eastAsia="ru-RU"/>
        </w:rPr>
        <w:t xml:space="preserve"> о прекращении отдельных видов деятельности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от 24 июля 2023 г. № 366-ФЗ внесены изменения в отдельные законодательные акты Российской Федерации, в соответствии с которыми юридические лица и индивидуальные предприниматели обязаны сообщать в уполномоченный орган госконтроля (надзора) о прекращении осуществления отдельных видов предпринимательской деятельности.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Изменения затронут тех, кто обязан сообщать о начале бизнеса. Речь идет о большинстве предприятий торговли, заведениях общепита, гостиницах, производителях ряда товаров и др.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Основная часть </w:t>
      </w:r>
      <w:proofErr w:type="gramStart"/>
      <w:r w:rsidRPr="00D92930">
        <w:rPr>
          <w:rFonts w:ascii="Times New Roman" w:eastAsia="Times New Roman" w:hAnsi="Times New Roman" w:cs="Times New Roman"/>
          <w:color w:val="000000"/>
          <w:sz w:val="28"/>
          <w:szCs w:val="28"/>
          <w:lang w:eastAsia="ru-RU"/>
        </w:rPr>
        <w:t>принятых  поправок</w:t>
      </w:r>
      <w:proofErr w:type="gramEnd"/>
      <w:r w:rsidRPr="00D92930">
        <w:rPr>
          <w:rFonts w:ascii="Times New Roman" w:eastAsia="Times New Roman" w:hAnsi="Times New Roman" w:cs="Times New Roman"/>
          <w:color w:val="000000"/>
          <w:sz w:val="28"/>
          <w:szCs w:val="28"/>
          <w:lang w:eastAsia="ru-RU"/>
        </w:rPr>
        <w:t xml:space="preserve"> начнет действовать с 1 апреля 2024 года.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Так, известить о начале бизнеса компания или индивидуальный предприниматель сможет только через </w:t>
      </w:r>
      <w:proofErr w:type="spellStart"/>
      <w:r w:rsidRPr="00D92930">
        <w:rPr>
          <w:rFonts w:ascii="Times New Roman" w:eastAsia="Times New Roman" w:hAnsi="Times New Roman" w:cs="Times New Roman"/>
          <w:color w:val="000000"/>
          <w:sz w:val="28"/>
          <w:szCs w:val="28"/>
          <w:lang w:eastAsia="ru-RU"/>
        </w:rPr>
        <w:t>Госуслуги</w:t>
      </w:r>
      <w:proofErr w:type="spellEnd"/>
      <w:r w:rsidRPr="00D92930">
        <w:rPr>
          <w:rFonts w:ascii="Times New Roman" w:eastAsia="Times New Roman" w:hAnsi="Times New Roman" w:cs="Times New Roman"/>
          <w:color w:val="000000"/>
          <w:sz w:val="28"/>
          <w:szCs w:val="28"/>
          <w:lang w:eastAsia="ru-RU"/>
        </w:rPr>
        <w:t xml:space="preserve"> или сходные региональные порталы. Электронный документ необходимо будет заверить квалифицированной электронной подписью (ЭП).</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случае, когда его направляет физическое лицо-представитель, потребуется неквалифицированная ЭП.</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Такой же порядок предусмотрен и для предоставления сведений о смене фактического места деятельности.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Сведения об изменении места фактического осуществления деятельности, о прекращении отдельных видов деятельности будут предоставляться через </w:t>
      </w:r>
      <w:proofErr w:type="spellStart"/>
      <w:r w:rsidRPr="00D92930">
        <w:rPr>
          <w:rFonts w:ascii="Times New Roman" w:eastAsia="Times New Roman" w:hAnsi="Times New Roman" w:cs="Times New Roman"/>
          <w:color w:val="000000"/>
          <w:sz w:val="28"/>
          <w:szCs w:val="28"/>
          <w:lang w:eastAsia="ru-RU"/>
        </w:rPr>
        <w:t>Госуслуги</w:t>
      </w:r>
      <w:proofErr w:type="spellEnd"/>
      <w:r w:rsidRPr="00D92930">
        <w:rPr>
          <w:rFonts w:ascii="Times New Roman" w:eastAsia="Times New Roman" w:hAnsi="Times New Roman" w:cs="Times New Roman"/>
          <w:color w:val="000000"/>
          <w:sz w:val="28"/>
          <w:szCs w:val="28"/>
          <w:lang w:eastAsia="ru-RU"/>
        </w:rPr>
        <w:t xml:space="preserve"> или региональные порталы.</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 настоящее время подать уведомление юридическое лицо или индивидуальный предприниматель может непосредственно либо через МФЦ, в </w:t>
      </w:r>
      <w:proofErr w:type="spellStart"/>
      <w:r w:rsidRPr="00D92930">
        <w:rPr>
          <w:rFonts w:ascii="Times New Roman" w:eastAsia="Times New Roman" w:hAnsi="Times New Roman" w:cs="Times New Roman"/>
          <w:color w:val="000000"/>
          <w:sz w:val="28"/>
          <w:szCs w:val="28"/>
          <w:lang w:eastAsia="ru-RU"/>
        </w:rPr>
        <w:t>т.ч</w:t>
      </w:r>
      <w:proofErr w:type="spellEnd"/>
      <w:r w:rsidRPr="00D92930">
        <w:rPr>
          <w:rFonts w:ascii="Times New Roman" w:eastAsia="Times New Roman" w:hAnsi="Times New Roman" w:cs="Times New Roman"/>
          <w:color w:val="000000"/>
          <w:sz w:val="28"/>
          <w:szCs w:val="28"/>
          <w:lang w:eastAsia="ru-RU"/>
        </w:rPr>
        <w:t xml:space="preserve">. в форме электронного документа через </w:t>
      </w:r>
      <w:proofErr w:type="spellStart"/>
      <w:r w:rsidRPr="00D92930">
        <w:rPr>
          <w:rFonts w:ascii="Times New Roman" w:eastAsia="Times New Roman" w:hAnsi="Times New Roman" w:cs="Times New Roman"/>
          <w:color w:val="000000"/>
          <w:sz w:val="28"/>
          <w:szCs w:val="28"/>
          <w:lang w:eastAsia="ru-RU"/>
        </w:rPr>
        <w:t>Госуслуги</w:t>
      </w:r>
      <w:proofErr w:type="spellEnd"/>
      <w:r w:rsidRPr="00D92930">
        <w:rPr>
          <w:rFonts w:ascii="Times New Roman" w:eastAsia="Times New Roman" w:hAnsi="Times New Roman" w:cs="Times New Roman"/>
          <w:color w:val="000000"/>
          <w:sz w:val="28"/>
          <w:szCs w:val="28"/>
          <w:lang w:eastAsia="ru-RU"/>
        </w:rPr>
        <w:t xml:space="preserve">.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 С 1 апреля 2024 года отменена обязанность сообщать о реорганизации, об изменении места нахождения юридического лица или места жительства индивидуального предпринимателя.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Сведения об изменении места нахождения юридического лица, изменении места жительства индивидуального предпринимателя и о реорганизации вносятся в единый реестр уведомлений в автоматическом режиме на основании полученной из ЕГРЮЛ и ЕГРИП информации без подачи уведомления.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Вместе с тем, принятыми поправками юридических лиц и индивидуальных предпринимателей, которые должны уведомлять о   начале </w:t>
      </w:r>
      <w:proofErr w:type="gramStart"/>
      <w:r w:rsidRPr="00D92930">
        <w:rPr>
          <w:rFonts w:ascii="Times New Roman" w:eastAsia="Times New Roman" w:hAnsi="Times New Roman" w:cs="Times New Roman"/>
          <w:color w:val="000000"/>
          <w:sz w:val="28"/>
          <w:szCs w:val="28"/>
          <w:lang w:eastAsia="ru-RU"/>
        </w:rPr>
        <w:t>деятельности,  также</w:t>
      </w:r>
      <w:proofErr w:type="gramEnd"/>
      <w:r w:rsidRPr="00D92930">
        <w:rPr>
          <w:rFonts w:ascii="Times New Roman" w:eastAsia="Times New Roman" w:hAnsi="Times New Roman" w:cs="Times New Roman"/>
          <w:color w:val="000000"/>
          <w:sz w:val="28"/>
          <w:szCs w:val="28"/>
          <w:lang w:eastAsia="ru-RU"/>
        </w:rPr>
        <w:t xml:space="preserve">  установлена обязанность   извещать о ее прекращении.</w:t>
      </w: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lastRenderedPageBreak/>
        <w:t xml:space="preserve">Для специалистов, работающих в отрасли информационных </w:t>
      </w:r>
      <w:proofErr w:type="gramStart"/>
      <w:r w:rsidRPr="00D92930">
        <w:rPr>
          <w:rFonts w:ascii="Times New Roman" w:eastAsia="Times New Roman" w:hAnsi="Times New Roman" w:cs="Times New Roman"/>
          <w:b/>
          <w:color w:val="000000"/>
          <w:sz w:val="28"/>
          <w:szCs w:val="28"/>
          <w:lang w:eastAsia="ru-RU"/>
        </w:rPr>
        <w:t>технологий,  увеличен</w:t>
      </w:r>
      <w:proofErr w:type="gramEnd"/>
      <w:r w:rsidRPr="00D92930">
        <w:rPr>
          <w:rFonts w:ascii="Times New Roman" w:eastAsia="Times New Roman" w:hAnsi="Times New Roman" w:cs="Times New Roman"/>
          <w:b/>
          <w:color w:val="000000"/>
          <w:sz w:val="28"/>
          <w:szCs w:val="28"/>
          <w:lang w:eastAsia="ru-RU"/>
        </w:rPr>
        <w:t xml:space="preserve"> предельный возраст предоставления отсрочки от призыва на военную службу до 30 лет</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Указом Президента РФ от 4 сентября 2023 г. № 660 внесены изменения в Положение о порядке рассмотрения вопросов гражданства Российской Федерации и в Указ Президента Российской Федерации от 2 марта 2022 г. № 83 «О мерах по обеспечению ускоренного развития отрасли информационных технологий в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принятыми поправками о повышении с 1 января 2024 г. предельного возраста призыва на срочную службу до 30 лет, также увеличен предельный возраст предоставления отсрочки от призыва на военную службу для специалистов данной отрасли: до 30 лет.</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Указ вступает в силу с 1 января 2024 г.</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Установлена административная ответственность для публичных органов и организаций за использование иностранных информационных систем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 соответствии с положениями Федерального закона «Об информации, информационных технологиях и защите информации» с 01.03.2023 государственным компаниям, государственным и муниципальным унитарным предприятиям, публично-правовым компаниям, кредитным и </w:t>
      </w:r>
      <w:proofErr w:type="spellStart"/>
      <w:r w:rsidRPr="00D92930">
        <w:rPr>
          <w:rFonts w:ascii="Times New Roman" w:eastAsia="Times New Roman" w:hAnsi="Times New Roman" w:cs="Times New Roman"/>
          <w:color w:val="000000"/>
          <w:sz w:val="28"/>
          <w:szCs w:val="28"/>
          <w:lang w:eastAsia="ru-RU"/>
        </w:rPr>
        <w:t>некредитным</w:t>
      </w:r>
      <w:proofErr w:type="spellEnd"/>
      <w:r w:rsidRPr="00D92930">
        <w:rPr>
          <w:rFonts w:ascii="Times New Roman" w:eastAsia="Times New Roman" w:hAnsi="Times New Roman" w:cs="Times New Roman"/>
          <w:color w:val="000000"/>
          <w:sz w:val="28"/>
          <w:szCs w:val="28"/>
          <w:lang w:eastAsia="ru-RU"/>
        </w:rPr>
        <w:t xml:space="preserve"> финансовым организациям, а также субъектам национальной платежной системы запрещено использовать иностранные мессенджеры при предоставлении государственных и муниципальных услуг, выполнении государственного или муниципального задания, реализации товаров, работ, услуг, имущественных прав, для передачи платежных документов или предоставления информации, содержащей персональные данные граждан РФ, данные о денежных переводах, сведения, необходимые для осуществления платежей или сведения о счетах (вкладах) граждан РФ в банках.</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 24.06.2023 в Кодекс Российской Федерации об административных правонарушениях введена статья 13.11.2 КоАП РФ, которая устанавливает административную ответственность за незаконное </w:t>
      </w:r>
      <w:proofErr w:type="gramStart"/>
      <w:r w:rsidRPr="00D92930">
        <w:rPr>
          <w:rFonts w:ascii="Times New Roman" w:eastAsia="Times New Roman" w:hAnsi="Times New Roman" w:cs="Times New Roman"/>
          <w:color w:val="000000"/>
          <w:sz w:val="28"/>
          <w:szCs w:val="28"/>
          <w:lang w:eastAsia="ru-RU"/>
        </w:rPr>
        <w:t>использование  принадлежащих</w:t>
      </w:r>
      <w:proofErr w:type="gramEnd"/>
      <w:r w:rsidRPr="00D92930">
        <w:rPr>
          <w:rFonts w:ascii="Times New Roman" w:eastAsia="Times New Roman" w:hAnsi="Times New Roman" w:cs="Times New Roman"/>
          <w:color w:val="000000"/>
          <w:sz w:val="28"/>
          <w:szCs w:val="28"/>
          <w:lang w:eastAsia="ru-RU"/>
        </w:rPr>
        <w:t xml:space="preserve"> иностранным гражданам и иностранным юридическим лицам систем мгновенного обмена сообщений,  программ для электронных вычислительных машин,  а также иных информационных систем, включенных в перечень.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92930">
        <w:rPr>
          <w:rFonts w:ascii="Times New Roman" w:eastAsia="Times New Roman" w:hAnsi="Times New Roman" w:cs="Times New Roman"/>
          <w:color w:val="000000"/>
          <w:sz w:val="28"/>
          <w:szCs w:val="28"/>
          <w:lang w:eastAsia="ru-RU"/>
        </w:rPr>
        <w:t>Так,  за</w:t>
      </w:r>
      <w:proofErr w:type="gramEnd"/>
      <w:r w:rsidRPr="00D92930">
        <w:rPr>
          <w:rFonts w:ascii="Times New Roman" w:eastAsia="Times New Roman" w:hAnsi="Times New Roman" w:cs="Times New Roman"/>
          <w:color w:val="000000"/>
          <w:sz w:val="28"/>
          <w:szCs w:val="28"/>
          <w:lang w:eastAsia="ru-RU"/>
        </w:rPr>
        <w:t xml:space="preserve"> нарушение этого запрета установлена административная ответственность в виде штрафа: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 для должностных лиц – в размере от 30 000 до 50 000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для юридических лиц – в размере от 100 000 до 700 000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 xml:space="preserve">До 1 января 2024 года численность используемых иностранных </w:t>
      </w:r>
      <w:proofErr w:type="gramStart"/>
      <w:r w:rsidRPr="00D92930">
        <w:rPr>
          <w:rFonts w:ascii="Times New Roman" w:eastAsia="Times New Roman" w:hAnsi="Times New Roman" w:cs="Times New Roman"/>
          <w:b/>
          <w:color w:val="000000"/>
          <w:sz w:val="28"/>
          <w:szCs w:val="28"/>
          <w:lang w:eastAsia="ru-RU"/>
        </w:rPr>
        <w:t>работников  должна</w:t>
      </w:r>
      <w:proofErr w:type="gramEnd"/>
      <w:r w:rsidRPr="00D92930">
        <w:rPr>
          <w:rFonts w:ascii="Times New Roman" w:eastAsia="Times New Roman" w:hAnsi="Times New Roman" w:cs="Times New Roman"/>
          <w:b/>
          <w:color w:val="000000"/>
          <w:sz w:val="28"/>
          <w:szCs w:val="28"/>
          <w:lang w:eastAsia="ru-RU"/>
        </w:rPr>
        <w:t xml:space="preserve"> быть приведена в соответствие с требованиями постановления Правительства Российской Федерации от 16.09.2023 № 1511</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4 октября 2023 года вступило в силу постановление Правительства Российской Федерации от 16.09.2023 № 1511, согласно которому до 1 января 2024 года работодатели, руководствуясь требованиями трудового законодательства, обязаны привести численность иностранных работников в соответствие со следующими требованиями: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 80% работников могут иметь гражданство иного государства при работе в организации, занимающейся строительством;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2) 70% работников-иностранцев могут быть трудоустроены на предприятиях, вид деятельности которых - управление недвижимым имуществом за вознаграждение или на договорной основе либо деятельность по обслуживанию зданий и территорий;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3) 50% общей численности работников могут быть иностранными гражданами, если работодатель осуществляет следующие деятельности: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выращивание овощей;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лесоводство и лесозаготовки;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обработка древесины и производство изделий из дерева и пробки, кроме мебели, производство изделий из соломки и материалов для плетения;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торговля оптовая древесным сырьем и необработанными лесоматериалами;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торговля оптовая пиломатериалами;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4) 25% работников могут принять организации, осуществляющие прочую деятельность в области спорта.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5) 24% иностранных работников могут быть заняты в организациях, деятельность которых связана с автомобильным грузовым транспортом или прочим сухопутным пассажирским транспортом;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6) 15% работников-иностранцев допускается в предприятиях, вид деятельности которых - торговля розничная алкогольными напитками, включая пиво, в специализированных магазинах или торговля розничная табачными изделиями в специализированных магазинах.</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Не допускается трудоустройство иностранных граждан в организациях, чьи виды деятельности входят в следующий перечень:</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торговля розничная лекарственными средствами в специализированных магазинах (аптеках);</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 торговля розничная в нестационарных торговых объектах и на рынках;</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торговля розничная прочая вне магазинов, палаток, рынков.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Также постановлением Правительства Российской Федерации от 16.09.2023 № 1511 предусмотрены особые правила и исключения из них для отдельных субъектов Российской Федерации.</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Изменяется срок рассмотрения заявления о выдачи лицензии на приобретение, экспонирование и коллекционирование оружия и патронов к нему</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30 декабря 2023 года вступают в силу положения Федерального закона от 29.12.2022 № 638-ФЗ «О внесении изменений в Федеральный закон «Об оружии» и отдельные законодательные акты Российской Федерации», в соответствии с которыми </w:t>
      </w:r>
      <w:proofErr w:type="spellStart"/>
      <w:r w:rsidRPr="00D92930">
        <w:rPr>
          <w:rFonts w:ascii="Times New Roman" w:eastAsia="Times New Roman" w:hAnsi="Times New Roman" w:cs="Times New Roman"/>
          <w:color w:val="000000"/>
          <w:sz w:val="28"/>
          <w:szCs w:val="28"/>
          <w:lang w:eastAsia="ru-RU"/>
        </w:rPr>
        <w:t>Росгвардия</w:t>
      </w:r>
      <w:proofErr w:type="spellEnd"/>
      <w:r w:rsidRPr="00D92930">
        <w:rPr>
          <w:rFonts w:ascii="Times New Roman" w:eastAsia="Times New Roman" w:hAnsi="Times New Roman" w:cs="Times New Roman"/>
          <w:color w:val="000000"/>
          <w:sz w:val="28"/>
          <w:szCs w:val="28"/>
          <w:lang w:eastAsia="ru-RU"/>
        </w:rPr>
        <w:t xml:space="preserve"> и ее территориальные органы обязаны рассмотреть заявление о выдачи лицензии на приобретение, экспонирование и коллекционирование оружия и патронов к нему в течение 20 рабочих дней со дня его подачи.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Ранее рассмотрение такого заявления должно было осуществляться в месячный срок.</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Установлен исчерпывающий перечень оснований недействительности заграничного, дипломатического и служебного паспортов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Федеральным законом от 13.06.2023 № 212-ФЗ дополнен статьей 8.1 Федеральный закон «О порядке выезда из Российской Федерации и въезда в Российскую Федерацию».</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изменениями, вступающими в силу 11 декабря 2023 года, основаниями недействительности заграничного паспорта, дипломатического паспорта или служебного паспорта являются: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1) утрата указанных документов, подтвержденная заявлением гражданина об их утрате либо ходатайством организации, направившей гражданина Российской Федерации в служебную командировку за пределы территории России, об утрате дипломатического паспорта или служебного паспорта, принятыми соответствующими федеральными органами власти;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2) изменение владельцем документа в установленном порядке фамилии, имени, отчества, сведений о дате (числе, месяце, годе) и (или) месте рождения, изменение пола;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3) истечение срока действия документов;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4) смерть владельца документов;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5) невозврат без уважительной причины дипломатического паспорта или служебного паспорта гражданином Российской Федерации в течение 5 рабочих дней после завершения служебной командировки, подтвержденный поступившим в государственный орган, выдавшим эти документы, сообщением организации, направившей гражданина Российской Федерации в служебную командировку за пределы территории России, которое такая организация обязана в течение 5 рабочих дней со дня истечения указанного срока направить в этот государственный орган;</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6) прекращение гражданства Российской Федерации владельца документов;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7) отмена решения о приобретении гражданства Российской Федерации владельцем паспорта, дипломатического паспорта или служебного паспорта;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8) установление по результатам проверки, проведенной в рамках определения наличия гражданства Российской Федерации, факта отсутствия у владельца документов гражданства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9) установление по результатам проверки факта оформления паспорта, дипломатического паспорта или служебного паспорта на основании поддельных (подложных) либо недействительных документов или недостоверных </w:t>
      </w:r>
      <w:proofErr w:type="gramStart"/>
      <w:r w:rsidRPr="00D92930">
        <w:rPr>
          <w:rFonts w:ascii="Times New Roman" w:eastAsia="Times New Roman" w:hAnsi="Times New Roman" w:cs="Times New Roman"/>
          <w:color w:val="000000"/>
          <w:sz w:val="28"/>
          <w:szCs w:val="28"/>
          <w:lang w:eastAsia="ru-RU"/>
        </w:rPr>
        <w:t>сведений</w:t>
      </w:r>
      <w:proofErr w:type="gramEnd"/>
      <w:r w:rsidRPr="00D92930">
        <w:rPr>
          <w:rFonts w:ascii="Times New Roman" w:eastAsia="Times New Roman" w:hAnsi="Times New Roman" w:cs="Times New Roman"/>
          <w:color w:val="000000"/>
          <w:sz w:val="28"/>
          <w:szCs w:val="28"/>
          <w:lang w:eastAsia="ru-RU"/>
        </w:rPr>
        <w:t xml:space="preserve"> либо на поддельном бланке;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10) установление государственным органом, осуществляющим выдачу паспорта, дипломатического паспорта, служебного паспорта, либо пограничным органом федеральной службы безопасности факта наличия в паспорте, дипломатическом паспорте или служебном паспорте недостоверных сведений;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11) установление государственным органом, осуществляющим выдачу паспорта, дипломатического паспорта, служебного паспорта, либо пограничным органом федеральной службы безопасности факта непригодности этих документов для дальнейшего использования;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12) неполучение заграничного паспорта его владельцем по истечении 3 лет со дня его оформления;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13) неполучение дипломатического паспорта или служебного паспорта организацией, направляющей гражданина Российской Федерации в служебную командировку за пределы территории Российской Федерации, по истечении 1 года со дня оформления дипломатического паспорта или служебного паспорта;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14) </w:t>
      </w:r>
      <w:proofErr w:type="spellStart"/>
      <w:r w:rsidRPr="00D92930">
        <w:rPr>
          <w:rFonts w:ascii="Times New Roman" w:eastAsia="Times New Roman" w:hAnsi="Times New Roman" w:cs="Times New Roman"/>
          <w:color w:val="000000"/>
          <w:sz w:val="28"/>
          <w:szCs w:val="28"/>
          <w:lang w:eastAsia="ru-RU"/>
        </w:rPr>
        <w:t>непередача</w:t>
      </w:r>
      <w:proofErr w:type="spellEnd"/>
      <w:r w:rsidRPr="00D92930">
        <w:rPr>
          <w:rFonts w:ascii="Times New Roman" w:eastAsia="Times New Roman" w:hAnsi="Times New Roman" w:cs="Times New Roman"/>
          <w:color w:val="000000"/>
          <w:sz w:val="28"/>
          <w:szCs w:val="28"/>
          <w:lang w:eastAsia="ru-RU"/>
        </w:rPr>
        <w:t xml:space="preserve"> без уважительной причины заграничного паспорта гражданином Российской Федерации, право которого на выезд из Российской Федерации ограничено по основанию, предусмотренному </w:t>
      </w:r>
      <w:proofErr w:type="spellStart"/>
      <w:r w:rsidRPr="00D92930">
        <w:rPr>
          <w:rFonts w:ascii="Times New Roman" w:eastAsia="Times New Roman" w:hAnsi="Times New Roman" w:cs="Times New Roman"/>
          <w:color w:val="000000"/>
          <w:sz w:val="28"/>
          <w:szCs w:val="28"/>
          <w:lang w:eastAsia="ru-RU"/>
        </w:rPr>
        <w:t>пп</w:t>
      </w:r>
      <w:proofErr w:type="spellEnd"/>
      <w:r w:rsidRPr="00D92930">
        <w:rPr>
          <w:rFonts w:ascii="Times New Roman" w:eastAsia="Times New Roman" w:hAnsi="Times New Roman" w:cs="Times New Roman"/>
          <w:color w:val="000000"/>
          <w:sz w:val="28"/>
          <w:szCs w:val="28"/>
          <w:lang w:eastAsia="ru-RU"/>
        </w:rPr>
        <w:t xml:space="preserve">. 1 ст. 15 Федерального закона «О порядке выезда из Российской Федерации и въезда в Российскую Федерацию», на хранение в уполномоченные орган или организацию в соответствии с ч. 1 ст. 18 указанного Федерального закона, подтвержденная поступившим в государственный орган, осуществивший </w:t>
      </w:r>
      <w:r w:rsidRPr="00D92930">
        <w:rPr>
          <w:rFonts w:ascii="Times New Roman" w:eastAsia="Times New Roman" w:hAnsi="Times New Roman" w:cs="Times New Roman"/>
          <w:color w:val="000000"/>
          <w:sz w:val="28"/>
          <w:szCs w:val="28"/>
          <w:lang w:eastAsia="ru-RU"/>
        </w:rPr>
        <w:lastRenderedPageBreak/>
        <w:t>выдачу паспорта, сообщением уполномоченных органа или организации, которое они обязаны направить в течение 5 рабочих дней со дня истечения срока, предусмотренного указанной нормой, в государственный орган, осуществивший выдачу паспорта;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15) оформление заграничного паспорта, дипломатического паспорта или служебного паспорта на утраченном (похищенном) бланке.</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Об изменениях в уголовно-исполнительном законодательстве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 11 декабря 2023 года женщины, подозреваемые или обвиняемые в совершении преступлений, при содержании под стражей могут иметь при себе детей до 4 лет. Также осужденные женщины смогут помещать детей до 4 лет в дома ребенка исправительных учреждений. Ранее возраст детей в таких случаях ограничивался 3 годами.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При применении аудиовизуальных, электронных и иных технических средств надзора и контроля администрация места содержания под стражей обязана под расписку уведомить содержащихся там лиц о применении таких средств.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Подозреваемые и обвиняемые, содержащиеся под стражей, которые примерно выполняют свои обязанности и соблюдают установленный порядок содержания под стражей могут получить меру поощрения в виде благодарности.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При этом подозреваемые и обвиняемые, имеющие неснятое взыскание, могут получить поощрение только в виде досрочного снятия ранее наложенного взыскания.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Досрочное снятие взыскания в виде выговора допускается не ранее чем через 3 месяца со дня его наложения, досрочное снятие взыскания в виде водворения в карцер или одиночную камеру на </w:t>
      </w:r>
      <w:proofErr w:type="spellStart"/>
      <w:r w:rsidRPr="00D92930">
        <w:rPr>
          <w:rFonts w:ascii="Times New Roman" w:eastAsia="Times New Roman" w:hAnsi="Times New Roman" w:cs="Times New Roman"/>
          <w:color w:val="000000"/>
          <w:sz w:val="28"/>
          <w:szCs w:val="28"/>
          <w:lang w:eastAsia="ru-RU"/>
        </w:rPr>
        <w:t>гаупвахте</w:t>
      </w:r>
      <w:proofErr w:type="spellEnd"/>
      <w:r w:rsidRPr="00D92930">
        <w:rPr>
          <w:rFonts w:ascii="Times New Roman" w:eastAsia="Times New Roman" w:hAnsi="Times New Roman" w:cs="Times New Roman"/>
          <w:color w:val="000000"/>
          <w:sz w:val="28"/>
          <w:szCs w:val="28"/>
          <w:lang w:eastAsia="ru-RU"/>
        </w:rPr>
        <w:t xml:space="preserve"> – не ранее чем через 6 месяцев со дня отбытия наказания.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Подозреваемые и обвиняемые, в течение года со дня </w:t>
      </w:r>
      <w:proofErr w:type="gramStart"/>
      <w:r w:rsidRPr="00D92930">
        <w:rPr>
          <w:rFonts w:ascii="Times New Roman" w:eastAsia="Times New Roman" w:hAnsi="Times New Roman" w:cs="Times New Roman"/>
          <w:color w:val="000000"/>
          <w:sz w:val="28"/>
          <w:szCs w:val="28"/>
          <w:lang w:eastAsia="ru-RU"/>
        </w:rPr>
        <w:t>отбытия дисциплинарного взыскания</w:t>
      </w:r>
      <w:proofErr w:type="gramEnd"/>
      <w:r w:rsidRPr="00D92930">
        <w:rPr>
          <w:rFonts w:ascii="Times New Roman" w:eastAsia="Times New Roman" w:hAnsi="Times New Roman" w:cs="Times New Roman"/>
          <w:color w:val="000000"/>
          <w:sz w:val="28"/>
          <w:szCs w:val="28"/>
          <w:lang w:eastAsia="ru-RU"/>
        </w:rPr>
        <w:t xml:space="preserve"> не подвергнутые новому взысканию, считаются не имеющими взыскания.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 осужденным к принудительным работам, допустившим нарушения порядка и условий отбывания принудительных работ, администрацией исправительного центра может применяться такая мера взыскания, как отмена права проживания с семьей на арендованной или собственной жилой площади.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 11 декабря 2023 </w:t>
      </w:r>
      <w:proofErr w:type="gramStart"/>
      <w:r w:rsidRPr="00D92930">
        <w:rPr>
          <w:rFonts w:ascii="Times New Roman" w:eastAsia="Times New Roman" w:hAnsi="Times New Roman" w:cs="Times New Roman"/>
          <w:color w:val="000000"/>
          <w:sz w:val="28"/>
          <w:szCs w:val="28"/>
          <w:lang w:eastAsia="ru-RU"/>
        </w:rPr>
        <w:t>года</w:t>
      </w:r>
      <w:proofErr w:type="gramEnd"/>
      <w:r w:rsidRPr="00D92930">
        <w:rPr>
          <w:rFonts w:ascii="Times New Roman" w:eastAsia="Times New Roman" w:hAnsi="Times New Roman" w:cs="Times New Roman"/>
          <w:color w:val="000000"/>
          <w:sz w:val="28"/>
          <w:szCs w:val="28"/>
          <w:lang w:eastAsia="ru-RU"/>
        </w:rPr>
        <w:t xml:space="preserve"> осужденные к принудительным работам могут размещаться в помещениях или некапитальных строениях, сооружениях, соответствующих установленным для жилых помещений требованиям. При этом норма площади помещений изолированных участков, функционирующих как исправительные центры, участков исправительных </w:t>
      </w:r>
      <w:r w:rsidRPr="00D92930">
        <w:rPr>
          <w:rFonts w:ascii="Times New Roman" w:eastAsia="Times New Roman" w:hAnsi="Times New Roman" w:cs="Times New Roman"/>
          <w:color w:val="000000"/>
          <w:sz w:val="28"/>
          <w:szCs w:val="28"/>
          <w:lang w:eastAsia="ru-RU"/>
        </w:rPr>
        <w:lastRenderedPageBreak/>
        <w:t>центров, расположенных вне территорий исправительных центров, в расчете на одного осужденного к принудительным работам не может быть менее 5 квадратных метров.</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Кроме того, увеличены суммы, которые осужденные могут дополнительно расходовать на приобретение продуктов питания и предметов первой необходимости.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Федеральный закон от 13.06.2023 № 211-ФЗ вступит в силу 11.12.2023.</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Вступает в силу Федеральный закон «О гражданстве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26 октября 2023 года вступит в силу Федеральный закон от 28.04.2023 № 138-ФЗ «О гражданстве Российской Федерации», регулирующий отношения в области гражданства Российской Федерации, в том числе основания, условия и порядок приобретения и прекращения гражданства.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Ранее указанные вопросы регулировались Федеральным законом от 31.05.2002 № 62-ФЗ «О гражданстве Российской Федерации», который утрачивает силу с 26.10.2023.</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 указанной даты иностранный гражданин или лицо без гражданства, достигшие возраста 18 лет и обладающие дееспособностью, вправе подать заявление о приеме в гражданство Российской Федерации при условии соответствия одновременно следующим требованиям: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постоянно проживают в России со дня принятия решения о выдаче вида на жительство в Российской Федерации и до дня подачи заявления о приеме в гражданство России в течение 5 лет;</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владеют русским языком;</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знают историю России и основы российского законодательства;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в отношении указанных лиц отсутствуют обстоятельства, являющиеся основаниями отклонения заявления о приеме в гражданство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Категории лиц, которые имеют право на упрощенное приобретение гражданства, могут быть определены Президентом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Кроме того, расширяется круг лиц, которые могут быть признаны гражданами Российской Федерации.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отношении остальных категорий лиц правом принятия решений по вопросам гражданства РФ наделяются МВД России и МИД России. Решение по вопросам гражданства Российской Федерации относительно заявления по вопросам гражданства Российской Федерации, поданного в территориальный орган МВД России, принимается в срок до 3 месяцев со дня принятия к рассмотрению такого заявления.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К основаниям прекращения гражданства Российской Федерации новым Федеральным законом отнесены:</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1) добровольное волеизъявление гражданина Российской Федерации (выход из гражданства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2) сообщение заведомо ложных сведений в отношении обязательства соблюдать Конституцию Российской Федерации и законодательство Российской Федерации, выразившееся в том числе в совершении: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а) преступления (приготовление к преступлению или покушение на преступление);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б) действий, создающих угрозу национальной безопасности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3) установление факта представления лицом поддельных, подложных или недействительных документов либо сообщения им заведомо ложных сведений, на основании которых принималось решение о приеме в гражданство Российской Федерации или решение о признании гражданином Российской Федерации;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4) иные основания, предусмотренные международным договором Российской Федерации, предоставляющим возможность сохранить или изменить гражданство.</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Федеральным законом по окончании 10-летнего срока нельзя принять решение о прекращении гражданства РФ в связи с нарушениями, допущенными в процессе приема в гражданство.</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Также вступающим в силу Федеральным законом определены основания, порядок установления и учета в соответствующем едином федеральном информационном регистре факта наличия или отсутствия гражданства Российской Федерации. Предусмотрено, что установление такого факта имеет статус самостоятельного решения по вопросам гражданства России.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Кроме того, урегулированы вопросы, касающиеся порядка и процедуры рассмотрения заявлений и принятия решений по вопросам гражданства России.</w:t>
      </w: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О порядке регистрации в качестве безработного</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Согласно п. 1 ст. 3 Закона Российской Федерации «О занятости населения» от 19.04.1991 № 1032-1 порядок регистрации безработных граждан, порядок регистрации граждан в целях поиска подходящей работы устанавливается Правительством Российской Федерации. </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xml:space="preserve">В силу п. 3 Правил регистрации безработных граждан, утв. постановлением Правительства Российской Федерации от 02.11.2021 № 1909, регистрации в качестве безработных подлежат граждане, зарегистрированные </w:t>
      </w:r>
      <w:r w:rsidRPr="00D92930">
        <w:rPr>
          <w:rFonts w:ascii="Times New Roman" w:eastAsia="Times New Roman" w:hAnsi="Times New Roman" w:cs="Times New Roman"/>
          <w:color w:val="000000"/>
          <w:sz w:val="28"/>
          <w:szCs w:val="28"/>
          <w:lang w:eastAsia="ru-RU"/>
        </w:rPr>
        <w:lastRenderedPageBreak/>
        <w:t>в целях поиска подходящей работы по месту жительства в соответствии с Правилами регистрации граждан в целях поиска подходящей работы.</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В соответствии с п. 4 Правил регистрации граждан в целях поиска подходящей работы, утв. постановлением Правительства Российской Федерации от 02.11.2021 № 1909, с 01.01.2022 постановка граждан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Пунктом 6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утвержденного приказом Минтруда России от 28.01.2022 № 27н, закреплен перечень документов и сведений, необходимых для предоставления государственной услуги, включающий: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заявление гражданина о предоставлении государственной услуги и резюме, направленные в электронной форме в соответствии с Правилами регистрации граждан, в целях поиска подходящей работы, утвержденными постановлением Правительства Российской Федерации от 02.11.2021 № 1909;</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 сведения о гражданине,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Таким образом, для регистрации в качестве безработной необходимо посредством единой цифровой платформы, единого портала или регионального портала направить в электронной форме заявление о постановке на регистрационный учет в целях поиска подходящей работы и резюме.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При этом гражданин вправе обратиться в центр занятости населения или МФЦ за содействием в подаче заявления в электронной форме.</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Увеличены штрафы за уклонение от медицинского обследования</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Статьей 21.6 КоАП РФ предусмотрена административная ответственность за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lastRenderedPageBreak/>
        <w:t>Совершение данного правонарушения влечет предупреждение или наложение административного штрафа, размер которого с 1 октября 2023 года составляет от 15 тысяч до 25 тысяч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Ранее размер штрафа варьировался от 500 до 3 тысяч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D92930">
        <w:rPr>
          <w:rFonts w:ascii="Times New Roman" w:eastAsia="Times New Roman" w:hAnsi="Times New Roman" w:cs="Times New Roman"/>
          <w:b/>
          <w:color w:val="000000"/>
          <w:sz w:val="28"/>
          <w:szCs w:val="28"/>
          <w:lang w:eastAsia="ru-RU"/>
        </w:rPr>
        <w:t>Введена административная ответственность за неоказание содействия военным комиссариатам при объявлении мобилизации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 1 октября 2023 года Кодекс об административных правонарушениях Российской Федерации дополнен статьей 19.38, предусматривающей административную ответственность за 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D92930">
        <w:rPr>
          <w:rFonts w:ascii="Times New Roman" w:eastAsia="Times New Roman" w:hAnsi="Times New Roman" w:cs="Times New Roman"/>
          <w:color w:val="000000"/>
          <w:sz w:val="28"/>
          <w:szCs w:val="28"/>
          <w:lang w:eastAsia="ru-RU"/>
        </w:rPr>
        <w:t>Также  установлена</w:t>
      </w:r>
      <w:proofErr w:type="gramEnd"/>
      <w:r w:rsidRPr="00D92930">
        <w:rPr>
          <w:rFonts w:ascii="Times New Roman" w:eastAsia="Times New Roman" w:hAnsi="Times New Roman" w:cs="Times New Roman"/>
          <w:color w:val="000000"/>
          <w:sz w:val="28"/>
          <w:szCs w:val="28"/>
          <w:lang w:eastAsia="ru-RU"/>
        </w:rPr>
        <w:t xml:space="preserve"> административная ответственность за неисполнение обязанности по организации или обеспечению поставки техники на сборные пункты или в воинские части в соответствии с планами мобилизации.</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r w:rsidRPr="00D92930">
        <w:rPr>
          <w:rFonts w:ascii="Times New Roman" w:eastAsia="Times New Roman" w:hAnsi="Times New Roman" w:cs="Times New Roman"/>
          <w:color w:val="000000"/>
          <w:sz w:val="28"/>
          <w:szCs w:val="28"/>
          <w:lang w:eastAsia="ru-RU"/>
        </w:rPr>
        <w:t>Совершение названных административных правонарушений влечет наложение административного штрафа, размер которого для должностных лиц составляет от 60 тысяч до восьмидесяти тысяч рублей, для юридических лиц - от 400 тысяч до 500 тысяч рублей.</w:t>
      </w:r>
    </w:p>
    <w:p w:rsidR="00D92930" w:rsidRP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Default="002E46BE"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Default="002E46B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lastRenderedPageBreak/>
        <w:t xml:space="preserve">Внесены поправки по вопросам государственной </w:t>
      </w:r>
      <w:proofErr w:type="gramStart"/>
      <w:r w:rsidRPr="002E46BE">
        <w:rPr>
          <w:rFonts w:ascii="Times New Roman" w:eastAsia="Times New Roman" w:hAnsi="Times New Roman" w:cs="Times New Roman"/>
          <w:b/>
          <w:color w:val="000000"/>
          <w:sz w:val="28"/>
          <w:szCs w:val="28"/>
          <w:lang w:eastAsia="ru-RU"/>
        </w:rPr>
        <w:t>регистрации  юридических</w:t>
      </w:r>
      <w:proofErr w:type="gramEnd"/>
      <w:r w:rsidRPr="002E46BE">
        <w:rPr>
          <w:rFonts w:ascii="Times New Roman" w:eastAsia="Times New Roman" w:hAnsi="Times New Roman" w:cs="Times New Roman"/>
          <w:b/>
          <w:color w:val="000000"/>
          <w:sz w:val="28"/>
          <w:szCs w:val="28"/>
          <w:lang w:eastAsia="ru-RU"/>
        </w:rPr>
        <w:t xml:space="preserve"> лиц и индивидуальных  предпринимателей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Федеральным законом от 2 ноября 2023 г. № 519-ФЗ внесены изменения в Федеральный закон «О государственной регистрации юридических лиц и индивидуальных предпринимателей».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Внесенными поправками установлено, что в Едином государственном реестре индивидуальных предпринимателей и Едином государственном реестре юридических лиц </w:t>
      </w:r>
      <w:proofErr w:type="gramStart"/>
      <w:r w:rsidRPr="002E46BE">
        <w:rPr>
          <w:rFonts w:ascii="Times New Roman" w:eastAsia="Times New Roman" w:hAnsi="Times New Roman" w:cs="Times New Roman"/>
          <w:color w:val="000000"/>
          <w:sz w:val="28"/>
          <w:szCs w:val="28"/>
          <w:lang w:eastAsia="ru-RU"/>
        </w:rPr>
        <w:t>вносятся  также</w:t>
      </w:r>
      <w:proofErr w:type="gramEnd"/>
      <w:r w:rsidRPr="002E46BE">
        <w:rPr>
          <w:rFonts w:ascii="Times New Roman" w:eastAsia="Times New Roman" w:hAnsi="Times New Roman" w:cs="Times New Roman"/>
          <w:color w:val="000000"/>
          <w:sz w:val="28"/>
          <w:szCs w:val="28"/>
          <w:lang w:eastAsia="ru-RU"/>
        </w:rPr>
        <w:t xml:space="preserve"> сведения: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о предстоящем исключении организаций и индивидуальных предпринимателей из реестров;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о том, что индивидуальный предприниматель является главой крестьянского (фермерского) хозяйства.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Ряд изменений обусловлен появлением в законе новых оснований для исключения из Единого государственного реестра индивидуальных предпринимателей и Единого государственного реестра юридических лиц</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Решение о предстоящем исключении индивидуального предпринимателя должно размещаться в т. ч. на сайте регистрирующего органа.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Кроме того, для регистрации в качестве индивидуального предпринимателя не требуется копия паспорта гражданина РФ.</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Расширен перечень сведений, распространяемым с нарушением закона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Федеральным закон от 2 ноября 2023 г. № 526-ФЗ внесены изменения в статью 15.3 Федерального закона «Об информации, информационных технологиях и о защите информации» и статью 16 Федерального закона «О свободе совести и о религиозных объединениях».</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В Закон о защите информации внесены поправки, согласно которым к сведениям, распространяемым с нарушением закона, также отнесена информация: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с предложениями о финансировании противника в условиях вооруженного конфликта, военных действий, контртеррористической операции или других действий с применением вооружения и военной техники, участие в которых принимает РФ;</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о сборе пожертвований в связи с совершением религиозных обрядов и церемоний с нарушением норм Закона о свободе совести и религиозных объединениях;</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 позволяющая получить доступ к сведениям, распространяемым с нарушением закона.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По требованию Генеральной прокуроры Российской Федерации доступ к информационным ресурсам, которые распространяют такого рода </w:t>
      </w:r>
      <w:proofErr w:type="gramStart"/>
      <w:r w:rsidRPr="002E46BE">
        <w:rPr>
          <w:rFonts w:ascii="Times New Roman" w:eastAsia="Times New Roman" w:hAnsi="Times New Roman" w:cs="Times New Roman"/>
          <w:color w:val="000000"/>
          <w:sz w:val="28"/>
          <w:szCs w:val="28"/>
          <w:lang w:eastAsia="ru-RU"/>
        </w:rPr>
        <w:t xml:space="preserve">информацию,  </w:t>
      </w:r>
      <w:proofErr w:type="spellStart"/>
      <w:r w:rsidRPr="002E46BE">
        <w:rPr>
          <w:rFonts w:ascii="Times New Roman" w:eastAsia="Times New Roman" w:hAnsi="Times New Roman" w:cs="Times New Roman"/>
          <w:color w:val="000000"/>
          <w:sz w:val="28"/>
          <w:szCs w:val="28"/>
          <w:lang w:eastAsia="ru-RU"/>
        </w:rPr>
        <w:t>Роскомнадзором</w:t>
      </w:r>
      <w:proofErr w:type="spellEnd"/>
      <w:proofErr w:type="gramEnd"/>
      <w:r w:rsidRPr="002E46BE">
        <w:rPr>
          <w:rFonts w:ascii="Times New Roman" w:eastAsia="Times New Roman" w:hAnsi="Times New Roman" w:cs="Times New Roman"/>
          <w:color w:val="000000"/>
          <w:sz w:val="28"/>
          <w:szCs w:val="28"/>
          <w:lang w:eastAsia="ru-RU"/>
        </w:rPr>
        <w:t xml:space="preserve"> будет ограничен.</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Закон о свободе совести и религиозных объединениях дополнен нормой о том, что централизованные религиозные организации и входящие в их структуру религиозные организации, а также уполномоченные ими лица имеют исключительное право на сбор пожертвований для совершения обрядов и церемоний.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О мерах поддержки семей в связи с рождением (усыновлением) пятого и последующих детей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В рамках реализации национального проекта «Демография» и на основании постановления Правительства Белгородской области от 04.05.2022 № 271-пп предоставляются меры социальной поддержки семьям в связи с рождением (усыновлением) пятого и последующих детей.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Право на получение такой поддержки в виде единовременной выплаты предоставлено женщинам, с 1 января 2022 года родившим (усыновившим) пятого ребенка и последующих детей, имеющим гражданство Российской Федерации и постоянное место жительства на территории Белгородской области.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Размер данной единовременной выплаты составляет 50 тысяч рублей.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Ответственность за распространение экстремистских материалов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 соответствии со ст. 1 Федерального закона от 25.07.2002 № 114-ФЗ «О противодействии экстремистской деятельности» к экстремистским материалам относятся предназначенные для распространения либо публичного демонстрирования </w:t>
      </w:r>
      <w:proofErr w:type="gramStart"/>
      <w:r w:rsidRPr="002E46BE">
        <w:rPr>
          <w:rFonts w:ascii="Times New Roman" w:eastAsia="Times New Roman" w:hAnsi="Times New Roman" w:cs="Times New Roman"/>
          <w:color w:val="000000"/>
          <w:sz w:val="28"/>
          <w:szCs w:val="28"/>
          <w:lang w:eastAsia="ru-RU"/>
        </w:rPr>
        <w:t>документы</w:t>
      </w:r>
      <w:proofErr w:type="gramEnd"/>
      <w:r w:rsidRPr="002E46BE">
        <w:rPr>
          <w:rFonts w:ascii="Times New Roman" w:eastAsia="Times New Roman" w:hAnsi="Times New Roman" w:cs="Times New Roman"/>
          <w:color w:val="000000"/>
          <w:sz w:val="28"/>
          <w:szCs w:val="28"/>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труды руководителей национал-социалистской рабочей партии Германии;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фашистской партии Италии;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 выступления, изображения руководителей групп, организаций или движений, признанных преступными в соответствии с приговором </w:t>
      </w:r>
      <w:r w:rsidRPr="002E46BE">
        <w:rPr>
          <w:rFonts w:ascii="Times New Roman" w:eastAsia="Times New Roman" w:hAnsi="Times New Roman" w:cs="Times New Roman"/>
          <w:color w:val="000000"/>
          <w:sz w:val="28"/>
          <w:szCs w:val="28"/>
          <w:lang w:eastAsia="ru-RU"/>
        </w:rPr>
        <w:lastRenderedPageBreak/>
        <w:t>Международного военного трибунала для суда и наказания главных военных преступников европейских стран оси (Нюрнбергского трибунала);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выступления, изображения руководителей организаций, сотрудничавших с указанными группами, организациями или движениями;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Согласно ст. 13 Федерального закона «О противодействии экстремистской деятельности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Одновременно с решением о признании информационных материалов экстремистскими судом принимается решение об их конфискации.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Признанные экстремистскими материалы вносятся в федеральный список экстремистских материалов, опубликованный в открытом доступе в сети «Интернет» на официальном сайте Министерства юстиции Российской Федерации.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Так, статьей 20.09 Кодекса Российской Федерации об административных правонарушениях предусмотрена административная ответственность за производство и распространение экстремистских материалов.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 соответствии с названной нормой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либо их производство или хранение в целях массового распространения, за исключением случаев, предусмотренных </w:t>
      </w:r>
      <w:proofErr w:type="spellStart"/>
      <w:r w:rsidRPr="002E46BE">
        <w:rPr>
          <w:rFonts w:ascii="Times New Roman" w:eastAsia="Times New Roman" w:hAnsi="Times New Roman" w:cs="Times New Roman"/>
          <w:color w:val="000000"/>
          <w:sz w:val="28"/>
          <w:szCs w:val="28"/>
          <w:lang w:eastAsia="ru-RU"/>
        </w:rPr>
        <w:t>ч.ч</w:t>
      </w:r>
      <w:proofErr w:type="spellEnd"/>
      <w:r w:rsidRPr="002E46BE">
        <w:rPr>
          <w:rFonts w:ascii="Times New Roman" w:eastAsia="Times New Roman" w:hAnsi="Times New Roman" w:cs="Times New Roman"/>
          <w:color w:val="000000"/>
          <w:sz w:val="28"/>
          <w:szCs w:val="28"/>
          <w:lang w:eastAsia="ru-RU"/>
        </w:rPr>
        <w:t xml:space="preserve">. 4.1 и 6 ст. 13.15, </w:t>
      </w:r>
      <w:proofErr w:type="spellStart"/>
      <w:r w:rsidRPr="002E46BE">
        <w:rPr>
          <w:rFonts w:ascii="Times New Roman" w:eastAsia="Times New Roman" w:hAnsi="Times New Roman" w:cs="Times New Roman"/>
          <w:color w:val="000000"/>
          <w:sz w:val="28"/>
          <w:szCs w:val="28"/>
          <w:lang w:eastAsia="ru-RU"/>
        </w:rPr>
        <w:t>ст.ст</w:t>
      </w:r>
      <w:proofErr w:type="spellEnd"/>
      <w:r w:rsidRPr="002E46BE">
        <w:rPr>
          <w:rFonts w:ascii="Times New Roman" w:eastAsia="Times New Roman" w:hAnsi="Times New Roman" w:cs="Times New Roman"/>
          <w:color w:val="000000"/>
          <w:sz w:val="28"/>
          <w:szCs w:val="28"/>
          <w:lang w:eastAsia="ru-RU"/>
        </w:rPr>
        <w:t>. 13.37, 20.3 и 20.3.2 КоАП РФ, если эти действия не содержат признаков уголовно наказуемого деяния, влечет наложение административного штрафа: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 на граждан в размере от 1 тысячи до 3 тысяч рублей либо административный арест на срок до 15 суток с конфискацией указанных материалов и оборудования, использованного для их производства;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 xml:space="preserve">- на должностных лиц - от 2 тысяч до 5 тысяч рублей с конфискацией указанных материалов и оборудования, использованного для их производства;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на юридических лиц - от 100 тысяч до 1 миллиона рублей или административное приостановление деятельности на срок до 90 суток с конфискацией указанных материалов и оборудования, использованного для их производства.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proofErr w:type="gramStart"/>
      <w:r w:rsidRPr="002E46BE">
        <w:rPr>
          <w:rFonts w:ascii="Times New Roman" w:eastAsia="Times New Roman" w:hAnsi="Times New Roman" w:cs="Times New Roman"/>
          <w:b/>
          <w:color w:val="000000"/>
          <w:sz w:val="28"/>
          <w:szCs w:val="28"/>
          <w:lang w:eastAsia="ru-RU"/>
        </w:rPr>
        <w:t>Фамилия  и</w:t>
      </w:r>
      <w:proofErr w:type="gramEnd"/>
      <w:r w:rsidRPr="002E46BE">
        <w:rPr>
          <w:rFonts w:ascii="Times New Roman" w:eastAsia="Times New Roman" w:hAnsi="Times New Roman" w:cs="Times New Roman"/>
          <w:b/>
          <w:color w:val="000000"/>
          <w:sz w:val="28"/>
          <w:szCs w:val="28"/>
          <w:lang w:eastAsia="ru-RU"/>
        </w:rPr>
        <w:t xml:space="preserve"> имя ребенка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В соответствии со ст. 58 Семейного кодекса Российской Федерации ребенок имеет право на имя, фамилию и отчество.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Имя ребенку дается по соглашению родителей. Однако при выборе имени ребенка не допускается использование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До достижения им 14 лет </w:t>
      </w:r>
      <w:proofErr w:type="gramStart"/>
      <w:r w:rsidRPr="002E46BE">
        <w:rPr>
          <w:rFonts w:ascii="Times New Roman" w:eastAsia="Times New Roman" w:hAnsi="Times New Roman" w:cs="Times New Roman"/>
          <w:color w:val="000000"/>
          <w:sz w:val="28"/>
          <w:szCs w:val="28"/>
          <w:lang w:eastAsia="ru-RU"/>
        </w:rPr>
        <w:t>можно  имя</w:t>
      </w:r>
      <w:proofErr w:type="gramEnd"/>
      <w:r w:rsidRPr="002E46BE">
        <w:rPr>
          <w:rFonts w:ascii="Times New Roman" w:eastAsia="Times New Roman" w:hAnsi="Times New Roman" w:cs="Times New Roman"/>
          <w:color w:val="000000"/>
          <w:sz w:val="28"/>
          <w:szCs w:val="28"/>
          <w:lang w:eastAsia="ru-RU"/>
        </w:rPr>
        <w:t xml:space="preserve"> ребенка  можно изменить по совместной просьбе родителей с согласия органа опеки и попечительства. При этом после того, как несовершеннолетнему исполнилось 10 лет, для смены имени необходимо также его согласие.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Фамилия записывается по фамилии родителей. В случае, если родители имеют разные фамилии, то по их соглашению ребенку дается фамилия отца или матери. Если же родители не могут самостоятельно прийти к соглашению, данный вопрос разрешается органом опеки и попечительства.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Также ребенку может быть дана двойная фамилия, образованная путем присоединения фамилий отца и матери в любой последовательности. Такая фамилия может состоять только из двух слов, которые пишутся через дефис.</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При этом у полнородных братьев и сестер изменить последовательность фамилий отца и матери при образовании двойной фамилии нельзя.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До достижения 14-летнего возраста по совместной просьбе родителей орган опеки и попечительства может дать согласие на изменение фамилии ребенка на фамилию другого родителя, однако если ребенку исполнилось 10 лет, необходимо его согласие на смену фамилии.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Также ребенок может сменить фамилию по своей инициативе. Для этого ему нужно быть старше 14 лет и получить согласие обоих родителей, усыновителей или попечителей, а при их отсутствии необходимо решение суда. Если несовершеннолетний в соответствии с действующим законодательством приобрел полную дееспособность, для смены фамилии получать такое согласие ему не нужно.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Смена фамилии подлежит государственной регистрации в органах ЗАГС и производится на основании заявления гражданина.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Определены обязательные способы авторизации пользователей в сети «Интернет»</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 соответствии с Федеральным законом 31.07.2023 № 406-ФЗ с 1 декабря 2023 года владелец сайта, программы или иного </w:t>
      </w:r>
      <w:proofErr w:type="spellStart"/>
      <w:r w:rsidRPr="002E46BE">
        <w:rPr>
          <w:rFonts w:ascii="Times New Roman" w:eastAsia="Times New Roman" w:hAnsi="Times New Roman" w:cs="Times New Roman"/>
          <w:color w:val="000000"/>
          <w:sz w:val="28"/>
          <w:szCs w:val="28"/>
          <w:lang w:eastAsia="ru-RU"/>
        </w:rPr>
        <w:t>интернет-ресурса</w:t>
      </w:r>
      <w:proofErr w:type="spellEnd"/>
      <w:r w:rsidRPr="002E46BE">
        <w:rPr>
          <w:rFonts w:ascii="Times New Roman" w:eastAsia="Times New Roman" w:hAnsi="Times New Roman" w:cs="Times New Roman"/>
          <w:color w:val="000000"/>
          <w:sz w:val="28"/>
          <w:szCs w:val="28"/>
          <w:lang w:eastAsia="ru-RU"/>
        </w:rPr>
        <w:t>, на которых предусмотрена авторизация, обязан проводить ее одним из следующих способов: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по номеру телефона в порядке, установленному Правительством РФ;</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посредством ЕСИА;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с использованием единой биометрической системы в соответствии с требованиями к идентификации и аутентификации;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с помощью другой системы, отвечающей требованиям к защите информации, предусмотренным ст. 16 Федерального закона «Об информации, информационных технологиях и защите информации». При этом владельцем такой системы должен быть гражданин России, не имеющий иного гражданства, или российское юридическое лицо.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Данные требования обязательны для российских организаций и граждан с интернет-бизнесом в Российской Федерации. При этом способы авторизации распространяются на пользователей, находящихся в России.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В какой форме подается заявление об увольнении по собственному желанию?</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Расторжение трудового договора по инициативе работника (по собственному желанию) регулируется статьей 80 Трудового кодекса Российской Федерации (далее - ТК РФ), в силу части первой которой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 xml:space="preserve">Трудовое законодательство не содержит препятствий для подачи заявления об увольнении по собственному желанию в любой форме, в том числе путем направления его по почте.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При направлении почтовой корреспонденции заявление работника об увольнении по собственному желанию будет считаться полученным с даты поступления корреспонденции на адрес работодателя. На следующий день после указанной даты начнет течь двухнедельный срок уведомления об увольнении работника по собственному желанию.</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Работник может направить работодателю соответствующее заявление, к примеру, заказным письмом с уведомлением о вручении и описью вложения.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Кроме этого, работник может использовать и другие средства связи, например, направить работодателю телеграмму вида «заверенная оператором связи» с отметкой «заверенная», которая принимается при желании отправителя заверить какой-либо факт, сообщаемый в телеграмме, подпись отправителя или доверенность (пункт 98 Требований к оказанию услуг телеграфной связи, утвержденных приказом Министерства цифрового развития, связи и массовых коммуникаций Российской Федерации от 3 февраля 2022 года № 85).</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Заявление об увольнении по электронной почте возможно направить лишь в случае, когда работодатель перешел на электронный документооборот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Какая ответственность предусмотрена за отказ от прохождения медицинского освидетельствования на состояние опьянения?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Пунктом 2.3.2 Правил дорожного движения Российской Федерации предусмотрена обязанность водителя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Незнание законодательства для автолюбителей грозит не только штрафами, поскольку отказ от медицинского освидетельствования наказывается лишением водительских прав.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Законом предусмотрена ответственность за отказ в прохождении исследования медицинскими работниками.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 соответствии со статьей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sidRPr="002E46BE">
        <w:rPr>
          <w:rFonts w:ascii="Times New Roman" w:eastAsia="Times New Roman" w:hAnsi="Times New Roman" w:cs="Times New Roman"/>
          <w:color w:val="000000"/>
          <w:sz w:val="28"/>
          <w:szCs w:val="28"/>
          <w:lang w:eastAsia="ru-RU"/>
        </w:rPr>
        <w:lastRenderedPageBreak/>
        <w:t>тридцати тысяч рублей с лишением права управления транспортными средствами на срок от полутора до двух лет (часть 1).</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(часть 2).</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Указанные нормы применяются независимо от факта наличия состояния опьянения.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За управление транспортным средством в состоянии опьянения лицом, подвергнутым административному наказанию или имеющим судимость, предусмотрена уголовная ответственность.</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Согласно ч. 1 ст. 264.1 УК РФ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Использование летом шипованных шин и шин без протекции зимой - запрещено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С 1 сентября 2023 года вступил в силу запрет на использование летом шипованных шин и шин без протекции зимой.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Постановлением Правительства Российской Федерации от 27.05.2023 №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Использовать автомобиль нельзя, если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Кроме того, штраф последует, если на машине установлены шины с шипами противоскольжения, применяемые в летний период (июнь, июль, август). Также водителя оштрафуют, если на транспортном средстве категорий M1 и N1 не установлены зимние шины в зимний период (декабрь, январь, февраль). Водителя также накажут, если зимние шины, шины с шипами противоскольжения (в случае их применения) установлены не на все четыре колеса.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Статьей 12.5 КоАП РФ установлена административная ответственность за управление транспортным средствам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Санкция статьи предусматривает наказание в виде штрафа в размере 500 рублей.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46BE">
        <w:rPr>
          <w:rFonts w:ascii="Times New Roman" w:eastAsia="Times New Roman" w:hAnsi="Times New Roman" w:cs="Times New Roman"/>
          <w:b/>
          <w:color w:val="000000"/>
          <w:sz w:val="28"/>
          <w:szCs w:val="28"/>
          <w:lang w:eastAsia="ru-RU"/>
        </w:rPr>
        <w:t>Создание государственной информационной системы «Единая централизованная цифровая платформа в социальной сфере»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 01.01.2024 вступает в силу Федеральный закон от 10.07.2023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Указанным законом предусмотрено создание государственной информационной системы «Единая централизованная цифровая платформа в социальной сфере».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Данная система является федеральной государственной информационной системой, создаваемой в целях автоматизации процессов предоставления мер социальной защиты (поддержки),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Со дня вступления в силу настоящего Федерального закона по 31 декабря 2024 года включительно устанавливается переходный период, в течение которого оператор государственной информационной системы «Единая централизованная цифровая платформа в социальной сфере» и органы государственной власти (государственные органы), органы местного самоуправления, организации, находящиеся в ведении органов государственной власти и органов местного самоуправления, проводят организационные и технологические мероприятия.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Также предусмотрено, что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или иные информационные системы в случае соответствия этих систем установленным требованиям.</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 дня вступления в силу закона Единая государственная информационная система социального обеспечения будет являться подсистемой государственной информационной системы «Единая централизованная цифровая платформа в социальной сфере».</w:t>
      </w: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08AD">
        <w:rPr>
          <w:rFonts w:ascii="Times New Roman" w:eastAsia="Times New Roman" w:hAnsi="Times New Roman" w:cs="Times New Roman"/>
          <w:b/>
          <w:color w:val="000000"/>
          <w:sz w:val="28"/>
          <w:szCs w:val="28"/>
          <w:lang w:eastAsia="ru-RU"/>
        </w:rPr>
        <w:t>Установлена административная ответственность за навязывание дополнительных товаров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Федеральным законом от 19.10.2023 № 505-ФЗ внесены изменения в статью 14.8 Кодекса Российской Федерации об административных правонарушениях», согласно которым установлена административная ответственность за навязывание услуг или товаров.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Изменения направлены на обеспечение соблюдения, предотвращения и предупреждения нарушений прав потребителей при заказе или приобретении ими определенных товаров (работ, услуг).</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Согласно изменениям навязывание потребителю дополнительных работ, услуг за отдельную плату путем предложения потребителю до заключения договора о приобретении основного товара приобрести дополнительные товары или заключить иные договоры (например, воспользоваться услугами юриста при покупке автомобиля), а также в случае включения в договор условий об обязательном приобретении дополнительных товаров или заключении иного договора (например, заключение договора страхования с определенной компанией при покупке автомобиля) повлечет наложение штрафа на должностных лиц в размере от 2 тысяч до 4 тысяч рублей; на юридических лиц - от 20 тысяч до 40 тысяч рублей.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Также предусмотрена недопустимость отказа клиенту или покупателю в основной услуге, если не будет оплачена дополнительная.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Наряду с этим, устанавливается ответственность в виде штрафа в размере до 300 тысяч рублей за необоснованный отказ либо уклонение от рассмотрения требований потребителя (например, при отказе вернуть денежные средства за навязанные товары).</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Изменения вступили в силу с 30 октября 2023 года.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08AD">
        <w:rPr>
          <w:rFonts w:ascii="Times New Roman" w:eastAsia="Times New Roman" w:hAnsi="Times New Roman" w:cs="Times New Roman"/>
          <w:b/>
          <w:color w:val="000000"/>
          <w:sz w:val="28"/>
          <w:szCs w:val="28"/>
          <w:lang w:eastAsia="ru-RU"/>
        </w:rPr>
        <w:t>C 1 января 2024 года вступают в силу изменения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Изменения коснутся порядка определения нуждаемости семьи в государственной социальной помощи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Так, при расчете нуждаемости в состав малоимущей семьи будут включаться только супруги, несовершеннолетние дети заявителя, дети, находящиеся под его опекой (попечительством), и его дети - студенты-очники в возрасте до 23 лет.</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Расширен перечень лиц, которые при расчете среднедушевого дохода в состав семьи не включаются: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находящиеся на полном государственном обеспечении (за исключением заявителя, а также детей, находящихся под его опекой (попечительством);</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отбывающие наказание в виде лишения свободы;</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находящиеся на принудительном лечении по решению суда;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в отношении которых применена мера пресечения в виде заключения под стражу;</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признанные безвестно отсутствующими или объявленные умершими;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лица, находящиеся в розыске;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В доходах будут учитываться только суммы, получаемые членами семьи или одиноко проживающим гражданином в денежной форме. Нормы, предусматривающие получения дохода в натуральной форме, исключены. Доходы от предпринимательской деятельности будут учитываться за вычетом расходов.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Заявление об оказании государственной социальной помощи, в том числе на основании социального контракта, можно будет подать в электронном виде посредством Единого портала государственных и муниципальных услуг, а также через МФЦ.</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bookmarkStart w:id="0" w:name="_GoBack"/>
      <w:r w:rsidRPr="002E08AD">
        <w:rPr>
          <w:rFonts w:ascii="Times New Roman" w:eastAsia="Times New Roman" w:hAnsi="Times New Roman" w:cs="Times New Roman"/>
          <w:b/>
          <w:color w:val="000000"/>
          <w:sz w:val="28"/>
          <w:szCs w:val="28"/>
          <w:lang w:eastAsia="ru-RU"/>
        </w:rPr>
        <w:t>Лица, не прошедшие обязательное психиатрическое освидетельствование, не смогут занимать должности, связанные с разработкой, производством, испытанием, хранением и продажей оружия и патронов к нему</w:t>
      </w:r>
    </w:p>
    <w:bookmarkEnd w:id="0"/>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 07.01.2024 вступят в силу изменения в Федеральный закон «Об оружии</w:t>
      </w:r>
      <w:proofErr w:type="gramStart"/>
      <w:r w:rsidRPr="002E46BE">
        <w:rPr>
          <w:rFonts w:ascii="Times New Roman" w:eastAsia="Times New Roman" w:hAnsi="Times New Roman" w:cs="Times New Roman"/>
          <w:color w:val="000000"/>
          <w:sz w:val="28"/>
          <w:szCs w:val="28"/>
          <w:lang w:eastAsia="ru-RU"/>
        </w:rPr>
        <w:t>»,  которыми</w:t>
      </w:r>
      <w:proofErr w:type="gramEnd"/>
      <w:r w:rsidRPr="002E46BE">
        <w:rPr>
          <w:rFonts w:ascii="Times New Roman" w:eastAsia="Times New Roman" w:hAnsi="Times New Roman" w:cs="Times New Roman"/>
          <w:color w:val="000000"/>
          <w:sz w:val="28"/>
          <w:szCs w:val="28"/>
          <w:lang w:eastAsia="ru-RU"/>
        </w:rPr>
        <w:t xml:space="preserve"> установлены дополнительные требования к лицам, осуществляющим деятельность в сфере оборота оружия.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Так, в организациях, осуществляющих деятельность по разработке, производству и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должности, связанные с разработкой, производством, испытанием, установкой, монтажом, техническим обслуживанием, ремонтом, утилизацией, реализацией, учетом, хранением и продажей оружия и патронов к нему, основных частей огнестрельного оружия, составных частей патронов, не могут замещать лица: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которые не прошли обязательное психиатрическое освидетельствование в соответствии с законодательством Российской Федерации;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имеют неснятую или непогашенную судимость за преступление, совершенное умышленно;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08AD">
        <w:rPr>
          <w:rFonts w:ascii="Times New Roman" w:eastAsia="Times New Roman" w:hAnsi="Times New Roman" w:cs="Times New Roman"/>
          <w:b/>
          <w:color w:val="000000"/>
          <w:sz w:val="28"/>
          <w:szCs w:val="28"/>
          <w:lang w:eastAsia="ru-RU"/>
        </w:rPr>
        <w:t xml:space="preserve">Досудебное обжалование предписаний контрольных органов с помощью Единого портала </w:t>
      </w:r>
      <w:proofErr w:type="spellStart"/>
      <w:r w:rsidRPr="002E08AD">
        <w:rPr>
          <w:rFonts w:ascii="Times New Roman" w:eastAsia="Times New Roman" w:hAnsi="Times New Roman" w:cs="Times New Roman"/>
          <w:b/>
          <w:color w:val="000000"/>
          <w:sz w:val="28"/>
          <w:szCs w:val="28"/>
          <w:lang w:eastAsia="ru-RU"/>
        </w:rPr>
        <w:t>госуслуг</w:t>
      </w:r>
      <w:proofErr w:type="spellEnd"/>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Постановлением Правительства Российской Федерации от 04.10.2023</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1634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Изменениями определено,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присвоенного с использованием единого реестра контрольных (надзорных) мероприятий, учетный номер контрольного (надзорного) мероприятия в едином реестре контрольных (надзорных) мероприятий контролируемым лицом в жалобе не указывается.</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Соответствующие изменения вступили в силу с 6 октября 2023 года.</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08AD">
        <w:rPr>
          <w:rFonts w:ascii="Times New Roman" w:eastAsia="Times New Roman" w:hAnsi="Times New Roman" w:cs="Times New Roman"/>
          <w:b/>
          <w:color w:val="000000"/>
          <w:sz w:val="28"/>
          <w:szCs w:val="28"/>
          <w:lang w:eastAsia="ru-RU"/>
        </w:rPr>
        <w:t>Устанавливается уголовная ответственность за нарушение требований к антитеррористической защищенности объектов (территорий)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Уголовный кодекс Российской Федерации дополнен статьей 217.3 «Нарушение требований к антитеррористической защищенности объектов (территорий)».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В частности,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w:t>
      </w:r>
      <w:r w:rsidRPr="002E46BE">
        <w:rPr>
          <w:rFonts w:ascii="Times New Roman" w:eastAsia="Times New Roman" w:hAnsi="Times New Roman" w:cs="Times New Roman"/>
          <w:color w:val="000000"/>
          <w:sz w:val="28"/>
          <w:szCs w:val="28"/>
          <w:lang w:eastAsia="ru-RU"/>
        </w:rPr>
        <w:lastRenderedPageBreak/>
        <w:t>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В случае, если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Изменения вступают в законную силу с 01.07.2024.</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08AD" w:rsidRDefault="002E46BE" w:rsidP="002E46BE">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E08AD">
        <w:rPr>
          <w:rFonts w:ascii="Times New Roman" w:eastAsia="Times New Roman" w:hAnsi="Times New Roman" w:cs="Times New Roman"/>
          <w:b/>
          <w:color w:val="000000"/>
          <w:sz w:val="28"/>
          <w:szCs w:val="28"/>
          <w:lang w:eastAsia="ru-RU"/>
        </w:rPr>
        <w:t>С 01 сентября 2023 года вступили изменения в Федеральный закон «О социальной защите инвалидов в Российской Федерации».</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 xml:space="preserve">Согласно </w:t>
      </w:r>
      <w:proofErr w:type="gramStart"/>
      <w:r w:rsidRPr="002E46BE">
        <w:rPr>
          <w:rFonts w:ascii="Times New Roman" w:eastAsia="Times New Roman" w:hAnsi="Times New Roman" w:cs="Times New Roman"/>
          <w:color w:val="000000"/>
          <w:sz w:val="28"/>
          <w:szCs w:val="28"/>
          <w:lang w:eastAsia="ru-RU"/>
        </w:rPr>
        <w:t>изменениям</w:t>
      </w:r>
      <w:proofErr w:type="gramEnd"/>
      <w:r w:rsidRPr="002E46BE">
        <w:rPr>
          <w:rFonts w:ascii="Times New Roman" w:eastAsia="Times New Roman" w:hAnsi="Times New Roman" w:cs="Times New Roman"/>
          <w:color w:val="000000"/>
          <w:sz w:val="28"/>
          <w:szCs w:val="28"/>
          <w:lang w:eastAsia="ru-RU"/>
        </w:rPr>
        <w:t xml:space="preserve"> дополнены меры поддержки инвалидов: сопровождаемое проживание инвалидов; организация сопровождаемой трудовой деятельности инвалидов; сопровождение при содействии занятости инвалидов.</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t>Сопровождаемая трудовая деятельность - трудовая деятельность инвалидов трудоспособного возраста, в том числе на специальных рабочих местах, осуществляемая с помощью других лиц.</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E46BE">
        <w:rPr>
          <w:rFonts w:ascii="Times New Roman" w:eastAsia="Times New Roman" w:hAnsi="Times New Roman" w:cs="Times New Roman"/>
          <w:color w:val="000000"/>
          <w:sz w:val="28"/>
          <w:szCs w:val="28"/>
          <w:lang w:eastAsia="ru-RU"/>
        </w:rPr>
        <w:lastRenderedPageBreak/>
        <w:t>Для инвалидов, у которых значительно ограничены способности к труду, предусмотрена социальная занятость, которая направлена на социальную адаптацию, вовлеченность инвалидов в жизнь общества и осуществляется с согласия инвалидов на возмездной или безвозмездной основе.</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08AD"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E46BE" w:rsidRPr="002E46BE" w:rsidRDefault="002E46BE" w:rsidP="002E46BE">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D92930" w:rsidRPr="00BB298D" w:rsidRDefault="00D92930" w:rsidP="00D92930">
      <w:pPr>
        <w:shd w:val="clear" w:color="auto" w:fill="FFFFFF"/>
        <w:spacing w:after="0"/>
        <w:ind w:firstLine="709"/>
        <w:jc w:val="both"/>
        <w:rPr>
          <w:rFonts w:ascii="Times New Roman" w:eastAsia="Times New Roman" w:hAnsi="Times New Roman" w:cs="Times New Roman"/>
          <w:color w:val="000000"/>
          <w:sz w:val="28"/>
          <w:szCs w:val="28"/>
          <w:lang w:eastAsia="ru-RU"/>
        </w:rPr>
      </w:pPr>
    </w:p>
    <w:sectPr w:rsidR="00D92930" w:rsidRPr="00BB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97"/>
    <w:rsid w:val="000C3581"/>
    <w:rsid w:val="00203E58"/>
    <w:rsid w:val="002D33F6"/>
    <w:rsid w:val="002E08AD"/>
    <w:rsid w:val="002E46BE"/>
    <w:rsid w:val="00342B23"/>
    <w:rsid w:val="00367763"/>
    <w:rsid w:val="003F5C70"/>
    <w:rsid w:val="004753F3"/>
    <w:rsid w:val="0049072E"/>
    <w:rsid w:val="004E0848"/>
    <w:rsid w:val="005177A6"/>
    <w:rsid w:val="005443B3"/>
    <w:rsid w:val="005564AE"/>
    <w:rsid w:val="00600376"/>
    <w:rsid w:val="006F00C7"/>
    <w:rsid w:val="00722E97"/>
    <w:rsid w:val="00757E3E"/>
    <w:rsid w:val="007D5FC9"/>
    <w:rsid w:val="009068C7"/>
    <w:rsid w:val="00941582"/>
    <w:rsid w:val="0097782A"/>
    <w:rsid w:val="009A0177"/>
    <w:rsid w:val="00A052D1"/>
    <w:rsid w:val="00AC7DD0"/>
    <w:rsid w:val="00B733A4"/>
    <w:rsid w:val="00B9335C"/>
    <w:rsid w:val="00BB298D"/>
    <w:rsid w:val="00BB5198"/>
    <w:rsid w:val="00BE29EA"/>
    <w:rsid w:val="00C13120"/>
    <w:rsid w:val="00C67E56"/>
    <w:rsid w:val="00CE4AE6"/>
    <w:rsid w:val="00D92930"/>
    <w:rsid w:val="00E0430C"/>
    <w:rsid w:val="00F9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4A0A"/>
  <w15:chartTrackingRefBased/>
  <w15:docId w15:val="{E29BA6D6-9779-4B58-AF6C-50FDCFA7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778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587">
      <w:bodyDiv w:val="1"/>
      <w:marLeft w:val="0"/>
      <w:marRight w:val="0"/>
      <w:marTop w:val="0"/>
      <w:marBottom w:val="0"/>
      <w:divBdr>
        <w:top w:val="none" w:sz="0" w:space="0" w:color="auto"/>
        <w:left w:val="none" w:sz="0" w:space="0" w:color="auto"/>
        <w:bottom w:val="none" w:sz="0" w:space="0" w:color="auto"/>
        <w:right w:val="none" w:sz="0" w:space="0" w:color="auto"/>
      </w:divBdr>
    </w:div>
    <w:div w:id="155339669">
      <w:bodyDiv w:val="1"/>
      <w:marLeft w:val="0"/>
      <w:marRight w:val="0"/>
      <w:marTop w:val="0"/>
      <w:marBottom w:val="0"/>
      <w:divBdr>
        <w:top w:val="none" w:sz="0" w:space="0" w:color="auto"/>
        <w:left w:val="none" w:sz="0" w:space="0" w:color="auto"/>
        <w:bottom w:val="none" w:sz="0" w:space="0" w:color="auto"/>
        <w:right w:val="none" w:sz="0" w:space="0" w:color="auto"/>
      </w:divBdr>
    </w:div>
    <w:div w:id="182741817">
      <w:bodyDiv w:val="1"/>
      <w:marLeft w:val="0"/>
      <w:marRight w:val="0"/>
      <w:marTop w:val="0"/>
      <w:marBottom w:val="0"/>
      <w:divBdr>
        <w:top w:val="none" w:sz="0" w:space="0" w:color="auto"/>
        <w:left w:val="none" w:sz="0" w:space="0" w:color="auto"/>
        <w:bottom w:val="none" w:sz="0" w:space="0" w:color="auto"/>
        <w:right w:val="none" w:sz="0" w:space="0" w:color="auto"/>
      </w:divBdr>
    </w:div>
    <w:div w:id="224604809">
      <w:bodyDiv w:val="1"/>
      <w:marLeft w:val="0"/>
      <w:marRight w:val="0"/>
      <w:marTop w:val="0"/>
      <w:marBottom w:val="0"/>
      <w:divBdr>
        <w:top w:val="none" w:sz="0" w:space="0" w:color="auto"/>
        <w:left w:val="none" w:sz="0" w:space="0" w:color="auto"/>
        <w:bottom w:val="none" w:sz="0" w:space="0" w:color="auto"/>
        <w:right w:val="none" w:sz="0" w:space="0" w:color="auto"/>
      </w:divBdr>
    </w:div>
    <w:div w:id="370543431">
      <w:bodyDiv w:val="1"/>
      <w:marLeft w:val="0"/>
      <w:marRight w:val="0"/>
      <w:marTop w:val="0"/>
      <w:marBottom w:val="0"/>
      <w:divBdr>
        <w:top w:val="none" w:sz="0" w:space="0" w:color="auto"/>
        <w:left w:val="none" w:sz="0" w:space="0" w:color="auto"/>
        <w:bottom w:val="none" w:sz="0" w:space="0" w:color="auto"/>
        <w:right w:val="none" w:sz="0" w:space="0" w:color="auto"/>
      </w:divBdr>
    </w:div>
    <w:div w:id="636496181">
      <w:bodyDiv w:val="1"/>
      <w:marLeft w:val="0"/>
      <w:marRight w:val="0"/>
      <w:marTop w:val="0"/>
      <w:marBottom w:val="0"/>
      <w:divBdr>
        <w:top w:val="none" w:sz="0" w:space="0" w:color="auto"/>
        <w:left w:val="none" w:sz="0" w:space="0" w:color="auto"/>
        <w:bottom w:val="none" w:sz="0" w:space="0" w:color="auto"/>
        <w:right w:val="none" w:sz="0" w:space="0" w:color="auto"/>
      </w:divBdr>
    </w:div>
    <w:div w:id="775445855">
      <w:bodyDiv w:val="1"/>
      <w:marLeft w:val="0"/>
      <w:marRight w:val="0"/>
      <w:marTop w:val="0"/>
      <w:marBottom w:val="0"/>
      <w:divBdr>
        <w:top w:val="none" w:sz="0" w:space="0" w:color="auto"/>
        <w:left w:val="none" w:sz="0" w:space="0" w:color="auto"/>
        <w:bottom w:val="none" w:sz="0" w:space="0" w:color="auto"/>
        <w:right w:val="none" w:sz="0" w:space="0" w:color="auto"/>
      </w:divBdr>
    </w:div>
    <w:div w:id="998114523">
      <w:bodyDiv w:val="1"/>
      <w:marLeft w:val="0"/>
      <w:marRight w:val="0"/>
      <w:marTop w:val="0"/>
      <w:marBottom w:val="0"/>
      <w:divBdr>
        <w:top w:val="none" w:sz="0" w:space="0" w:color="auto"/>
        <w:left w:val="none" w:sz="0" w:space="0" w:color="auto"/>
        <w:bottom w:val="none" w:sz="0" w:space="0" w:color="auto"/>
        <w:right w:val="none" w:sz="0" w:space="0" w:color="auto"/>
      </w:divBdr>
    </w:div>
    <w:div w:id="1176309875">
      <w:bodyDiv w:val="1"/>
      <w:marLeft w:val="0"/>
      <w:marRight w:val="0"/>
      <w:marTop w:val="0"/>
      <w:marBottom w:val="0"/>
      <w:divBdr>
        <w:top w:val="none" w:sz="0" w:space="0" w:color="auto"/>
        <w:left w:val="none" w:sz="0" w:space="0" w:color="auto"/>
        <w:bottom w:val="none" w:sz="0" w:space="0" w:color="auto"/>
        <w:right w:val="none" w:sz="0" w:space="0" w:color="auto"/>
      </w:divBdr>
    </w:div>
    <w:div w:id="1180314406">
      <w:bodyDiv w:val="1"/>
      <w:marLeft w:val="0"/>
      <w:marRight w:val="0"/>
      <w:marTop w:val="0"/>
      <w:marBottom w:val="0"/>
      <w:divBdr>
        <w:top w:val="none" w:sz="0" w:space="0" w:color="auto"/>
        <w:left w:val="none" w:sz="0" w:space="0" w:color="auto"/>
        <w:bottom w:val="none" w:sz="0" w:space="0" w:color="auto"/>
        <w:right w:val="none" w:sz="0" w:space="0" w:color="auto"/>
      </w:divBdr>
    </w:div>
    <w:div w:id="1418210971">
      <w:bodyDiv w:val="1"/>
      <w:marLeft w:val="0"/>
      <w:marRight w:val="0"/>
      <w:marTop w:val="0"/>
      <w:marBottom w:val="0"/>
      <w:divBdr>
        <w:top w:val="none" w:sz="0" w:space="0" w:color="auto"/>
        <w:left w:val="none" w:sz="0" w:space="0" w:color="auto"/>
        <w:bottom w:val="none" w:sz="0" w:space="0" w:color="auto"/>
        <w:right w:val="none" w:sz="0" w:space="0" w:color="auto"/>
      </w:divBdr>
    </w:div>
    <w:div w:id="1603687924">
      <w:bodyDiv w:val="1"/>
      <w:marLeft w:val="0"/>
      <w:marRight w:val="0"/>
      <w:marTop w:val="0"/>
      <w:marBottom w:val="0"/>
      <w:divBdr>
        <w:top w:val="none" w:sz="0" w:space="0" w:color="auto"/>
        <w:left w:val="none" w:sz="0" w:space="0" w:color="auto"/>
        <w:bottom w:val="none" w:sz="0" w:space="0" w:color="auto"/>
        <w:right w:val="none" w:sz="0" w:space="0" w:color="auto"/>
      </w:divBdr>
    </w:div>
    <w:div w:id="1609654083">
      <w:bodyDiv w:val="1"/>
      <w:marLeft w:val="0"/>
      <w:marRight w:val="0"/>
      <w:marTop w:val="0"/>
      <w:marBottom w:val="0"/>
      <w:divBdr>
        <w:top w:val="none" w:sz="0" w:space="0" w:color="auto"/>
        <w:left w:val="none" w:sz="0" w:space="0" w:color="auto"/>
        <w:bottom w:val="none" w:sz="0" w:space="0" w:color="auto"/>
        <w:right w:val="none" w:sz="0" w:space="0" w:color="auto"/>
      </w:divBdr>
    </w:div>
    <w:div w:id="1615675644">
      <w:bodyDiv w:val="1"/>
      <w:marLeft w:val="0"/>
      <w:marRight w:val="0"/>
      <w:marTop w:val="0"/>
      <w:marBottom w:val="0"/>
      <w:divBdr>
        <w:top w:val="none" w:sz="0" w:space="0" w:color="auto"/>
        <w:left w:val="none" w:sz="0" w:space="0" w:color="auto"/>
        <w:bottom w:val="none" w:sz="0" w:space="0" w:color="auto"/>
        <w:right w:val="none" w:sz="0" w:space="0" w:color="auto"/>
      </w:divBdr>
    </w:div>
    <w:div w:id="1670407447">
      <w:bodyDiv w:val="1"/>
      <w:marLeft w:val="0"/>
      <w:marRight w:val="0"/>
      <w:marTop w:val="0"/>
      <w:marBottom w:val="0"/>
      <w:divBdr>
        <w:top w:val="none" w:sz="0" w:space="0" w:color="auto"/>
        <w:left w:val="none" w:sz="0" w:space="0" w:color="auto"/>
        <w:bottom w:val="none" w:sz="0" w:space="0" w:color="auto"/>
        <w:right w:val="none" w:sz="0" w:space="0" w:color="auto"/>
      </w:divBdr>
    </w:div>
    <w:div w:id="1917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9383</Words>
  <Characters>53484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Ульяна Николаевна</dc:creator>
  <cp:keywords/>
  <dc:description/>
  <cp:lastModifiedBy>Воронцова Ульяна Николаевна</cp:lastModifiedBy>
  <cp:revision>5</cp:revision>
  <dcterms:created xsi:type="dcterms:W3CDTF">2023-06-29T17:40:00Z</dcterms:created>
  <dcterms:modified xsi:type="dcterms:W3CDTF">2023-12-04T08:51:00Z</dcterms:modified>
</cp:coreProperties>
</file>