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014" w:rsidRDefault="00907014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014" w:rsidRDefault="00907014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014" w:rsidRDefault="00907014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014" w:rsidRDefault="00907014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Борисовского района </w:t>
      </w: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 октября 2017 года № 91 «</w:t>
      </w:r>
      <w:r w:rsidRPr="00B2280D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80D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B2280D">
        <w:rPr>
          <w:rFonts w:ascii="Times New Roman" w:hAnsi="Times New Roman"/>
          <w:b/>
          <w:sz w:val="28"/>
          <w:szCs w:val="28"/>
        </w:rPr>
        <w:t xml:space="preserve">«Формирование </w:t>
      </w: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80D">
        <w:rPr>
          <w:rFonts w:ascii="Times New Roman" w:hAnsi="Times New Roman"/>
          <w:b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на территории</w:t>
      </w:r>
      <w:r w:rsidRPr="00B2280D">
        <w:rPr>
          <w:rFonts w:ascii="Times New Roman" w:hAnsi="Times New Roman"/>
          <w:b/>
          <w:sz w:val="28"/>
          <w:szCs w:val="28"/>
        </w:rPr>
        <w:t xml:space="preserve"> </w:t>
      </w:r>
    </w:p>
    <w:p w:rsidR="00022B69" w:rsidRDefault="00022B69" w:rsidP="00022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80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2280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B2280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Борисовский</w:t>
      </w:r>
      <w:r w:rsidRPr="00B2280D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F91915" w:rsidRDefault="00022B69" w:rsidP="00022B69">
      <w:pPr>
        <w:spacing w:after="0" w:line="240" w:lineRule="auto"/>
        <w:rPr>
          <w:b/>
          <w:sz w:val="26"/>
          <w:szCs w:val="26"/>
        </w:rPr>
      </w:pPr>
      <w:r w:rsidRPr="00B2280D">
        <w:rPr>
          <w:rFonts w:ascii="Times New Roman" w:hAnsi="Times New Roman"/>
          <w:b/>
          <w:sz w:val="28"/>
          <w:szCs w:val="28"/>
        </w:rPr>
        <w:t>Белгородской области</w:t>
      </w:r>
      <w:r w:rsidRPr="0075753A">
        <w:rPr>
          <w:b/>
          <w:sz w:val="26"/>
          <w:szCs w:val="26"/>
        </w:rPr>
        <w:t xml:space="preserve">» </w:t>
      </w:r>
    </w:p>
    <w:p w:rsidR="00022B69" w:rsidRPr="00F91915" w:rsidRDefault="00FC0C0C" w:rsidP="00022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от 29</w:t>
      </w:r>
      <w:r w:rsidR="00F91915" w:rsidRPr="00F9191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3.2019г. №44</w:t>
      </w:r>
      <w:r w:rsidR="00F91915" w:rsidRPr="00F91915">
        <w:rPr>
          <w:rFonts w:ascii="Times New Roman" w:hAnsi="Times New Roman" w:cs="Times New Roman"/>
          <w:b/>
          <w:sz w:val="28"/>
          <w:szCs w:val="28"/>
        </w:rPr>
        <w:t>)</w:t>
      </w:r>
    </w:p>
    <w:p w:rsidR="00022B69" w:rsidRDefault="00022B69" w:rsidP="00022B69">
      <w:pPr>
        <w:tabs>
          <w:tab w:val="left" w:pos="7410"/>
        </w:tabs>
        <w:spacing w:after="0" w:line="240" w:lineRule="auto"/>
        <w:jc w:val="center"/>
        <w:rPr>
          <w:rFonts w:ascii="Times New Roman" w:eastAsia="PMingLiU" w:hAnsi="Times New Roman"/>
          <w:b/>
          <w:sz w:val="26"/>
          <w:szCs w:val="26"/>
          <w:lang w:eastAsia="zh-TW"/>
        </w:rPr>
      </w:pPr>
    </w:p>
    <w:p w:rsidR="00022B69" w:rsidRDefault="00022B69" w:rsidP="00022B69">
      <w:pPr>
        <w:tabs>
          <w:tab w:val="left" w:pos="7410"/>
        </w:tabs>
        <w:spacing w:after="0" w:line="240" w:lineRule="auto"/>
        <w:jc w:val="center"/>
        <w:rPr>
          <w:rFonts w:ascii="Times New Roman" w:eastAsia="PMingLiU" w:hAnsi="Times New Roman"/>
          <w:b/>
          <w:sz w:val="26"/>
          <w:szCs w:val="26"/>
          <w:lang w:eastAsia="zh-TW"/>
        </w:rPr>
      </w:pPr>
    </w:p>
    <w:p w:rsidR="00022B69" w:rsidRPr="0012222D" w:rsidRDefault="00022B69" w:rsidP="00022B69">
      <w:pPr>
        <w:tabs>
          <w:tab w:val="left" w:pos="7410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022B69" w:rsidRDefault="00022B69" w:rsidP="00022B69">
      <w:pPr>
        <w:pStyle w:val="2"/>
        <w:numPr>
          <w:ilvl w:val="0"/>
          <w:numId w:val="0"/>
        </w:numPr>
        <w:ind w:firstLine="708"/>
        <w:rPr>
          <w:rFonts w:ascii="Times New Roman" w:eastAsia="PMingLiU" w:hAnsi="Times New Roman"/>
          <w:sz w:val="28"/>
          <w:szCs w:val="28"/>
          <w:lang w:eastAsia="zh-TW"/>
        </w:rPr>
      </w:pPr>
      <w:r w:rsidRPr="0012222D">
        <w:rPr>
          <w:rFonts w:ascii="Times New Roman" w:eastAsia="PMingLiU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письмом казначейства Российской Федерации от</w:t>
      </w:r>
      <w:r>
        <w:rPr>
          <w:rFonts w:ascii="Times New Roman" w:eastAsia="PMingLiU" w:hAnsi="Times New Roman" w:cs="Times New Roman"/>
          <w:sz w:val="28"/>
          <w:szCs w:val="28"/>
        </w:rPr>
        <w:t xml:space="preserve">  </w:t>
      </w:r>
      <w:r w:rsidRPr="0012222D">
        <w:rPr>
          <w:rFonts w:ascii="Times New Roman" w:eastAsia="PMingLiU" w:hAnsi="Times New Roman" w:cs="Times New Roman"/>
          <w:sz w:val="28"/>
          <w:szCs w:val="28"/>
        </w:rPr>
        <w:t>16 января 2018 года № 07-04-05/05-434 «</w:t>
      </w:r>
      <w:r w:rsidRPr="001222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осуществления операций по перечислению межбюджетных трансфертов»</w:t>
      </w:r>
      <w:r w:rsidRPr="0012222D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законом Белгородской области от 19 декабря 2018 года № 337 «Об областном бюджете на 2019 год и на пла</w:t>
      </w:r>
      <w:r w:rsidR="00852F62">
        <w:rPr>
          <w:rFonts w:ascii="Times New Roman" w:eastAsia="PMingLiU" w:hAnsi="Times New Roman" w:cs="Times New Roman"/>
          <w:sz w:val="28"/>
          <w:szCs w:val="28"/>
        </w:rPr>
        <w:t>новый период 2020 и 2021 годов» и</w:t>
      </w:r>
      <w:r w:rsidRPr="0012222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852F62" w:rsidRPr="00852F62">
        <w:rPr>
          <w:rFonts w:ascii="Times New Roman" w:eastAsia="PMingLiU" w:hAnsi="Times New Roman"/>
          <w:sz w:val="28"/>
          <w:szCs w:val="28"/>
          <w:lang w:eastAsia="zh-TW"/>
        </w:rPr>
        <w:t>в целях актуализации и повышения  эффективности реализации муниципальной программы Борисовского района</w:t>
      </w:r>
      <w:r w:rsidR="00852F62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="00852F62" w:rsidRPr="005879DA">
        <w:rPr>
          <w:rFonts w:ascii="Times New Roman" w:hAnsi="Times New Roman"/>
          <w:sz w:val="28"/>
          <w:szCs w:val="28"/>
        </w:rPr>
        <w:t>«Формирование современной городской среды в муниципальном районе «Борисовский район» Белгородской области на 2018 – 2022 годы»</w:t>
      </w:r>
      <w:r w:rsidR="00852F62">
        <w:rPr>
          <w:rFonts w:ascii="Times New Roman" w:hAnsi="Times New Roman"/>
          <w:sz w:val="28"/>
          <w:szCs w:val="28"/>
        </w:rPr>
        <w:t>, утвержденной постановлением</w:t>
      </w:r>
      <w:r w:rsidR="00852F62" w:rsidRPr="00852F62">
        <w:rPr>
          <w:rFonts w:ascii="Times New Roman" w:hAnsi="Times New Roman"/>
          <w:sz w:val="28"/>
          <w:szCs w:val="28"/>
        </w:rPr>
        <w:t xml:space="preserve"> </w:t>
      </w:r>
      <w:r w:rsidR="00852F62">
        <w:rPr>
          <w:rFonts w:ascii="Times New Roman" w:hAnsi="Times New Roman"/>
          <w:sz w:val="28"/>
          <w:szCs w:val="28"/>
        </w:rPr>
        <w:t>администрации Борисовского района от 31 октября 2017 года № 91,</w:t>
      </w:r>
      <w:r w:rsidR="00852F62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 </w:t>
      </w:r>
      <w:r w:rsidRPr="0012222D">
        <w:rPr>
          <w:rFonts w:ascii="Times New Roman" w:eastAsia="PMingLiU" w:hAnsi="Times New Roman" w:cs="Times New Roman"/>
          <w:sz w:val="28"/>
          <w:szCs w:val="28"/>
          <w:lang w:eastAsia="zh-TW"/>
        </w:rPr>
        <w:t>администрация</w:t>
      </w:r>
      <w:r w:rsidRPr="005879DA">
        <w:rPr>
          <w:rFonts w:ascii="Times New Roman" w:eastAsia="PMingLiU" w:hAnsi="Times New Roman"/>
          <w:sz w:val="28"/>
          <w:szCs w:val="28"/>
          <w:lang w:eastAsia="zh-TW"/>
        </w:rPr>
        <w:t xml:space="preserve"> Борисовского района</w:t>
      </w:r>
      <w:r w:rsidRPr="005879DA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="00852F62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A17188">
        <w:rPr>
          <w:rFonts w:ascii="Times New Roman" w:eastAsia="PMingLiU" w:hAnsi="Times New Roman"/>
          <w:b/>
          <w:sz w:val="28"/>
          <w:szCs w:val="28"/>
          <w:lang w:eastAsia="zh-TW"/>
        </w:rPr>
        <w:t>постановляет</w:t>
      </w:r>
      <w:r w:rsidRPr="005879DA">
        <w:rPr>
          <w:rFonts w:ascii="Times New Roman" w:eastAsia="PMingLiU" w:hAnsi="Times New Roman"/>
          <w:sz w:val="28"/>
          <w:szCs w:val="28"/>
          <w:lang w:eastAsia="zh-TW"/>
        </w:rPr>
        <w:t>:</w:t>
      </w:r>
    </w:p>
    <w:p w:rsidR="00022B69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постановление администрации Борисовского района от 31 октября 2017 года № 91 «Об утверждении муниципальной</w:t>
      </w:r>
      <w:r w:rsidRPr="005879D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879D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в муниципальном районе «Борисовский район» Белгородской области»</w:t>
      </w:r>
      <w:r w:rsidR="00852F62">
        <w:rPr>
          <w:rFonts w:ascii="Times New Roman" w:hAnsi="Times New Roman"/>
          <w:sz w:val="28"/>
          <w:szCs w:val="28"/>
        </w:rPr>
        <w:t xml:space="preserve"> (далее - Программа)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1.1.У</w:t>
      </w:r>
      <w:r w:rsidRPr="005879DA">
        <w:rPr>
          <w:rFonts w:ascii="Times New Roman" w:hAnsi="Times New Roman"/>
          <w:sz w:val="28"/>
          <w:szCs w:val="28"/>
        </w:rPr>
        <w:t xml:space="preserve">твердить муниципальную программу «Формирование современной городской среды в муниципальном районе «Борисовский </w:t>
      </w:r>
      <w:r w:rsidRPr="005879DA">
        <w:rPr>
          <w:rFonts w:ascii="Times New Roman" w:hAnsi="Times New Roman"/>
          <w:sz w:val="28"/>
          <w:szCs w:val="28"/>
        </w:rPr>
        <w:lastRenderedPageBreak/>
        <w:t>район» Белгородской области» (далее – Муниципальная  программа)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  <w:r w:rsidRPr="005879DA">
        <w:rPr>
          <w:rFonts w:ascii="Times New Roman" w:hAnsi="Times New Roman"/>
          <w:sz w:val="28"/>
          <w:szCs w:val="28"/>
        </w:rPr>
        <w:t>(прилагается).</w:t>
      </w: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879DA">
        <w:rPr>
          <w:rFonts w:ascii="Times New Roman" w:hAnsi="Times New Roman"/>
          <w:sz w:val="28"/>
          <w:szCs w:val="28"/>
        </w:rPr>
        <w:t xml:space="preserve">Управлению финансов и бюджетной политики администрации Борисовского района (Крикун А.Н.) </w:t>
      </w:r>
      <w:r>
        <w:rPr>
          <w:rFonts w:ascii="Times New Roman" w:hAnsi="Times New Roman"/>
          <w:sz w:val="28"/>
          <w:szCs w:val="28"/>
        </w:rPr>
        <w:t>внести соответствующие изменения в бюджет района в части</w:t>
      </w:r>
      <w:r w:rsidRPr="005879DA">
        <w:rPr>
          <w:rFonts w:ascii="Times New Roman" w:hAnsi="Times New Roman"/>
          <w:sz w:val="28"/>
          <w:szCs w:val="28"/>
        </w:rPr>
        <w:t xml:space="preserve"> денежны</w:t>
      </w:r>
      <w:r>
        <w:rPr>
          <w:rFonts w:ascii="Times New Roman" w:hAnsi="Times New Roman"/>
          <w:sz w:val="28"/>
          <w:szCs w:val="28"/>
        </w:rPr>
        <w:t>х</w:t>
      </w:r>
      <w:r w:rsidRPr="005879DA">
        <w:rPr>
          <w:rFonts w:ascii="Times New Roman" w:hAnsi="Times New Roman"/>
          <w:sz w:val="28"/>
          <w:szCs w:val="28"/>
        </w:rPr>
        <w:t xml:space="preserve"> средств на реализацию </w:t>
      </w:r>
      <w:hyperlink r:id="rId7" w:history="1">
        <w:r w:rsidRPr="005879DA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5879DA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79DA">
        <w:rPr>
          <w:rFonts w:ascii="Times New Roman" w:hAnsi="Times New Roman"/>
          <w:sz w:val="28"/>
          <w:szCs w:val="28"/>
        </w:rPr>
        <w:t>Отделу информационно-аналитической работ</w:t>
      </w:r>
      <w:r>
        <w:rPr>
          <w:rFonts w:ascii="Times New Roman" w:hAnsi="Times New Roman"/>
          <w:sz w:val="28"/>
          <w:szCs w:val="28"/>
        </w:rPr>
        <w:t>ы</w:t>
      </w:r>
      <w:r w:rsidRPr="005879D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</w:t>
      </w:r>
      <w:r w:rsidRPr="005879DA">
        <w:rPr>
          <w:rFonts w:ascii="Times New Roman" w:hAnsi="Times New Roman"/>
          <w:sz w:val="28"/>
          <w:szCs w:val="28"/>
        </w:rPr>
        <w:t>орисовского района (Бояринцева Н.Н.) опубликовать настоящее постановление в районной газете «Призыв» и разместить на официальном  сайте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5879DA">
        <w:rPr>
          <w:rFonts w:ascii="Times New Roman" w:hAnsi="Times New Roman"/>
          <w:sz w:val="28"/>
          <w:szCs w:val="28"/>
        </w:rPr>
        <w:t xml:space="preserve"> муниципального района «Борисовский район»  Белгородской области сети Интернет.</w:t>
      </w: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79D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879D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промышленности, строительству, транспорту, связи и ЖКХ </w:t>
      </w:r>
      <w:r>
        <w:rPr>
          <w:rFonts w:ascii="Times New Roman" w:hAnsi="Times New Roman"/>
          <w:sz w:val="28"/>
          <w:szCs w:val="28"/>
        </w:rPr>
        <w:t>Назаренко Б.В</w:t>
      </w:r>
      <w:r w:rsidRPr="005879DA">
        <w:rPr>
          <w:rFonts w:ascii="Times New Roman" w:hAnsi="Times New Roman"/>
          <w:sz w:val="28"/>
          <w:szCs w:val="28"/>
        </w:rPr>
        <w:t>.</w:t>
      </w: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79DA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22B69" w:rsidRPr="005879DA" w:rsidRDefault="00022B69" w:rsidP="0002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sz w:val="28"/>
          <w:szCs w:val="28"/>
        </w:rPr>
        <w:t>Борисовского</w:t>
      </w:r>
      <w:r w:rsidRPr="005879DA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879D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79DA">
        <w:rPr>
          <w:rFonts w:ascii="Times New Roman" w:hAnsi="Times New Roman"/>
          <w:b/>
          <w:sz w:val="28"/>
          <w:szCs w:val="28"/>
        </w:rPr>
        <w:t xml:space="preserve">  Н.И. Давыдов</w:t>
      </w:r>
      <w:r w:rsidRPr="005879D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22B69" w:rsidRPr="005879DA" w:rsidRDefault="00022B69" w:rsidP="00022B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709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9E1C68" w:rsidRDefault="009E1C68"/>
    <w:p w:rsidR="00907014" w:rsidRDefault="00907014"/>
    <w:p w:rsidR="00907014" w:rsidRDefault="00907014"/>
    <w:p w:rsidR="00907014" w:rsidRDefault="00907014"/>
    <w:p w:rsidR="00907014" w:rsidRDefault="00907014"/>
    <w:p w:rsidR="00907014" w:rsidRDefault="00907014"/>
    <w:p w:rsidR="00907014" w:rsidRDefault="00907014"/>
    <w:p w:rsidR="00907014" w:rsidRDefault="00907014"/>
    <w:p w:rsidR="00907014" w:rsidRDefault="00907014"/>
    <w:sectPr w:rsidR="00907014" w:rsidSect="009070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57" w:rsidRDefault="00D10957" w:rsidP="00907014">
      <w:pPr>
        <w:spacing w:after="0" w:line="240" w:lineRule="auto"/>
      </w:pPr>
      <w:r>
        <w:separator/>
      </w:r>
    </w:p>
  </w:endnote>
  <w:endnote w:type="continuationSeparator" w:id="1">
    <w:p w:rsidR="00D10957" w:rsidRDefault="00D10957" w:rsidP="009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57" w:rsidRDefault="00D10957" w:rsidP="00907014">
      <w:pPr>
        <w:spacing w:after="0" w:line="240" w:lineRule="auto"/>
      </w:pPr>
      <w:r>
        <w:separator/>
      </w:r>
    </w:p>
  </w:footnote>
  <w:footnote w:type="continuationSeparator" w:id="1">
    <w:p w:rsidR="00D10957" w:rsidRDefault="00D10957" w:rsidP="0090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3831"/>
      <w:docPartObj>
        <w:docPartGallery w:val="Page Numbers (Top of Page)"/>
        <w:docPartUnique/>
      </w:docPartObj>
    </w:sdtPr>
    <w:sdtContent>
      <w:p w:rsidR="00907014" w:rsidRDefault="00C73F25">
        <w:pPr>
          <w:pStyle w:val="a3"/>
          <w:jc w:val="center"/>
        </w:pPr>
        <w:fldSimple w:instr=" PAGE   \* MERGEFORMAT ">
          <w:r w:rsidR="00FC0C0C">
            <w:rPr>
              <w:noProof/>
            </w:rPr>
            <w:t>2</w:t>
          </w:r>
        </w:fldSimple>
      </w:p>
    </w:sdtContent>
  </w:sdt>
  <w:p w:rsidR="00907014" w:rsidRDefault="009070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B69"/>
    <w:rsid w:val="00022B69"/>
    <w:rsid w:val="001241A9"/>
    <w:rsid w:val="001D0A28"/>
    <w:rsid w:val="00412255"/>
    <w:rsid w:val="0068563F"/>
    <w:rsid w:val="00761FE3"/>
    <w:rsid w:val="00765A99"/>
    <w:rsid w:val="00852F62"/>
    <w:rsid w:val="00907014"/>
    <w:rsid w:val="009E1C68"/>
    <w:rsid w:val="00C11D84"/>
    <w:rsid w:val="00C73F25"/>
    <w:rsid w:val="00D10957"/>
    <w:rsid w:val="00DE36E1"/>
    <w:rsid w:val="00F91915"/>
    <w:rsid w:val="00FC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E1"/>
  </w:style>
  <w:style w:type="paragraph" w:styleId="1">
    <w:name w:val="heading 1"/>
    <w:basedOn w:val="a"/>
    <w:next w:val="a"/>
    <w:link w:val="10"/>
    <w:qFormat/>
    <w:rsid w:val="00022B69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022B69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022B69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022B69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B6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22B6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22B6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22B69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0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014"/>
  </w:style>
  <w:style w:type="paragraph" w:styleId="a5">
    <w:name w:val="footer"/>
    <w:basedOn w:val="a"/>
    <w:link w:val="a6"/>
    <w:uiPriority w:val="99"/>
    <w:semiHidden/>
    <w:unhideWhenUsed/>
    <w:rsid w:val="0090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62C07701EF69C4F6F9F9B4060FEF25CCCD6128CF5D82869670BA0E10F661EC14B0F4CEA1E87FFF5EDC1h4Q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7</cp:revision>
  <cp:lastPrinted>2019-03-28T13:55:00Z</cp:lastPrinted>
  <dcterms:created xsi:type="dcterms:W3CDTF">2019-02-28T15:29:00Z</dcterms:created>
  <dcterms:modified xsi:type="dcterms:W3CDTF">2019-07-29T16:53:00Z</dcterms:modified>
</cp:coreProperties>
</file>