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3" w:rsidRPr="002B0F38" w:rsidRDefault="00167BD3" w:rsidP="002B0F38">
      <w:pPr>
        <w:ind w:left="4956"/>
        <w:rPr>
          <w:b/>
          <w:bCs/>
          <w:sz w:val="28"/>
          <w:szCs w:val="28"/>
        </w:rPr>
      </w:pPr>
      <w:r w:rsidRPr="002B0F38">
        <w:rPr>
          <w:b/>
          <w:bCs/>
          <w:sz w:val="28"/>
          <w:szCs w:val="28"/>
        </w:rPr>
        <w:t xml:space="preserve">УТВЕРЖДЕНА  </w:t>
      </w:r>
    </w:p>
    <w:p w:rsidR="00167BD3" w:rsidRPr="002B0F38" w:rsidRDefault="00167BD3" w:rsidP="002B0F38">
      <w:pPr>
        <w:ind w:left="4956"/>
        <w:rPr>
          <w:b/>
          <w:bCs/>
          <w:sz w:val="28"/>
          <w:szCs w:val="28"/>
        </w:rPr>
      </w:pPr>
      <w:r w:rsidRPr="002B0F38">
        <w:rPr>
          <w:b/>
          <w:bCs/>
          <w:sz w:val="28"/>
          <w:szCs w:val="28"/>
        </w:rPr>
        <w:t>постановлением администрации</w:t>
      </w:r>
    </w:p>
    <w:p w:rsidR="00167BD3" w:rsidRPr="002B0F38" w:rsidRDefault="00167BD3" w:rsidP="002B0F38">
      <w:pPr>
        <w:ind w:left="4956"/>
        <w:rPr>
          <w:b/>
          <w:bCs/>
          <w:sz w:val="28"/>
          <w:szCs w:val="28"/>
        </w:rPr>
      </w:pPr>
      <w:r w:rsidRPr="002B0F38">
        <w:rPr>
          <w:b/>
          <w:bCs/>
          <w:sz w:val="28"/>
          <w:szCs w:val="28"/>
        </w:rPr>
        <w:t>Борисовского района</w:t>
      </w:r>
    </w:p>
    <w:p w:rsidR="00167BD3" w:rsidRPr="002B0F38" w:rsidRDefault="00167BD3" w:rsidP="002B0F38">
      <w:pPr>
        <w:ind w:left="4956"/>
        <w:rPr>
          <w:b/>
          <w:bCs/>
          <w:sz w:val="28"/>
          <w:szCs w:val="28"/>
        </w:rPr>
      </w:pPr>
      <w:r w:rsidRPr="002B0F38">
        <w:rPr>
          <w:b/>
          <w:bCs/>
          <w:sz w:val="28"/>
          <w:szCs w:val="28"/>
        </w:rPr>
        <w:t>от « ____»________2014 г. №_____</w:t>
      </w:r>
    </w:p>
    <w:p w:rsidR="00167BD3" w:rsidRPr="002B0F38" w:rsidRDefault="00167BD3" w:rsidP="001C1D23">
      <w:pPr>
        <w:rPr>
          <w:b/>
          <w:bCs/>
          <w:sz w:val="28"/>
          <w:szCs w:val="28"/>
        </w:rPr>
      </w:pPr>
    </w:p>
    <w:p w:rsidR="00167BD3" w:rsidRDefault="00167BD3" w:rsidP="00922DEB">
      <w:pPr>
        <w:jc w:val="center"/>
        <w:rPr>
          <w:b/>
          <w:bCs/>
        </w:rPr>
      </w:pPr>
    </w:p>
    <w:p w:rsidR="00167BD3" w:rsidRDefault="00167BD3" w:rsidP="00922DEB">
      <w:pPr>
        <w:jc w:val="center"/>
        <w:rPr>
          <w:b/>
          <w:bCs/>
        </w:rPr>
      </w:pPr>
    </w:p>
    <w:p w:rsidR="00167BD3" w:rsidRDefault="00167BD3" w:rsidP="00922DEB">
      <w:pPr>
        <w:jc w:val="center"/>
        <w:rPr>
          <w:b/>
          <w:bCs/>
        </w:rPr>
      </w:pPr>
    </w:p>
    <w:p w:rsidR="00167BD3" w:rsidRPr="002B0F38" w:rsidRDefault="00167BD3" w:rsidP="00922DEB">
      <w:pPr>
        <w:jc w:val="center"/>
        <w:rPr>
          <w:b/>
          <w:bCs/>
          <w:sz w:val="28"/>
          <w:szCs w:val="28"/>
        </w:rPr>
      </w:pPr>
    </w:p>
    <w:p w:rsidR="00167BD3" w:rsidRDefault="00167BD3" w:rsidP="00922DEB">
      <w:pPr>
        <w:jc w:val="center"/>
        <w:rPr>
          <w:b/>
          <w:bCs/>
          <w:sz w:val="28"/>
          <w:szCs w:val="28"/>
        </w:rPr>
      </w:pPr>
    </w:p>
    <w:p w:rsidR="00167BD3" w:rsidRDefault="00167BD3" w:rsidP="00922DEB">
      <w:pPr>
        <w:jc w:val="center"/>
        <w:rPr>
          <w:b/>
          <w:bCs/>
          <w:sz w:val="28"/>
          <w:szCs w:val="28"/>
        </w:rPr>
      </w:pPr>
    </w:p>
    <w:p w:rsidR="00167BD3" w:rsidRDefault="00167BD3" w:rsidP="00922DEB">
      <w:pPr>
        <w:jc w:val="center"/>
        <w:rPr>
          <w:b/>
          <w:bCs/>
          <w:sz w:val="28"/>
          <w:szCs w:val="28"/>
        </w:rPr>
      </w:pPr>
    </w:p>
    <w:p w:rsidR="00167BD3" w:rsidRDefault="00167BD3" w:rsidP="00922DEB">
      <w:pPr>
        <w:jc w:val="center"/>
        <w:rPr>
          <w:b/>
          <w:bCs/>
          <w:sz w:val="28"/>
          <w:szCs w:val="28"/>
        </w:rPr>
      </w:pPr>
    </w:p>
    <w:p w:rsidR="00167BD3" w:rsidRDefault="00167BD3" w:rsidP="00922DEB">
      <w:pPr>
        <w:jc w:val="center"/>
        <w:rPr>
          <w:b/>
          <w:bCs/>
          <w:sz w:val="28"/>
          <w:szCs w:val="28"/>
        </w:rPr>
      </w:pPr>
    </w:p>
    <w:p w:rsidR="00167BD3" w:rsidRDefault="00167BD3" w:rsidP="00922DEB">
      <w:pPr>
        <w:jc w:val="center"/>
        <w:rPr>
          <w:b/>
          <w:bCs/>
          <w:sz w:val="28"/>
          <w:szCs w:val="28"/>
        </w:rPr>
      </w:pPr>
    </w:p>
    <w:p w:rsidR="00167BD3" w:rsidRDefault="00167BD3" w:rsidP="00922DEB">
      <w:pPr>
        <w:jc w:val="center"/>
        <w:rPr>
          <w:b/>
          <w:bCs/>
          <w:sz w:val="28"/>
          <w:szCs w:val="28"/>
        </w:rPr>
      </w:pPr>
    </w:p>
    <w:p w:rsidR="00167BD3" w:rsidRDefault="00167BD3" w:rsidP="00922DEB">
      <w:pPr>
        <w:jc w:val="center"/>
        <w:rPr>
          <w:b/>
          <w:bCs/>
          <w:sz w:val="28"/>
          <w:szCs w:val="28"/>
        </w:rPr>
      </w:pPr>
    </w:p>
    <w:p w:rsidR="00167BD3" w:rsidRDefault="00167BD3" w:rsidP="00922DEB">
      <w:pPr>
        <w:jc w:val="center"/>
        <w:rPr>
          <w:b/>
          <w:bCs/>
          <w:sz w:val="28"/>
          <w:szCs w:val="28"/>
        </w:rPr>
      </w:pPr>
    </w:p>
    <w:p w:rsidR="00167BD3" w:rsidRPr="002B0F38" w:rsidRDefault="00167BD3" w:rsidP="00922DEB">
      <w:pPr>
        <w:jc w:val="center"/>
        <w:rPr>
          <w:b/>
          <w:bCs/>
          <w:sz w:val="28"/>
          <w:szCs w:val="28"/>
        </w:rPr>
      </w:pPr>
      <w:r>
        <w:rPr>
          <w:b/>
          <w:bCs/>
          <w:sz w:val="28"/>
          <w:szCs w:val="28"/>
        </w:rPr>
        <w:t>МУНИЦИПАЛЬНАЯ  ПРОГРАММА</w:t>
      </w:r>
    </w:p>
    <w:p w:rsidR="00167BD3" w:rsidRDefault="00167BD3" w:rsidP="00922DEB">
      <w:pPr>
        <w:jc w:val="center"/>
        <w:rPr>
          <w:b/>
          <w:bCs/>
          <w:sz w:val="28"/>
          <w:szCs w:val="28"/>
        </w:rPr>
      </w:pPr>
      <w:r w:rsidRPr="002B0F38">
        <w:rPr>
          <w:b/>
          <w:bCs/>
          <w:sz w:val="28"/>
          <w:szCs w:val="28"/>
        </w:rPr>
        <w:t xml:space="preserve"> «Развитие культуры Борисовского района </w:t>
      </w:r>
    </w:p>
    <w:p w:rsidR="00167BD3" w:rsidRPr="002B0F38" w:rsidRDefault="00167BD3" w:rsidP="00922DEB">
      <w:pPr>
        <w:jc w:val="center"/>
        <w:rPr>
          <w:b/>
          <w:bCs/>
          <w:sz w:val="28"/>
          <w:szCs w:val="28"/>
        </w:rPr>
      </w:pPr>
      <w:r w:rsidRPr="002B0F38">
        <w:rPr>
          <w:b/>
          <w:bCs/>
          <w:sz w:val="28"/>
          <w:szCs w:val="28"/>
        </w:rPr>
        <w:t>на 2015-2020 годы»</w:t>
      </w:r>
    </w:p>
    <w:p w:rsidR="00167BD3" w:rsidRDefault="00167BD3" w:rsidP="00922DEB">
      <w:pPr>
        <w:jc w:val="center"/>
        <w:rPr>
          <w:b/>
          <w:bCs/>
          <w:sz w:val="28"/>
          <w:szCs w:val="28"/>
        </w:rPr>
      </w:pPr>
    </w:p>
    <w:p w:rsidR="00167BD3" w:rsidRDefault="00167BD3" w:rsidP="00922DEB">
      <w:pPr>
        <w:jc w:val="center"/>
        <w:rPr>
          <w:b/>
          <w:bCs/>
          <w:sz w:val="28"/>
          <w:szCs w:val="28"/>
        </w:rPr>
      </w:pPr>
    </w:p>
    <w:p w:rsidR="00167BD3" w:rsidRPr="002B0F38" w:rsidRDefault="00167BD3" w:rsidP="00922DEB">
      <w:pPr>
        <w:jc w:val="center"/>
        <w:rPr>
          <w:b/>
          <w:bCs/>
          <w:sz w:val="28"/>
          <w:szCs w:val="28"/>
        </w:rPr>
      </w:pPr>
    </w:p>
    <w:p w:rsidR="00167BD3" w:rsidRPr="002B0F38" w:rsidRDefault="00167BD3" w:rsidP="00922DEB">
      <w:pPr>
        <w:jc w:val="center"/>
        <w:rPr>
          <w:b/>
          <w:bCs/>
          <w:sz w:val="28"/>
          <w:szCs w:val="28"/>
        </w:rPr>
      </w:pPr>
      <w:r w:rsidRPr="002B0F38">
        <w:rPr>
          <w:b/>
          <w:bCs/>
          <w:sz w:val="28"/>
          <w:szCs w:val="28"/>
        </w:rPr>
        <w:t>Ответственный</w:t>
      </w:r>
      <w:r>
        <w:rPr>
          <w:b/>
          <w:bCs/>
          <w:sz w:val="28"/>
          <w:szCs w:val="28"/>
        </w:rPr>
        <w:t xml:space="preserve"> исполнитель: Муниципальное казё</w:t>
      </w:r>
      <w:r w:rsidRPr="002B0F38">
        <w:rPr>
          <w:b/>
          <w:bCs/>
          <w:sz w:val="28"/>
          <w:szCs w:val="28"/>
        </w:rPr>
        <w:t>нное учреждение «Управление культуры администрации Борисовского района»</w:t>
      </w:r>
    </w:p>
    <w:p w:rsidR="00167BD3" w:rsidRPr="002B0F38" w:rsidRDefault="00167BD3" w:rsidP="00922DEB">
      <w:pPr>
        <w:jc w:val="center"/>
        <w:rPr>
          <w:b/>
          <w:bCs/>
          <w:sz w:val="28"/>
          <w:szCs w:val="28"/>
        </w:rPr>
      </w:pPr>
    </w:p>
    <w:p w:rsidR="00167BD3" w:rsidRPr="002B0F38" w:rsidRDefault="00167BD3" w:rsidP="00922DEB">
      <w:pPr>
        <w:rPr>
          <w:b/>
          <w:bCs/>
          <w:sz w:val="28"/>
          <w:szCs w:val="28"/>
        </w:rPr>
      </w:pPr>
      <w:r w:rsidRPr="002B0F38">
        <w:rPr>
          <w:b/>
          <w:bCs/>
          <w:sz w:val="28"/>
          <w:szCs w:val="28"/>
        </w:rPr>
        <w:t>Дата составления:                                                         ______________ 2014 года</w:t>
      </w:r>
    </w:p>
    <w:p w:rsidR="00167BD3" w:rsidRPr="002B0F38" w:rsidRDefault="00167BD3" w:rsidP="00922DEB">
      <w:pPr>
        <w:rPr>
          <w:b/>
          <w:bCs/>
          <w:sz w:val="28"/>
          <w:szCs w:val="28"/>
        </w:rPr>
      </w:pPr>
    </w:p>
    <w:p w:rsidR="00167BD3" w:rsidRPr="002B0F38" w:rsidRDefault="00167BD3" w:rsidP="00922DEB">
      <w:pPr>
        <w:rPr>
          <w:b/>
          <w:bCs/>
          <w:sz w:val="28"/>
          <w:szCs w:val="28"/>
        </w:rPr>
      </w:pPr>
    </w:p>
    <w:p w:rsidR="00167BD3" w:rsidRDefault="00167BD3" w:rsidP="00922DEB">
      <w:pPr>
        <w:rPr>
          <w:b/>
          <w:bCs/>
        </w:rPr>
      </w:pPr>
    </w:p>
    <w:p w:rsidR="00167BD3" w:rsidRDefault="00167BD3" w:rsidP="00922DEB">
      <w:pPr>
        <w:rPr>
          <w:b/>
          <w:bCs/>
        </w:rPr>
      </w:pPr>
    </w:p>
    <w:p w:rsidR="00167BD3" w:rsidRPr="002B0F38" w:rsidRDefault="00167BD3" w:rsidP="00922DEB">
      <w:pPr>
        <w:rPr>
          <w:b/>
          <w:bCs/>
          <w:sz w:val="28"/>
          <w:szCs w:val="28"/>
        </w:rPr>
      </w:pPr>
    </w:p>
    <w:p w:rsidR="00167BD3" w:rsidRDefault="00167BD3" w:rsidP="00922DEB">
      <w:pPr>
        <w:rPr>
          <w:b/>
          <w:bCs/>
          <w:sz w:val="28"/>
          <w:szCs w:val="28"/>
        </w:rPr>
      </w:pPr>
    </w:p>
    <w:p w:rsidR="00167BD3" w:rsidRDefault="00167BD3" w:rsidP="00922DEB">
      <w:pPr>
        <w:rPr>
          <w:b/>
          <w:bCs/>
          <w:sz w:val="28"/>
          <w:szCs w:val="28"/>
        </w:rPr>
      </w:pPr>
    </w:p>
    <w:p w:rsidR="00167BD3" w:rsidRDefault="00167BD3" w:rsidP="00922DEB">
      <w:pPr>
        <w:rPr>
          <w:b/>
          <w:bCs/>
          <w:sz w:val="28"/>
          <w:szCs w:val="28"/>
        </w:rPr>
      </w:pPr>
    </w:p>
    <w:p w:rsidR="00167BD3" w:rsidRPr="002B0F38" w:rsidRDefault="00167BD3" w:rsidP="00922DEB">
      <w:pPr>
        <w:rPr>
          <w:b/>
          <w:bCs/>
          <w:sz w:val="28"/>
          <w:szCs w:val="28"/>
        </w:rPr>
      </w:pPr>
    </w:p>
    <w:p w:rsidR="00167BD3" w:rsidRPr="002B0F38" w:rsidRDefault="00167BD3" w:rsidP="002B0F38">
      <w:pPr>
        <w:rPr>
          <w:b/>
          <w:bCs/>
          <w:sz w:val="28"/>
          <w:szCs w:val="28"/>
        </w:rPr>
      </w:pPr>
    </w:p>
    <w:p w:rsidR="00167BD3" w:rsidRDefault="00167BD3" w:rsidP="002B0F38">
      <w:pPr>
        <w:rPr>
          <w:b/>
          <w:bCs/>
          <w:sz w:val="28"/>
          <w:szCs w:val="28"/>
        </w:rPr>
      </w:pPr>
      <w:r w:rsidRPr="002B0F38">
        <w:rPr>
          <w:b/>
          <w:bCs/>
          <w:sz w:val="28"/>
          <w:szCs w:val="28"/>
        </w:rPr>
        <w:t>Начальник</w:t>
      </w:r>
      <w:r>
        <w:rPr>
          <w:b/>
          <w:bCs/>
          <w:sz w:val="28"/>
          <w:szCs w:val="28"/>
        </w:rPr>
        <w:t xml:space="preserve"> </w:t>
      </w:r>
      <w:r w:rsidRPr="002B0F38">
        <w:rPr>
          <w:b/>
          <w:bCs/>
          <w:sz w:val="28"/>
          <w:szCs w:val="28"/>
        </w:rPr>
        <w:t xml:space="preserve">Муниципального казённого </w:t>
      </w:r>
    </w:p>
    <w:p w:rsidR="00167BD3" w:rsidRPr="002B0F38" w:rsidRDefault="00167BD3" w:rsidP="002B0F38">
      <w:pPr>
        <w:rPr>
          <w:b/>
          <w:bCs/>
          <w:sz w:val="28"/>
          <w:szCs w:val="28"/>
        </w:rPr>
      </w:pPr>
      <w:r>
        <w:rPr>
          <w:b/>
          <w:bCs/>
          <w:sz w:val="28"/>
          <w:szCs w:val="28"/>
        </w:rPr>
        <w:t>у</w:t>
      </w:r>
      <w:r w:rsidRPr="002B0F38">
        <w:rPr>
          <w:b/>
          <w:bCs/>
          <w:sz w:val="28"/>
          <w:szCs w:val="28"/>
        </w:rPr>
        <w:t>чреждения</w:t>
      </w:r>
      <w:r>
        <w:rPr>
          <w:b/>
          <w:bCs/>
          <w:sz w:val="28"/>
          <w:szCs w:val="28"/>
        </w:rPr>
        <w:t xml:space="preserve"> </w:t>
      </w:r>
      <w:r w:rsidRPr="002B0F38">
        <w:rPr>
          <w:b/>
          <w:bCs/>
          <w:sz w:val="28"/>
          <w:szCs w:val="28"/>
        </w:rPr>
        <w:t>«Управление культуры</w:t>
      </w:r>
    </w:p>
    <w:p w:rsidR="00167BD3" w:rsidRPr="002B0F38" w:rsidRDefault="00167BD3" w:rsidP="002B0F38">
      <w:pPr>
        <w:rPr>
          <w:b/>
          <w:bCs/>
          <w:sz w:val="28"/>
          <w:szCs w:val="28"/>
        </w:rPr>
      </w:pPr>
      <w:r w:rsidRPr="002B0F38">
        <w:rPr>
          <w:b/>
          <w:bCs/>
          <w:sz w:val="28"/>
          <w:szCs w:val="28"/>
        </w:rPr>
        <w:t>администрации Борисовского района»                                      И. Говорищева</w:t>
      </w:r>
    </w:p>
    <w:p w:rsidR="00167BD3" w:rsidRPr="002B0F38" w:rsidRDefault="00167BD3" w:rsidP="002B0F38">
      <w:pPr>
        <w:rPr>
          <w:b/>
          <w:bCs/>
          <w:sz w:val="28"/>
          <w:szCs w:val="28"/>
        </w:rPr>
      </w:pPr>
    </w:p>
    <w:p w:rsidR="00167BD3" w:rsidRPr="002B0F38" w:rsidRDefault="00167BD3" w:rsidP="002B0F38">
      <w:pPr>
        <w:rPr>
          <w:b/>
          <w:bCs/>
          <w:sz w:val="28"/>
          <w:szCs w:val="28"/>
        </w:rPr>
      </w:pPr>
    </w:p>
    <w:p w:rsidR="00167BD3" w:rsidRDefault="00167BD3" w:rsidP="00922DEB">
      <w:pPr>
        <w:jc w:val="center"/>
        <w:rPr>
          <w:b/>
          <w:bCs/>
        </w:rPr>
      </w:pPr>
      <w:r>
        <w:rPr>
          <w:b/>
          <w:bCs/>
        </w:rPr>
        <w:t>МУНИЦИПАЛЬНАЯ  ПРОГРАММА</w:t>
      </w:r>
    </w:p>
    <w:p w:rsidR="00167BD3" w:rsidRDefault="00167BD3" w:rsidP="00922DEB">
      <w:pPr>
        <w:jc w:val="center"/>
        <w:rPr>
          <w:b/>
          <w:bCs/>
        </w:rPr>
      </w:pPr>
      <w:r>
        <w:rPr>
          <w:b/>
          <w:bCs/>
        </w:rPr>
        <w:t xml:space="preserve"> «Развитие культуры </w:t>
      </w:r>
    </w:p>
    <w:p w:rsidR="00167BD3" w:rsidRDefault="00167BD3" w:rsidP="00922DEB">
      <w:pPr>
        <w:jc w:val="center"/>
        <w:rPr>
          <w:b/>
          <w:bCs/>
        </w:rPr>
      </w:pPr>
      <w:r>
        <w:rPr>
          <w:b/>
          <w:bCs/>
        </w:rPr>
        <w:t>Борисовского района на 2015-2020 годы»</w:t>
      </w:r>
    </w:p>
    <w:p w:rsidR="00167BD3" w:rsidRDefault="00167BD3" w:rsidP="00922DEB">
      <w:pPr>
        <w:jc w:val="center"/>
        <w:rPr>
          <w:b/>
          <w:bCs/>
        </w:rPr>
      </w:pPr>
    </w:p>
    <w:p w:rsidR="00167BD3" w:rsidRDefault="00167BD3" w:rsidP="00922DEB">
      <w:pPr>
        <w:jc w:val="center"/>
        <w:rPr>
          <w:b/>
          <w:bCs/>
        </w:rPr>
      </w:pPr>
      <w:r>
        <w:rPr>
          <w:b/>
          <w:bCs/>
        </w:rPr>
        <w:t>Паспорт Муниципальной программы</w:t>
      </w:r>
    </w:p>
    <w:p w:rsidR="00167BD3" w:rsidRDefault="00167BD3" w:rsidP="00922DEB">
      <w:pPr>
        <w:jc w:val="center"/>
        <w:rPr>
          <w:b/>
          <w:bCs/>
        </w:rPr>
      </w:pPr>
      <w:r>
        <w:rPr>
          <w:b/>
          <w:bCs/>
        </w:rPr>
        <w:t xml:space="preserve"> «Развитие культуры Борисовского района на 2015-2020 годы»</w:t>
      </w:r>
    </w:p>
    <w:p w:rsidR="00167BD3" w:rsidRDefault="00167BD3" w:rsidP="00922DEB">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4320"/>
      </w:tblGrid>
      <w:tr w:rsidR="00167BD3">
        <w:tc>
          <w:tcPr>
            <w:tcW w:w="1008" w:type="dxa"/>
          </w:tcPr>
          <w:p w:rsidR="00167BD3" w:rsidRDefault="00167BD3">
            <w:pPr>
              <w:rPr>
                <w:b/>
                <w:bCs/>
                <w:lang w:eastAsia="en-US"/>
              </w:rPr>
            </w:pPr>
            <w:r>
              <w:rPr>
                <w:b/>
                <w:bCs/>
                <w:lang w:eastAsia="en-US"/>
              </w:rPr>
              <w:t>№</w:t>
            </w:r>
          </w:p>
        </w:tc>
        <w:tc>
          <w:tcPr>
            <w:tcW w:w="8460" w:type="dxa"/>
            <w:gridSpan w:val="2"/>
          </w:tcPr>
          <w:p w:rsidR="00167BD3" w:rsidRDefault="00167BD3">
            <w:pPr>
              <w:rPr>
                <w:b/>
                <w:bCs/>
                <w:lang w:eastAsia="en-US"/>
              </w:rPr>
            </w:pPr>
            <w:r>
              <w:rPr>
                <w:b/>
                <w:bCs/>
                <w:lang w:eastAsia="en-US"/>
              </w:rPr>
              <w:t>Наименование муниципальной программы Борисовского района:</w:t>
            </w:r>
          </w:p>
          <w:p w:rsidR="00167BD3" w:rsidRDefault="00167BD3">
            <w:pPr>
              <w:rPr>
                <w:b/>
                <w:bCs/>
                <w:lang w:eastAsia="en-US"/>
              </w:rPr>
            </w:pPr>
            <w:r>
              <w:rPr>
                <w:b/>
                <w:bCs/>
                <w:lang w:eastAsia="en-US"/>
              </w:rPr>
              <w:t xml:space="preserve"> «Развитие культуры Борисовского района на 2015-2020 годы» </w:t>
            </w:r>
          </w:p>
          <w:p w:rsidR="00167BD3" w:rsidRDefault="00167BD3">
            <w:pPr>
              <w:rPr>
                <w:b/>
                <w:bCs/>
                <w:lang w:eastAsia="en-US"/>
              </w:rPr>
            </w:pPr>
            <w:r>
              <w:rPr>
                <w:b/>
                <w:bCs/>
                <w:lang w:eastAsia="en-US"/>
              </w:rPr>
              <w:t>(далее - Программа)</w:t>
            </w:r>
          </w:p>
          <w:p w:rsidR="00167BD3" w:rsidRDefault="00167BD3">
            <w:pPr>
              <w:rPr>
                <w:b/>
                <w:bCs/>
                <w:lang w:eastAsia="en-US"/>
              </w:rPr>
            </w:pPr>
          </w:p>
        </w:tc>
      </w:tr>
      <w:tr w:rsidR="00167BD3">
        <w:tc>
          <w:tcPr>
            <w:tcW w:w="1008" w:type="dxa"/>
          </w:tcPr>
          <w:p w:rsidR="00167BD3" w:rsidRDefault="00167BD3" w:rsidP="00B86BCB">
            <w:pPr>
              <w:numPr>
                <w:ilvl w:val="0"/>
                <w:numId w:val="1"/>
              </w:numPr>
              <w:rPr>
                <w:lang w:eastAsia="en-US"/>
              </w:rPr>
            </w:pPr>
          </w:p>
        </w:tc>
        <w:tc>
          <w:tcPr>
            <w:tcW w:w="4140" w:type="dxa"/>
          </w:tcPr>
          <w:p w:rsidR="00167BD3" w:rsidRDefault="00167BD3">
            <w:pPr>
              <w:rPr>
                <w:lang w:eastAsia="en-US"/>
              </w:rPr>
            </w:pPr>
            <w:r>
              <w:rPr>
                <w:lang w:eastAsia="en-US"/>
              </w:rPr>
              <w:t>Ответственный исполнитель Программы</w:t>
            </w:r>
          </w:p>
        </w:tc>
        <w:tc>
          <w:tcPr>
            <w:tcW w:w="4320" w:type="dxa"/>
          </w:tcPr>
          <w:p w:rsidR="00167BD3" w:rsidRDefault="00167BD3">
            <w:pPr>
              <w:jc w:val="both"/>
              <w:rPr>
                <w:lang w:eastAsia="en-US"/>
              </w:rPr>
            </w:pPr>
            <w:r>
              <w:rPr>
                <w:lang w:eastAsia="en-US"/>
              </w:rPr>
              <w:t>Муниципальное казённое учреждение «Управление культуры администрации Борисовского района»</w:t>
            </w:r>
          </w:p>
        </w:tc>
      </w:tr>
      <w:tr w:rsidR="00167BD3">
        <w:tc>
          <w:tcPr>
            <w:tcW w:w="1008" w:type="dxa"/>
          </w:tcPr>
          <w:p w:rsidR="00167BD3" w:rsidRDefault="00167BD3" w:rsidP="00B86BCB">
            <w:pPr>
              <w:numPr>
                <w:ilvl w:val="0"/>
                <w:numId w:val="1"/>
              </w:numPr>
              <w:rPr>
                <w:lang w:eastAsia="en-US"/>
              </w:rPr>
            </w:pPr>
          </w:p>
        </w:tc>
        <w:tc>
          <w:tcPr>
            <w:tcW w:w="4140" w:type="dxa"/>
          </w:tcPr>
          <w:p w:rsidR="00167BD3" w:rsidRDefault="00167BD3">
            <w:pPr>
              <w:rPr>
                <w:lang w:eastAsia="en-US"/>
              </w:rPr>
            </w:pPr>
            <w:r>
              <w:rPr>
                <w:lang w:eastAsia="en-US"/>
              </w:rPr>
              <w:t>Соисполнители Программы</w:t>
            </w:r>
          </w:p>
        </w:tc>
        <w:tc>
          <w:tcPr>
            <w:tcW w:w="4320" w:type="dxa"/>
          </w:tcPr>
          <w:p w:rsidR="00167BD3" w:rsidRDefault="00167BD3">
            <w:pPr>
              <w:rPr>
                <w:lang w:eastAsia="en-US"/>
              </w:rPr>
            </w:pPr>
            <w:r>
              <w:rPr>
                <w:lang w:eastAsia="en-US"/>
              </w:rPr>
              <w:t>Муниципальное казённое учреждение «Управление культуры администрации Борисовского района»</w:t>
            </w:r>
          </w:p>
        </w:tc>
      </w:tr>
      <w:tr w:rsidR="00167BD3">
        <w:tc>
          <w:tcPr>
            <w:tcW w:w="1008" w:type="dxa"/>
          </w:tcPr>
          <w:p w:rsidR="00167BD3" w:rsidRDefault="00167BD3" w:rsidP="00B86BCB">
            <w:pPr>
              <w:numPr>
                <w:ilvl w:val="0"/>
                <w:numId w:val="1"/>
              </w:numPr>
              <w:rPr>
                <w:lang w:eastAsia="en-US"/>
              </w:rPr>
            </w:pPr>
          </w:p>
        </w:tc>
        <w:tc>
          <w:tcPr>
            <w:tcW w:w="4140" w:type="dxa"/>
          </w:tcPr>
          <w:p w:rsidR="00167BD3" w:rsidRDefault="00167BD3">
            <w:pPr>
              <w:rPr>
                <w:lang w:eastAsia="en-US"/>
              </w:rPr>
            </w:pPr>
            <w:r>
              <w:rPr>
                <w:lang w:eastAsia="en-US"/>
              </w:rPr>
              <w:t xml:space="preserve">Участники Программы </w:t>
            </w:r>
          </w:p>
        </w:tc>
        <w:tc>
          <w:tcPr>
            <w:tcW w:w="4320" w:type="dxa"/>
          </w:tcPr>
          <w:p w:rsidR="00167BD3" w:rsidRDefault="00167BD3" w:rsidP="00A90028">
            <w:pPr>
              <w:rPr>
                <w:lang w:eastAsia="en-US"/>
              </w:rPr>
            </w:pPr>
            <w:r>
              <w:rPr>
                <w:lang w:eastAsia="en-US"/>
              </w:rPr>
              <w:t>Муниципальное казённое учреждение «Управление культуры администрации Борисовского района», Муниципальное бюджетное учреждение культуры  " Борисовский  РДК", Муниципальное бюджетное учреждение культуры  "Борисовский Дом ремесел" Муниципальное бюджетное учреждение культуры  «Центральная библиотека Борисовского района», Муниципальное бюджетное учреждение культуры  «Борисовский историко-краеведческий музей».</w:t>
            </w:r>
          </w:p>
        </w:tc>
      </w:tr>
      <w:tr w:rsidR="00167BD3">
        <w:tc>
          <w:tcPr>
            <w:tcW w:w="1008" w:type="dxa"/>
          </w:tcPr>
          <w:p w:rsidR="00167BD3" w:rsidRDefault="00167BD3" w:rsidP="00B86BCB">
            <w:pPr>
              <w:numPr>
                <w:ilvl w:val="0"/>
                <w:numId w:val="1"/>
              </w:numPr>
              <w:rPr>
                <w:lang w:eastAsia="en-US"/>
              </w:rPr>
            </w:pPr>
          </w:p>
        </w:tc>
        <w:tc>
          <w:tcPr>
            <w:tcW w:w="4140" w:type="dxa"/>
          </w:tcPr>
          <w:p w:rsidR="00167BD3" w:rsidRDefault="00167BD3">
            <w:pPr>
              <w:rPr>
                <w:lang w:eastAsia="en-US"/>
              </w:rPr>
            </w:pPr>
            <w:r>
              <w:rPr>
                <w:lang w:eastAsia="en-US"/>
              </w:rPr>
              <w:t>Подпрограммы Программы</w:t>
            </w:r>
          </w:p>
        </w:tc>
        <w:tc>
          <w:tcPr>
            <w:tcW w:w="4320" w:type="dxa"/>
          </w:tcPr>
          <w:p w:rsidR="00167BD3" w:rsidRDefault="00167BD3">
            <w:pPr>
              <w:rPr>
                <w:lang w:eastAsia="en-US"/>
              </w:rPr>
            </w:pPr>
            <w:r>
              <w:rPr>
                <w:lang w:eastAsia="en-US"/>
              </w:rPr>
              <w:t>1.Развитие библиотечного дела.</w:t>
            </w:r>
          </w:p>
          <w:p w:rsidR="00167BD3" w:rsidRDefault="00167BD3">
            <w:pPr>
              <w:rPr>
                <w:lang w:eastAsia="en-US"/>
              </w:rPr>
            </w:pPr>
            <w:r>
              <w:rPr>
                <w:lang w:eastAsia="en-US"/>
              </w:rPr>
              <w:t>2.Развитие музейного дела.</w:t>
            </w:r>
          </w:p>
          <w:p w:rsidR="00167BD3" w:rsidRDefault="00167BD3">
            <w:pPr>
              <w:rPr>
                <w:lang w:eastAsia="en-US"/>
              </w:rPr>
            </w:pPr>
            <w:r>
              <w:rPr>
                <w:lang w:eastAsia="en-US"/>
              </w:rPr>
              <w:t>3.Культурно-досуговая деятельность и народное творчество.</w:t>
            </w:r>
          </w:p>
          <w:p w:rsidR="00167BD3" w:rsidRDefault="00167BD3" w:rsidP="00BC2567">
            <w:pPr>
              <w:rPr>
                <w:lang w:eastAsia="en-US"/>
              </w:rPr>
            </w:pPr>
            <w:r>
              <w:rPr>
                <w:lang w:eastAsia="en-US"/>
              </w:rPr>
              <w:t>4. Обеспечение реализации муниципальной политики в сфере культуры.</w:t>
            </w:r>
          </w:p>
        </w:tc>
      </w:tr>
      <w:tr w:rsidR="00167BD3">
        <w:tc>
          <w:tcPr>
            <w:tcW w:w="1008" w:type="dxa"/>
          </w:tcPr>
          <w:p w:rsidR="00167BD3" w:rsidRDefault="00167BD3" w:rsidP="00B86BCB">
            <w:pPr>
              <w:numPr>
                <w:ilvl w:val="0"/>
                <w:numId w:val="1"/>
              </w:numPr>
              <w:rPr>
                <w:lang w:eastAsia="en-US"/>
              </w:rPr>
            </w:pPr>
          </w:p>
        </w:tc>
        <w:tc>
          <w:tcPr>
            <w:tcW w:w="4140" w:type="dxa"/>
          </w:tcPr>
          <w:p w:rsidR="00167BD3" w:rsidRDefault="00167BD3">
            <w:pPr>
              <w:rPr>
                <w:lang w:eastAsia="en-US"/>
              </w:rPr>
            </w:pPr>
            <w:r>
              <w:rPr>
                <w:lang w:eastAsia="en-US"/>
              </w:rPr>
              <w:t>Цель  Программы</w:t>
            </w:r>
          </w:p>
        </w:tc>
        <w:tc>
          <w:tcPr>
            <w:tcW w:w="4320" w:type="dxa"/>
          </w:tcPr>
          <w:p w:rsidR="00167BD3" w:rsidRDefault="00167BD3">
            <w:pPr>
              <w:jc w:val="both"/>
              <w:rPr>
                <w:lang w:eastAsia="en-US"/>
              </w:rPr>
            </w:pPr>
            <w:r>
              <w:rPr>
                <w:lang w:eastAsia="en-US"/>
              </w:rPr>
              <w:t>Создание условий для комплексного развития культурного потенциала, сохранения культурного наследия Борисовского района.</w:t>
            </w:r>
          </w:p>
        </w:tc>
      </w:tr>
      <w:tr w:rsidR="00167BD3">
        <w:tc>
          <w:tcPr>
            <w:tcW w:w="1008" w:type="dxa"/>
          </w:tcPr>
          <w:p w:rsidR="00167BD3" w:rsidRDefault="00167BD3" w:rsidP="00B86BCB">
            <w:pPr>
              <w:numPr>
                <w:ilvl w:val="0"/>
                <w:numId w:val="1"/>
              </w:numPr>
              <w:rPr>
                <w:lang w:eastAsia="en-US"/>
              </w:rPr>
            </w:pPr>
          </w:p>
        </w:tc>
        <w:tc>
          <w:tcPr>
            <w:tcW w:w="4140" w:type="dxa"/>
          </w:tcPr>
          <w:p w:rsidR="00167BD3" w:rsidRDefault="00167BD3">
            <w:pPr>
              <w:rPr>
                <w:lang w:eastAsia="en-US"/>
              </w:rPr>
            </w:pPr>
            <w:r>
              <w:rPr>
                <w:lang w:eastAsia="en-US"/>
              </w:rPr>
              <w:t>Задачи Программы</w:t>
            </w:r>
          </w:p>
        </w:tc>
        <w:tc>
          <w:tcPr>
            <w:tcW w:w="4320" w:type="dxa"/>
          </w:tcPr>
          <w:p w:rsidR="00167BD3" w:rsidRDefault="00167BD3">
            <w:pPr>
              <w:jc w:val="both"/>
              <w:rPr>
                <w:lang w:eastAsia="en-US"/>
              </w:rPr>
            </w:pPr>
            <w:r>
              <w:rPr>
                <w:lang w:eastAsia="en-US"/>
              </w:rPr>
              <w:t>1. Обеспечение организации и развития библиотечного обслуживания населения Борисовского района, сохранности и комплектования библиотечных фондов.</w:t>
            </w:r>
          </w:p>
          <w:p w:rsidR="00167BD3" w:rsidRDefault="00167BD3" w:rsidP="00714C46">
            <w:pPr>
              <w:rPr>
                <w:lang w:eastAsia="en-US"/>
              </w:rPr>
            </w:pPr>
            <w:r>
              <w:rPr>
                <w:lang w:eastAsia="en-US"/>
              </w:rPr>
              <w:t>2.Развитие экспозиционно-выставочной, научно-просветительской деятельности МБУК "Борисовский историко-краеведческий музей", сохранности и безопасности музейных фондов.</w:t>
            </w:r>
          </w:p>
          <w:p w:rsidR="00167BD3" w:rsidRDefault="00167BD3" w:rsidP="00714C46">
            <w:pPr>
              <w:rPr>
                <w:lang w:eastAsia="en-US"/>
              </w:rPr>
            </w:pPr>
            <w:r>
              <w:rPr>
                <w:lang w:eastAsia="en-US"/>
              </w:rPr>
              <w:t>3. Стимулирование развития народного творчества и культурно-досуговой деятельности на территории Борисовского района.</w:t>
            </w:r>
          </w:p>
          <w:p w:rsidR="00167BD3" w:rsidRDefault="00167BD3">
            <w:pPr>
              <w:jc w:val="both"/>
              <w:rPr>
                <w:lang w:eastAsia="en-US"/>
              </w:rPr>
            </w:pPr>
            <w:r>
              <w:rPr>
                <w:lang w:eastAsia="en-US"/>
              </w:rPr>
              <w:t>4. Реализация основных направлений программы  в целях создания благоприятных условий для устойчивого развития в сфере культуры.</w:t>
            </w:r>
          </w:p>
        </w:tc>
      </w:tr>
      <w:tr w:rsidR="00167BD3">
        <w:tc>
          <w:tcPr>
            <w:tcW w:w="1008" w:type="dxa"/>
          </w:tcPr>
          <w:p w:rsidR="00167BD3" w:rsidRDefault="00167BD3" w:rsidP="00B86BCB">
            <w:pPr>
              <w:numPr>
                <w:ilvl w:val="0"/>
                <w:numId w:val="1"/>
              </w:numPr>
              <w:rPr>
                <w:lang w:eastAsia="en-US"/>
              </w:rPr>
            </w:pPr>
          </w:p>
        </w:tc>
        <w:tc>
          <w:tcPr>
            <w:tcW w:w="4140" w:type="dxa"/>
          </w:tcPr>
          <w:p w:rsidR="00167BD3" w:rsidRDefault="00167BD3">
            <w:pPr>
              <w:rPr>
                <w:lang w:eastAsia="en-US"/>
              </w:rPr>
            </w:pPr>
            <w:r>
              <w:rPr>
                <w:lang w:eastAsia="en-US"/>
              </w:rPr>
              <w:t>Сроки и этапы реализация Программы</w:t>
            </w:r>
          </w:p>
        </w:tc>
        <w:tc>
          <w:tcPr>
            <w:tcW w:w="4320" w:type="dxa"/>
          </w:tcPr>
          <w:p w:rsidR="00167BD3" w:rsidRDefault="00167BD3">
            <w:pPr>
              <w:jc w:val="both"/>
              <w:rPr>
                <w:lang w:eastAsia="en-US"/>
              </w:rPr>
            </w:pPr>
            <w:r>
              <w:rPr>
                <w:lang w:eastAsia="en-US"/>
              </w:rPr>
              <w:t>Муниципальная Программа реализуется в период с 2015 по 2020 год, этапы реализации муниципальной программы не выделяются.</w:t>
            </w:r>
          </w:p>
        </w:tc>
      </w:tr>
      <w:tr w:rsidR="00167BD3">
        <w:tc>
          <w:tcPr>
            <w:tcW w:w="1008" w:type="dxa"/>
          </w:tcPr>
          <w:p w:rsidR="00167BD3" w:rsidRDefault="00167BD3" w:rsidP="00B86BCB">
            <w:pPr>
              <w:numPr>
                <w:ilvl w:val="0"/>
                <w:numId w:val="1"/>
              </w:numPr>
              <w:rPr>
                <w:lang w:eastAsia="en-US"/>
              </w:rPr>
            </w:pPr>
          </w:p>
        </w:tc>
        <w:tc>
          <w:tcPr>
            <w:tcW w:w="4140" w:type="dxa"/>
          </w:tcPr>
          <w:p w:rsidR="00167BD3" w:rsidRDefault="00167BD3">
            <w:pPr>
              <w:rPr>
                <w:lang w:eastAsia="en-US"/>
              </w:rPr>
            </w:pPr>
            <w:r>
              <w:rPr>
                <w:lang w:eastAsia="en-US"/>
              </w:rPr>
              <w:t>Объем  и источники финансирования Программы</w:t>
            </w:r>
          </w:p>
        </w:tc>
        <w:tc>
          <w:tcPr>
            <w:tcW w:w="4320" w:type="dxa"/>
          </w:tcPr>
          <w:p w:rsidR="00167BD3" w:rsidRDefault="00167BD3">
            <w:pPr>
              <w:jc w:val="both"/>
              <w:rPr>
                <w:lang w:eastAsia="en-US"/>
              </w:rPr>
            </w:pPr>
            <w:r>
              <w:rPr>
                <w:lang w:eastAsia="en-US"/>
              </w:rPr>
              <w:t>Финансирование программных мероприятий определяется исходя из наличия средств в районном бюджете.</w:t>
            </w:r>
          </w:p>
        </w:tc>
      </w:tr>
      <w:tr w:rsidR="00167BD3">
        <w:tc>
          <w:tcPr>
            <w:tcW w:w="1008" w:type="dxa"/>
          </w:tcPr>
          <w:p w:rsidR="00167BD3" w:rsidRDefault="00167BD3" w:rsidP="00B86BCB">
            <w:pPr>
              <w:numPr>
                <w:ilvl w:val="0"/>
                <w:numId w:val="1"/>
              </w:numPr>
              <w:rPr>
                <w:lang w:eastAsia="en-US"/>
              </w:rPr>
            </w:pPr>
          </w:p>
        </w:tc>
        <w:tc>
          <w:tcPr>
            <w:tcW w:w="4140" w:type="dxa"/>
          </w:tcPr>
          <w:p w:rsidR="00167BD3" w:rsidRDefault="00167BD3">
            <w:pPr>
              <w:rPr>
                <w:lang w:eastAsia="en-US"/>
              </w:rPr>
            </w:pPr>
            <w:r>
              <w:rPr>
                <w:lang w:eastAsia="en-US"/>
              </w:rPr>
              <w:t>Конечные результаты  Программы</w:t>
            </w:r>
          </w:p>
        </w:tc>
        <w:tc>
          <w:tcPr>
            <w:tcW w:w="4320" w:type="dxa"/>
          </w:tcPr>
          <w:p w:rsidR="00167BD3" w:rsidRPr="00E43F38" w:rsidRDefault="00167BD3" w:rsidP="00714C46">
            <w:pPr>
              <w:numPr>
                <w:ilvl w:val="0"/>
                <w:numId w:val="2"/>
              </w:numPr>
              <w:tabs>
                <w:tab w:val="clear" w:pos="720"/>
                <w:tab w:val="num" w:pos="-108"/>
              </w:tabs>
              <w:ind w:left="-108" w:firstLine="360"/>
              <w:jc w:val="both"/>
              <w:rPr>
                <w:lang w:eastAsia="en-US"/>
              </w:rPr>
            </w:pPr>
            <w:r w:rsidRPr="00E43F38">
              <w:rPr>
                <w:lang w:eastAsia="en-US"/>
              </w:rPr>
              <w:t>Количество посещений библиотек района 165000 в 2020 году;</w:t>
            </w:r>
          </w:p>
          <w:p w:rsidR="00167BD3" w:rsidRPr="00E43F38" w:rsidRDefault="00167BD3" w:rsidP="00714C46">
            <w:pPr>
              <w:numPr>
                <w:ilvl w:val="0"/>
                <w:numId w:val="2"/>
              </w:numPr>
              <w:tabs>
                <w:tab w:val="clear" w:pos="720"/>
                <w:tab w:val="num" w:pos="-108"/>
              </w:tabs>
              <w:ind w:left="-108" w:firstLine="360"/>
              <w:jc w:val="both"/>
              <w:rPr>
                <w:lang w:eastAsia="en-US"/>
              </w:rPr>
            </w:pPr>
            <w:r w:rsidRPr="00E43F38">
              <w:rPr>
                <w:lang w:eastAsia="en-US"/>
              </w:rPr>
              <w:t>Доля подключенных к сети Интернет библиотек от общего числа библиотек-100 % в 2020 году.</w:t>
            </w:r>
          </w:p>
          <w:p w:rsidR="00167BD3" w:rsidRPr="00E43F38" w:rsidRDefault="00167BD3" w:rsidP="00714C46">
            <w:pPr>
              <w:numPr>
                <w:ilvl w:val="0"/>
                <w:numId w:val="2"/>
              </w:numPr>
              <w:tabs>
                <w:tab w:val="clear" w:pos="720"/>
                <w:tab w:val="num" w:pos="-108"/>
              </w:tabs>
              <w:ind w:left="-108" w:firstLine="360"/>
              <w:jc w:val="both"/>
              <w:rPr>
                <w:lang w:eastAsia="en-US"/>
              </w:rPr>
            </w:pPr>
            <w:r w:rsidRPr="00E43F38">
              <w:rPr>
                <w:lang w:eastAsia="en-US"/>
              </w:rPr>
              <w:t>Количество посещений музеев на 1000 человек населения-  500 в 2020 году.</w:t>
            </w:r>
          </w:p>
          <w:p w:rsidR="00167BD3" w:rsidRPr="00E43F38" w:rsidRDefault="00167BD3" w:rsidP="00714C46">
            <w:pPr>
              <w:numPr>
                <w:ilvl w:val="0"/>
                <w:numId w:val="2"/>
              </w:numPr>
              <w:tabs>
                <w:tab w:val="clear" w:pos="720"/>
                <w:tab w:val="num" w:pos="-108"/>
              </w:tabs>
              <w:ind w:left="-108" w:firstLine="360"/>
              <w:jc w:val="both"/>
              <w:rPr>
                <w:lang w:eastAsia="en-US"/>
              </w:rPr>
            </w:pPr>
            <w:r w:rsidRPr="00E43F38">
              <w:rPr>
                <w:lang w:eastAsia="en-US"/>
              </w:rPr>
              <w:t>Удельный вес населения, участвующего в платных культурно-досуговых мероприятиях, проводимых  муниципальными учреждениями культуры, в общей численности населения- 75% в 2020 году.</w:t>
            </w:r>
          </w:p>
          <w:p w:rsidR="00167BD3" w:rsidRPr="00E43F38" w:rsidRDefault="00167BD3" w:rsidP="00714C46">
            <w:pPr>
              <w:numPr>
                <w:ilvl w:val="0"/>
                <w:numId w:val="2"/>
              </w:numPr>
              <w:tabs>
                <w:tab w:val="clear" w:pos="720"/>
                <w:tab w:val="num" w:pos="-108"/>
              </w:tabs>
              <w:ind w:left="-108" w:firstLine="360"/>
              <w:jc w:val="both"/>
              <w:rPr>
                <w:lang w:eastAsia="en-US"/>
              </w:rPr>
            </w:pPr>
            <w:r w:rsidRPr="00E43F38">
              <w:rPr>
                <w:lang w:eastAsia="en-US"/>
              </w:rPr>
              <w:t>Количество посещений мероприятий государственных театрально-концертных учреждений на 1000 человек населения-  15 в 2020 году.</w:t>
            </w:r>
          </w:p>
          <w:p w:rsidR="00167BD3" w:rsidRDefault="00167BD3" w:rsidP="00714C46">
            <w:pPr>
              <w:numPr>
                <w:ilvl w:val="0"/>
                <w:numId w:val="2"/>
              </w:numPr>
              <w:tabs>
                <w:tab w:val="clear" w:pos="720"/>
                <w:tab w:val="num" w:pos="-108"/>
              </w:tabs>
              <w:ind w:left="-108" w:firstLine="360"/>
              <w:jc w:val="both"/>
              <w:rPr>
                <w:lang w:eastAsia="en-US"/>
              </w:rPr>
            </w:pPr>
            <w:r w:rsidRPr="00E43F38">
              <w:rPr>
                <w:lang w:eastAsia="en-US"/>
              </w:rPr>
              <w:t>Уровень удовлетворенности населения Борисовского района качеством предоставления муниципальных услуг в сфере культуры- 80 % в 2020 году</w:t>
            </w:r>
            <w:r>
              <w:rPr>
                <w:lang w:eastAsia="en-US"/>
              </w:rPr>
              <w:t>.</w:t>
            </w:r>
          </w:p>
        </w:tc>
      </w:tr>
    </w:tbl>
    <w:p w:rsidR="00167BD3" w:rsidRDefault="00167BD3" w:rsidP="00922DEB">
      <w:pPr>
        <w:rPr>
          <w:b/>
          <w:bCs/>
        </w:rPr>
      </w:pPr>
    </w:p>
    <w:p w:rsidR="00167BD3" w:rsidRDefault="00167BD3" w:rsidP="00922DEB">
      <w:pPr>
        <w:jc w:val="center"/>
        <w:rPr>
          <w:b/>
          <w:bCs/>
        </w:rPr>
      </w:pPr>
    </w:p>
    <w:p w:rsidR="00167BD3" w:rsidRDefault="00167BD3" w:rsidP="00922DEB">
      <w:pPr>
        <w:jc w:val="center"/>
        <w:rPr>
          <w:b/>
          <w:bCs/>
        </w:rPr>
      </w:pPr>
    </w:p>
    <w:p w:rsidR="00167BD3" w:rsidRDefault="00167BD3" w:rsidP="00922DEB">
      <w:pPr>
        <w:jc w:val="center"/>
        <w:rPr>
          <w:b/>
          <w:bCs/>
        </w:rPr>
      </w:pPr>
    </w:p>
    <w:p w:rsidR="00167BD3" w:rsidRPr="00714C46" w:rsidRDefault="00167BD3" w:rsidP="00982034">
      <w:pPr>
        <w:numPr>
          <w:ilvl w:val="1"/>
          <w:numId w:val="2"/>
        </w:numPr>
        <w:tabs>
          <w:tab w:val="num" w:pos="540"/>
        </w:tabs>
        <w:ind w:left="360"/>
        <w:jc w:val="center"/>
        <w:rPr>
          <w:b/>
          <w:bCs/>
        </w:rPr>
      </w:pPr>
      <w:r w:rsidRPr="00714C46">
        <w:rPr>
          <w:b/>
          <w:bCs/>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67BD3" w:rsidRDefault="00167BD3" w:rsidP="00982034">
      <w:pPr>
        <w:pStyle w:val="141"/>
        <w:spacing w:before="300" w:line="240" w:lineRule="auto"/>
        <w:ind w:right="57" w:firstLine="720"/>
        <w:rPr>
          <w:rFonts w:ascii="Times New Roman" w:hAnsi="Times New Roman" w:cs="Times New Roman"/>
          <w:sz w:val="24"/>
          <w:szCs w:val="24"/>
        </w:rPr>
      </w:pPr>
      <w:r w:rsidRPr="00714C46">
        <w:rPr>
          <w:rFonts w:ascii="Times New Roman" w:hAnsi="Times New Roman" w:cs="Times New Roman"/>
          <w:sz w:val="24"/>
          <w:szCs w:val="24"/>
        </w:rPr>
        <w:t>Стратегией социально-экономического развития Белгородской</w:t>
      </w:r>
      <w:r>
        <w:rPr>
          <w:rFonts w:ascii="Times New Roman" w:hAnsi="Times New Roman" w:cs="Times New Roman"/>
          <w:sz w:val="24"/>
          <w:szCs w:val="24"/>
        </w:rPr>
        <w:t xml:space="preserve"> области на период до 2025 года (утвержденной постановлением Правительства области от 25 января 2010 года № 27-пп; далее - Стратегия области) определено, что стратегической целью развития области является достижение для населения Белгородской области качества жизни, достойного человека,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167BD3" w:rsidRDefault="00167BD3" w:rsidP="00982034">
      <w:pPr>
        <w:pStyle w:val="141"/>
        <w:spacing w:line="240" w:lineRule="auto"/>
        <w:ind w:right="57" w:firstLine="720"/>
        <w:rPr>
          <w:rFonts w:ascii="Times New Roman" w:hAnsi="Times New Roman" w:cs="Times New Roman"/>
          <w:sz w:val="24"/>
          <w:szCs w:val="24"/>
        </w:rPr>
      </w:pPr>
      <w:r>
        <w:rPr>
          <w:rFonts w:ascii="Times New Roman" w:hAnsi="Times New Roman" w:cs="Times New Roman"/>
          <w:sz w:val="24"/>
          <w:szCs w:val="24"/>
        </w:rPr>
        <w:t>Одним из важнейших направлений реализации стратегической цели является сохранение и приумножение культурного и природного потенциала области.</w:t>
      </w:r>
    </w:p>
    <w:p w:rsidR="00167BD3" w:rsidRDefault="00167BD3" w:rsidP="00982034">
      <w:pPr>
        <w:pStyle w:val="141"/>
        <w:spacing w:line="240" w:lineRule="auto"/>
        <w:ind w:right="57" w:firstLine="720"/>
        <w:rPr>
          <w:rFonts w:ascii="Times New Roman" w:hAnsi="Times New Roman" w:cs="Times New Roman"/>
          <w:sz w:val="24"/>
          <w:szCs w:val="24"/>
        </w:rPr>
      </w:pPr>
      <w:r>
        <w:rPr>
          <w:rFonts w:ascii="Times New Roman" w:hAnsi="Times New Roman" w:cs="Times New Roman"/>
          <w:sz w:val="24"/>
          <w:szCs w:val="24"/>
        </w:rPr>
        <w:t>Для обеспечения реализации данного направления приняты Концепция проектирования социально-культурных кластеров в муниципальных образованиях Белгородской области на 2012 - 2017 годы, утвержденная постановленим Правительства Белгородской области от 21 ноября 2011 года № 423-пп «О Концепции проектирования социально-культурных кластеров в муниципальных образованиях Белгородской области на 2012 - 2017 годы», и Стратегия развития сферы культуры Белгородской области на 2013 - 2017 годы, утвержденная постановление Правительства Белгородской области от 24 декабря 2012 года № 563-пп «Об утверждении Стратегии развития сферы культуры Белгородской области на 2013 - 2017 годы» (далее - Стратегия развития культуры).Стратегией развития культуры определена основная цель - формирование культурно-ценностных ориентаций населения региона посредством развития сферы культуры.</w:t>
      </w:r>
    </w:p>
    <w:p w:rsidR="00167BD3" w:rsidRDefault="00167BD3" w:rsidP="00982034">
      <w:pPr>
        <w:pStyle w:val="141"/>
        <w:spacing w:line="240" w:lineRule="auto"/>
        <w:ind w:right="57" w:firstLine="720"/>
        <w:rPr>
          <w:rFonts w:ascii="Times New Roman" w:hAnsi="Times New Roman" w:cs="Times New Roman"/>
          <w:sz w:val="24"/>
          <w:szCs w:val="24"/>
        </w:rPr>
      </w:pPr>
      <w:r>
        <w:rPr>
          <w:rFonts w:ascii="Times New Roman" w:hAnsi="Times New Roman" w:cs="Times New Roman"/>
          <w:sz w:val="24"/>
          <w:szCs w:val="24"/>
        </w:rPr>
        <w:t>В соответствии с перечисленными нормативными документами, разработана районная программа    «Развитие культуры Борисовского района на 2014-2020 годы».</w:t>
      </w:r>
    </w:p>
    <w:p w:rsidR="00167BD3" w:rsidRDefault="00167BD3" w:rsidP="00982034">
      <w:pPr>
        <w:pStyle w:val="141"/>
        <w:spacing w:line="240" w:lineRule="auto"/>
        <w:ind w:right="57" w:firstLine="720"/>
        <w:rPr>
          <w:rFonts w:ascii="Times New Roman" w:hAnsi="Times New Roman" w:cs="Times New Roman"/>
          <w:sz w:val="24"/>
          <w:szCs w:val="24"/>
        </w:rPr>
      </w:pPr>
      <w:r>
        <w:rPr>
          <w:rFonts w:ascii="Times New Roman" w:hAnsi="Times New Roman" w:cs="Times New Roman"/>
          <w:sz w:val="24"/>
          <w:szCs w:val="24"/>
        </w:rPr>
        <w:t>Основными характеристиками сферы реализации  Программы являются следующие:</w:t>
      </w:r>
    </w:p>
    <w:p w:rsidR="00167BD3" w:rsidRDefault="00167BD3" w:rsidP="00982034">
      <w:pPr>
        <w:numPr>
          <w:ilvl w:val="0"/>
          <w:numId w:val="3"/>
        </w:numPr>
        <w:ind w:left="0" w:right="57" w:firstLine="720"/>
        <w:jc w:val="both"/>
      </w:pPr>
      <w:r>
        <w:t>Наличие  учреждений, предоставляющих широкие возможности для проведения досуга и самореализации творческой личности.</w:t>
      </w:r>
    </w:p>
    <w:p w:rsidR="00167BD3" w:rsidRDefault="00167BD3" w:rsidP="00982034">
      <w:pPr>
        <w:ind w:right="57" w:firstLine="720"/>
        <w:jc w:val="both"/>
      </w:pPr>
      <w:r>
        <w:t>В Борисовском районе действует сеть учреждений культуры клубного типа, которая включает в себя 20 клубных учреждений и Дом ремесел, (в клубных формированиях объединено 4317 человек), которые обслуживают 25700 человек.</w:t>
      </w:r>
    </w:p>
    <w:p w:rsidR="00167BD3" w:rsidRDefault="00167BD3" w:rsidP="00982034">
      <w:pPr>
        <w:ind w:right="57" w:firstLine="720"/>
        <w:jc w:val="both"/>
      </w:pPr>
      <w:r>
        <w:t xml:space="preserve">В 2013 году продолжился процесс создания модельных учреждений культуры. Статус «модельный» имеют 4 культурно-досуговых учреждения и 4 сельские библиотеки. </w:t>
      </w:r>
    </w:p>
    <w:p w:rsidR="00167BD3" w:rsidRDefault="00167BD3" w:rsidP="00982034">
      <w:pPr>
        <w:numPr>
          <w:ilvl w:val="0"/>
          <w:numId w:val="3"/>
        </w:numPr>
        <w:tabs>
          <w:tab w:val="num" w:pos="0"/>
        </w:tabs>
        <w:ind w:left="0" w:right="57" w:firstLine="720"/>
        <w:jc w:val="both"/>
      </w:pPr>
      <w:r>
        <w:t xml:space="preserve">На сегодняшний день на территории Борисовского района расположено 124 объекта культурного наследия, включенных и не включенных в единый реестр объектов культурного наследия (памятников истории и культуры), из них - 44 выявленных объектов культурного наследия. </w:t>
      </w:r>
    </w:p>
    <w:p w:rsidR="00167BD3" w:rsidRDefault="00167BD3" w:rsidP="00982034">
      <w:pPr>
        <w:ind w:right="57" w:firstLine="720"/>
        <w:jc w:val="both"/>
      </w:pPr>
      <w:r>
        <w:t xml:space="preserve">           Одну из многочисленных категорий памятников истории и культуры района составляют памятники археологии, среди которых самыми известными в научном мире является  «Хотмыжское городище» - археологический памятник 8-10 веков..</w:t>
      </w:r>
    </w:p>
    <w:p w:rsidR="00167BD3" w:rsidRDefault="00167BD3" w:rsidP="00982034">
      <w:pPr>
        <w:numPr>
          <w:ilvl w:val="0"/>
          <w:numId w:val="3"/>
        </w:numPr>
        <w:ind w:left="0" w:right="57" w:firstLine="720"/>
        <w:jc w:val="both"/>
      </w:pPr>
      <w:r>
        <w:t xml:space="preserve">Обеспечен доступ сельских жителей района к печатным и периодическим изданиям, а так же к информационным ресурсам, доступным через сеть Интернет, создана сеть библиотек, включающая в себя центральную районную библиотеку, детскую и 16 сельских библиотек. </w:t>
      </w:r>
    </w:p>
    <w:p w:rsidR="00167BD3" w:rsidRDefault="00167BD3" w:rsidP="00982034">
      <w:pPr>
        <w:ind w:right="57" w:firstLine="720"/>
        <w:jc w:val="both"/>
      </w:pPr>
      <w:r>
        <w:t>Совокупный фонд общедоступных библиотек района составляет 225928 экземпляров печатных изданий, ежегодная посещаемость - более 163 тыс. человек; охват населения библиотечным обслуживанием- 63%.</w:t>
      </w:r>
    </w:p>
    <w:p w:rsidR="00167BD3" w:rsidRDefault="00167BD3" w:rsidP="00982034">
      <w:pPr>
        <w:numPr>
          <w:ilvl w:val="0"/>
          <w:numId w:val="3"/>
        </w:numPr>
        <w:tabs>
          <w:tab w:val="num" w:pos="0"/>
        </w:tabs>
        <w:ind w:left="0" w:right="57" w:firstLine="720"/>
        <w:jc w:val="both"/>
      </w:pPr>
      <w:r>
        <w:t>Обеспечен доступ жителей района к культурным ценностям, осуществление просветительской, научно-исследовательской и образовательной деятельности обеспечивают историко-краеведческий музей  в поселка Борисовка и его филиал в селе .Хотмыжск.</w:t>
      </w:r>
    </w:p>
    <w:p w:rsidR="00167BD3" w:rsidRDefault="00167BD3" w:rsidP="00982034">
      <w:pPr>
        <w:tabs>
          <w:tab w:val="num" w:pos="0"/>
        </w:tabs>
        <w:ind w:right="57" w:firstLine="720"/>
        <w:jc w:val="both"/>
      </w:pPr>
      <w:r>
        <w:t xml:space="preserve">   Ежегодно Борисовский музей и его филиал  посещают более 13 тыс. человек.</w:t>
      </w:r>
    </w:p>
    <w:p w:rsidR="00167BD3" w:rsidRDefault="00167BD3" w:rsidP="00982034">
      <w:pPr>
        <w:numPr>
          <w:ilvl w:val="0"/>
          <w:numId w:val="3"/>
        </w:numPr>
        <w:ind w:left="0" w:right="57" w:firstLine="720"/>
        <w:jc w:val="both"/>
      </w:pPr>
      <w:r>
        <w:t>Наличие сети учреждений культуры, возможностей для реализации жителями Борисовского района творческого  потенциала и удовлетворения потребностей и в услугах культуры и интеллектуальном развитии.</w:t>
      </w:r>
    </w:p>
    <w:p w:rsidR="00167BD3" w:rsidRDefault="00167BD3" w:rsidP="00982034">
      <w:pPr>
        <w:tabs>
          <w:tab w:val="num" w:pos="0"/>
        </w:tabs>
        <w:ind w:right="57" w:firstLine="720"/>
        <w:jc w:val="both"/>
      </w:pPr>
      <w:r>
        <w:t xml:space="preserve">В подведомственном подчинении управления культуры Борисовского района находятся следующие муниципальные учреждения: </w:t>
      </w:r>
    </w:p>
    <w:p w:rsidR="00167BD3" w:rsidRDefault="00167BD3" w:rsidP="00982034">
      <w:pPr>
        <w:tabs>
          <w:tab w:val="num" w:pos="0"/>
        </w:tabs>
        <w:ind w:right="57" w:firstLine="720"/>
        <w:jc w:val="both"/>
      </w:pPr>
      <w:r>
        <w:t>-Муниципальное бюджетное учреждение культуры "Центральная библиотека Борисовского района", центральная детская библиотека и 16 сельских библиотек;</w:t>
      </w:r>
    </w:p>
    <w:p w:rsidR="00167BD3" w:rsidRDefault="00167BD3" w:rsidP="00982034">
      <w:pPr>
        <w:tabs>
          <w:tab w:val="num" w:pos="0"/>
        </w:tabs>
        <w:ind w:right="57" w:firstLine="720"/>
        <w:jc w:val="both"/>
      </w:pPr>
      <w:r>
        <w:t>-Муниципальное бюджетное учреждение культуры "Борисовский историко-краеведческий музей"  и филиал  - музей селе  Хотмыжск;</w:t>
      </w:r>
    </w:p>
    <w:p w:rsidR="00167BD3" w:rsidRDefault="00167BD3" w:rsidP="00982034">
      <w:pPr>
        <w:tabs>
          <w:tab w:val="num" w:pos="0"/>
        </w:tabs>
        <w:ind w:right="57" w:firstLine="720"/>
        <w:jc w:val="both"/>
      </w:pPr>
      <w:r>
        <w:t xml:space="preserve">-Муниципальное бюджетное учреждение культуры  "Борисовский Дом ремесел"; </w:t>
      </w:r>
    </w:p>
    <w:p w:rsidR="00167BD3" w:rsidRDefault="00167BD3" w:rsidP="00982034">
      <w:pPr>
        <w:tabs>
          <w:tab w:val="num" w:pos="0"/>
        </w:tabs>
        <w:ind w:right="57" w:firstLine="720"/>
        <w:jc w:val="both"/>
      </w:pPr>
      <w:r>
        <w:t>-Муниципальное бюджетное учреждение культуры «Борисовский районный Дом культуры»;</w:t>
      </w:r>
    </w:p>
    <w:p w:rsidR="00167BD3" w:rsidRDefault="00167BD3" w:rsidP="00982034">
      <w:pPr>
        <w:tabs>
          <w:tab w:val="num" w:pos="0"/>
        </w:tabs>
        <w:ind w:right="57" w:firstLine="720"/>
        <w:jc w:val="both"/>
      </w:pPr>
      <w:r>
        <w:t>-Муниципальное казенное учреждение культуры «Березовский центральный сельский Дом культуры» (структурное подразделение - Красноберезовский сельский Дом культуры);</w:t>
      </w:r>
    </w:p>
    <w:p w:rsidR="00167BD3" w:rsidRDefault="00167BD3" w:rsidP="00982034">
      <w:pPr>
        <w:tabs>
          <w:tab w:val="num" w:pos="0"/>
        </w:tabs>
        <w:ind w:right="57" w:firstLine="720"/>
        <w:jc w:val="both"/>
      </w:pPr>
      <w:r>
        <w:t xml:space="preserve">-Муниципальное казенное учреждение культуры «Октябрьский Дом культуры» (структурное подразделение – Николаевский сельский клуб); </w:t>
      </w:r>
    </w:p>
    <w:p w:rsidR="00167BD3" w:rsidRDefault="00167BD3" w:rsidP="00982034">
      <w:pPr>
        <w:tabs>
          <w:tab w:val="num" w:pos="0"/>
        </w:tabs>
        <w:ind w:right="57" w:firstLine="720"/>
        <w:jc w:val="both"/>
      </w:pPr>
      <w:r>
        <w:t>-Муниципальное казенное учреждение культуры «Грузсчанский центральный сельский Дом культуры» (структурное подразделение- Байцуровский сельский дом культуры);</w:t>
      </w:r>
    </w:p>
    <w:p w:rsidR="00167BD3" w:rsidRDefault="00167BD3" w:rsidP="00982034">
      <w:pPr>
        <w:tabs>
          <w:tab w:val="num" w:pos="0"/>
        </w:tabs>
        <w:ind w:right="57" w:firstLine="720"/>
        <w:jc w:val="both"/>
      </w:pPr>
      <w:r>
        <w:t>-Муниципальное казенное учреждение культуры «Крюковский центральный сельский Дом культуры» (структурные подразделения - Зыбинский сельский Дом культуры, Чулановский сельский Дом культуры);</w:t>
      </w:r>
    </w:p>
    <w:p w:rsidR="00167BD3" w:rsidRDefault="00167BD3" w:rsidP="00982034">
      <w:pPr>
        <w:tabs>
          <w:tab w:val="num" w:pos="0"/>
        </w:tabs>
        <w:ind w:right="57" w:firstLine="720"/>
        <w:jc w:val="both"/>
      </w:pPr>
      <w:r>
        <w:t>-Муниципальное казенное учреждение культуры «Краснокутский сельский Дом культуры»;</w:t>
      </w:r>
    </w:p>
    <w:p w:rsidR="00167BD3" w:rsidRDefault="00167BD3" w:rsidP="00982034">
      <w:pPr>
        <w:tabs>
          <w:tab w:val="num" w:pos="0"/>
        </w:tabs>
        <w:ind w:right="57" w:firstLine="720"/>
        <w:jc w:val="both"/>
      </w:pPr>
      <w:r>
        <w:t>-Муниципальное казенное учреждение культуры «Белянский центральный сельский Дом культуры» (структурное подразделение- Зозулянский сельский Дом культуры);</w:t>
      </w:r>
    </w:p>
    <w:p w:rsidR="00167BD3" w:rsidRDefault="00167BD3" w:rsidP="00982034">
      <w:pPr>
        <w:tabs>
          <w:tab w:val="num" w:pos="0"/>
        </w:tabs>
        <w:ind w:right="57" w:firstLine="720"/>
        <w:jc w:val="both"/>
      </w:pPr>
      <w:r>
        <w:t>-Муниципальное казенное учреждение культуры «Стригуновский центральный сельский Дом культуры» (структурные подразделения -Стригуновский сельский клуб, Новоалександровский сельский Дом культуры);</w:t>
      </w:r>
    </w:p>
    <w:p w:rsidR="00167BD3" w:rsidRDefault="00167BD3" w:rsidP="00982034">
      <w:pPr>
        <w:tabs>
          <w:tab w:val="num" w:pos="0"/>
        </w:tabs>
        <w:ind w:right="57" w:firstLine="720"/>
        <w:jc w:val="both"/>
      </w:pPr>
      <w:r>
        <w:t>-Муниципальное казенное учреждение культуры «Октябрьскоготнянский сельский Дом культуры»;</w:t>
      </w:r>
    </w:p>
    <w:p w:rsidR="00167BD3" w:rsidRDefault="00167BD3" w:rsidP="00982034">
      <w:pPr>
        <w:tabs>
          <w:tab w:val="num" w:pos="0"/>
        </w:tabs>
        <w:ind w:right="57" w:firstLine="720"/>
        <w:jc w:val="both"/>
      </w:pPr>
      <w:r>
        <w:t>-Муниципальное казенное учреждение культуры «Никитский сельский клуб» (структурное подразделение – Акулиновский сельский клуб);</w:t>
      </w:r>
    </w:p>
    <w:p w:rsidR="00167BD3" w:rsidRDefault="00167BD3" w:rsidP="00982034">
      <w:pPr>
        <w:tabs>
          <w:tab w:val="num" w:pos="0"/>
        </w:tabs>
        <w:ind w:right="57" w:firstLine="720"/>
        <w:jc w:val="both"/>
      </w:pPr>
      <w:r>
        <w:t xml:space="preserve"> -Муниципальное казенное учреждение культуры «Хотмыжский центральный сельский Дом культуры»;</w:t>
      </w:r>
    </w:p>
    <w:p w:rsidR="00167BD3" w:rsidRDefault="00167BD3" w:rsidP="00982034">
      <w:pPr>
        <w:tabs>
          <w:tab w:val="num" w:pos="0"/>
        </w:tabs>
        <w:ind w:right="57" w:firstLine="720"/>
        <w:jc w:val="both"/>
      </w:pPr>
      <w:r>
        <w:t>-Муниципальное бюджетное образовательное учреждение дополнительного образования  детей "Борисовская детская школа искусств им. Г.Я.Ломакина".</w:t>
      </w:r>
    </w:p>
    <w:p w:rsidR="00167BD3" w:rsidRDefault="00167BD3" w:rsidP="00982034">
      <w:pPr>
        <w:tabs>
          <w:tab w:val="num" w:pos="0"/>
        </w:tabs>
        <w:ind w:right="57" w:firstLine="720"/>
        <w:jc w:val="both"/>
        <w:rPr>
          <w:b/>
          <w:bCs/>
        </w:rPr>
      </w:pPr>
      <w:r>
        <w:t>6) Накопленный культурно-исторический потенциал района позволяет рассматривать его в качестве базы для формирования узнаваемого бренда территории, что, и предусмотрено Стратегией района.</w:t>
      </w:r>
    </w:p>
    <w:p w:rsidR="00167BD3" w:rsidRDefault="00167BD3" w:rsidP="00982034">
      <w:pPr>
        <w:pStyle w:val="BodyText"/>
        <w:tabs>
          <w:tab w:val="left" w:pos="1364"/>
        </w:tabs>
        <w:spacing w:line="240" w:lineRule="auto"/>
        <w:ind w:right="57" w:firstLine="720"/>
        <w:rPr>
          <w:sz w:val="24"/>
          <w:szCs w:val="24"/>
        </w:rPr>
      </w:pPr>
      <w:r>
        <w:rPr>
          <w:sz w:val="24"/>
          <w:szCs w:val="24"/>
        </w:rPr>
        <w:t>7) Проведенная в последние годы в рамках Федерального закона от 8 мая 2010 года №83-Ф3 «О внесении изменений в отдельные законодательные акты Российской Федерации в связи с совершенствованием правового положения государственные (муниципальных) учреждений» реформа муниципальных учреждений культуры изменила систему отношений между органами местного самоуправления и подведомственными учреждениями, создала стимулы для повышения эффективности муниципальных учреждений, расширения перечня предоставляемых ими платных услуг, разработки и реализации ими собственных стратегий развития, с целью повышения качества предоставляемых услуг и обеспечения финансовой устойчивости;</w:t>
      </w:r>
    </w:p>
    <w:p w:rsidR="00167BD3" w:rsidRDefault="00167BD3" w:rsidP="00982034">
      <w:pPr>
        <w:pStyle w:val="BodyText"/>
        <w:tabs>
          <w:tab w:val="left" w:pos="1364"/>
        </w:tabs>
        <w:spacing w:line="240" w:lineRule="auto"/>
        <w:ind w:right="57" w:firstLine="720"/>
        <w:rPr>
          <w:sz w:val="24"/>
          <w:szCs w:val="24"/>
        </w:rPr>
      </w:pPr>
      <w:r>
        <w:rPr>
          <w:sz w:val="24"/>
          <w:szCs w:val="24"/>
        </w:rPr>
        <w:t>8) Информатизация отрасли, которая включает, в том числе перевод в электронную форму музейных фондов и библиотечных фондов и каталогов, что позволит сделать их более доступными для населения, обеспечить их сохранность для будущих поколений. Также в рамках этого направления создаются Интернет- сайты учреждений культуры, которые должны стать эффективным средством информирования населения и продвижения услуг учреждений;</w:t>
      </w:r>
    </w:p>
    <w:p w:rsidR="00167BD3" w:rsidRDefault="00167BD3" w:rsidP="00982034">
      <w:pPr>
        <w:pStyle w:val="BodyText"/>
        <w:spacing w:line="240" w:lineRule="auto"/>
        <w:ind w:right="57" w:firstLine="720"/>
        <w:rPr>
          <w:sz w:val="24"/>
          <w:szCs w:val="24"/>
        </w:rPr>
      </w:pPr>
      <w:r>
        <w:rPr>
          <w:sz w:val="24"/>
          <w:szCs w:val="24"/>
        </w:rPr>
        <w:t>Вместе с тем, ситуация в сфере культуры характеризуется следующими проблемами, создающими препятствия для ее дальнейшего развития:</w:t>
      </w:r>
    </w:p>
    <w:p w:rsidR="00167BD3" w:rsidRDefault="00167BD3" w:rsidP="00982034">
      <w:pPr>
        <w:pStyle w:val="BodyText"/>
        <w:numPr>
          <w:ilvl w:val="0"/>
          <w:numId w:val="4"/>
        </w:numPr>
        <w:tabs>
          <w:tab w:val="left" w:pos="1057"/>
        </w:tabs>
        <w:spacing w:line="240" w:lineRule="auto"/>
        <w:ind w:left="0" w:right="57" w:firstLine="720"/>
        <w:rPr>
          <w:sz w:val="24"/>
          <w:szCs w:val="24"/>
        </w:rPr>
      </w:pPr>
      <w:r>
        <w:rPr>
          <w:sz w:val="24"/>
          <w:szCs w:val="24"/>
        </w:rPr>
        <w:t>трудности в обеспечении равных условий доступа к достижениям культуры, в первую очередь для жителей малонаселенных пунктов, которые заключаются в их недостаточном материально-техническом оснащении. Многие сельские учреждения культурно-досуговой сферы требуют дополнительного оснащения современным оборудованием;</w:t>
      </w:r>
    </w:p>
    <w:p w:rsidR="00167BD3" w:rsidRDefault="00167BD3" w:rsidP="00982034">
      <w:pPr>
        <w:pStyle w:val="BodyText"/>
        <w:numPr>
          <w:ilvl w:val="0"/>
          <w:numId w:val="4"/>
        </w:numPr>
        <w:tabs>
          <w:tab w:val="left" w:pos="985"/>
        </w:tabs>
        <w:spacing w:line="240" w:lineRule="auto"/>
        <w:ind w:left="0" w:right="57" w:firstLine="720"/>
        <w:rPr>
          <w:sz w:val="24"/>
          <w:szCs w:val="24"/>
        </w:rPr>
      </w:pPr>
      <w:r>
        <w:rPr>
          <w:sz w:val="24"/>
          <w:szCs w:val="24"/>
        </w:rPr>
        <w:t>недостаточная информатизация некоторых типов учреждений культуры района, ограничивающая их коммуникативные возможности;</w:t>
      </w:r>
    </w:p>
    <w:p w:rsidR="00167BD3" w:rsidRDefault="00167BD3" w:rsidP="00982034">
      <w:pPr>
        <w:pStyle w:val="BodyText"/>
        <w:numPr>
          <w:ilvl w:val="0"/>
          <w:numId w:val="4"/>
        </w:numPr>
        <w:tabs>
          <w:tab w:val="left" w:pos="1038"/>
        </w:tabs>
        <w:spacing w:line="240" w:lineRule="auto"/>
        <w:ind w:left="0" w:right="57" w:firstLine="720"/>
        <w:rPr>
          <w:sz w:val="24"/>
          <w:szCs w:val="24"/>
        </w:rPr>
      </w:pPr>
      <w:r>
        <w:rPr>
          <w:sz w:val="24"/>
          <w:szCs w:val="24"/>
        </w:rPr>
        <w:t>недостаточная приспособленность учреждений отрасли культуры для посещения их и предоставления услуг различным категориям инвалидов (с нарушениями опорно-двигательного аппарата, слуха и зрения), а также другим лицам с ограниченными физическими возможностями;</w:t>
      </w:r>
    </w:p>
    <w:p w:rsidR="00167BD3" w:rsidRDefault="00167BD3" w:rsidP="00982034">
      <w:pPr>
        <w:pStyle w:val="BodyText"/>
        <w:numPr>
          <w:ilvl w:val="0"/>
          <w:numId w:val="4"/>
        </w:numPr>
        <w:tabs>
          <w:tab w:val="left" w:pos="1033"/>
        </w:tabs>
        <w:spacing w:line="240" w:lineRule="auto"/>
        <w:ind w:left="0" w:right="57" w:firstLine="720"/>
        <w:rPr>
          <w:sz w:val="24"/>
          <w:szCs w:val="24"/>
        </w:rPr>
      </w:pPr>
      <w:r>
        <w:rPr>
          <w:sz w:val="24"/>
          <w:szCs w:val="24"/>
        </w:rPr>
        <w:t>недостаточное обеспечение учреждений отрасли специализированным оборудованием, необходимым для осуществления профильной деятельности учреждений культуры (музыкальными инструментами, звукозаписывающей и звуковоспроизводящей аппаратурой);</w:t>
      </w:r>
    </w:p>
    <w:p w:rsidR="00167BD3" w:rsidRDefault="00167BD3" w:rsidP="00982034">
      <w:pPr>
        <w:pStyle w:val="BodyText"/>
        <w:numPr>
          <w:ilvl w:val="0"/>
          <w:numId w:val="4"/>
        </w:numPr>
        <w:tabs>
          <w:tab w:val="left" w:pos="990"/>
        </w:tabs>
        <w:spacing w:line="240" w:lineRule="auto"/>
        <w:ind w:left="0" w:right="57" w:firstLine="720"/>
        <w:rPr>
          <w:sz w:val="24"/>
          <w:szCs w:val="24"/>
        </w:rPr>
      </w:pPr>
      <w:r>
        <w:rPr>
          <w:sz w:val="24"/>
          <w:szCs w:val="24"/>
        </w:rPr>
        <w:t>наличие вакансий специалистов. Работники культуры не всегда используют новые методики в деле организации культурно-творческого процесса, зачастую не проявляя необходимой инициативы и не учитывая в должной мере запросов населения.</w:t>
      </w:r>
    </w:p>
    <w:p w:rsidR="00167BD3" w:rsidRDefault="00167BD3" w:rsidP="00982034">
      <w:pPr>
        <w:pStyle w:val="BodyText"/>
        <w:spacing w:line="240" w:lineRule="auto"/>
        <w:ind w:right="57" w:firstLine="720"/>
        <w:rPr>
          <w:sz w:val="24"/>
          <w:szCs w:val="24"/>
        </w:rPr>
      </w:pPr>
      <w:r>
        <w:rPr>
          <w:sz w:val="24"/>
          <w:szCs w:val="24"/>
        </w:rPr>
        <w:t xml:space="preserve">    Помимо этого наблюдается ряд иных негативно влияющих на ситуацию в сфере культуры и искусства факторов:</w:t>
      </w:r>
    </w:p>
    <w:p w:rsidR="00167BD3" w:rsidRDefault="00167BD3" w:rsidP="00982034">
      <w:pPr>
        <w:pStyle w:val="BodyText"/>
        <w:numPr>
          <w:ilvl w:val="0"/>
          <w:numId w:val="4"/>
        </w:numPr>
        <w:tabs>
          <w:tab w:val="left" w:pos="999"/>
        </w:tabs>
        <w:spacing w:line="240" w:lineRule="auto"/>
        <w:ind w:left="0" w:right="57" w:firstLine="720"/>
        <w:rPr>
          <w:sz w:val="24"/>
          <w:szCs w:val="24"/>
        </w:rPr>
      </w:pPr>
      <w:r>
        <w:rPr>
          <w:sz w:val="24"/>
          <w:szCs w:val="24"/>
        </w:rPr>
        <w:t>повышение конкуренции со стороны телевидения, компьютерных игр, развлекательных учреждений, которые проявляются в том, что жители района предпочитают проводить свой досуг вне учреждений культуры; одновременно с этим учреждения культуры района не всегда способны предложить более интересные для населения варианты проведения досуга и обеспечить их услугами, отвечающими запросам потребителей;</w:t>
      </w:r>
    </w:p>
    <w:p w:rsidR="00167BD3" w:rsidRDefault="00167BD3" w:rsidP="00982034">
      <w:pPr>
        <w:pStyle w:val="BodyText"/>
        <w:numPr>
          <w:ilvl w:val="0"/>
          <w:numId w:val="4"/>
        </w:numPr>
        <w:tabs>
          <w:tab w:val="left" w:pos="994"/>
        </w:tabs>
        <w:spacing w:before="4" w:line="240" w:lineRule="auto"/>
        <w:ind w:left="0" w:right="57" w:firstLine="720"/>
        <w:rPr>
          <w:sz w:val="24"/>
          <w:szCs w:val="24"/>
        </w:rPr>
      </w:pPr>
      <w:r>
        <w:rPr>
          <w:sz w:val="24"/>
          <w:szCs w:val="24"/>
        </w:rPr>
        <w:t>снижение качества муниципальных услуг, предоставляемых учреждениями культуры района, в результате ухудшения их материально-технической базы, не отвечающего нормативным требованиям обновления книжных фондов библиотек, отсутствия современного технологического оборудования и других факторов, связанных с недостатком финансирования отрасли;</w:t>
      </w:r>
    </w:p>
    <w:p w:rsidR="00167BD3" w:rsidRDefault="00167BD3" w:rsidP="00982034">
      <w:pPr>
        <w:pStyle w:val="BodyText"/>
        <w:numPr>
          <w:ilvl w:val="0"/>
          <w:numId w:val="4"/>
        </w:numPr>
        <w:tabs>
          <w:tab w:val="left" w:pos="990"/>
        </w:tabs>
        <w:spacing w:line="240" w:lineRule="auto"/>
        <w:ind w:left="0" w:right="57" w:firstLine="720"/>
        <w:rPr>
          <w:sz w:val="24"/>
          <w:szCs w:val="24"/>
        </w:rPr>
      </w:pPr>
      <w:r>
        <w:rPr>
          <w:sz w:val="24"/>
          <w:szCs w:val="24"/>
        </w:rPr>
        <w:t>недостаток в составе предложения учреждений культуры современных видов услуг (например, интерактивных выставок, доступа к электронным библиотекам и тому подобное);</w:t>
      </w:r>
    </w:p>
    <w:p w:rsidR="00167BD3" w:rsidRDefault="00167BD3" w:rsidP="00982034">
      <w:pPr>
        <w:pStyle w:val="BodyText"/>
        <w:numPr>
          <w:ilvl w:val="0"/>
          <w:numId w:val="4"/>
        </w:numPr>
        <w:tabs>
          <w:tab w:val="left" w:pos="1114"/>
        </w:tabs>
        <w:spacing w:line="240" w:lineRule="auto"/>
        <w:ind w:left="0" w:right="57" w:firstLine="720"/>
        <w:rPr>
          <w:sz w:val="24"/>
          <w:szCs w:val="24"/>
        </w:rPr>
      </w:pPr>
      <w:r>
        <w:rPr>
          <w:sz w:val="24"/>
          <w:szCs w:val="24"/>
        </w:rPr>
        <w:t>недостаточно развитая система информирования учреждениями населения о предлагаемых ими услугах, отсутствие продуманных информационных кампаний и кампаний по привлечению потребителей;</w:t>
      </w:r>
    </w:p>
    <w:p w:rsidR="00167BD3" w:rsidRDefault="00167BD3" w:rsidP="00982034">
      <w:pPr>
        <w:pStyle w:val="BodyText"/>
        <w:numPr>
          <w:ilvl w:val="0"/>
          <w:numId w:val="4"/>
        </w:numPr>
        <w:tabs>
          <w:tab w:val="left" w:pos="1114"/>
        </w:tabs>
        <w:spacing w:before="4" w:line="240" w:lineRule="auto"/>
        <w:ind w:left="0" w:right="57" w:firstLine="720"/>
        <w:rPr>
          <w:sz w:val="24"/>
          <w:szCs w:val="24"/>
        </w:rPr>
      </w:pPr>
      <w:r>
        <w:rPr>
          <w:sz w:val="24"/>
          <w:szCs w:val="24"/>
        </w:rPr>
        <w:t>наличие рисков утраты объектов культурно-исторического наследия, музейных и библиотечных фондов в результате недостаточного объема реставрационных работ, а также недостаточного обновления книжных фондов библиотек.</w:t>
      </w:r>
    </w:p>
    <w:p w:rsidR="00167BD3" w:rsidRDefault="00167BD3" w:rsidP="00982034">
      <w:pPr>
        <w:pStyle w:val="BodyText"/>
        <w:spacing w:line="240" w:lineRule="auto"/>
        <w:ind w:right="57" w:firstLine="720"/>
        <w:rPr>
          <w:sz w:val="24"/>
          <w:szCs w:val="24"/>
        </w:rPr>
      </w:pPr>
      <w:r>
        <w:rPr>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социально-экономического развития как района, так и области в целом.</w:t>
      </w:r>
    </w:p>
    <w:p w:rsidR="00167BD3" w:rsidRDefault="00167BD3" w:rsidP="00982034">
      <w:pPr>
        <w:ind w:right="57" w:firstLine="720"/>
        <w:jc w:val="both"/>
      </w:pPr>
      <w:r>
        <w:t xml:space="preserve">    Многообразие направлений в сфере культуры делает невозможным решение стоящих перед ней проблем изолированно, без широкого взаимодействия органов власти всех уровней, общественных объединений и других субъектов культурной деятельности, обусловливает необходимость применения программно-целевых методов решения стоящих перед отраслью задач в рамках Программы.</w:t>
      </w:r>
    </w:p>
    <w:p w:rsidR="00167BD3" w:rsidRDefault="00167BD3" w:rsidP="007D45E6">
      <w:pPr>
        <w:ind w:left="709"/>
        <w:jc w:val="both"/>
      </w:pPr>
    </w:p>
    <w:tbl>
      <w:tblPr>
        <w:tblW w:w="100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2"/>
        <w:gridCol w:w="5292"/>
      </w:tblGrid>
      <w:tr w:rsidR="00167BD3">
        <w:tc>
          <w:tcPr>
            <w:tcW w:w="4772" w:type="dxa"/>
          </w:tcPr>
          <w:p w:rsidR="00167BD3" w:rsidRPr="001026D9" w:rsidRDefault="00167BD3" w:rsidP="003959C3">
            <w:pPr>
              <w:ind w:left="709"/>
              <w:jc w:val="center"/>
              <w:rPr>
                <w:b/>
                <w:bCs/>
                <w:lang w:eastAsia="en-US"/>
              </w:rPr>
            </w:pPr>
            <w:r w:rsidRPr="001026D9">
              <w:rPr>
                <w:b/>
                <w:bCs/>
                <w:lang w:eastAsia="en-US"/>
              </w:rPr>
              <w:t>Сильные стороны</w:t>
            </w:r>
          </w:p>
        </w:tc>
        <w:tc>
          <w:tcPr>
            <w:tcW w:w="5292" w:type="dxa"/>
          </w:tcPr>
          <w:p w:rsidR="00167BD3" w:rsidRPr="001026D9" w:rsidRDefault="00167BD3" w:rsidP="003959C3">
            <w:pPr>
              <w:ind w:left="709"/>
              <w:jc w:val="center"/>
              <w:rPr>
                <w:b/>
                <w:bCs/>
                <w:lang w:eastAsia="en-US"/>
              </w:rPr>
            </w:pPr>
            <w:r w:rsidRPr="001026D9">
              <w:rPr>
                <w:b/>
                <w:bCs/>
                <w:lang w:eastAsia="en-US"/>
              </w:rPr>
              <w:t>Слабые стороны</w:t>
            </w:r>
          </w:p>
        </w:tc>
      </w:tr>
      <w:tr w:rsidR="00167BD3">
        <w:tc>
          <w:tcPr>
            <w:tcW w:w="4772" w:type="dxa"/>
          </w:tcPr>
          <w:p w:rsidR="00167BD3" w:rsidRPr="00982034" w:rsidRDefault="00167BD3" w:rsidP="006B53F6">
            <w:pPr>
              <w:pStyle w:val="111"/>
              <w:numPr>
                <w:ilvl w:val="0"/>
                <w:numId w:val="38"/>
              </w:numPr>
              <w:shd w:val="clear" w:color="auto" w:fill="auto"/>
              <w:tabs>
                <w:tab w:val="clear" w:pos="720"/>
                <w:tab w:val="num" w:pos="0"/>
              </w:tabs>
              <w:spacing w:line="240" w:lineRule="auto"/>
              <w:ind w:left="0" w:firstLine="0"/>
              <w:jc w:val="left"/>
              <w:rPr>
                <w:rFonts w:ascii="Times New Roman" w:hAnsi="Times New Roman" w:cs="Times New Roman"/>
                <w:sz w:val="24"/>
                <w:szCs w:val="24"/>
              </w:rPr>
            </w:pPr>
            <w:r w:rsidRPr="00982034">
              <w:rPr>
                <w:rFonts w:ascii="Times New Roman" w:hAnsi="Times New Roman" w:cs="Times New Roman"/>
                <w:sz w:val="24"/>
                <w:szCs w:val="24"/>
              </w:rPr>
              <w:t>Уникальность и своеобразие историко-культурного наследия Борисовского района, богатство традиций.</w:t>
            </w:r>
          </w:p>
          <w:p w:rsidR="00167BD3" w:rsidRPr="00982034" w:rsidRDefault="00167BD3" w:rsidP="00A50655">
            <w:pPr>
              <w:pStyle w:val="111"/>
              <w:numPr>
                <w:ilvl w:val="0"/>
                <w:numId w:val="38"/>
              </w:numPr>
              <w:shd w:val="clear" w:color="auto" w:fill="auto"/>
              <w:tabs>
                <w:tab w:val="clear" w:pos="720"/>
                <w:tab w:val="num" w:pos="0"/>
                <w:tab w:val="left" w:pos="490"/>
              </w:tabs>
              <w:spacing w:line="240" w:lineRule="auto"/>
              <w:ind w:left="0" w:firstLine="0"/>
              <w:jc w:val="left"/>
              <w:rPr>
                <w:rFonts w:ascii="Times New Roman" w:hAnsi="Times New Roman" w:cs="Times New Roman"/>
                <w:sz w:val="24"/>
                <w:szCs w:val="24"/>
              </w:rPr>
            </w:pPr>
            <w:r w:rsidRPr="00982034">
              <w:rPr>
                <w:rFonts w:ascii="Times New Roman" w:hAnsi="Times New Roman" w:cs="Times New Roman"/>
                <w:sz w:val="24"/>
                <w:szCs w:val="24"/>
              </w:rPr>
              <w:t>Создание</w:t>
            </w:r>
            <w:r w:rsidRPr="00982034">
              <w:rPr>
                <w:rFonts w:ascii="Times New Roman" w:hAnsi="Times New Roman" w:cs="Times New Roman"/>
                <w:sz w:val="24"/>
                <w:szCs w:val="24"/>
              </w:rPr>
              <w:tab/>
              <w:t>и продвижение культурных брендов.</w:t>
            </w:r>
          </w:p>
          <w:p w:rsidR="00167BD3" w:rsidRPr="00982034" w:rsidRDefault="00167BD3" w:rsidP="00A50655">
            <w:pPr>
              <w:pStyle w:val="ListParagraph"/>
              <w:numPr>
                <w:ilvl w:val="0"/>
                <w:numId w:val="38"/>
              </w:numPr>
              <w:tabs>
                <w:tab w:val="clear" w:pos="720"/>
                <w:tab w:val="num" w:pos="0"/>
              </w:tabs>
              <w:ind w:left="0" w:firstLine="0"/>
              <w:rPr>
                <w:lang w:eastAsia="en-US"/>
              </w:rPr>
            </w:pPr>
            <w:r w:rsidRPr="00982034">
              <w:rPr>
                <w:lang w:eastAsia="en-US"/>
              </w:rPr>
              <w:t>Наличие сети учреждений культуры, возможностей для реализации жителями Борисовского района творческого  потенциала и удовлетворения потребностей и в услугах культуры и интеллектуальном развитии.</w:t>
            </w:r>
          </w:p>
        </w:tc>
        <w:tc>
          <w:tcPr>
            <w:tcW w:w="5292" w:type="dxa"/>
          </w:tcPr>
          <w:p w:rsidR="00167BD3" w:rsidRPr="00982034" w:rsidRDefault="00167BD3" w:rsidP="006B53F6">
            <w:pPr>
              <w:pStyle w:val="111"/>
              <w:shd w:val="clear" w:color="auto" w:fill="auto"/>
              <w:tabs>
                <w:tab w:val="left" w:pos="0"/>
              </w:tabs>
              <w:spacing w:line="240" w:lineRule="auto"/>
              <w:jc w:val="left"/>
              <w:rPr>
                <w:rFonts w:ascii="Times New Roman" w:hAnsi="Times New Roman" w:cs="Times New Roman"/>
                <w:sz w:val="24"/>
                <w:szCs w:val="24"/>
              </w:rPr>
            </w:pPr>
            <w:r>
              <w:rPr>
                <w:rFonts w:ascii="Times New Roman" w:hAnsi="Times New Roman" w:cs="Times New Roman"/>
                <w:sz w:val="24"/>
                <w:szCs w:val="24"/>
              </w:rPr>
              <w:t>1.</w:t>
            </w:r>
            <w:r w:rsidRPr="00982034">
              <w:rPr>
                <w:rFonts w:ascii="Times New Roman" w:hAnsi="Times New Roman" w:cs="Times New Roman"/>
                <w:sz w:val="24"/>
                <w:szCs w:val="24"/>
              </w:rPr>
              <w:t>Недостаточное количество реставрационных работ, правовые ограничения.</w:t>
            </w:r>
          </w:p>
          <w:p w:rsidR="00167BD3" w:rsidRPr="00982034" w:rsidRDefault="00167BD3" w:rsidP="006B53F6">
            <w:pPr>
              <w:pStyle w:val="111"/>
              <w:shd w:val="clear" w:color="auto" w:fill="auto"/>
              <w:tabs>
                <w:tab w:val="left" w:pos="0"/>
                <w:tab w:val="left" w:pos="600"/>
              </w:tabs>
              <w:spacing w:line="240" w:lineRule="auto"/>
              <w:jc w:val="left"/>
              <w:rPr>
                <w:rFonts w:ascii="Times New Roman" w:hAnsi="Times New Roman" w:cs="Times New Roman"/>
                <w:sz w:val="24"/>
                <w:szCs w:val="24"/>
              </w:rPr>
            </w:pPr>
            <w:r>
              <w:rPr>
                <w:rFonts w:ascii="Times New Roman" w:hAnsi="Times New Roman" w:cs="Times New Roman"/>
                <w:sz w:val="24"/>
                <w:szCs w:val="24"/>
              </w:rPr>
              <w:t>2.</w:t>
            </w:r>
            <w:r w:rsidRPr="00982034">
              <w:rPr>
                <w:rFonts w:ascii="Times New Roman" w:hAnsi="Times New Roman" w:cs="Times New Roman"/>
                <w:sz w:val="24"/>
                <w:szCs w:val="24"/>
              </w:rPr>
              <w:t>Недостаточно равный доступ населения района к культурным ценностям и услугам учреждений культуры.</w:t>
            </w:r>
          </w:p>
          <w:p w:rsidR="00167BD3" w:rsidRPr="00982034" w:rsidRDefault="00167BD3" w:rsidP="006B53F6">
            <w:pPr>
              <w:pStyle w:val="91"/>
              <w:shd w:val="clear" w:color="auto" w:fill="auto"/>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3.</w:t>
            </w:r>
            <w:r w:rsidRPr="00982034">
              <w:rPr>
                <w:rFonts w:ascii="Times New Roman" w:hAnsi="Times New Roman" w:cs="Times New Roman"/>
                <w:sz w:val="24"/>
                <w:szCs w:val="24"/>
              </w:rPr>
              <w:t>Недостаточный уровень качества и видового разнообразия услуг учреждений культуры района.</w:t>
            </w:r>
          </w:p>
          <w:p w:rsidR="00167BD3" w:rsidRPr="00982034" w:rsidRDefault="00167BD3" w:rsidP="006B53F6">
            <w:pPr>
              <w:pStyle w:val="111"/>
              <w:shd w:val="clear" w:color="auto" w:fill="auto"/>
              <w:tabs>
                <w:tab w:val="left" w:pos="0"/>
                <w:tab w:val="left" w:pos="442"/>
              </w:tabs>
              <w:spacing w:line="240" w:lineRule="auto"/>
              <w:jc w:val="left"/>
              <w:rPr>
                <w:rFonts w:ascii="Times New Roman" w:hAnsi="Times New Roman" w:cs="Times New Roman"/>
                <w:sz w:val="24"/>
                <w:szCs w:val="24"/>
              </w:rPr>
            </w:pPr>
            <w:r>
              <w:rPr>
                <w:rFonts w:ascii="Times New Roman" w:hAnsi="Times New Roman" w:cs="Times New Roman"/>
                <w:sz w:val="24"/>
                <w:szCs w:val="24"/>
              </w:rPr>
              <w:t>4.</w:t>
            </w:r>
            <w:r w:rsidRPr="00982034">
              <w:rPr>
                <w:rFonts w:ascii="Times New Roman" w:hAnsi="Times New Roman" w:cs="Times New Roman"/>
                <w:sz w:val="24"/>
                <w:szCs w:val="24"/>
              </w:rPr>
              <w:t>Старение кадров, недостаточное количество квалифицированных молодых специалистов</w:t>
            </w:r>
          </w:p>
          <w:p w:rsidR="00167BD3" w:rsidRPr="00982034" w:rsidRDefault="00167BD3" w:rsidP="006B53F6">
            <w:pPr>
              <w:tabs>
                <w:tab w:val="left" w:pos="0"/>
              </w:tabs>
              <w:rPr>
                <w:lang w:eastAsia="en-US"/>
              </w:rPr>
            </w:pPr>
          </w:p>
        </w:tc>
      </w:tr>
      <w:tr w:rsidR="00167BD3">
        <w:tc>
          <w:tcPr>
            <w:tcW w:w="4772" w:type="dxa"/>
          </w:tcPr>
          <w:p w:rsidR="00167BD3" w:rsidRPr="001026D9" w:rsidRDefault="00167BD3" w:rsidP="006B53F6">
            <w:pPr>
              <w:tabs>
                <w:tab w:val="num" w:pos="0"/>
              </w:tabs>
              <w:ind w:firstLine="360"/>
              <w:jc w:val="center"/>
              <w:rPr>
                <w:b/>
                <w:bCs/>
                <w:lang w:eastAsia="en-US"/>
              </w:rPr>
            </w:pPr>
            <w:r w:rsidRPr="001026D9">
              <w:rPr>
                <w:b/>
                <w:bCs/>
                <w:lang w:eastAsia="en-US"/>
              </w:rPr>
              <w:t>Возможности</w:t>
            </w:r>
          </w:p>
        </w:tc>
        <w:tc>
          <w:tcPr>
            <w:tcW w:w="5292" w:type="dxa"/>
          </w:tcPr>
          <w:p w:rsidR="00167BD3" w:rsidRPr="001026D9" w:rsidRDefault="00167BD3" w:rsidP="006B53F6">
            <w:pPr>
              <w:tabs>
                <w:tab w:val="left" w:pos="0"/>
              </w:tabs>
              <w:jc w:val="center"/>
              <w:rPr>
                <w:b/>
                <w:bCs/>
                <w:lang w:eastAsia="en-US"/>
              </w:rPr>
            </w:pPr>
            <w:r w:rsidRPr="001026D9">
              <w:rPr>
                <w:b/>
                <w:bCs/>
                <w:lang w:eastAsia="en-US"/>
              </w:rPr>
              <w:t>Угрозы</w:t>
            </w:r>
          </w:p>
        </w:tc>
      </w:tr>
      <w:tr w:rsidR="00167BD3">
        <w:tc>
          <w:tcPr>
            <w:tcW w:w="4772" w:type="dxa"/>
          </w:tcPr>
          <w:p w:rsidR="00167BD3" w:rsidRPr="001026D9" w:rsidRDefault="00167BD3" w:rsidP="006B53F6">
            <w:pPr>
              <w:pStyle w:val="111"/>
              <w:shd w:val="clear" w:color="auto" w:fill="auto"/>
              <w:tabs>
                <w:tab w:val="left" w:pos="0"/>
              </w:tabs>
              <w:spacing w:line="240" w:lineRule="auto"/>
              <w:jc w:val="left"/>
              <w:rPr>
                <w:rFonts w:ascii="Times New Roman" w:hAnsi="Times New Roman" w:cs="Times New Roman"/>
                <w:sz w:val="24"/>
                <w:szCs w:val="24"/>
              </w:rPr>
            </w:pPr>
            <w:r w:rsidRPr="001026D9">
              <w:rPr>
                <w:rFonts w:ascii="Times New Roman" w:hAnsi="Times New Roman" w:cs="Times New Roman"/>
                <w:sz w:val="24"/>
                <w:szCs w:val="24"/>
              </w:rPr>
              <w:t>1. Совершенствование межведомственного взаимодействия по вопросам финансирования охранно-реставрационных мероприятий, укрепления правовых гарантий.</w:t>
            </w:r>
          </w:p>
          <w:p w:rsidR="00167BD3" w:rsidRPr="001026D9" w:rsidRDefault="00167BD3" w:rsidP="006B53F6">
            <w:pPr>
              <w:pStyle w:val="111"/>
              <w:shd w:val="clear" w:color="auto" w:fill="auto"/>
              <w:tabs>
                <w:tab w:val="left" w:pos="0"/>
              </w:tabs>
              <w:spacing w:line="240" w:lineRule="auto"/>
              <w:jc w:val="left"/>
              <w:rPr>
                <w:rFonts w:ascii="Times New Roman" w:hAnsi="Times New Roman" w:cs="Times New Roman"/>
                <w:sz w:val="24"/>
                <w:szCs w:val="24"/>
              </w:rPr>
            </w:pPr>
            <w:r w:rsidRPr="001026D9">
              <w:rPr>
                <w:rFonts w:ascii="Times New Roman" w:hAnsi="Times New Roman" w:cs="Times New Roman"/>
                <w:sz w:val="24"/>
                <w:szCs w:val="24"/>
              </w:rPr>
              <w:t>2. Расширение сети модельных библиотек и модельных домов культуры; оказание мобильных видов услуг.</w:t>
            </w:r>
          </w:p>
          <w:p w:rsidR="00167BD3" w:rsidRPr="001026D9" w:rsidRDefault="00167BD3" w:rsidP="006B53F6">
            <w:pPr>
              <w:pStyle w:val="111"/>
              <w:shd w:val="clear" w:color="auto" w:fill="auto"/>
              <w:tabs>
                <w:tab w:val="left" w:pos="0"/>
              </w:tabs>
              <w:spacing w:line="240" w:lineRule="auto"/>
              <w:jc w:val="left"/>
              <w:rPr>
                <w:rFonts w:ascii="Times New Roman" w:hAnsi="Times New Roman" w:cs="Times New Roman"/>
                <w:sz w:val="24"/>
                <w:szCs w:val="24"/>
              </w:rPr>
            </w:pPr>
            <w:r w:rsidRPr="001026D9">
              <w:rPr>
                <w:rFonts w:ascii="Times New Roman" w:hAnsi="Times New Roman" w:cs="Times New Roman"/>
                <w:sz w:val="24"/>
                <w:szCs w:val="24"/>
              </w:rPr>
              <w:t>3. Формирование</w:t>
            </w:r>
            <w:r w:rsidRPr="001026D9">
              <w:rPr>
                <w:rFonts w:ascii="Times New Roman" w:hAnsi="Times New Roman" w:cs="Times New Roman"/>
                <w:sz w:val="24"/>
                <w:szCs w:val="24"/>
              </w:rPr>
              <w:tab/>
              <w:t>социально- культурных кластеров; создание прочной материальной базы.</w:t>
            </w:r>
          </w:p>
          <w:p w:rsidR="00167BD3" w:rsidRPr="001026D9" w:rsidRDefault="00167BD3" w:rsidP="006B53F6">
            <w:pPr>
              <w:pStyle w:val="111"/>
              <w:shd w:val="clear" w:color="auto" w:fill="auto"/>
              <w:tabs>
                <w:tab w:val="left" w:pos="0"/>
              </w:tabs>
              <w:spacing w:line="240" w:lineRule="auto"/>
              <w:jc w:val="left"/>
              <w:rPr>
                <w:rFonts w:ascii="Times New Roman" w:hAnsi="Times New Roman" w:cs="Times New Roman"/>
                <w:sz w:val="24"/>
                <w:szCs w:val="24"/>
              </w:rPr>
            </w:pPr>
            <w:r w:rsidRPr="001026D9">
              <w:rPr>
                <w:rFonts w:ascii="Times New Roman" w:hAnsi="Times New Roman" w:cs="Times New Roman"/>
                <w:sz w:val="24"/>
                <w:szCs w:val="24"/>
              </w:rPr>
              <w:t>4. Повышение уровня заработной платы.</w:t>
            </w:r>
          </w:p>
          <w:p w:rsidR="00167BD3" w:rsidRDefault="00167BD3" w:rsidP="006B53F6">
            <w:pPr>
              <w:tabs>
                <w:tab w:val="left" w:pos="0"/>
              </w:tabs>
              <w:rPr>
                <w:lang w:eastAsia="en-US"/>
              </w:rPr>
            </w:pPr>
          </w:p>
        </w:tc>
        <w:tc>
          <w:tcPr>
            <w:tcW w:w="5292" w:type="dxa"/>
          </w:tcPr>
          <w:p w:rsidR="00167BD3" w:rsidRPr="00982034" w:rsidRDefault="00167BD3" w:rsidP="006B53F6">
            <w:pPr>
              <w:pStyle w:val="111"/>
              <w:numPr>
                <w:ilvl w:val="0"/>
                <w:numId w:val="39"/>
              </w:numPr>
              <w:shd w:val="clear" w:color="auto" w:fill="auto"/>
              <w:tabs>
                <w:tab w:val="clear" w:pos="720"/>
                <w:tab w:val="num" w:pos="0"/>
                <w:tab w:val="left" w:pos="566"/>
              </w:tabs>
              <w:spacing w:line="240" w:lineRule="auto"/>
              <w:ind w:left="0" w:firstLine="0"/>
              <w:jc w:val="left"/>
              <w:rPr>
                <w:rFonts w:ascii="Times New Roman" w:hAnsi="Times New Roman" w:cs="Times New Roman"/>
                <w:sz w:val="24"/>
                <w:szCs w:val="24"/>
              </w:rPr>
            </w:pPr>
            <w:r w:rsidRPr="00982034">
              <w:rPr>
                <w:rFonts w:ascii="Times New Roman" w:hAnsi="Times New Roman" w:cs="Times New Roman"/>
                <w:sz w:val="24"/>
                <w:szCs w:val="24"/>
              </w:rPr>
              <w:t>Утрата ценных объектов культурного наследия.</w:t>
            </w:r>
          </w:p>
          <w:p w:rsidR="00167BD3" w:rsidRPr="00982034" w:rsidRDefault="00167BD3" w:rsidP="006B53F6">
            <w:pPr>
              <w:pStyle w:val="111"/>
              <w:numPr>
                <w:ilvl w:val="0"/>
                <w:numId w:val="39"/>
              </w:numPr>
              <w:shd w:val="clear" w:color="auto" w:fill="auto"/>
              <w:tabs>
                <w:tab w:val="clear" w:pos="720"/>
                <w:tab w:val="num" w:pos="0"/>
                <w:tab w:val="left" w:pos="566"/>
              </w:tabs>
              <w:spacing w:line="240" w:lineRule="auto"/>
              <w:ind w:left="0" w:firstLine="0"/>
              <w:jc w:val="left"/>
              <w:rPr>
                <w:rFonts w:ascii="Times New Roman" w:hAnsi="Times New Roman" w:cs="Times New Roman"/>
                <w:sz w:val="24"/>
                <w:szCs w:val="24"/>
              </w:rPr>
            </w:pPr>
            <w:r w:rsidRPr="00982034">
              <w:rPr>
                <w:rFonts w:ascii="Times New Roman" w:hAnsi="Times New Roman" w:cs="Times New Roman"/>
                <w:sz w:val="24"/>
                <w:szCs w:val="24"/>
              </w:rPr>
              <w:t>Низкий</w:t>
            </w:r>
            <w:r w:rsidRPr="00982034">
              <w:rPr>
                <w:rFonts w:ascii="Times New Roman" w:hAnsi="Times New Roman" w:cs="Times New Roman"/>
                <w:sz w:val="24"/>
                <w:szCs w:val="24"/>
              </w:rPr>
              <w:tab/>
              <w:t>уровень жизни населения района, недостаточный уровень образованности, духовного потенциала.</w:t>
            </w:r>
          </w:p>
          <w:p w:rsidR="00167BD3" w:rsidRPr="00982034" w:rsidRDefault="00167BD3" w:rsidP="006B53F6">
            <w:pPr>
              <w:pStyle w:val="111"/>
              <w:numPr>
                <w:ilvl w:val="0"/>
                <w:numId w:val="39"/>
              </w:numPr>
              <w:shd w:val="clear" w:color="auto" w:fill="auto"/>
              <w:tabs>
                <w:tab w:val="clear" w:pos="720"/>
                <w:tab w:val="num" w:pos="0"/>
                <w:tab w:val="left" w:pos="418"/>
              </w:tabs>
              <w:spacing w:line="240" w:lineRule="auto"/>
              <w:ind w:left="0" w:firstLine="0"/>
              <w:jc w:val="left"/>
              <w:rPr>
                <w:rFonts w:ascii="Times New Roman" w:hAnsi="Times New Roman" w:cs="Times New Roman"/>
                <w:sz w:val="24"/>
                <w:szCs w:val="24"/>
              </w:rPr>
            </w:pPr>
            <w:r w:rsidRPr="00982034">
              <w:rPr>
                <w:rFonts w:ascii="Times New Roman" w:hAnsi="Times New Roman" w:cs="Times New Roman"/>
                <w:sz w:val="24"/>
                <w:szCs w:val="24"/>
              </w:rPr>
              <w:t>Высокий уровень конкуренции со стороны телевидения, компьютерных игр, развлекательных учреждений; ухудшение материально-технической базы учреждений культуры, не отвечающей требованиям времени.</w:t>
            </w:r>
          </w:p>
          <w:p w:rsidR="00167BD3" w:rsidRPr="00982034" w:rsidRDefault="00167BD3" w:rsidP="006B53F6">
            <w:pPr>
              <w:pStyle w:val="111"/>
              <w:numPr>
                <w:ilvl w:val="0"/>
                <w:numId w:val="39"/>
              </w:numPr>
              <w:shd w:val="clear" w:color="auto" w:fill="auto"/>
              <w:tabs>
                <w:tab w:val="clear" w:pos="720"/>
                <w:tab w:val="num" w:pos="0"/>
                <w:tab w:val="left" w:pos="418"/>
              </w:tabs>
              <w:spacing w:line="240" w:lineRule="auto"/>
              <w:ind w:left="0" w:firstLine="0"/>
              <w:jc w:val="left"/>
            </w:pPr>
            <w:r w:rsidRPr="00982034">
              <w:rPr>
                <w:rFonts w:ascii="Times New Roman" w:hAnsi="Times New Roman" w:cs="Times New Roman"/>
                <w:sz w:val="24"/>
                <w:szCs w:val="24"/>
              </w:rPr>
              <w:t>Снижение престижа профессий в сфере культуры</w:t>
            </w:r>
          </w:p>
        </w:tc>
      </w:tr>
    </w:tbl>
    <w:p w:rsidR="00167BD3" w:rsidRDefault="00167BD3" w:rsidP="00A50655">
      <w:pPr>
        <w:pStyle w:val="151"/>
        <w:spacing w:line="240" w:lineRule="auto"/>
        <w:ind w:left="709"/>
        <w:jc w:val="center"/>
        <w:rPr>
          <w:rFonts w:ascii="Times New Roman" w:hAnsi="Times New Roman" w:cs="Times New Roman"/>
          <w:sz w:val="24"/>
          <w:szCs w:val="24"/>
        </w:rPr>
      </w:pPr>
    </w:p>
    <w:p w:rsidR="00167BD3" w:rsidRDefault="00167BD3" w:rsidP="00A50655">
      <w:pPr>
        <w:pStyle w:val="151"/>
        <w:spacing w:line="240" w:lineRule="auto"/>
        <w:ind w:left="709"/>
        <w:jc w:val="center"/>
        <w:rPr>
          <w:rFonts w:ascii="Times New Roman" w:hAnsi="Times New Roman" w:cs="Times New Roman"/>
          <w:sz w:val="24"/>
          <w:szCs w:val="24"/>
        </w:rPr>
      </w:pPr>
      <w:r w:rsidRPr="00A50655">
        <w:rPr>
          <w:rFonts w:ascii="Times New Roman" w:hAnsi="Times New Roman" w:cs="Times New Roman"/>
          <w:sz w:val="24"/>
          <w:szCs w:val="24"/>
        </w:rPr>
        <w:t xml:space="preserve">2. Приоритеты в сфере реализации муниципальной  Программы, цели, задачи и показатели достижения целей и решения задач, описание основных конечных результатов Программы, сроков и этапов реализации </w:t>
      </w:r>
    </w:p>
    <w:p w:rsidR="00167BD3" w:rsidRPr="00A50655" w:rsidRDefault="00167BD3" w:rsidP="00A50655">
      <w:pPr>
        <w:pStyle w:val="151"/>
        <w:spacing w:line="240" w:lineRule="auto"/>
        <w:ind w:left="709"/>
        <w:jc w:val="center"/>
        <w:rPr>
          <w:rFonts w:ascii="Times New Roman" w:hAnsi="Times New Roman" w:cs="Times New Roman"/>
          <w:sz w:val="24"/>
          <w:szCs w:val="24"/>
        </w:rPr>
      </w:pPr>
    </w:p>
    <w:p w:rsidR="00167BD3" w:rsidRDefault="00167BD3" w:rsidP="00A50655">
      <w:pPr>
        <w:pStyle w:val="BodyText"/>
        <w:spacing w:line="240" w:lineRule="auto"/>
        <w:ind w:firstLine="709"/>
        <w:rPr>
          <w:sz w:val="24"/>
          <w:szCs w:val="24"/>
        </w:rPr>
      </w:pPr>
      <w:r>
        <w:rPr>
          <w:sz w:val="24"/>
          <w:szCs w:val="24"/>
        </w:rPr>
        <w:t xml:space="preserve">    Приоритеты на долгосрочную перспективу в сфере культуры в Борисовском районе установлены Стратегией района. В соответствии с данным документом стратегическими задачами на период до 2020 года в сфере культуры являются:</w:t>
      </w:r>
    </w:p>
    <w:p w:rsidR="00167BD3" w:rsidRDefault="00167BD3" w:rsidP="00A50655">
      <w:pPr>
        <w:pStyle w:val="BodyText"/>
        <w:numPr>
          <w:ilvl w:val="0"/>
          <w:numId w:val="8"/>
        </w:numPr>
        <w:tabs>
          <w:tab w:val="left" w:pos="1119"/>
        </w:tabs>
        <w:spacing w:line="240" w:lineRule="auto"/>
        <w:ind w:left="0" w:firstLine="709"/>
        <w:rPr>
          <w:sz w:val="24"/>
          <w:szCs w:val="24"/>
        </w:rPr>
      </w:pPr>
      <w:r>
        <w:rPr>
          <w:sz w:val="24"/>
          <w:szCs w:val="24"/>
        </w:rPr>
        <w:t>формирование культурного пространства района, укрепление нравственных ценностей, сохранение и популяризация культурного наследия и традиционной культуры Борисовского района;</w:t>
      </w:r>
    </w:p>
    <w:p w:rsidR="00167BD3" w:rsidRDefault="00167BD3" w:rsidP="00A50655">
      <w:pPr>
        <w:pStyle w:val="BodyText"/>
        <w:numPr>
          <w:ilvl w:val="0"/>
          <w:numId w:val="8"/>
        </w:numPr>
        <w:tabs>
          <w:tab w:val="left" w:pos="1119"/>
        </w:tabs>
        <w:spacing w:line="240" w:lineRule="auto"/>
        <w:ind w:left="0" w:firstLine="709"/>
        <w:rPr>
          <w:sz w:val="24"/>
          <w:szCs w:val="24"/>
        </w:rPr>
      </w:pPr>
      <w:r>
        <w:rPr>
          <w:sz w:val="24"/>
          <w:szCs w:val="24"/>
        </w:rPr>
        <w:t>создание равных условий доступа к культурным ценностям и информационным ресурсам для жителей всех сельских поселений района;</w:t>
      </w:r>
    </w:p>
    <w:p w:rsidR="00167BD3" w:rsidRDefault="00167BD3" w:rsidP="00A50655">
      <w:pPr>
        <w:pStyle w:val="BodyText"/>
        <w:numPr>
          <w:ilvl w:val="0"/>
          <w:numId w:val="8"/>
        </w:numPr>
        <w:tabs>
          <w:tab w:val="left" w:pos="303"/>
        </w:tabs>
        <w:spacing w:line="240" w:lineRule="auto"/>
        <w:ind w:left="0" w:firstLine="709"/>
        <w:rPr>
          <w:sz w:val="24"/>
          <w:szCs w:val="24"/>
        </w:rPr>
      </w:pPr>
      <w:r>
        <w:rPr>
          <w:sz w:val="24"/>
          <w:szCs w:val="24"/>
        </w:rPr>
        <w:t>поддержка одаренных детей и талантливой молодежи в сфере искусства;</w:t>
      </w:r>
    </w:p>
    <w:p w:rsidR="00167BD3" w:rsidRDefault="00167BD3" w:rsidP="00A50655">
      <w:pPr>
        <w:pStyle w:val="91"/>
        <w:numPr>
          <w:ilvl w:val="0"/>
          <w:numId w:val="8"/>
        </w:numPr>
        <w:tabs>
          <w:tab w:val="left" w:pos="100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инфраструктуры отрасли;</w:t>
      </w:r>
    </w:p>
    <w:p w:rsidR="00167BD3" w:rsidRDefault="00167BD3" w:rsidP="00A50655">
      <w:pPr>
        <w:pStyle w:val="BodyText"/>
        <w:numPr>
          <w:ilvl w:val="0"/>
          <w:numId w:val="8"/>
        </w:numPr>
        <w:tabs>
          <w:tab w:val="left" w:pos="994"/>
        </w:tabs>
        <w:spacing w:line="240" w:lineRule="auto"/>
        <w:ind w:left="0" w:right="20" w:firstLine="709"/>
        <w:rPr>
          <w:sz w:val="24"/>
          <w:szCs w:val="24"/>
        </w:rPr>
      </w:pPr>
      <w:r>
        <w:rPr>
          <w:sz w:val="24"/>
          <w:szCs w:val="24"/>
        </w:rPr>
        <w:t>обеспечение многообразия и высокого качества услуг культуры населению;</w:t>
      </w:r>
    </w:p>
    <w:p w:rsidR="00167BD3" w:rsidRDefault="00167BD3" w:rsidP="00A50655">
      <w:pPr>
        <w:pStyle w:val="91"/>
        <w:numPr>
          <w:ilvl w:val="0"/>
          <w:numId w:val="8"/>
        </w:numPr>
        <w:tabs>
          <w:tab w:val="left" w:pos="100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и продвижение культурных брендов;</w:t>
      </w:r>
    </w:p>
    <w:p w:rsidR="00167BD3" w:rsidRDefault="00167BD3" w:rsidP="00A50655">
      <w:pPr>
        <w:pStyle w:val="BodyText"/>
        <w:numPr>
          <w:ilvl w:val="0"/>
          <w:numId w:val="8"/>
        </w:numPr>
        <w:tabs>
          <w:tab w:val="left" w:pos="994"/>
        </w:tabs>
        <w:spacing w:line="240" w:lineRule="auto"/>
        <w:ind w:left="0" w:right="20" w:firstLine="709"/>
        <w:rPr>
          <w:sz w:val="24"/>
          <w:szCs w:val="24"/>
        </w:rPr>
      </w:pPr>
      <w:r>
        <w:rPr>
          <w:sz w:val="24"/>
          <w:szCs w:val="24"/>
        </w:rPr>
        <w:t>развитие творческих обменов между районами.</w:t>
      </w:r>
    </w:p>
    <w:p w:rsidR="00167BD3" w:rsidRDefault="00167BD3" w:rsidP="00A50655">
      <w:pPr>
        <w:pStyle w:val="9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Решить вышеназванные задачи предполагается за счет:</w:t>
      </w:r>
    </w:p>
    <w:p w:rsidR="00167BD3" w:rsidRDefault="00167BD3" w:rsidP="00A50655">
      <w:pPr>
        <w:pStyle w:val="BodyText"/>
        <w:numPr>
          <w:ilvl w:val="0"/>
          <w:numId w:val="9"/>
        </w:numPr>
        <w:tabs>
          <w:tab w:val="left" w:pos="1009"/>
        </w:tabs>
        <w:spacing w:line="240" w:lineRule="auto"/>
        <w:ind w:left="0" w:right="20" w:firstLine="709"/>
        <w:rPr>
          <w:sz w:val="24"/>
          <w:szCs w:val="24"/>
        </w:rPr>
      </w:pPr>
      <w:r>
        <w:rPr>
          <w:sz w:val="24"/>
          <w:szCs w:val="24"/>
        </w:rPr>
        <w:t>модернизации сети учреждений культуры в связи с разграничением полномочий всех уровней власти, предусматривающей создания социально-культурных кластеров в сельских поселениях, обеспечивающих инновационное развитие и эффективное использование вновь созданных материальных ресурсов отрасли (модельных домов культуры и библиотек), формирования новых экономических отношений, расширения взаимодействия с другими субъектами кластера, повышения доступности и качества услуг культуры, их социальной роли;</w:t>
      </w:r>
    </w:p>
    <w:p w:rsidR="00167BD3" w:rsidRDefault="00167BD3" w:rsidP="00A50655">
      <w:pPr>
        <w:pStyle w:val="BodyText"/>
        <w:numPr>
          <w:ilvl w:val="0"/>
          <w:numId w:val="9"/>
        </w:numPr>
        <w:tabs>
          <w:tab w:val="left" w:pos="999"/>
        </w:tabs>
        <w:spacing w:line="240" w:lineRule="auto"/>
        <w:ind w:left="0" w:right="20" w:firstLine="709"/>
        <w:rPr>
          <w:sz w:val="24"/>
          <w:szCs w:val="24"/>
        </w:rPr>
      </w:pPr>
      <w:r>
        <w:rPr>
          <w:sz w:val="24"/>
          <w:szCs w:val="24"/>
        </w:rPr>
        <w:t>укрепления материальной базы учреждений культуры, замены имеющихся музыкальных инструментов, свето-звукотехнического и специального оборудования в муниципальных учреждениях культуры культурно-досугового типа, позволяющих обеспечить проведение мероприятий на современном уровне, снабжения учреждений культуры специальным автотранспортом;</w:t>
      </w:r>
    </w:p>
    <w:p w:rsidR="00167BD3" w:rsidRDefault="00167BD3" w:rsidP="00A50655">
      <w:pPr>
        <w:pStyle w:val="BodyText"/>
        <w:numPr>
          <w:ilvl w:val="0"/>
          <w:numId w:val="9"/>
        </w:numPr>
        <w:tabs>
          <w:tab w:val="left" w:pos="1004"/>
        </w:tabs>
        <w:spacing w:line="240" w:lineRule="auto"/>
        <w:ind w:left="0" w:right="20" w:firstLine="709"/>
        <w:rPr>
          <w:sz w:val="24"/>
          <w:szCs w:val="24"/>
        </w:rPr>
      </w:pPr>
      <w:r>
        <w:rPr>
          <w:sz w:val="24"/>
          <w:szCs w:val="24"/>
        </w:rPr>
        <w:t>установки систем видеонаблюдения для безопасного пребывания посетителей в учреждениях культуры;</w:t>
      </w:r>
    </w:p>
    <w:p w:rsidR="00167BD3" w:rsidRDefault="00167BD3" w:rsidP="00A50655">
      <w:pPr>
        <w:pStyle w:val="BodyText"/>
        <w:numPr>
          <w:ilvl w:val="0"/>
          <w:numId w:val="9"/>
        </w:numPr>
        <w:tabs>
          <w:tab w:val="left" w:pos="994"/>
        </w:tabs>
        <w:spacing w:line="240" w:lineRule="auto"/>
        <w:ind w:left="0" w:right="20" w:firstLine="709"/>
        <w:rPr>
          <w:sz w:val="24"/>
          <w:szCs w:val="24"/>
        </w:rPr>
      </w:pPr>
      <w:r>
        <w:rPr>
          <w:sz w:val="24"/>
          <w:szCs w:val="24"/>
        </w:rPr>
        <w:t>соблюдения  стандартов и социальных норм деятельности библиотек, учреждений культуры клубного типа, музеев;</w:t>
      </w:r>
    </w:p>
    <w:p w:rsidR="00167BD3" w:rsidRDefault="00167BD3" w:rsidP="00A50655">
      <w:pPr>
        <w:pStyle w:val="BodyText"/>
        <w:numPr>
          <w:ilvl w:val="0"/>
          <w:numId w:val="9"/>
        </w:numPr>
        <w:tabs>
          <w:tab w:val="left" w:pos="999"/>
        </w:tabs>
        <w:spacing w:line="240" w:lineRule="auto"/>
        <w:ind w:left="0" w:right="20" w:firstLine="709"/>
        <w:rPr>
          <w:sz w:val="24"/>
          <w:szCs w:val="24"/>
        </w:rPr>
      </w:pPr>
      <w:r>
        <w:rPr>
          <w:sz w:val="24"/>
          <w:szCs w:val="24"/>
        </w:rPr>
        <w:t>создания условий для доступа населения к информации путем совершенствования библиотечного обслуживания, решения проблем качественного формирования фондов библиотек, увеличения ежегодных объемов новых поступлений в соответствии с нормативом - 250 экземпляров книг на 1000 жителей;</w:t>
      </w:r>
    </w:p>
    <w:p w:rsidR="00167BD3" w:rsidRDefault="00167BD3" w:rsidP="00A50655">
      <w:pPr>
        <w:pStyle w:val="BodyText"/>
        <w:numPr>
          <w:ilvl w:val="0"/>
          <w:numId w:val="9"/>
        </w:numPr>
        <w:tabs>
          <w:tab w:val="left" w:pos="1004"/>
        </w:tabs>
        <w:spacing w:line="240" w:lineRule="auto"/>
        <w:ind w:left="0" w:right="20" w:firstLine="709"/>
        <w:rPr>
          <w:sz w:val="24"/>
          <w:szCs w:val="24"/>
        </w:rPr>
      </w:pPr>
      <w:r>
        <w:rPr>
          <w:sz w:val="24"/>
          <w:szCs w:val="24"/>
        </w:rPr>
        <w:t>внедрения новых информационно-коммуникационных технологий в деятельность библиотек, перевода информационных ресурсов в электронную форму, развития системы обмена информацией с помощью глобальных компьютерных систем;</w:t>
      </w:r>
    </w:p>
    <w:p w:rsidR="00167BD3" w:rsidRDefault="00167BD3" w:rsidP="00A50655">
      <w:pPr>
        <w:pStyle w:val="BodyText"/>
        <w:numPr>
          <w:ilvl w:val="0"/>
          <w:numId w:val="9"/>
        </w:numPr>
        <w:tabs>
          <w:tab w:val="left" w:pos="994"/>
        </w:tabs>
        <w:spacing w:line="240" w:lineRule="auto"/>
        <w:ind w:left="0" w:right="20" w:firstLine="709"/>
        <w:rPr>
          <w:sz w:val="24"/>
          <w:szCs w:val="24"/>
        </w:rPr>
      </w:pPr>
      <w:r>
        <w:rPr>
          <w:sz w:val="24"/>
          <w:szCs w:val="24"/>
        </w:rPr>
        <w:t>создания инфраструктуры доступа населения к музейным коллекциям с использованием сети Интернет;</w:t>
      </w:r>
    </w:p>
    <w:p w:rsidR="00167BD3" w:rsidRDefault="00167BD3" w:rsidP="00A50655">
      <w:pPr>
        <w:pStyle w:val="BodyText"/>
        <w:numPr>
          <w:ilvl w:val="0"/>
          <w:numId w:val="9"/>
        </w:numPr>
        <w:tabs>
          <w:tab w:val="left" w:pos="999"/>
        </w:tabs>
        <w:spacing w:line="240" w:lineRule="auto"/>
        <w:ind w:left="0" w:right="20" w:firstLine="709"/>
        <w:rPr>
          <w:sz w:val="24"/>
          <w:szCs w:val="24"/>
        </w:rPr>
      </w:pPr>
      <w:r>
        <w:rPr>
          <w:sz w:val="24"/>
          <w:szCs w:val="24"/>
        </w:rPr>
        <w:t>организации работ по сохранению и развитию культурного наследия  путем формирования фонда по изучению, сохранению ремесел; обеспечения участия творческих коллективов, исполнителей, художников и народных мастеров в международных и всероссийских мероприятиях; выявления территорий, обладающих историко-культурным и природно- ландшафтным ресурсом, для образования на их основе достопримечательных мест;</w:t>
      </w:r>
    </w:p>
    <w:p w:rsidR="00167BD3" w:rsidRDefault="00167BD3" w:rsidP="00A50655">
      <w:pPr>
        <w:pStyle w:val="BodyText"/>
        <w:numPr>
          <w:ilvl w:val="0"/>
          <w:numId w:val="9"/>
        </w:numPr>
        <w:tabs>
          <w:tab w:val="left" w:pos="990"/>
        </w:tabs>
        <w:spacing w:line="240" w:lineRule="auto"/>
        <w:ind w:left="0" w:right="20" w:firstLine="709"/>
        <w:rPr>
          <w:sz w:val="24"/>
          <w:szCs w:val="24"/>
        </w:rPr>
      </w:pPr>
      <w:r>
        <w:rPr>
          <w:sz w:val="24"/>
          <w:szCs w:val="24"/>
        </w:rPr>
        <w:t>реставрации памятников истории и культуры, расположенных на территории района и являющихся муниципальной собственностью;</w:t>
      </w:r>
    </w:p>
    <w:p w:rsidR="00167BD3" w:rsidRDefault="00167BD3" w:rsidP="0021416B">
      <w:pPr>
        <w:pStyle w:val="BodyText"/>
        <w:numPr>
          <w:ilvl w:val="0"/>
          <w:numId w:val="9"/>
        </w:numPr>
        <w:tabs>
          <w:tab w:val="left" w:pos="999"/>
        </w:tabs>
        <w:spacing w:line="240" w:lineRule="auto"/>
        <w:ind w:left="0" w:right="20" w:firstLine="709"/>
        <w:rPr>
          <w:sz w:val="24"/>
          <w:szCs w:val="24"/>
        </w:rPr>
      </w:pPr>
      <w:r>
        <w:rPr>
          <w:sz w:val="24"/>
          <w:szCs w:val="24"/>
        </w:rPr>
        <w:t xml:space="preserve"> укрепления и дальнейшего развития самодеятельного творчества.  </w:t>
      </w:r>
    </w:p>
    <w:p w:rsidR="00167BD3" w:rsidRDefault="00167BD3" w:rsidP="0021416B">
      <w:pPr>
        <w:pStyle w:val="BodyText"/>
        <w:spacing w:line="240" w:lineRule="auto"/>
        <w:ind w:right="20" w:firstLine="709"/>
        <w:rPr>
          <w:sz w:val="24"/>
          <w:szCs w:val="24"/>
        </w:rPr>
      </w:pPr>
      <w:r>
        <w:rPr>
          <w:sz w:val="24"/>
          <w:szCs w:val="24"/>
        </w:rPr>
        <w:t xml:space="preserve">    Таким образом, цель муниципальной  программы в сфере культуры сформулирована как создание условий для комплексного развития культурного потенциала, сохранения культурного наследия и гармонизации культурной жизни Борисовского района.</w:t>
      </w:r>
    </w:p>
    <w:p w:rsidR="00167BD3" w:rsidRDefault="00167BD3" w:rsidP="0021416B">
      <w:pPr>
        <w:pStyle w:val="BodyText"/>
        <w:spacing w:line="240" w:lineRule="auto"/>
        <w:ind w:right="20" w:firstLine="709"/>
        <w:rPr>
          <w:sz w:val="24"/>
          <w:szCs w:val="24"/>
        </w:rPr>
      </w:pPr>
      <w:r>
        <w:rPr>
          <w:sz w:val="24"/>
          <w:szCs w:val="24"/>
        </w:rPr>
        <w:t>Достижение данной цели возможно при решении следующих задач культурного развития района:</w:t>
      </w:r>
    </w:p>
    <w:p w:rsidR="00167BD3" w:rsidRDefault="00167BD3" w:rsidP="0021416B">
      <w:pPr>
        <w:pStyle w:val="BodyText"/>
        <w:numPr>
          <w:ilvl w:val="0"/>
          <w:numId w:val="10"/>
        </w:numPr>
        <w:tabs>
          <w:tab w:val="left" w:pos="999"/>
        </w:tabs>
        <w:spacing w:line="240" w:lineRule="auto"/>
        <w:ind w:right="20" w:firstLine="709"/>
        <w:rPr>
          <w:sz w:val="24"/>
          <w:szCs w:val="24"/>
        </w:rPr>
      </w:pPr>
      <w:r>
        <w:rPr>
          <w:sz w:val="24"/>
          <w:szCs w:val="24"/>
        </w:rPr>
        <w:t>Обеспечение организации и развития библиотечного обслуживания населения Борисовского района, сохранности и комплектования библиотечных фондов.</w:t>
      </w:r>
    </w:p>
    <w:p w:rsidR="00167BD3" w:rsidRDefault="00167BD3" w:rsidP="0021416B">
      <w:pPr>
        <w:pStyle w:val="BodyText"/>
        <w:numPr>
          <w:ilvl w:val="0"/>
          <w:numId w:val="10"/>
        </w:numPr>
        <w:tabs>
          <w:tab w:val="left" w:pos="990"/>
        </w:tabs>
        <w:spacing w:line="240" w:lineRule="auto"/>
        <w:ind w:right="20" w:firstLine="709"/>
        <w:rPr>
          <w:sz w:val="24"/>
          <w:szCs w:val="24"/>
        </w:rPr>
      </w:pPr>
      <w:r>
        <w:rPr>
          <w:sz w:val="24"/>
          <w:szCs w:val="24"/>
        </w:rPr>
        <w:t>Развитие экспозиционно-выставочной, издательской и научно- просветительской деятельности Борисовского историко-краеведческого  музея, сохранности и безопасности музейных фондов.</w:t>
      </w:r>
    </w:p>
    <w:p w:rsidR="00167BD3" w:rsidRDefault="00167BD3" w:rsidP="0021416B">
      <w:pPr>
        <w:pStyle w:val="BodyText"/>
        <w:numPr>
          <w:ilvl w:val="0"/>
          <w:numId w:val="10"/>
        </w:numPr>
        <w:tabs>
          <w:tab w:val="left" w:pos="999"/>
        </w:tabs>
        <w:spacing w:line="240" w:lineRule="auto"/>
        <w:ind w:right="20" w:firstLine="709"/>
        <w:rPr>
          <w:sz w:val="24"/>
          <w:szCs w:val="24"/>
        </w:rPr>
      </w:pPr>
      <w:r>
        <w:rPr>
          <w:sz w:val="24"/>
          <w:szCs w:val="24"/>
        </w:rPr>
        <w:t>Стимулирование развития народного творчества и культурно-досуговой деятельности на территории Борисовского района.</w:t>
      </w:r>
    </w:p>
    <w:p w:rsidR="00167BD3" w:rsidRDefault="00167BD3" w:rsidP="0021416B">
      <w:pPr>
        <w:pStyle w:val="BodyText"/>
        <w:numPr>
          <w:ilvl w:val="0"/>
          <w:numId w:val="10"/>
        </w:numPr>
        <w:tabs>
          <w:tab w:val="left" w:pos="990"/>
        </w:tabs>
        <w:spacing w:line="240" w:lineRule="auto"/>
        <w:ind w:right="20" w:firstLine="709"/>
        <w:rPr>
          <w:sz w:val="24"/>
          <w:szCs w:val="24"/>
        </w:rPr>
      </w:pPr>
      <w:r>
        <w:rPr>
          <w:sz w:val="24"/>
          <w:szCs w:val="24"/>
        </w:rPr>
        <w:t>Обеспечение развития  творческого потенциала населения Борисовского района.</w:t>
      </w:r>
    </w:p>
    <w:p w:rsidR="00167BD3" w:rsidRDefault="00167BD3" w:rsidP="0021416B">
      <w:pPr>
        <w:pStyle w:val="BodyText"/>
        <w:spacing w:before="4" w:line="240" w:lineRule="auto"/>
        <w:ind w:right="20" w:firstLine="709"/>
        <w:rPr>
          <w:sz w:val="24"/>
          <w:szCs w:val="24"/>
        </w:rPr>
      </w:pPr>
      <w:r>
        <w:rPr>
          <w:sz w:val="24"/>
          <w:szCs w:val="24"/>
        </w:rPr>
        <w:t xml:space="preserve">    Муниципальная программа реализуется в период с 2014 по 2020 годы, этапы реализации программы не выделяются.</w:t>
      </w:r>
    </w:p>
    <w:p w:rsidR="00167BD3" w:rsidRPr="00A50655" w:rsidRDefault="00167BD3" w:rsidP="00922DEB">
      <w:pPr>
        <w:pStyle w:val="21"/>
        <w:spacing w:before="342" w:after="0" w:line="360" w:lineRule="auto"/>
        <w:ind w:left="709"/>
        <w:jc w:val="center"/>
        <w:rPr>
          <w:rFonts w:ascii="Times New Roman" w:hAnsi="Times New Roman" w:cs="Times New Roman"/>
          <w:sz w:val="24"/>
          <w:szCs w:val="24"/>
        </w:rPr>
      </w:pPr>
      <w:bookmarkStart w:id="0" w:name="bookmark5"/>
      <w:r w:rsidRPr="00A50655">
        <w:rPr>
          <w:rFonts w:ascii="Times New Roman" w:hAnsi="Times New Roman" w:cs="Times New Roman"/>
          <w:sz w:val="24"/>
          <w:szCs w:val="24"/>
        </w:rPr>
        <w:t>3. Обоснование выделения подпрограмм</w:t>
      </w:r>
      <w:bookmarkEnd w:id="0"/>
    </w:p>
    <w:p w:rsidR="00167BD3" w:rsidRDefault="00167BD3" w:rsidP="0021416B">
      <w:pPr>
        <w:pStyle w:val="BodyText"/>
        <w:spacing w:before="282" w:line="240" w:lineRule="auto"/>
        <w:ind w:right="23" w:firstLine="720"/>
        <w:rPr>
          <w:sz w:val="24"/>
          <w:szCs w:val="24"/>
        </w:rPr>
      </w:pPr>
      <w:r>
        <w:rPr>
          <w:sz w:val="24"/>
          <w:szCs w:val="24"/>
        </w:rPr>
        <w:t xml:space="preserve">    Система подпрограмм муниципальной программы сформирована таким образом, чтобы обеспечить решение задач программы, и состоит из 4 подпрограмм.</w:t>
      </w:r>
    </w:p>
    <w:p w:rsidR="00167BD3" w:rsidRDefault="00167BD3" w:rsidP="00702220">
      <w:pPr>
        <w:pStyle w:val="91"/>
        <w:numPr>
          <w:ilvl w:val="1"/>
          <w:numId w:val="10"/>
        </w:numPr>
        <w:tabs>
          <w:tab w:val="left" w:pos="974"/>
        </w:tabs>
        <w:spacing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Подпрограмма «Развитие библиотечного дела».</w:t>
      </w:r>
    </w:p>
    <w:p w:rsidR="00167BD3" w:rsidRDefault="00167BD3" w:rsidP="00702220">
      <w:pPr>
        <w:pStyle w:val="BodyText"/>
        <w:spacing w:line="240" w:lineRule="auto"/>
        <w:ind w:right="23" w:firstLine="720"/>
        <w:rPr>
          <w:sz w:val="24"/>
          <w:szCs w:val="24"/>
        </w:rPr>
      </w:pPr>
      <w:r>
        <w:rPr>
          <w:sz w:val="24"/>
          <w:szCs w:val="24"/>
        </w:rPr>
        <w:t xml:space="preserve">    Подпрограмма направлена на решение задач  по обеспечению организации и развития библиотечного обслуживания населения Борисовского района, сохранности и комплектования книжных фондов. В рамках подпрограммы решаются задачи:</w:t>
      </w:r>
    </w:p>
    <w:p w:rsidR="00167BD3" w:rsidRDefault="00167BD3" w:rsidP="00702220">
      <w:pPr>
        <w:pStyle w:val="BodyText"/>
        <w:numPr>
          <w:ilvl w:val="0"/>
          <w:numId w:val="11"/>
        </w:numPr>
        <w:tabs>
          <w:tab w:val="left" w:pos="0"/>
        </w:tabs>
        <w:spacing w:line="240" w:lineRule="auto"/>
        <w:ind w:left="0" w:right="23" w:firstLine="720"/>
        <w:rPr>
          <w:sz w:val="24"/>
          <w:szCs w:val="24"/>
        </w:rPr>
      </w:pPr>
      <w:r>
        <w:rPr>
          <w:sz w:val="24"/>
          <w:szCs w:val="24"/>
        </w:rPr>
        <w:t>обеспечения доступа населения района к информационно-библиотечным ресурсам;</w:t>
      </w:r>
    </w:p>
    <w:p w:rsidR="00167BD3" w:rsidRDefault="00167BD3" w:rsidP="00702220">
      <w:pPr>
        <w:pStyle w:val="BodyText"/>
        <w:numPr>
          <w:ilvl w:val="0"/>
          <w:numId w:val="11"/>
        </w:numPr>
        <w:tabs>
          <w:tab w:val="left" w:pos="0"/>
          <w:tab w:val="left" w:pos="966"/>
        </w:tabs>
        <w:spacing w:line="240" w:lineRule="auto"/>
        <w:ind w:left="0" w:right="23" w:firstLine="720"/>
        <w:rPr>
          <w:sz w:val="24"/>
          <w:szCs w:val="24"/>
        </w:rPr>
      </w:pPr>
      <w:r>
        <w:rPr>
          <w:sz w:val="24"/>
          <w:szCs w:val="24"/>
        </w:rPr>
        <w:t xml:space="preserve"> создания условий для повышения качества и доступности библиотечных услуг, интеллектуального развития населения на основе формирования единого библиотечно-информационного и культурного пространства на территории Борисовского района.</w:t>
      </w:r>
    </w:p>
    <w:p w:rsidR="00167BD3" w:rsidRDefault="00167BD3" w:rsidP="00702220">
      <w:pPr>
        <w:pStyle w:val="BodyText"/>
        <w:tabs>
          <w:tab w:val="left" w:pos="0"/>
        </w:tabs>
        <w:spacing w:line="240" w:lineRule="auto"/>
        <w:ind w:right="23" w:firstLine="720"/>
        <w:rPr>
          <w:sz w:val="24"/>
          <w:szCs w:val="24"/>
        </w:rPr>
      </w:pPr>
      <w:r>
        <w:rPr>
          <w:sz w:val="24"/>
          <w:szCs w:val="24"/>
        </w:rPr>
        <w:t xml:space="preserve">    Реализация комплекса мероприятий подпрограммы обеспечит увеличение количества посещений (в том числе виртуальных)  библиотек  до  165000 раз к 2020 году.</w:t>
      </w:r>
    </w:p>
    <w:p w:rsidR="00167BD3" w:rsidRDefault="00167BD3" w:rsidP="00702220">
      <w:pPr>
        <w:pStyle w:val="91"/>
        <w:numPr>
          <w:ilvl w:val="1"/>
          <w:numId w:val="10"/>
        </w:numPr>
        <w:tabs>
          <w:tab w:val="left" w:pos="998"/>
        </w:tabs>
        <w:spacing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Подпрограмма «Развитие музейного дела».</w:t>
      </w:r>
    </w:p>
    <w:p w:rsidR="00167BD3" w:rsidRDefault="00167BD3" w:rsidP="00702220">
      <w:pPr>
        <w:pStyle w:val="BodyText"/>
        <w:spacing w:line="240" w:lineRule="auto"/>
        <w:ind w:right="20" w:firstLine="720"/>
        <w:rPr>
          <w:sz w:val="24"/>
          <w:szCs w:val="24"/>
        </w:rPr>
      </w:pPr>
      <w:r>
        <w:rPr>
          <w:sz w:val="24"/>
          <w:szCs w:val="24"/>
        </w:rPr>
        <w:t xml:space="preserve">    Подпрограмма направлена на решение задачи муниципальной программы по развитию экспозиционно-выставочной и научно- просветительской деятельности Борисовского историко-краеведческого музея, сохранности и безопасности музейных фондов. В рамках подпрограммы решаются задачи:</w:t>
      </w:r>
    </w:p>
    <w:p w:rsidR="00167BD3" w:rsidRDefault="00167BD3" w:rsidP="00702220">
      <w:pPr>
        <w:pStyle w:val="BodyText"/>
        <w:numPr>
          <w:ilvl w:val="0"/>
          <w:numId w:val="12"/>
        </w:numPr>
        <w:tabs>
          <w:tab w:val="left" w:pos="1014"/>
        </w:tabs>
        <w:spacing w:line="240" w:lineRule="auto"/>
        <w:ind w:left="0" w:right="40" w:firstLine="720"/>
        <w:rPr>
          <w:sz w:val="24"/>
          <w:szCs w:val="24"/>
        </w:rPr>
      </w:pPr>
      <w:r>
        <w:rPr>
          <w:sz w:val="24"/>
          <w:szCs w:val="24"/>
        </w:rPr>
        <w:t>обеспечения доступа населения района к музейным предметам и музейным ценностям;</w:t>
      </w:r>
    </w:p>
    <w:p w:rsidR="00167BD3" w:rsidRDefault="00167BD3" w:rsidP="00702220">
      <w:pPr>
        <w:pStyle w:val="BodyText"/>
        <w:numPr>
          <w:ilvl w:val="0"/>
          <w:numId w:val="12"/>
        </w:numPr>
        <w:tabs>
          <w:tab w:val="left" w:pos="1019"/>
        </w:tabs>
        <w:spacing w:line="240" w:lineRule="auto"/>
        <w:ind w:left="0" w:right="40" w:firstLine="720"/>
        <w:rPr>
          <w:sz w:val="24"/>
          <w:szCs w:val="24"/>
        </w:rPr>
      </w:pPr>
      <w:r>
        <w:rPr>
          <w:sz w:val="24"/>
          <w:szCs w:val="24"/>
        </w:rPr>
        <w:t>создания условий для сохранения и популяризации музейных коллекций.</w:t>
      </w:r>
    </w:p>
    <w:p w:rsidR="00167BD3" w:rsidRDefault="00167BD3" w:rsidP="00702220">
      <w:pPr>
        <w:pStyle w:val="91"/>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Реализация комплекса мероприятий подпрограммы обеспечит: увеличение количества посещений муниципальных музеев на 1000 человек населения до 450 в 2020 году и увеличение доли музейных предметов, представленных (во всех формах) зрителю в общем количестве музейных предметов основного фонда до 34% в 2020 году.</w:t>
      </w:r>
    </w:p>
    <w:p w:rsidR="00167BD3" w:rsidRDefault="00167BD3" w:rsidP="00702220">
      <w:pPr>
        <w:pStyle w:val="BodyText"/>
        <w:numPr>
          <w:ilvl w:val="0"/>
          <w:numId w:val="12"/>
        </w:numPr>
        <w:tabs>
          <w:tab w:val="left" w:pos="1014"/>
        </w:tabs>
        <w:spacing w:line="240" w:lineRule="auto"/>
        <w:ind w:left="0" w:right="40" w:firstLine="720"/>
        <w:rPr>
          <w:b/>
          <w:bCs/>
          <w:sz w:val="24"/>
          <w:szCs w:val="24"/>
        </w:rPr>
      </w:pPr>
      <w:r>
        <w:rPr>
          <w:b/>
          <w:bCs/>
          <w:sz w:val="24"/>
          <w:szCs w:val="24"/>
        </w:rPr>
        <w:t>Подпрограмма «Культурно-досуговая деятельность и народное творчество».</w:t>
      </w:r>
    </w:p>
    <w:p w:rsidR="00167BD3" w:rsidRDefault="00167BD3" w:rsidP="00702220">
      <w:pPr>
        <w:pStyle w:val="BodyText"/>
        <w:spacing w:line="240" w:lineRule="auto"/>
        <w:ind w:right="40" w:firstLine="720"/>
        <w:rPr>
          <w:sz w:val="24"/>
          <w:szCs w:val="24"/>
        </w:rPr>
      </w:pPr>
      <w:r>
        <w:rPr>
          <w:sz w:val="24"/>
          <w:szCs w:val="24"/>
        </w:rPr>
        <w:t xml:space="preserve">    Подпрограмма направлена на решение задачи по стимулированию развития народного творчества и культурно-досуговой деятельности на территории Борисовского района. В рамках подпрограммы решаются задачи:</w:t>
      </w:r>
    </w:p>
    <w:p w:rsidR="00167BD3" w:rsidRDefault="00167BD3" w:rsidP="00702220">
      <w:pPr>
        <w:pStyle w:val="BodyText"/>
        <w:numPr>
          <w:ilvl w:val="0"/>
          <w:numId w:val="13"/>
        </w:numPr>
        <w:tabs>
          <w:tab w:val="left" w:pos="1149"/>
        </w:tabs>
        <w:spacing w:line="240" w:lineRule="auto"/>
        <w:ind w:left="0" w:right="40" w:firstLine="720"/>
        <w:rPr>
          <w:sz w:val="24"/>
          <w:szCs w:val="24"/>
        </w:rPr>
      </w:pPr>
      <w:r>
        <w:rPr>
          <w:sz w:val="24"/>
          <w:szCs w:val="24"/>
        </w:rPr>
        <w:t>обеспечения доступа населения к услугам по организации досуга населения, развития народного творчества;</w:t>
      </w:r>
    </w:p>
    <w:p w:rsidR="00167BD3" w:rsidRDefault="00167BD3" w:rsidP="00702220">
      <w:pPr>
        <w:pStyle w:val="BodyText"/>
        <w:numPr>
          <w:ilvl w:val="0"/>
          <w:numId w:val="13"/>
        </w:numPr>
        <w:tabs>
          <w:tab w:val="left" w:pos="1019"/>
        </w:tabs>
        <w:spacing w:line="240" w:lineRule="auto"/>
        <w:ind w:left="0" w:right="40" w:firstLine="720"/>
        <w:rPr>
          <w:sz w:val="24"/>
          <w:szCs w:val="24"/>
        </w:rPr>
      </w:pPr>
      <w:r>
        <w:rPr>
          <w:sz w:val="24"/>
          <w:szCs w:val="24"/>
        </w:rPr>
        <w:t>создания комфортных условий для предоставления культурных услуг населению и развития народного творчества, популяризации современной и традиционной культуры.</w:t>
      </w:r>
    </w:p>
    <w:p w:rsidR="00167BD3" w:rsidRDefault="00167BD3" w:rsidP="00702220">
      <w:pPr>
        <w:pStyle w:val="91"/>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Реализация комплекса мероприятий подпрограммы обеспечит: увеличение количества посетителей культурно-массовых мероприятий на бесплатной основе до 300000 чел. в год, на платной основе – до 19000 человек в 2020 году;</w:t>
      </w:r>
    </w:p>
    <w:p w:rsidR="00167BD3" w:rsidRDefault="00167BD3" w:rsidP="00702220">
      <w:pPr>
        <w:pStyle w:val="BodyText"/>
        <w:numPr>
          <w:ilvl w:val="0"/>
          <w:numId w:val="14"/>
        </w:numPr>
        <w:tabs>
          <w:tab w:val="left" w:pos="1010"/>
        </w:tabs>
        <w:spacing w:line="240" w:lineRule="auto"/>
        <w:ind w:right="40" w:firstLine="720"/>
        <w:rPr>
          <w:sz w:val="24"/>
          <w:szCs w:val="24"/>
        </w:rPr>
      </w:pPr>
      <w:r w:rsidRPr="00922DEB">
        <w:rPr>
          <w:b/>
          <w:bCs/>
          <w:sz w:val="24"/>
          <w:szCs w:val="24"/>
        </w:rPr>
        <w:t xml:space="preserve">Подпрограмма </w:t>
      </w:r>
      <w:r>
        <w:rPr>
          <w:b/>
          <w:bCs/>
          <w:sz w:val="24"/>
          <w:szCs w:val="24"/>
        </w:rPr>
        <w:t>«</w:t>
      </w:r>
      <w:r w:rsidRPr="00922DEB">
        <w:rPr>
          <w:b/>
          <w:bCs/>
          <w:sz w:val="24"/>
          <w:szCs w:val="24"/>
          <w:lang w:eastAsia="en-US"/>
        </w:rPr>
        <w:t>Реализация основных направлений программы  в целях создания благоприятных условий для устойчивого развития в сфере культуры</w:t>
      </w:r>
      <w:r>
        <w:rPr>
          <w:b/>
          <w:bCs/>
          <w:sz w:val="24"/>
          <w:szCs w:val="24"/>
          <w:lang w:eastAsia="en-US"/>
        </w:rPr>
        <w:t>»</w:t>
      </w:r>
      <w:r w:rsidRPr="00922DEB">
        <w:rPr>
          <w:b/>
          <w:bCs/>
          <w:sz w:val="24"/>
          <w:szCs w:val="24"/>
          <w:lang w:eastAsia="en-US"/>
        </w:rPr>
        <w:t>.</w:t>
      </w:r>
      <w:r w:rsidRPr="00922DEB">
        <w:rPr>
          <w:sz w:val="24"/>
          <w:szCs w:val="24"/>
        </w:rPr>
        <w:t xml:space="preserve">  </w:t>
      </w:r>
    </w:p>
    <w:p w:rsidR="00167BD3" w:rsidRDefault="00167BD3" w:rsidP="00702220">
      <w:pPr>
        <w:ind w:firstLine="720"/>
        <w:jc w:val="both"/>
      </w:pPr>
      <w:r>
        <w:t>Подпрограмма направлена на решение задачи по реализации основных направлений региональной муниципальной политики района в целях создания благоприятных условий для устойчивого развития сферы культуры. В рамках подпрограммы решаются задачи:</w:t>
      </w:r>
    </w:p>
    <w:p w:rsidR="00167BD3" w:rsidRPr="00154223" w:rsidRDefault="00167BD3" w:rsidP="00702220">
      <w:pPr>
        <w:pStyle w:val="141"/>
        <w:spacing w:line="240" w:lineRule="auto"/>
        <w:ind w:right="20" w:firstLine="720"/>
        <w:rPr>
          <w:rFonts w:ascii="Times New Roman" w:hAnsi="Times New Roman" w:cs="Times New Roman"/>
          <w:sz w:val="24"/>
          <w:szCs w:val="24"/>
        </w:rPr>
      </w:pPr>
      <w:r w:rsidRPr="00FC0CD4">
        <w:rPr>
          <w:rFonts w:ascii="Times New Roman" w:hAnsi="Times New Roman" w:cs="Times New Roman"/>
          <w:sz w:val="24"/>
          <w:szCs w:val="24"/>
        </w:rPr>
        <w:t>1)</w:t>
      </w:r>
      <w:r>
        <w:t xml:space="preserve"> </w:t>
      </w:r>
      <w:r>
        <w:rPr>
          <w:rFonts w:ascii="Times New Roman" w:hAnsi="Times New Roman" w:cs="Times New Roman"/>
          <w:sz w:val="24"/>
          <w:szCs w:val="24"/>
        </w:rPr>
        <w:t>о</w:t>
      </w:r>
      <w:r w:rsidRPr="00154223">
        <w:rPr>
          <w:rFonts w:ascii="Times New Roman" w:hAnsi="Times New Roman" w:cs="Times New Roman"/>
          <w:sz w:val="24"/>
          <w:szCs w:val="24"/>
        </w:rPr>
        <w:t xml:space="preserve">беспечение функций </w:t>
      </w:r>
      <w:r>
        <w:rPr>
          <w:rFonts w:ascii="Times New Roman" w:hAnsi="Times New Roman" w:cs="Times New Roman"/>
          <w:sz w:val="24"/>
          <w:szCs w:val="24"/>
        </w:rPr>
        <w:t>органов местного самоуправления,</w:t>
      </w:r>
    </w:p>
    <w:p w:rsidR="00167BD3" w:rsidRPr="00154223" w:rsidRDefault="00167BD3" w:rsidP="00702220">
      <w:pPr>
        <w:pStyle w:val="141"/>
        <w:spacing w:line="240" w:lineRule="auto"/>
        <w:ind w:right="20" w:firstLine="720"/>
        <w:rPr>
          <w:rFonts w:ascii="Times New Roman" w:hAnsi="Times New Roman" w:cs="Times New Roman"/>
          <w:sz w:val="24"/>
          <w:szCs w:val="24"/>
        </w:rPr>
      </w:pPr>
      <w:r>
        <w:rPr>
          <w:rFonts w:ascii="Times New Roman" w:hAnsi="Times New Roman" w:cs="Times New Roman"/>
          <w:sz w:val="24"/>
          <w:szCs w:val="24"/>
        </w:rPr>
        <w:t>2)о</w:t>
      </w:r>
      <w:r w:rsidRPr="00154223">
        <w:rPr>
          <w:rFonts w:ascii="Times New Roman" w:hAnsi="Times New Roman" w:cs="Times New Roman"/>
          <w:sz w:val="24"/>
          <w:szCs w:val="24"/>
        </w:rPr>
        <w:t>беспечение деятельности (оказание услуг) муниципальных учреждений культуры.</w:t>
      </w:r>
    </w:p>
    <w:p w:rsidR="00167BD3" w:rsidRDefault="00167BD3" w:rsidP="00702220">
      <w:pPr>
        <w:ind w:firstLine="720"/>
        <w:jc w:val="both"/>
      </w:pPr>
      <w:r>
        <w:t>Реализация мероприятий программы обеспечит :</w:t>
      </w:r>
    </w:p>
    <w:p w:rsidR="00167BD3" w:rsidRDefault="00167BD3" w:rsidP="00702220">
      <w:pPr>
        <w:ind w:firstLine="720"/>
        <w:jc w:val="both"/>
      </w:pPr>
      <w:r>
        <w:t>- увеличение соотношения средней заработной платы работников культуры района к средней заработной плате по Белгородской области до 100% к 2018 году.</w:t>
      </w:r>
    </w:p>
    <w:p w:rsidR="00167BD3" w:rsidRDefault="00167BD3" w:rsidP="0021416B">
      <w:pPr>
        <w:ind w:firstLine="720"/>
        <w:jc w:val="both"/>
      </w:pPr>
      <w:r>
        <w:t>Сроки реализации подпрограмм совпадают со сроками реализации муниципальной программы в целом, этапность работ по подпрограммам не выделяется.</w:t>
      </w:r>
    </w:p>
    <w:p w:rsidR="00167BD3" w:rsidRDefault="00167BD3" w:rsidP="0021416B">
      <w:pPr>
        <w:ind w:firstLine="720"/>
        <w:jc w:val="both"/>
      </w:pPr>
    </w:p>
    <w:p w:rsidR="00167BD3" w:rsidRDefault="00167BD3" w:rsidP="00922DEB">
      <w:pPr>
        <w:ind w:left="709"/>
        <w:jc w:val="center"/>
        <w:rPr>
          <w:b/>
          <w:bCs/>
        </w:rPr>
      </w:pPr>
      <w:r>
        <w:rPr>
          <w:b/>
          <w:bCs/>
        </w:rPr>
        <w:t>Подпрограмма 1. «Развитие библиотечного дела»</w:t>
      </w:r>
    </w:p>
    <w:p w:rsidR="00167BD3" w:rsidRDefault="00167BD3" w:rsidP="00922DEB">
      <w:pPr>
        <w:ind w:left="709"/>
        <w:jc w:val="center"/>
        <w:rPr>
          <w:b/>
          <w:bCs/>
        </w:rPr>
      </w:pPr>
    </w:p>
    <w:tbl>
      <w:tblPr>
        <w:tblpPr w:leftFromText="180" w:rightFromText="180" w:vertAnchor="text" w:horzAnchor="margin" w:tblpY="212"/>
        <w:tblW w:w="9420" w:type="dxa"/>
        <w:tblLayout w:type="fixed"/>
        <w:tblCellMar>
          <w:left w:w="0" w:type="dxa"/>
          <w:right w:w="0" w:type="dxa"/>
        </w:tblCellMar>
        <w:tblLook w:val="00A0"/>
      </w:tblPr>
      <w:tblGrid>
        <w:gridCol w:w="659"/>
        <w:gridCol w:w="3612"/>
        <w:gridCol w:w="5149"/>
      </w:tblGrid>
      <w:tr w:rsidR="00167BD3">
        <w:trPr>
          <w:trHeight w:val="648"/>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161"/>
              <w:shd w:val="clear" w:color="auto" w:fill="auto"/>
              <w:spacing w:line="240" w:lineRule="auto"/>
              <w:ind w:left="260"/>
              <w:rPr>
                <w:rFonts w:ascii="Times New Roman" w:hAnsi="Times New Roman" w:cs="Times New Roman"/>
                <w:noProof w:val="0"/>
                <w:sz w:val="24"/>
                <w:szCs w:val="24"/>
              </w:rPr>
            </w:pPr>
            <w:r w:rsidRPr="001026D9">
              <w:rPr>
                <w:rFonts w:ascii="Times New Roman" w:hAnsi="Times New Roman" w:cs="Times New Roman"/>
                <w:noProof w:val="0"/>
                <w:sz w:val="24"/>
                <w:szCs w:val="24"/>
              </w:rPr>
              <w:t>№</w:t>
            </w:r>
          </w:p>
        </w:tc>
        <w:tc>
          <w:tcPr>
            <w:tcW w:w="8756" w:type="dxa"/>
            <w:gridSpan w:val="2"/>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151"/>
              <w:shd w:val="clear" w:color="auto" w:fill="auto"/>
              <w:spacing w:after="60" w:line="240" w:lineRule="auto"/>
              <w:ind w:left="380"/>
              <w:rPr>
                <w:rFonts w:ascii="Times New Roman" w:hAnsi="Times New Roman" w:cs="Times New Roman"/>
                <w:sz w:val="24"/>
                <w:szCs w:val="24"/>
              </w:rPr>
            </w:pPr>
            <w:r w:rsidRPr="001026D9">
              <w:rPr>
                <w:rFonts w:ascii="Times New Roman" w:hAnsi="Times New Roman" w:cs="Times New Roman"/>
                <w:sz w:val="24"/>
                <w:szCs w:val="24"/>
              </w:rPr>
              <w:t>Наименование подпрограммы 1: «Развитие библиотечного дела»</w:t>
            </w:r>
          </w:p>
          <w:p w:rsidR="00167BD3" w:rsidRPr="001026D9" w:rsidRDefault="00167BD3">
            <w:pPr>
              <w:pStyle w:val="91"/>
              <w:shd w:val="clear" w:color="auto" w:fill="auto"/>
              <w:spacing w:before="60" w:line="240" w:lineRule="auto"/>
              <w:ind w:left="2900"/>
              <w:rPr>
                <w:rFonts w:ascii="Times New Roman" w:hAnsi="Times New Roman" w:cs="Times New Roman"/>
                <w:sz w:val="24"/>
                <w:szCs w:val="24"/>
              </w:rPr>
            </w:pPr>
            <w:r w:rsidRPr="001026D9">
              <w:rPr>
                <w:rFonts w:ascii="Times New Roman" w:hAnsi="Times New Roman" w:cs="Times New Roman"/>
                <w:sz w:val="24"/>
                <w:szCs w:val="24"/>
              </w:rPr>
              <w:t>(далее - подпрограмма 1)</w:t>
            </w:r>
          </w:p>
        </w:tc>
      </w:tr>
      <w:tr w:rsidR="00167BD3">
        <w:trPr>
          <w:trHeight w:val="730"/>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260"/>
              <w:rPr>
                <w:rFonts w:ascii="Times New Roman" w:hAnsi="Times New Roman" w:cs="Times New Roman"/>
                <w:sz w:val="24"/>
                <w:szCs w:val="24"/>
              </w:rPr>
            </w:pPr>
            <w:r w:rsidRPr="001026D9">
              <w:rPr>
                <w:rFonts w:ascii="Times New Roman" w:hAnsi="Times New Roman" w:cs="Times New Roman"/>
                <w:sz w:val="24"/>
                <w:szCs w:val="24"/>
              </w:rPr>
              <w:t>1.</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198" w:right="294"/>
              <w:rPr>
                <w:rFonts w:ascii="Times New Roman" w:hAnsi="Times New Roman" w:cs="Times New Roman"/>
                <w:sz w:val="24"/>
                <w:szCs w:val="24"/>
              </w:rPr>
            </w:pPr>
            <w:r w:rsidRPr="001026D9">
              <w:rPr>
                <w:rFonts w:ascii="Times New Roman" w:hAnsi="Times New Roman" w:cs="Times New Roman"/>
                <w:sz w:val="24"/>
                <w:szCs w:val="24"/>
              </w:rPr>
              <w:t>Соисполнитель</w:t>
            </w:r>
          </w:p>
        </w:tc>
        <w:tc>
          <w:tcPr>
            <w:tcW w:w="514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272" w:right="193"/>
              <w:rPr>
                <w:rFonts w:ascii="Times New Roman" w:hAnsi="Times New Roman" w:cs="Times New Roman"/>
                <w:sz w:val="24"/>
                <w:szCs w:val="24"/>
              </w:rPr>
            </w:pPr>
            <w:r w:rsidRPr="001026D9">
              <w:rPr>
                <w:rFonts w:ascii="Times New Roman" w:hAnsi="Times New Roman" w:cs="Times New Roman"/>
                <w:sz w:val="24"/>
                <w:szCs w:val="24"/>
              </w:rPr>
              <w:t xml:space="preserve">Муниципальное казенное учреждение "Управление культуры администрации Борисовского района" </w:t>
            </w:r>
          </w:p>
        </w:tc>
      </w:tr>
      <w:tr w:rsidR="00167BD3">
        <w:trPr>
          <w:trHeight w:val="867"/>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260"/>
              <w:rPr>
                <w:rFonts w:ascii="Times New Roman" w:hAnsi="Times New Roman" w:cs="Times New Roman"/>
                <w:sz w:val="24"/>
                <w:szCs w:val="24"/>
              </w:rPr>
            </w:pPr>
            <w:r w:rsidRPr="001026D9">
              <w:rPr>
                <w:rFonts w:ascii="Times New Roman" w:hAnsi="Times New Roman" w:cs="Times New Roman"/>
                <w:sz w:val="24"/>
                <w:szCs w:val="24"/>
              </w:rPr>
              <w:t>2.</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111"/>
              <w:shd w:val="clear" w:color="auto" w:fill="auto"/>
              <w:spacing w:line="240" w:lineRule="auto"/>
              <w:ind w:left="198" w:right="294"/>
              <w:rPr>
                <w:rFonts w:ascii="Times New Roman" w:hAnsi="Times New Roman" w:cs="Times New Roman"/>
                <w:sz w:val="24"/>
                <w:szCs w:val="24"/>
              </w:rPr>
            </w:pPr>
            <w:r w:rsidRPr="001026D9">
              <w:rPr>
                <w:rFonts w:ascii="Times New Roman" w:hAnsi="Times New Roman" w:cs="Times New Roman"/>
                <w:sz w:val="24"/>
                <w:szCs w:val="24"/>
              </w:rPr>
              <w:t>Участники подпрограммы 1</w:t>
            </w:r>
          </w:p>
        </w:tc>
        <w:tc>
          <w:tcPr>
            <w:tcW w:w="514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507700">
            <w:pPr>
              <w:pStyle w:val="111"/>
              <w:shd w:val="clear" w:color="auto" w:fill="auto"/>
              <w:spacing w:line="240" w:lineRule="auto"/>
              <w:ind w:left="272" w:right="193"/>
              <w:rPr>
                <w:rFonts w:ascii="Times New Roman" w:hAnsi="Times New Roman" w:cs="Times New Roman"/>
                <w:sz w:val="24"/>
                <w:szCs w:val="24"/>
              </w:rPr>
            </w:pPr>
            <w:r w:rsidRPr="001026D9">
              <w:rPr>
                <w:rFonts w:ascii="Times New Roman" w:hAnsi="Times New Roman" w:cs="Times New Roman"/>
                <w:sz w:val="24"/>
                <w:szCs w:val="24"/>
              </w:rPr>
              <w:t>Муниципальное казенное учреждение  "Управление культуры администрации Борисовского района" ,  Муниципальное бюджетное учреждение культуры «Центральная библиотека Борисовского района»</w:t>
            </w:r>
          </w:p>
        </w:tc>
      </w:tr>
      <w:tr w:rsidR="00167BD3">
        <w:trPr>
          <w:trHeight w:val="1117"/>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260"/>
              <w:rPr>
                <w:rFonts w:ascii="Times New Roman" w:hAnsi="Times New Roman" w:cs="Times New Roman"/>
                <w:sz w:val="24"/>
                <w:szCs w:val="24"/>
              </w:rPr>
            </w:pPr>
            <w:r w:rsidRPr="001026D9">
              <w:rPr>
                <w:rFonts w:ascii="Times New Roman" w:hAnsi="Times New Roman" w:cs="Times New Roman"/>
                <w:sz w:val="24"/>
                <w:szCs w:val="24"/>
              </w:rPr>
              <w:t>3.</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198" w:right="294"/>
              <w:rPr>
                <w:rFonts w:ascii="Times New Roman" w:hAnsi="Times New Roman" w:cs="Times New Roman"/>
                <w:sz w:val="24"/>
                <w:szCs w:val="24"/>
              </w:rPr>
            </w:pPr>
            <w:r w:rsidRPr="001026D9">
              <w:rPr>
                <w:rFonts w:ascii="Times New Roman" w:hAnsi="Times New Roman" w:cs="Times New Roman"/>
                <w:sz w:val="24"/>
                <w:szCs w:val="24"/>
              </w:rPr>
              <w:t>Цели подпрограммы 1</w:t>
            </w:r>
          </w:p>
        </w:tc>
        <w:tc>
          <w:tcPr>
            <w:tcW w:w="514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111"/>
              <w:shd w:val="clear" w:color="auto" w:fill="auto"/>
              <w:spacing w:line="240" w:lineRule="auto"/>
              <w:ind w:left="272" w:right="193"/>
              <w:rPr>
                <w:rFonts w:ascii="Times New Roman" w:hAnsi="Times New Roman" w:cs="Times New Roman"/>
                <w:sz w:val="24"/>
                <w:szCs w:val="24"/>
              </w:rPr>
            </w:pPr>
            <w:r w:rsidRPr="001026D9">
              <w:rPr>
                <w:rFonts w:ascii="Times New Roman" w:hAnsi="Times New Roman" w:cs="Times New Roman"/>
                <w:sz w:val="24"/>
                <w:szCs w:val="24"/>
              </w:rPr>
              <w:t>Обеспечение организации и развития библиотечного обслуживания населения Борисовского района, сохранности и комплектования библиотечных фондов</w:t>
            </w:r>
          </w:p>
        </w:tc>
      </w:tr>
      <w:tr w:rsidR="00167BD3">
        <w:trPr>
          <w:trHeight w:val="2538"/>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260"/>
              <w:rPr>
                <w:rFonts w:ascii="Times New Roman" w:hAnsi="Times New Roman" w:cs="Times New Roman"/>
                <w:sz w:val="24"/>
                <w:szCs w:val="24"/>
              </w:rPr>
            </w:pPr>
            <w:r>
              <w:rPr>
                <w:rFonts w:ascii="Times New Roman" w:hAnsi="Times New Roman" w:cs="Times New Roman"/>
                <w:sz w:val="24"/>
                <w:szCs w:val="24"/>
              </w:rPr>
              <w:t>1</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167BD3" w:rsidRPr="00702220" w:rsidRDefault="00167BD3" w:rsidP="00A50655">
            <w:pPr>
              <w:pStyle w:val="91"/>
              <w:shd w:val="clear" w:color="auto" w:fill="auto"/>
              <w:spacing w:line="240" w:lineRule="auto"/>
              <w:ind w:left="66" w:right="294"/>
              <w:rPr>
                <w:rFonts w:ascii="Times New Roman" w:hAnsi="Times New Roman" w:cs="Times New Roman"/>
                <w:sz w:val="24"/>
                <w:szCs w:val="24"/>
              </w:rPr>
            </w:pPr>
            <w:r w:rsidRPr="00702220">
              <w:rPr>
                <w:rFonts w:ascii="Times New Roman" w:hAnsi="Times New Roman" w:cs="Times New Roman"/>
                <w:sz w:val="24"/>
                <w:szCs w:val="24"/>
              </w:rPr>
              <w:t>Задачи подпрограммы 1</w:t>
            </w:r>
          </w:p>
        </w:tc>
        <w:tc>
          <w:tcPr>
            <w:tcW w:w="5146" w:type="dxa"/>
            <w:tcBorders>
              <w:top w:val="single" w:sz="4" w:space="0" w:color="auto"/>
              <w:left w:val="single" w:sz="4" w:space="0" w:color="auto"/>
              <w:bottom w:val="single" w:sz="4" w:space="0" w:color="auto"/>
              <w:right w:val="single" w:sz="4" w:space="0" w:color="auto"/>
            </w:tcBorders>
            <w:shd w:val="clear" w:color="auto" w:fill="FFFFFF"/>
          </w:tcPr>
          <w:p w:rsidR="00167BD3" w:rsidRPr="00702220" w:rsidRDefault="00167BD3" w:rsidP="00A50655">
            <w:pPr>
              <w:pStyle w:val="111"/>
              <w:numPr>
                <w:ilvl w:val="0"/>
                <w:numId w:val="15"/>
              </w:numPr>
              <w:shd w:val="clear" w:color="auto" w:fill="auto"/>
              <w:spacing w:line="240" w:lineRule="auto"/>
              <w:ind w:left="54" w:right="193"/>
              <w:jc w:val="left"/>
              <w:rPr>
                <w:rFonts w:ascii="Times New Roman" w:hAnsi="Times New Roman" w:cs="Times New Roman"/>
                <w:sz w:val="24"/>
                <w:szCs w:val="24"/>
              </w:rPr>
            </w:pPr>
            <w:r w:rsidRPr="00702220">
              <w:rPr>
                <w:rFonts w:ascii="Times New Roman" w:hAnsi="Times New Roman" w:cs="Times New Roman"/>
                <w:sz w:val="24"/>
                <w:szCs w:val="24"/>
              </w:rPr>
              <w:t>Обеспечение доступа населения района к информационно-библиотечным ресурсам.</w:t>
            </w:r>
          </w:p>
          <w:p w:rsidR="00167BD3" w:rsidRPr="00702220" w:rsidRDefault="00167BD3" w:rsidP="00A50655">
            <w:pPr>
              <w:pStyle w:val="111"/>
              <w:numPr>
                <w:ilvl w:val="0"/>
                <w:numId w:val="15"/>
              </w:numPr>
              <w:shd w:val="clear" w:color="auto" w:fill="auto"/>
              <w:spacing w:line="240" w:lineRule="auto"/>
              <w:ind w:left="54" w:right="193"/>
              <w:jc w:val="left"/>
              <w:rPr>
                <w:rFonts w:ascii="Times New Roman" w:hAnsi="Times New Roman" w:cs="Times New Roman"/>
                <w:sz w:val="24"/>
                <w:szCs w:val="24"/>
              </w:rPr>
            </w:pPr>
            <w:r w:rsidRPr="00702220">
              <w:rPr>
                <w:rFonts w:ascii="Times New Roman" w:hAnsi="Times New Roman" w:cs="Times New Roman"/>
                <w:sz w:val="24"/>
                <w:szCs w:val="24"/>
              </w:rPr>
              <w:t>Создание условий для повышения качества и доступности библиотечных услуг, интеллектуального развития населения района на основе формирования единого библиотечно-информационного и культурного пространства на территории Борисовского района</w:t>
            </w:r>
          </w:p>
        </w:tc>
      </w:tr>
      <w:tr w:rsidR="00167BD3">
        <w:trPr>
          <w:trHeight w:val="734"/>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260"/>
              <w:rPr>
                <w:rFonts w:ascii="Times New Roman" w:hAnsi="Times New Roman" w:cs="Times New Roman"/>
                <w:sz w:val="24"/>
                <w:szCs w:val="24"/>
              </w:rPr>
            </w:pPr>
            <w:r>
              <w:rPr>
                <w:rFonts w:ascii="Times New Roman" w:hAnsi="Times New Roman" w:cs="Times New Roman"/>
                <w:sz w:val="24"/>
                <w:szCs w:val="24"/>
              </w:rPr>
              <w:t>2</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167BD3" w:rsidRPr="00702220" w:rsidRDefault="00167BD3" w:rsidP="00A50655">
            <w:pPr>
              <w:pStyle w:val="111"/>
              <w:shd w:val="clear" w:color="auto" w:fill="auto"/>
              <w:spacing w:line="240" w:lineRule="auto"/>
              <w:ind w:left="66" w:right="294"/>
              <w:jc w:val="left"/>
              <w:rPr>
                <w:rFonts w:ascii="Times New Roman" w:hAnsi="Times New Roman" w:cs="Times New Roman"/>
                <w:sz w:val="24"/>
                <w:szCs w:val="24"/>
              </w:rPr>
            </w:pPr>
            <w:r w:rsidRPr="00702220">
              <w:rPr>
                <w:rFonts w:ascii="Times New Roman" w:hAnsi="Times New Roman" w:cs="Times New Roman"/>
                <w:sz w:val="24"/>
                <w:szCs w:val="24"/>
              </w:rPr>
              <w:t>Сроки и этапы реализации подпрограммы 1</w:t>
            </w:r>
          </w:p>
        </w:tc>
        <w:tc>
          <w:tcPr>
            <w:tcW w:w="5146" w:type="dxa"/>
            <w:tcBorders>
              <w:top w:val="single" w:sz="4" w:space="0" w:color="auto"/>
              <w:left w:val="single" w:sz="4" w:space="0" w:color="auto"/>
              <w:bottom w:val="single" w:sz="4" w:space="0" w:color="auto"/>
              <w:right w:val="single" w:sz="4" w:space="0" w:color="auto"/>
            </w:tcBorders>
            <w:shd w:val="clear" w:color="auto" w:fill="FFFFFF"/>
          </w:tcPr>
          <w:p w:rsidR="00167BD3" w:rsidRPr="00702220" w:rsidRDefault="00167BD3" w:rsidP="00A50655">
            <w:pPr>
              <w:pStyle w:val="111"/>
              <w:shd w:val="clear" w:color="auto" w:fill="auto"/>
              <w:spacing w:line="240" w:lineRule="auto"/>
              <w:ind w:left="54" w:right="195"/>
              <w:jc w:val="left"/>
              <w:rPr>
                <w:rFonts w:ascii="Times New Roman" w:hAnsi="Times New Roman" w:cs="Times New Roman"/>
                <w:sz w:val="24"/>
                <w:szCs w:val="24"/>
              </w:rPr>
            </w:pPr>
            <w:r w:rsidRPr="00702220">
              <w:rPr>
                <w:rFonts w:ascii="Times New Roman" w:hAnsi="Times New Roman" w:cs="Times New Roman"/>
                <w:sz w:val="24"/>
                <w:szCs w:val="24"/>
              </w:rPr>
              <w:t>2014-2020, этапы реализации подпрограммы 1 не выделяются</w:t>
            </w:r>
          </w:p>
        </w:tc>
      </w:tr>
      <w:tr w:rsidR="00167BD3">
        <w:trPr>
          <w:trHeight w:val="734"/>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260"/>
              <w:rPr>
                <w:rFonts w:ascii="Times New Roman" w:hAnsi="Times New Roman" w:cs="Times New Roman"/>
                <w:sz w:val="24"/>
                <w:szCs w:val="24"/>
              </w:rPr>
            </w:pPr>
            <w:r>
              <w:rPr>
                <w:rFonts w:ascii="Times New Roman" w:hAnsi="Times New Roman" w:cs="Times New Roman"/>
                <w:sz w:val="24"/>
                <w:szCs w:val="24"/>
              </w:rPr>
              <w:t>3</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167BD3" w:rsidRPr="00702220" w:rsidRDefault="00167BD3" w:rsidP="00A50655">
            <w:pPr>
              <w:pStyle w:val="111"/>
              <w:shd w:val="clear" w:color="auto" w:fill="auto"/>
              <w:spacing w:line="240" w:lineRule="auto"/>
              <w:ind w:left="66" w:right="294"/>
              <w:jc w:val="left"/>
              <w:rPr>
                <w:rFonts w:ascii="Times New Roman" w:hAnsi="Times New Roman" w:cs="Times New Roman"/>
                <w:sz w:val="24"/>
                <w:szCs w:val="24"/>
              </w:rPr>
            </w:pPr>
            <w:r w:rsidRPr="00702220">
              <w:rPr>
                <w:rFonts w:ascii="Times New Roman" w:hAnsi="Times New Roman" w:cs="Times New Roman"/>
                <w:sz w:val="24"/>
                <w:szCs w:val="24"/>
              </w:rPr>
              <w:t>Объем бюджетных ассигнований</w:t>
            </w:r>
          </w:p>
          <w:p w:rsidR="00167BD3" w:rsidRPr="00702220" w:rsidRDefault="00167BD3" w:rsidP="00A50655">
            <w:pPr>
              <w:pStyle w:val="111"/>
              <w:shd w:val="clear" w:color="auto" w:fill="auto"/>
              <w:spacing w:line="240" w:lineRule="auto"/>
              <w:ind w:left="66" w:right="294"/>
              <w:jc w:val="left"/>
              <w:rPr>
                <w:rFonts w:ascii="Times New Roman" w:hAnsi="Times New Roman" w:cs="Times New Roman"/>
                <w:sz w:val="24"/>
                <w:szCs w:val="24"/>
              </w:rPr>
            </w:pPr>
            <w:r w:rsidRPr="00702220">
              <w:rPr>
                <w:rFonts w:ascii="Times New Roman" w:hAnsi="Times New Roman" w:cs="Times New Roman"/>
                <w:sz w:val="24"/>
                <w:szCs w:val="24"/>
              </w:rPr>
              <w:t>подпрограммы 1 за счет средств районного и областного бюджетов (с расшифровкой плановых объемов бюджетных ассигнований по годам её реализации), а также прогнозный объем средств, привлекаемых из других источников</w:t>
            </w:r>
          </w:p>
        </w:tc>
        <w:tc>
          <w:tcPr>
            <w:tcW w:w="5146" w:type="dxa"/>
            <w:tcBorders>
              <w:top w:val="single" w:sz="4" w:space="0" w:color="auto"/>
              <w:left w:val="single" w:sz="4" w:space="0" w:color="auto"/>
              <w:bottom w:val="single" w:sz="4" w:space="0" w:color="auto"/>
              <w:right w:val="single" w:sz="4" w:space="0" w:color="auto"/>
            </w:tcBorders>
            <w:shd w:val="clear" w:color="auto" w:fill="FFFFFF"/>
          </w:tcPr>
          <w:p w:rsidR="00167BD3" w:rsidRPr="00702220" w:rsidRDefault="00167BD3" w:rsidP="00A50655">
            <w:pPr>
              <w:pStyle w:val="111"/>
              <w:shd w:val="clear" w:color="auto" w:fill="auto"/>
              <w:spacing w:line="240" w:lineRule="auto"/>
              <w:ind w:left="54" w:right="193"/>
              <w:jc w:val="left"/>
              <w:rPr>
                <w:rFonts w:ascii="Times New Roman" w:hAnsi="Times New Roman" w:cs="Times New Roman"/>
                <w:sz w:val="24"/>
                <w:szCs w:val="24"/>
              </w:rPr>
            </w:pPr>
            <w:r w:rsidRPr="00702220">
              <w:rPr>
                <w:rFonts w:ascii="Times New Roman" w:hAnsi="Times New Roman" w:cs="Times New Roman"/>
                <w:sz w:val="24"/>
                <w:szCs w:val="24"/>
              </w:rPr>
              <w:t>Планируемый объем бюджетных ассигнований на реализацию подпрограммы 1 в 2014-2020 годах за счет всех источников финансирования составит  112603 тыс. рублей, по годам:</w:t>
            </w:r>
          </w:p>
          <w:p w:rsidR="00167BD3" w:rsidRPr="00702220" w:rsidRDefault="00167BD3" w:rsidP="00A50655">
            <w:pPr>
              <w:pStyle w:val="111"/>
              <w:shd w:val="clear" w:color="auto" w:fill="auto"/>
              <w:spacing w:line="240" w:lineRule="auto"/>
              <w:ind w:left="54" w:right="193"/>
              <w:jc w:val="left"/>
              <w:rPr>
                <w:rFonts w:ascii="Times New Roman" w:hAnsi="Times New Roman" w:cs="Times New Roman"/>
                <w:sz w:val="24"/>
                <w:szCs w:val="24"/>
              </w:rPr>
            </w:pPr>
            <w:r w:rsidRPr="00702220">
              <w:rPr>
                <w:rFonts w:ascii="Times New Roman" w:hAnsi="Times New Roman" w:cs="Times New Roman"/>
                <w:sz w:val="24"/>
                <w:szCs w:val="24"/>
              </w:rPr>
              <w:t>2014- 9464тыс.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2015 – 10201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2016 -  10507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2017 – 16137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2018 – 19042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2019 – 22569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2020 – 24683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 xml:space="preserve">В том числе : - из районного бюджета - 112204 тыс. руб: </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2014- 9407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2015 – 10144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2016 -  10450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2017 – 16080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2018 – 18985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2019 – 22512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2020 – 24626 тыс. руб.</w:t>
            </w:r>
          </w:p>
          <w:p w:rsidR="00167BD3" w:rsidRPr="00702220" w:rsidRDefault="00167BD3" w:rsidP="00A50655">
            <w:pPr>
              <w:pStyle w:val="111"/>
              <w:shd w:val="clear" w:color="auto" w:fill="auto"/>
              <w:spacing w:line="240" w:lineRule="auto"/>
              <w:ind w:left="54"/>
              <w:jc w:val="left"/>
              <w:rPr>
                <w:rFonts w:ascii="Times New Roman" w:hAnsi="Times New Roman" w:cs="Times New Roman"/>
                <w:sz w:val="24"/>
                <w:szCs w:val="24"/>
              </w:rPr>
            </w:pPr>
            <w:r w:rsidRPr="00702220">
              <w:rPr>
                <w:rFonts w:ascii="Times New Roman" w:hAnsi="Times New Roman" w:cs="Times New Roman"/>
                <w:sz w:val="24"/>
                <w:szCs w:val="24"/>
              </w:rPr>
              <w:t>- внебюджетные средства - 399 тыс. рублей, в том числе по годам:</w:t>
            </w:r>
          </w:p>
          <w:p w:rsidR="00167BD3" w:rsidRPr="00702220" w:rsidRDefault="00167BD3" w:rsidP="00A50655">
            <w:pPr>
              <w:pStyle w:val="111"/>
              <w:shd w:val="clear" w:color="auto" w:fill="auto"/>
              <w:spacing w:line="240" w:lineRule="auto"/>
              <w:ind w:left="54"/>
              <w:jc w:val="left"/>
              <w:rPr>
                <w:rFonts w:ascii="Times New Roman" w:hAnsi="Times New Roman" w:cs="Times New Roman"/>
                <w:sz w:val="24"/>
                <w:szCs w:val="24"/>
              </w:rPr>
            </w:pPr>
            <w:r w:rsidRPr="00702220">
              <w:rPr>
                <w:rFonts w:ascii="Times New Roman" w:hAnsi="Times New Roman" w:cs="Times New Roman"/>
                <w:sz w:val="24"/>
                <w:szCs w:val="24"/>
              </w:rPr>
              <w:t>2014- 57 тыс. руб;</w:t>
            </w:r>
          </w:p>
          <w:p w:rsidR="00167BD3" w:rsidRPr="00702220" w:rsidRDefault="00167BD3" w:rsidP="00A50655">
            <w:pPr>
              <w:pStyle w:val="111"/>
              <w:shd w:val="clear" w:color="auto" w:fill="auto"/>
              <w:spacing w:line="240" w:lineRule="auto"/>
              <w:ind w:left="54"/>
              <w:jc w:val="left"/>
              <w:rPr>
                <w:rFonts w:ascii="Times New Roman" w:hAnsi="Times New Roman" w:cs="Times New Roman"/>
                <w:sz w:val="24"/>
                <w:szCs w:val="24"/>
              </w:rPr>
            </w:pPr>
            <w:r w:rsidRPr="00702220">
              <w:rPr>
                <w:rFonts w:ascii="Times New Roman" w:hAnsi="Times New Roman" w:cs="Times New Roman"/>
                <w:sz w:val="24"/>
                <w:szCs w:val="24"/>
              </w:rPr>
              <w:t>2015 – 57 тыс. руб;</w:t>
            </w:r>
          </w:p>
          <w:p w:rsidR="00167BD3" w:rsidRPr="00702220" w:rsidRDefault="00167BD3" w:rsidP="00A50655">
            <w:pPr>
              <w:pStyle w:val="111"/>
              <w:shd w:val="clear" w:color="auto" w:fill="auto"/>
              <w:spacing w:line="240" w:lineRule="auto"/>
              <w:ind w:left="54"/>
              <w:jc w:val="left"/>
              <w:rPr>
                <w:rFonts w:ascii="Times New Roman" w:hAnsi="Times New Roman" w:cs="Times New Roman"/>
                <w:sz w:val="24"/>
                <w:szCs w:val="24"/>
              </w:rPr>
            </w:pPr>
            <w:r w:rsidRPr="00702220">
              <w:rPr>
                <w:rFonts w:ascii="Times New Roman" w:hAnsi="Times New Roman" w:cs="Times New Roman"/>
                <w:sz w:val="24"/>
                <w:szCs w:val="24"/>
              </w:rPr>
              <w:t>2016 – 57 тыс. руб;</w:t>
            </w:r>
          </w:p>
          <w:p w:rsidR="00167BD3" w:rsidRPr="00702220" w:rsidRDefault="00167BD3" w:rsidP="00A50655">
            <w:pPr>
              <w:pStyle w:val="111"/>
              <w:shd w:val="clear" w:color="auto" w:fill="auto"/>
              <w:spacing w:line="240" w:lineRule="auto"/>
              <w:ind w:left="54"/>
              <w:jc w:val="left"/>
              <w:rPr>
                <w:rFonts w:ascii="Times New Roman" w:hAnsi="Times New Roman" w:cs="Times New Roman"/>
                <w:sz w:val="24"/>
                <w:szCs w:val="24"/>
              </w:rPr>
            </w:pPr>
            <w:r w:rsidRPr="00702220">
              <w:rPr>
                <w:rFonts w:ascii="Times New Roman" w:hAnsi="Times New Roman" w:cs="Times New Roman"/>
                <w:sz w:val="24"/>
                <w:szCs w:val="24"/>
              </w:rPr>
              <w:t>2017 – 57 тыс. руб;</w:t>
            </w:r>
          </w:p>
          <w:p w:rsidR="00167BD3" w:rsidRPr="00702220" w:rsidRDefault="00167BD3" w:rsidP="00A50655">
            <w:pPr>
              <w:pStyle w:val="111"/>
              <w:shd w:val="clear" w:color="auto" w:fill="auto"/>
              <w:spacing w:line="240" w:lineRule="auto"/>
              <w:ind w:left="54"/>
              <w:jc w:val="left"/>
              <w:rPr>
                <w:rFonts w:ascii="Times New Roman" w:hAnsi="Times New Roman" w:cs="Times New Roman"/>
                <w:sz w:val="24"/>
                <w:szCs w:val="24"/>
              </w:rPr>
            </w:pPr>
            <w:r w:rsidRPr="00702220">
              <w:rPr>
                <w:rFonts w:ascii="Times New Roman" w:hAnsi="Times New Roman" w:cs="Times New Roman"/>
                <w:sz w:val="24"/>
                <w:szCs w:val="24"/>
              </w:rPr>
              <w:t>2018 – 57 тыс. руб;</w:t>
            </w:r>
          </w:p>
          <w:p w:rsidR="00167BD3" w:rsidRPr="00702220" w:rsidRDefault="00167BD3" w:rsidP="00A50655">
            <w:pPr>
              <w:pStyle w:val="111"/>
              <w:shd w:val="clear" w:color="auto" w:fill="auto"/>
              <w:spacing w:line="240" w:lineRule="auto"/>
              <w:ind w:left="54"/>
              <w:jc w:val="left"/>
              <w:rPr>
                <w:rFonts w:ascii="Times New Roman" w:hAnsi="Times New Roman" w:cs="Times New Roman"/>
                <w:sz w:val="24"/>
                <w:szCs w:val="24"/>
              </w:rPr>
            </w:pPr>
            <w:r w:rsidRPr="00702220">
              <w:rPr>
                <w:rFonts w:ascii="Times New Roman" w:hAnsi="Times New Roman" w:cs="Times New Roman"/>
                <w:sz w:val="24"/>
                <w:szCs w:val="24"/>
              </w:rPr>
              <w:t>2019 – 57 тыс. руб;</w:t>
            </w:r>
          </w:p>
          <w:p w:rsidR="00167BD3" w:rsidRPr="00702220" w:rsidRDefault="00167BD3" w:rsidP="00A50655">
            <w:pPr>
              <w:pStyle w:val="171"/>
              <w:shd w:val="clear" w:color="auto" w:fill="auto"/>
              <w:spacing w:line="240" w:lineRule="auto"/>
              <w:ind w:left="54" w:right="193" w:firstLine="0"/>
              <w:rPr>
                <w:rFonts w:ascii="Times New Roman" w:hAnsi="Times New Roman" w:cs="Times New Roman"/>
                <w:sz w:val="24"/>
                <w:szCs w:val="24"/>
              </w:rPr>
            </w:pPr>
            <w:r w:rsidRPr="00702220">
              <w:rPr>
                <w:rFonts w:ascii="Times New Roman" w:hAnsi="Times New Roman" w:cs="Times New Roman"/>
                <w:sz w:val="24"/>
                <w:szCs w:val="24"/>
              </w:rPr>
              <w:t>2020 – 57 тыс. руб</w:t>
            </w:r>
          </w:p>
          <w:p w:rsidR="00167BD3" w:rsidRPr="00702220" w:rsidRDefault="00167BD3" w:rsidP="00A50655">
            <w:pPr>
              <w:pStyle w:val="111"/>
              <w:shd w:val="clear" w:color="auto" w:fill="auto"/>
              <w:spacing w:line="240" w:lineRule="auto"/>
              <w:ind w:left="54"/>
              <w:jc w:val="left"/>
              <w:rPr>
                <w:rFonts w:ascii="Times New Roman" w:hAnsi="Times New Roman" w:cs="Times New Roman"/>
                <w:sz w:val="24"/>
                <w:szCs w:val="24"/>
              </w:rPr>
            </w:pPr>
          </w:p>
        </w:tc>
      </w:tr>
      <w:tr w:rsidR="00167BD3">
        <w:trPr>
          <w:trHeight w:val="734"/>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240"/>
              <w:rPr>
                <w:rFonts w:ascii="Times New Roman" w:hAnsi="Times New Roman" w:cs="Times New Roman"/>
                <w:sz w:val="24"/>
                <w:szCs w:val="24"/>
              </w:rPr>
            </w:pPr>
            <w:r>
              <w:rPr>
                <w:rFonts w:ascii="Times New Roman" w:hAnsi="Times New Roman" w:cs="Times New Roman"/>
                <w:sz w:val="24"/>
                <w:szCs w:val="24"/>
              </w:rPr>
              <w:t>4</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167BD3" w:rsidRPr="00702220" w:rsidRDefault="00167BD3" w:rsidP="00A50655">
            <w:pPr>
              <w:pStyle w:val="111"/>
              <w:shd w:val="clear" w:color="auto" w:fill="auto"/>
              <w:spacing w:line="240" w:lineRule="auto"/>
              <w:ind w:left="66" w:right="279"/>
              <w:jc w:val="left"/>
              <w:rPr>
                <w:rFonts w:ascii="Times New Roman" w:hAnsi="Times New Roman" w:cs="Times New Roman"/>
                <w:sz w:val="24"/>
                <w:szCs w:val="24"/>
              </w:rPr>
            </w:pPr>
            <w:r w:rsidRPr="00702220">
              <w:rPr>
                <w:rFonts w:ascii="Times New Roman" w:hAnsi="Times New Roman" w:cs="Times New Roman"/>
                <w:sz w:val="24"/>
                <w:szCs w:val="24"/>
              </w:rPr>
              <w:t>Конечные результаты подпрограммы 1</w:t>
            </w:r>
          </w:p>
        </w:tc>
        <w:tc>
          <w:tcPr>
            <w:tcW w:w="5146" w:type="dxa"/>
            <w:tcBorders>
              <w:top w:val="single" w:sz="4" w:space="0" w:color="auto"/>
              <w:left w:val="single" w:sz="4" w:space="0" w:color="auto"/>
              <w:bottom w:val="single" w:sz="4" w:space="0" w:color="auto"/>
              <w:right w:val="single" w:sz="4" w:space="0" w:color="auto"/>
            </w:tcBorders>
            <w:shd w:val="clear" w:color="auto" w:fill="FFFFFF"/>
          </w:tcPr>
          <w:p w:rsidR="00167BD3" w:rsidRPr="00702220" w:rsidRDefault="00167BD3" w:rsidP="00A50655">
            <w:pPr>
              <w:pStyle w:val="111"/>
              <w:shd w:val="clear" w:color="auto" w:fill="auto"/>
              <w:spacing w:line="240" w:lineRule="auto"/>
              <w:ind w:left="71" w:right="279"/>
              <w:jc w:val="left"/>
              <w:rPr>
                <w:rFonts w:ascii="Times New Roman" w:hAnsi="Times New Roman" w:cs="Times New Roman"/>
                <w:sz w:val="24"/>
                <w:szCs w:val="24"/>
              </w:rPr>
            </w:pPr>
            <w:r w:rsidRPr="00702220">
              <w:rPr>
                <w:rFonts w:ascii="Times New Roman" w:hAnsi="Times New Roman" w:cs="Times New Roman"/>
                <w:sz w:val="24"/>
                <w:szCs w:val="24"/>
              </w:rPr>
              <w:t>Количество посещений (в том числе виртуальных)  библиотек – до 165000 раз  к 2020 году</w:t>
            </w:r>
          </w:p>
        </w:tc>
      </w:tr>
    </w:tbl>
    <w:p w:rsidR="00167BD3" w:rsidRDefault="00167BD3" w:rsidP="0053100E">
      <w:pPr>
        <w:pStyle w:val="241"/>
        <w:spacing w:before="0" w:after="0" w:line="240" w:lineRule="auto"/>
        <w:rPr>
          <w:rFonts w:ascii="Times New Roman" w:hAnsi="Times New Roman" w:cs="Times New Roman"/>
          <w:sz w:val="24"/>
          <w:szCs w:val="24"/>
        </w:rPr>
      </w:pPr>
      <w:bookmarkStart w:id="1" w:name="bookmark9"/>
    </w:p>
    <w:p w:rsidR="00167BD3" w:rsidRDefault="00167BD3" w:rsidP="0053100E">
      <w:pPr>
        <w:pStyle w:val="241"/>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4.Характеристика сферы реализации подпрограммы 1, описание основных </w:t>
      </w:r>
    </w:p>
    <w:p w:rsidR="00167BD3" w:rsidRDefault="00167BD3" w:rsidP="0053100E">
      <w:pPr>
        <w:pStyle w:val="241"/>
        <w:spacing w:before="0" w:after="0" w:line="240" w:lineRule="auto"/>
        <w:rPr>
          <w:rFonts w:ascii="Times New Roman" w:hAnsi="Times New Roman" w:cs="Times New Roman"/>
          <w:sz w:val="24"/>
          <w:szCs w:val="24"/>
        </w:rPr>
      </w:pPr>
      <w:r>
        <w:rPr>
          <w:rFonts w:ascii="Times New Roman" w:hAnsi="Times New Roman" w:cs="Times New Roman"/>
          <w:sz w:val="24"/>
          <w:szCs w:val="24"/>
        </w:rPr>
        <w:t>проблем в указанной сфере и прогноз её развития</w:t>
      </w:r>
      <w:bookmarkEnd w:id="1"/>
    </w:p>
    <w:p w:rsidR="00167BD3" w:rsidRDefault="00167BD3" w:rsidP="0053100E">
      <w:pPr>
        <w:pStyle w:val="241"/>
        <w:spacing w:before="0" w:after="0" w:line="240" w:lineRule="auto"/>
        <w:rPr>
          <w:rFonts w:ascii="Times New Roman" w:hAnsi="Times New Roman" w:cs="Times New Roman"/>
          <w:sz w:val="24"/>
          <w:szCs w:val="24"/>
        </w:rPr>
      </w:pPr>
    </w:p>
    <w:p w:rsidR="00167BD3" w:rsidRDefault="00167BD3" w:rsidP="0053100E">
      <w:pPr>
        <w:pStyle w:val="BodyText"/>
        <w:spacing w:line="240" w:lineRule="auto"/>
        <w:ind w:left="20" w:right="20" w:firstLine="720"/>
        <w:rPr>
          <w:sz w:val="24"/>
          <w:szCs w:val="24"/>
        </w:rPr>
      </w:pPr>
      <w:r>
        <w:rPr>
          <w:sz w:val="24"/>
          <w:szCs w:val="24"/>
        </w:rPr>
        <w:t>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 78-ФЗ «О библиотечном деле» (далее - закон о библиотечном деле). Данным законом определено, что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на библиотечное обслуживание на территории Российской Федерации. Это право обеспечивается созданием государственной и муниципальной сети общедоступных библиотек, бесплатно осуществляющих основные виды библиотечного обслуживания, а также многообразием видов библиотек, достигаемым за счет создания библиотек физическими и юридическими лицами.</w:t>
      </w:r>
    </w:p>
    <w:p w:rsidR="00167BD3" w:rsidRDefault="00167BD3" w:rsidP="00922DEB">
      <w:pPr>
        <w:pStyle w:val="BodyText"/>
        <w:spacing w:line="240" w:lineRule="auto"/>
        <w:ind w:left="20" w:right="20" w:firstLine="720"/>
        <w:rPr>
          <w:sz w:val="24"/>
          <w:szCs w:val="24"/>
        </w:rPr>
      </w:pPr>
      <w:r>
        <w:rPr>
          <w:sz w:val="24"/>
          <w:szCs w:val="24"/>
        </w:rPr>
        <w:t>Источниками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 декабря 1994 года №77-ФЗ «Об обязательном экземпляре документов» (далее - закон об обязательном экземпляре документов).</w:t>
      </w:r>
    </w:p>
    <w:p w:rsidR="00167BD3" w:rsidRDefault="00167BD3" w:rsidP="00922DEB">
      <w:pPr>
        <w:pStyle w:val="BodyText"/>
        <w:spacing w:line="240" w:lineRule="auto"/>
        <w:ind w:left="20" w:right="20" w:firstLine="720"/>
        <w:rPr>
          <w:sz w:val="24"/>
          <w:szCs w:val="24"/>
        </w:rPr>
      </w:pPr>
      <w:r>
        <w:rPr>
          <w:sz w:val="24"/>
          <w:szCs w:val="24"/>
        </w:rPr>
        <w:t>В Белгородской области деятельность по библиотечному обслуживанию населения регламентируется законом Белгородской области от 9 ноября 1999 года № 81 «О библиотечном деле Белгородской области» и законом Белгородской области от 12 июля 2004 года № 128 «О государственной поддержке развития библиотечного обслуживания детей в Белгородской области».</w:t>
      </w:r>
    </w:p>
    <w:p w:rsidR="00167BD3" w:rsidRDefault="00167BD3" w:rsidP="00922DEB">
      <w:pPr>
        <w:pStyle w:val="BodyText"/>
        <w:spacing w:line="240" w:lineRule="auto"/>
        <w:ind w:left="20" w:right="20" w:firstLine="720"/>
        <w:rPr>
          <w:sz w:val="24"/>
          <w:szCs w:val="24"/>
        </w:rPr>
      </w:pPr>
      <w:r>
        <w:rPr>
          <w:sz w:val="24"/>
          <w:szCs w:val="24"/>
        </w:rPr>
        <w:t xml:space="preserve">В Борисовском районе, согласно  Федеральному закону от 6 октября 2003 года №131-Ф3 «Об общих принципах организации местного самоуправления в Российской Федерации», полномочия по библиотечному обслуживании населения переданы  муниципальному району «Борисовский район» Белгородской области. </w:t>
      </w:r>
    </w:p>
    <w:p w:rsidR="00167BD3" w:rsidRDefault="00167BD3" w:rsidP="00922DEB">
      <w:pPr>
        <w:pStyle w:val="BodyText"/>
        <w:spacing w:line="240" w:lineRule="auto"/>
        <w:ind w:left="20" w:right="20" w:firstLine="720"/>
        <w:rPr>
          <w:sz w:val="24"/>
          <w:szCs w:val="24"/>
        </w:rPr>
      </w:pPr>
      <w:r>
        <w:rPr>
          <w:sz w:val="24"/>
          <w:szCs w:val="24"/>
        </w:rPr>
        <w:t>В районе в  настоящий момент действует 18 библиотек, в том числе:</w:t>
      </w:r>
    </w:p>
    <w:p w:rsidR="00167BD3" w:rsidRDefault="00167BD3" w:rsidP="00B86BCB">
      <w:pPr>
        <w:pStyle w:val="BodyText"/>
        <w:numPr>
          <w:ilvl w:val="0"/>
          <w:numId w:val="16"/>
        </w:numPr>
        <w:tabs>
          <w:tab w:val="left" w:pos="1124"/>
        </w:tabs>
        <w:spacing w:before="35" w:line="240" w:lineRule="auto"/>
        <w:ind w:left="140" w:firstLine="700"/>
        <w:rPr>
          <w:sz w:val="24"/>
          <w:szCs w:val="24"/>
        </w:rPr>
      </w:pPr>
      <w:r>
        <w:rPr>
          <w:sz w:val="24"/>
          <w:szCs w:val="24"/>
        </w:rPr>
        <w:t>4 библиотеки, которые находятся на территории городского поселения «Поселок Борисовка» (Муниципальное бюджетное учреждение культуры «Центральная  районная библиотека», центральная детская библиотека, Михайловская библиотека, Октябрьская библиотека);</w:t>
      </w:r>
    </w:p>
    <w:p w:rsidR="00167BD3" w:rsidRDefault="00167BD3" w:rsidP="00B86BCB">
      <w:pPr>
        <w:pStyle w:val="BodyText"/>
        <w:numPr>
          <w:ilvl w:val="0"/>
          <w:numId w:val="16"/>
        </w:numPr>
        <w:tabs>
          <w:tab w:val="left" w:pos="1119"/>
        </w:tabs>
        <w:spacing w:line="240" w:lineRule="auto"/>
        <w:ind w:left="140" w:firstLine="700"/>
        <w:rPr>
          <w:sz w:val="24"/>
          <w:szCs w:val="24"/>
        </w:rPr>
      </w:pPr>
      <w:r>
        <w:rPr>
          <w:sz w:val="24"/>
          <w:szCs w:val="24"/>
        </w:rPr>
        <w:t>14 сельских библиотек, из которых 4 библиотеки имеют статус «модельная».</w:t>
      </w:r>
    </w:p>
    <w:p w:rsidR="00167BD3" w:rsidRDefault="00167BD3" w:rsidP="00922DEB">
      <w:pPr>
        <w:pStyle w:val="BodyText"/>
        <w:spacing w:line="240" w:lineRule="auto"/>
        <w:ind w:left="140" w:firstLine="700"/>
        <w:rPr>
          <w:sz w:val="24"/>
          <w:szCs w:val="24"/>
        </w:rPr>
      </w:pPr>
      <w:r>
        <w:rPr>
          <w:sz w:val="24"/>
          <w:szCs w:val="24"/>
        </w:rPr>
        <w:t xml:space="preserve">Основной целью деятельности является предоставление информации, имеющей фундаментальное значение для успешного развития и самореализации людей в современном мире. </w:t>
      </w:r>
    </w:p>
    <w:p w:rsidR="00167BD3" w:rsidRDefault="00167BD3" w:rsidP="00922DEB">
      <w:pPr>
        <w:pStyle w:val="BodyText"/>
        <w:spacing w:line="240" w:lineRule="auto"/>
        <w:ind w:left="140" w:firstLine="700"/>
        <w:rPr>
          <w:sz w:val="24"/>
          <w:szCs w:val="24"/>
        </w:rPr>
      </w:pPr>
      <w:r>
        <w:rPr>
          <w:sz w:val="24"/>
          <w:szCs w:val="24"/>
        </w:rPr>
        <w:t>Важнейшим аспектом для работы библиотеки является работа с людьми, имеющими ограниченные способности. Эта работа  способствует их непрерывному самообразованию и образованию, формированию активной жизненной позиции, продвижению идей гуманизма в общество, толерантного отношения к людям с сенсорными или физическими ограничениями.</w:t>
      </w:r>
    </w:p>
    <w:p w:rsidR="00167BD3" w:rsidRDefault="00167BD3" w:rsidP="00922DEB">
      <w:pPr>
        <w:pStyle w:val="BodyText"/>
        <w:spacing w:line="240" w:lineRule="auto"/>
        <w:ind w:left="140" w:firstLine="700"/>
        <w:rPr>
          <w:sz w:val="24"/>
          <w:szCs w:val="24"/>
        </w:rPr>
      </w:pPr>
      <w:r>
        <w:rPr>
          <w:sz w:val="24"/>
          <w:szCs w:val="24"/>
        </w:rPr>
        <w:t xml:space="preserve"> Для выполнения своих целей и задач библиотека располагает сформированным универсальным фондом, современными информационными технологиями, квалифицированной командой специалистов.</w:t>
      </w:r>
    </w:p>
    <w:p w:rsidR="00167BD3" w:rsidRDefault="00167BD3" w:rsidP="00922DEB">
      <w:pPr>
        <w:pStyle w:val="BodyText"/>
        <w:spacing w:line="240" w:lineRule="auto"/>
        <w:ind w:left="140" w:firstLine="700"/>
        <w:rPr>
          <w:sz w:val="24"/>
          <w:szCs w:val="24"/>
        </w:rPr>
      </w:pPr>
      <w:r>
        <w:rPr>
          <w:sz w:val="24"/>
          <w:szCs w:val="24"/>
        </w:rPr>
        <w:t>Повысить качество библиотечных инва-услуг, укрепить ресурсную базу библиотеки позволяет ее активное участие в программно-проектной деятельности разного уровня.</w:t>
      </w:r>
    </w:p>
    <w:p w:rsidR="00167BD3" w:rsidRDefault="00167BD3" w:rsidP="00922DEB">
      <w:pPr>
        <w:pStyle w:val="BodyText"/>
        <w:spacing w:before="42" w:line="240" w:lineRule="auto"/>
        <w:ind w:left="140" w:firstLine="700"/>
        <w:rPr>
          <w:sz w:val="24"/>
          <w:szCs w:val="24"/>
        </w:rPr>
      </w:pPr>
      <w:r>
        <w:rPr>
          <w:sz w:val="24"/>
          <w:szCs w:val="24"/>
        </w:rPr>
        <w:t>В таблице 1 представлена информация об основных показателях деятельности за 2011-2013 гг.</w:t>
      </w:r>
    </w:p>
    <w:p w:rsidR="00167BD3" w:rsidRDefault="00167BD3" w:rsidP="002D2950">
      <w:pPr>
        <w:pStyle w:val="31"/>
        <w:framePr w:wrap="notBeside" w:vAnchor="text" w:hAnchor="text" w:xAlign="center"/>
        <w:spacing w:line="240" w:lineRule="auto"/>
        <w:ind w:left="7080" w:firstLine="708"/>
        <w:jc w:val="center"/>
        <w:rPr>
          <w:rFonts w:ascii="Times New Roman" w:hAnsi="Times New Roman" w:cs="Times New Roman"/>
          <w:sz w:val="24"/>
          <w:szCs w:val="24"/>
        </w:rPr>
      </w:pPr>
      <w:r>
        <w:rPr>
          <w:rFonts w:ascii="Times New Roman" w:hAnsi="Times New Roman" w:cs="Times New Roman"/>
          <w:sz w:val="24"/>
          <w:szCs w:val="24"/>
        </w:rPr>
        <w:t>Таблица 1</w:t>
      </w:r>
    </w:p>
    <w:tbl>
      <w:tblPr>
        <w:tblW w:w="8355" w:type="dxa"/>
        <w:jc w:val="center"/>
        <w:tblLayout w:type="fixed"/>
        <w:tblCellMar>
          <w:left w:w="0" w:type="dxa"/>
          <w:right w:w="0" w:type="dxa"/>
        </w:tblCellMar>
        <w:tblLook w:val="00A0"/>
      </w:tblPr>
      <w:tblGrid>
        <w:gridCol w:w="4929"/>
        <w:gridCol w:w="1142"/>
        <w:gridCol w:w="1142"/>
        <w:gridCol w:w="1142"/>
      </w:tblGrid>
      <w:tr w:rsidR="00167BD3">
        <w:trPr>
          <w:trHeight w:val="653"/>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53100E">
            <w:pPr>
              <w:pStyle w:val="121"/>
              <w:shd w:val="clear" w:color="auto" w:fill="auto"/>
              <w:spacing w:line="317" w:lineRule="exact"/>
              <w:rPr>
                <w:rFonts w:ascii="Times New Roman" w:hAnsi="Times New Roman" w:cs="Times New Roman"/>
                <w:sz w:val="24"/>
                <w:szCs w:val="24"/>
              </w:rPr>
            </w:pPr>
            <w:r w:rsidRPr="001026D9">
              <w:rPr>
                <w:rFonts w:ascii="Times New Roman" w:hAnsi="Times New Roman" w:cs="Times New Roman"/>
                <w:sz w:val="24"/>
                <w:szCs w:val="24"/>
              </w:rPr>
              <w:t>Основные показатели работы библиотеки</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53100E">
            <w:pPr>
              <w:pStyle w:val="151"/>
              <w:shd w:val="clear" w:color="auto" w:fill="auto"/>
              <w:spacing w:line="240" w:lineRule="auto"/>
              <w:ind w:left="160"/>
              <w:jc w:val="center"/>
              <w:rPr>
                <w:rFonts w:ascii="Times New Roman" w:hAnsi="Times New Roman" w:cs="Times New Roman"/>
                <w:sz w:val="24"/>
                <w:szCs w:val="24"/>
              </w:rPr>
            </w:pPr>
            <w:r w:rsidRPr="001026D9">
              <w:rPr>
                <w:rFonts w:ascii="Times New Roman" w:hAnsi="Times New Roman" w:cs="Times New Roman"/>
                <w:sz w:val="24"/>
                <w:szCs w:val="24"/>
              </w:rPr>
              <w:t>2011 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53100E">
            <w:pPr>
              <w:pStyle w:val="15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2012 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53100E">
            <w:pPr>
              <w:pStyle w:val="15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2013 г.</w:t>
            </w:r>
          </w:p>
        </w:tc>
      </w:tr>
      <w:tr w:rsidR="00167BD3">
        <w:trPr>
          <w:trHeight w:val="322"/>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Количество пользователей</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16244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16216</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16466</w:t>
            </w:r>
          </w:p>
        </w:tc>
      </w:tr>
      <w:tr w:rsidR="00167BD3">
        <w:trPr>
          <w:trHeight w:val="326"/>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Документовыдача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342232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335959</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336235</w:t>
            </w:r>
          </w:p>
        </w:tc>
      </w:tr>
      <w:tr w:rsidR="00167BD3">
        <w:trPr>
          <w:trHeight w:val="331"/>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Число посещений</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164648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160154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163036</w:t>
            </w:r>
          </w:p>
        </w:tc>
      </w:tr>
      <w:tr w:rsidR="00167BD3">
        <w:trPr>
          <w:trHeight w:val="634"/>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312" w:lineRule="exact"/>
              <w:ind w:left="120"/>
              <w:rPr>
                <w:rFonts w:ascii="Times New Roman" w:hAnsi="Times New Roman" w:cs="Times New Roman"/>
                <w:sz w:val="24"/>
                <w:szCs w:val="24"/>
              </w:rPr>
            </w:pPr>
            <w:r w:rsidRPr="001026D9">
              <w:rPr>
                <w:rFonts w:ascii="Times New Roman" w:hAnsi="Times New Roman" w:cs="Times New Roman"/>
                <w:sz w:val="24"/>
                <w:szCs w:val="24"/>
              </w:rPr>
              <w:t>Издание методико-библиографических материалов для библиотек района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29</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Default="00167BD3">
            <w:pPr>
              <w:rPr>
                <w:lang w:eastAsia="en-US"/>
              </w:rPr>
            </w:pPr>
            <w:r>
              <w:rPr>
                <w:lang w:eastAsia="en-US"/>
              </w:rPr>
              <w:t>34</w:t>
            </w:r>
          </w:p>
        </w:tc>
      </w:tr>
      <w:tr w:rsidR="00167BD3">
        <w:trPr>
          <w:trHeight w:val="336"/>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Количество компьютеров</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40</w:t>
            </w:r>
          </w:p>
        </w:tc>
      </w:tr>
      <w:tr w:rsidR="00167BD3">
        <w:trPr>
          <w:trHeight w:val="336"/>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Книжный фонд</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F50D2D" w:rsidRDefault="00167BD3">
            <w:pPr>
              <w:pStyle w:val="msonormalbullet1gif"/>
              <w:rPr>
                <w:lang w:eastAsia="en-US"/>
              </w:rPr>
            </w:pPr>
            <w:r w:rsidRPr="00F50D2D">
              <w:rPr>
                <w:lang w:eastAsia="en-US"/>
              </w:rPr>
              <w:t>239323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F50D2D" w:rsidRDefault="00167BD3">
            <w:pPr>
              <w:pStyle w:val="msonormalbullet2gif"/>
              <w:rPr>
                <w:lang w:eastAsia="en-US"/>
              </w:rPr>
            </w:pPr>
            <w:r w:rsidRPr="00F50D2D">
              <w:rPr>
                <w:lang w:eastAsia="en-US"/>
              </w:rPr>
              <w:t>229227</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F50D2D" w:rsidRDefault="00167BD3">
            <w:pPr>
              <w:pStyle w:val="msonormalbullet2gif"/>
              <w:rPr>
                <w:lang w:eastAsia="en-US"/>
              </w:rPr>
            </w:pPr>
            <w:r w:rsidRPr="00F50D2D">
              <w:rPr>
                <w:lang w:eastAsia="en-US"/>
              </w:rPr>
              <w:t>225928</w:t>
            </w:r>
          </w:p>
        </w:tc>
      </w:tr>
      <w:tr w:rsidR="00167BD3">
        <w:trPr>
          <w:trHeight w:val="336"/>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Приобретение новых экземпляров</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F50D2D" w:rsidRDefault="00167BD3">
            <w:pPr>
              <w:pStyle w:val="msonormalbullet1gif"/>
              <w:rPr>
                <w:lang w:eastAsia="en-US"/>
              </w:rPr>
            </w:pPr>
            <w:r w:rsidRPr="00F50D2D">
              <w:rPr>
                <w:lang w:eastAsia="en-US"/>
              </w:rPr>
              <w:t>7888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F50D2D" w:rsidRDefault="00167BD3">
            <w:pPr>
              <w:pStyle w:val="msonormalbullet2gif"/>
              <w:rPr>
                <w:lang w:eastAsia="en-US"/>
              </w:rPr>
            </w:pPr>
            <w:r w:rsidRPr="00F50D2D">
              <w:rPr>
                <w:lang w:eastAsia="en-US"/>
              </w:rPr>
              <w:t>9252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7BD3" w:rsidRPr="00F50D2D" w:rsidRDefault="00167BD3">
            <w:pPr>
              <w:pStyle w:val="msonormalbullet2gif"/>
              <w:rPr>
                <w:lang w:eastAsia="en-US"/>
              </w:rPr>
            </w:pPr>
            <w:r w:rsidRPr="00F50D2D">
              <w:rPr>
                <w:lang w:eastAsia="en-US"/>
              </w:rPr>
              <w:t>5343</w:t>
            </w:r>
          </w:p>
        </w:tc>
      </w:tr>
    </w:tbl>
    <w:p w:rsidR="00167BD3" w:rsidRDefault="00167BD3" w:rsidP="00922DEB">
      <w:pPr>
        <w:ind w:firstLine="720"/>
        <w:jc w:val="both"/>
      </w:pPr>
    </w:p>
    <w:p w:rsidR="00167BD3" w:rsidRPr="003A48B5" w:rsidRDefault="00167BD3" w:rsidP="002D2950">
      <w:pPr>
        <w:pStyle w:val="141"/>
        <w:spacing w:line="240" w:lineRule="auto"/>
        <w:ind w:right="119" w:firstLine="720"/>
        <w:rPr>
          <w:rFonts w:ascii="Times New Roman" w:hAnsi="Times New Roman" w:cs="Times New Roman"/>
          <w:sz w:val="24"/>
          <w:szCs w:val="24"/>
        </w:rPr>
      </w:pPr>
      <w:r w:rsidRPr="003A48B5">
        <w:rPr>
          <w:rFonts w:ascii="Times New Roman" w:hAnsi="Times New Roman" w:cs="Times New Roman"/>
          <w:sz w:val="24"/>
          <w:szCs w:val="24"/>
        </w:rPr>
        <w:t xml:space="preserve">Центральная районная библиотека - это центр по оказанию методической и практической помощи 16 сельским библиотекам,  центр информационной безопасности. Здесь изучается состояние библиотечного обслуживания; анализируется качество предоставляемых услуг; осуществляется мониторинг изменений в деятельности библиотек, направленных на их развитие; совершенствуется работа по оказанию  консультационно-методической помощи библиотекарям. Коллектив районной библиотеки ведет исследовательскую и методическую работу по проблемам библиотечно-библиографического обслуживания. </w:t>
      </w:r>
    </w:p>
    <w:p w:rsidR="00167BD3" w:rsidRPr="003A48B5" w:rsidRDefault="00167BD3" w:rsidP="002D2950">
      <w:pPr>
        <w:ind w:firstLine="720"/>
        <w:jc w:val="both"/>
      </w:pPr>
      <w:r w:rsidRPr="003A48B5">
        <w:t>Основной деятельностью Муниципального бюджетного учреждения культуры «Центральная библиотека Борисовского района» является предоставление муниципальной услуги «Организация библиотечного обслуживания населения муниципального района «Борисовский район» Белгородской области».  Действие данной услуги связано с обслуживанием библиотеками населения, наделенного правом на культурное развитие, по организации публичного доступа к информации, мероприятиям досугового и просветительского характера, по организации индивидуального досуга, а также доступа к культурным ценностям и информации.</w:t>
      </w:r>
    </w:p>
    <w:p w:rsidR="00167BD3" w:rsidRPr="003A48B5" w:rsidRDefault="00167BD3" w:rsidP="002D2950">
      <w:pPr>
        <w:pStyle w:val="141"/>
        <w:spacing w:line="240" w:lineRule="auto"/>
        <w:ind w:right="120" w:firstLine="720"/>
        <w:rPr>
          <w:rFonts w:ascii="Times New Roman" w:hAnsi="Times New Roman" w:cs="Times New Roman"/>
          <w:sz w:val="24"/>
          <w:szCs w:val="24"/>
        </w:rPr>
      </w:pPr>
      <w:r w:rsidRPr="003A48B5">
        <w:rPr>
          <w:rFonts w:ascii="Times New Roman" w:hAnsi="Times New Roman" w:cs="Times New Roman"/>
          <w:sz w:val="24"/>
          <w:szCs w:val="24"/>
        </w:rPr>
        <w:t>Предметом деятельности библиотеки является формирование национального и краеведческого собрания информационных ресурсов по всем отраслям знаний, обеспечение их сохранности и организация доступа населения Борисовского района к информации и культурным ценностям, сосредоточенным в библиотеке.</w:t>
      </w:r>
    </w:p>
    <w:p w:rsidR="00167BD3" w:rsidRPr="003A48B5" w:rsidRDefault="00167BD3" w:rsidP="002D2950">
      <w:pPr>
        <w:shd w:val="clear" w:color="auto" w:fill="FFFFFF"/>
        <w:ind w:firstLine="720"/>
        <w:jc w:val="both"/>
      </w:pPr>
      <w:r w:rsidRPr="003A48B5">
        <w:t xml:space="preserve">Формирование муниципальной библиотечной политики МБУК «Центральная библиотека  Борисовского района» направлено на информационную поддержку органов власти, содействие местному самоуправлению, обеспечение свободного доступа к информации для всех пользователей библиотек на основе соблюдения прав человека и конституционного права граждан на информацию, а также укрепления социального статуса библиотек.  </w:t>
      </w:r>
    </w:p>
    <w:p w:rsidR="00167BD3" w:rsidRPr="003A48B5" w:rsidRDefault="00167BD3" w:rsidP="002D2950">
      <w:pPr>
        <w:ind w:firstLine="720"/>
        <w:jc w:val="both"/>
      </w:pPr>
      <w:r w:rsidRPr="003A48B5">
        <w:t>Центральная районная библиотека продолжает развитие единого информационного пространства Белгородской области на основе использования автоматизированной информационно-библиотечной системы «ОРАС</w:t>
      </w:r>
      <w:r w:rsidRPr="003A48B5">
        <w:rPr>
          <w:lang w:eastAsia="en-US"/>
        </w:rPr>
        <w:t>-</w:t>
      </w:r>
      <w:r w:rsidRPr="003A48B5">
        <w:rPr>
          <w:lang w:val="en-US" w:eastAsia="en-US"/>
        </w:rPr>
        <w:t>Global</w:t>
      </w:r>
      <w:r w:rsidRPr="003A48B5">
        <w:rPr>
          <w:lang w:eastAsia="en-US"/>
        </w:rPr>
        <w:t>»</w:t>
      </w:r>
      <w:r w:rsidRPr="003A48B5">
        <w:t xml:space="preserve">, формируя Сводный электронный каталог муниципальных библиотек Белгородской области, электронный каталог «Книжные памятники», Сводный электронный каталог периодических изданий, краеведческий каталог - база данных Краеведение (Статьи), (Летопись). </w:t>
      </w:r>
    </w:p>
    <w:p w:rsidR="00167BD3" w:rsidRDefault="00167BD3" w:rsidP="003A48B5">
      <w:pPr>
        <w:pStyle w:val="BodyTextIndent"/>
        <w:spacing w:after="0"/>
        <w:ind w:left="0" w:firstLine="720"/>
        <w:jc w:val="both"/>
      </w:pPr>
      <w:r w:rsidRPr="003A48B5">
        <w:t xml:space="preserve">Развивая и совершенствуя свою деятельность, библиотеки разрабатывают инновационные проекты и целевые программы, которые находят поддержку в районе. Духовному и творческому общению способствуют клубы по интересам и литературно-художественные объединения. </w:t>
      </w:r>
    </w:p>
    <w:p w:rsidR="00167BD3" w:rsidRPr="003A48B5" w:rsidRDefault="00167BD3" w:rsidP="003A48B5">
      <w:pPr>
        <w:pStyle w:val="BodyTextIndent"/>
        <w:spacing w:after="0"/>
        <w:ind w:left="0" w:firstLine="720"/>
        <w:jc w:val="both"/>
      </w:pPr>
      <w:r w:rsidRPr="003A48B5">
        <w:t>Повышению читательской и творческой активности пользователей, формированию потребности в книге, чтении, духовном и интеллектуальном росте, самосознании и самообразовании направлены проводимые в библиотеках Дни литературы, День поэзии, Неделя детской книги, День славянской письменности и культуры, День православной книги, День знаний и др.</w:t>
      </w:r>
    </w:p>
    <w:p w:rsidR="00167BD3" w:rsidRPr="003A48B5" w:rsidRDefault="00167BD3" w:rsidP="003A48B5">
      <w:pPr>
        <w:pStyle w:val="BodyTextIndent"/>
        <w:spacing w:after="0"/>
        <w:ind w:left="0" w:firstLine="720"/>
        <w:jc w:val="both"/>
      </w:pPr>
      <w:r w:rsidRPr="003A48B5">
        <w:t>Всестороннему изучению родословной поселений, их природно- экологической среды, исторического и экономического путей развития традиционной культуры и быта, сохранению важнейших сведений о событиях современной жизни населенных пунктов края способствует написание Летописи населенных пунктов.</w:t>
      </w:r>
    </w:p>
    <w:p w:rsidR="00167BD3" w:rsidRPr="003A48B5" w:rsidRDefault="00167BD3" w:rsidP="003A48B5">
      <w:pPr>
        <w:pStyle w:val="BodyText"/>
        <w:spacing w:line="240" w:lineRule="auto"/>
        <w:ind w:right="20" w:firstLine="720"/>
        <w:rPr>
          <w:sz w:val="24"/>
          <w:szCs w:val="24"/>
        </w:rPr>
      </w:pPr>
      <w:r w:rsidRPr="003A48B5">
        <w:rPr>
          <w:sz w:val="24"/>
          <w:szCs w:val="24"/>
        </w:rPr>
        <w:t>Основой реализации приоритетных направлений своей деятельности библиотека считает формирование современной модели управления качеством в библиотеке, что является гарантией успешного предоставления библиотечно- информационных услуг населению Борисовского района.</w:t>
      </w:r>
    </w:p>
    <w:p w:rsidR="00167BD3" w:rsidRPr="003A48B5" w:rsidRDefault="00167BD3" w:rsidP="003A48B5">
      <w:pPr>
        <w:pStyle w:val="141"/>
        <w:spacing w:line="240" w:lineRule="auto"/>
        <w:ind w:right="20" w:firstLine="720"/>
        <w:rPr>
          <w:rFonts w:ascii="Times New Roman" w:hAnsi="Times New Roman" w:cs="Times New Roman"/>
          <w:sz w:val="24"/>
          <w:szCs w:val="24"/>
        </w:rPr>
      </w:pPr>
      <w:r w:rsidRPr="003A48B5">
        <w:rPr>
          <w:rFonts w:ascii="Times New Roman" w:hAnsi="Times New Roman" w:cs="Times New Roman"/>
          <w:sz w:val="24"/>
          <w:szCs w:val="24"/>
        </w:rPr>
        <w:t>Библиотека располагает универсальным научным фондом изданий, насчитывающим  225928 единиц хранения. Фонд включает книги, газеты, журналы, аудио-визуальные и электронные документы. В 2013 году поступило свыше 5 тысяч экземпляров книг. Богатства книжного фонда раскрываются благодаря системе каталогов и картотек. С 2004 года ведется работа по созданию электронного каталога, который в настоящее время содержит более 56 тысяч записей. Библиотека создает собственные электронные информационные ресурсы, объем которых составляет более 13 тысяч записей.</w:t>
      </w:r>
    </w:p>
    <w:p w:rsidR="00167BD3" w:rsidRPr="003A48B5" w:rsidRDefault="00167BD3" w:rsidP="003A48B5">
      <w:pPr>
        <w:ind w:firstLine="720"/>
        <w:jc w:val="both"/>
      </w:pPr>
      <w:r w:rsidRPr="003A48B5">
        <w:t xml:space="preserve">Качество библиотечного обслуживания обеспечивается путем постоянного пополнения библиотечных фондов. В 2013 году на комплектование библиотечного фонда практически не было предусмотрено ассигнований из местного бюджета. Финансирование комплектования осуществлялось по программе «Развитие сельской культуры в Белгородской области на 2009 – 2014 гг.» и за счет межбюджетных трансфертов из федерального бюджета. В результате, обновляемость библиотечного фонда снизилась до 2% (при норме не менее 5% в год). </w:t>
      </w:r>
    </w:p>
    <w:p w:rsidR="00167BD3" w:rsidRPr="003A48B5" w:rsidRDefault="00167BD3" w:rsidP="003A48B5">
      <w:pPr>
        <w:ind w:firstLine="720"/>
        <w:jc w:val="both"/>
      </w:pPr>
      <w:r w:rsidRPr="003A48B5">
        <w:t>В соответствии с нормативами, рекомендованными Российской библиотечной ассоциацией, ежегодно в фонд библиотеки должно поступать 250 новых книг на 1000 жителей. По последним данным число жителей Борисовского района составляет порядка 25700 человек, следовательно,  фонд библиотеки должен пополниться на 6425 экземпляров. При средней стоимости книги 248 рублей (по расчетам 2013г.), на комплектование книжного фонда необходимо 1.593.400 руб. Также в год должно поступать не менее 150 наименований периодических изданий (это порядка 1.400.000 рублей).</w:t>
      </w:r>
    </w:p>
    <w:p w:rsidR="00167BD3" w:rsidRPr="003A48B5" w:rsidRDefault="00167BD3" w:rsidP="003A48B5">
      <w:pPr>
        <w:pStyle w:val="BodyText"/>
        <w:spacing w:line="240" w:lineRule="auto"/>
        <w:ind w:right="20" w:firstLine="720"/>
        <w:rPr>
          <w:sz w:val="24"/>
          <w:szCs w:val="24"/>
        </w:rPr>
      </w:pPr>
      <w:r w:rsidRPr="003A48B5">
        <w:rPr>
          <w:sz w:val="24"/>
          <w:szCs w:val="24"/>
        </w:rPr>
        <w:t>Анализ комплектования библиотек показал, что на одного жителя района приходится 8,7 изданий, что соответствует нормативу книгообеспеченности, рекомендованному Модельным стандартом деятельности публичной библиотеки, принятым Российской библиотечной ассоциацией.</w:t>
      </w:r>
    </w:p>
    <w:p w:rsidR="00167BD3" w:rsidRPr="003A48B5" w:rsidRDefault="00167BD3" w:rsidP="003A48B5">
      <w:pPr>
        <w:pStyle w:val="BodyText"/>
        <w:spacing w:line="240" w:lineRule="auto"/>
        <w:ind w:right="20" w:firstLine="720"/>
        <w:rPr>
          <w:sz w:val="24"/>
          <w:szCs w:val="24"/>
        </w:rPr>
      </w:pPr>
      <w:r w:rsidRPr="003A48B5">
        <w:rPr>
          <w:sz w:val="24"/>
          <w:szCs w:val="24"/>
        </w:rPr>
        <w:t>Выполнение показателя новых поступлений за счет бюджетных средств постоянно снижается, и в 2013 году составило 10 экземпляров на 1000 жителей при нормативе 250 экз. на 1000 жителей (4 % от норматива). С учетом всех источников поступлений: федеральные межбюджетные трансферты, областные программные, безвозмездное поступление - данный показатель по району составляет 55 экземпляров (22 % от норматива), даже с учетом поступления периодических изданий на 1000 жителей приходится 206 экземпляров (82 % от норматива). Недостаток новых поступлений документов негативно отражается и на другом важном критерии качества библиотечного фонда - обновляемости. Данный критерий определяет процентное соотношение новых поступлений документов от общего объема библиотечного фонда. В течение последних трех лет при нормативе 10 % уровень обновляемости библиотечных фондов района снизился до 2 %.</w:t>
      </w:r>
    </w:p>
    <w:p w:rsidR="00167BD3" w:rsidRPr="003A48B5" w:rsidRDefault="00167BD3" w:rsidP="003A48B5">
      <w:pPr>
        <w:pStyle w:val="141"/>
        <w:spacing w:line="240" w:lineRule="auto"/>
        <w:ind w:right="20" w:firstLine="720"/>
        <w:rPr>
          <w:rFonts w:ascii="Times New Roman" w:hAnsi="Times New Roman" w:cs="Times New Roman"/>
          <w:sz w:val="24"/>
          <w:szCs w:val="24"/>
        </w:rPr>
      </w:pPr>
      <w:r w:rsidRPr="003A48B5">
        <w:rPr>
          <w:rFonts w:ascii="Times New Roman" w:hAnsi="Times New Roman" w:cs="Times New Roman"/>
          <w:sz w:val="24"/>
          <w:szCs w:val="24"/>
        </w:rPr>
        <w:t xml:space="preserve">В 2013 году на комплектование библиотечных фондов израсходовано 186 тысяч рублей. Это на 18 % меньше, чем в 2012 году. </w:t>
      </w:r>
    </w:p>
    <w:p w:rsidR="00167BD3" w:rsidRPr="003A48B5" w:rsidRDefault="00167BD3" w:rsidP="003A48B5">
      <w:pPr>
        <w:pStyle w:val="BodyText"/>
        <w:spacing w:line="240" w:lineRule="auto"/>
        <w:ind w:right="20" w:firstLine="720"/>
        <w:rPr>
          <w:sz w:val="24"/>
          <w:szCs w:val="24"/>
        </w:rPr>
      </w:pPr>
      <w:r w:rsidRPr="003A48B5">
        <w:rPr>
          <w:sz w:val="24"/>
          <w:szCs w:val="24"/>
        </w:rPr>
        <w:t>Несмотря на положительные показатели развития библиотечного дела, сохраняется потребность в дальнейших преобразованиях. Это связано с рядом причин:</w:t>
      </w:r>
    </w:p>
    <w:p w:rsidR="00167BD3" w:rsidRPr="003A48B5" w:rsidRDefault="00167BD3" w:rsidP="003A48B5">
      <w:pPr>
        <w:pStyle w:val="BodyText"/>
        <w:numPr>
          <w:ilvl w:val="0"/>
          <w:numId w:val="17"/>
        </w:numPr>
        <w:tabs>
          <w:tab w:val="left" w:pos="1057"/>
        </w:tabs>
        <w:spacing w:line="240" w:lineRule="auto"/>
        <w:ind w:right="20" w:firstLine="720"/>
        <w:rPr>
          <w:sz w:val="24"/>
          <w:szCs w:val="24"/>
        </w:rPr>
      </w:pPr>
      <w:r w:rsidRPr="003A48B5">
        <w:rPr>
          <w:sz w:val="24"/>
          <w:szCs w:val="24"/>
        </w:rPr>
        <w:t>низкий уровень обновляемости книжных фондов библиотек: в течение последних трех лет при нормативе 5% в год, уровень обновляемости библиотечных фондов держится на отметке около 4 %;</w:t>
      </w:r>
    </w:p>
    <w:p w:rsidR="00167BD3" w:rsidRPr="003A48B5" w:rsidRDefault="00167BD3" w:rsidP="003A48B5">
      <w:pPr>
        <w:pStyle w:val="BodyText"/>
        <w:numPr>
          <w:ilvl w:val="0"/>
          <w:numId w:val="17"/>
        </w:numPr>
        <w:tabs>
          <w:tab w:val="left" w:pos="1028"/>
        </w:tabs>
        <w:spacing w:line="240" w:lineRule="auto"/>
        <w:ind w:right="20" w:firstLine="720"/>
        <w:rPr>
          <w:sz w:val="24"/>
          <w:szCs w:val="24"/>
        </w:rPr>
      </w:pPr>
      <w:r w:rsidRPr="003A48B5">
        <w:rPr>
          <w:sz w:val="24"/>
          <w:szCs w:val="24"/>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годы (число единиц хранения в период с 2010 по 2012 год сократилось на 10 тыс. экземпляров, что связано с выбытием устаревших документов и недостаточностью объема новых поступлений);</w:t>
      </w:r>
    </w:p>
    <w:p w:rsidR="00167BD3" w:rsidRPr="003A48B5" w:rsidRDefault="00167BD3" w:rsidP="003A48B5">
      <w:pPr>
        <w:pStyle w:val="BodyText"/>
        <w:numPr>
          <w:ilvl w:val="0"/>
          <w:numId w:val="17"/>
        </w:numPr>
        <w:tabs>
          <w:tab w:val="left" w:pos="1134"/>
        </w:tabs>
        <w:spacing w:line="240" w:lineRule="auto"/>
        <w:ind w:right="20" w:firstLine="720"/>
        <w:rPr>
          <w:sz w:val="24"/>
          <w:szCs w:val="24"/>
        </w:rPr>
      </w:pPr>
      <w:r w:rsidRPr="003A48B5">
        <w:rPr>
          <w:sz w:val="24"/>
          <w:szCs w:val="24"/>
        </w:rPr>
        <w:t>темпы внедрения информационно-коммуникационных технологий в библиотеках не в полной мере соответствуют требованиям населения;</w:t>
      </w:r>
    </w:p>
    <w:p w:rsidR="00167BD3" w:rsidRPr="003A48B5" w:rsidRDefault="00167BD3" w:rsidP="003A48B5">
      <w:pPr>
        <w:pStyle w:val="91"/>
        <w:numPr>
          <w:ilvl w:val="0"/>
          <w:numId w:val="17"/>
        </w:numPr>
        <w:tabs>
          <w:tab w:val="left" w:pos="1023"/>
        </w:tabs>
        <w:spacing w:line="240" w:lineRule="auto"/>
        <w:ind w:firstLine="720"/>
        <w:rPr>
          <w:rFonts w:ascii="Times New Roman" w:hAnsi="Times New Roman" w:cs="Times New Roman"/>
          <w:sz w:val="24"/>
          <w:szCs w:val="24"/>
        </w:rPr>
      </w:pPr>
      <w:r w:rsidRPr="003A48B5">
        <w:rPr>
          <w:rFonts w:ascii="Times New Roman" w:hAnsi="Times New Roman" w:cs="Times New Roman"/>
          <w:sz w:val="24"/>
          <w:szCs w:val="24"/>
        </w:rPr>
        <w:t>наличие общероссийской тенденции снижения интереса к чтению.</w:t>
      </w:r>
    </w:p>
    <w:p w:rsidR="00167BD3" w:rsidRDefault="00167BD3" w:rsidP="003A48B5">
      <w:pPr>
        <w:pStyle w:val="BodyText"/>
        <w:spacing w:line="240" w:lineRule="auto"/>
        <w:ind w:firstLine="720"/>
        <w:rPr>
          <w:sz w:val="24"/>
          <w:szCs w:val="24"/>
        </w:rPr>
      </w:pPr>
      <w:r w:rsidRPr="003A48B5">
        <w:rPr>
          <w:sz w:val="24"/>
          <w:szCs w:val="24"/>
        </w:rPr>
        <w:t xml:space="preserve">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w:t>
      </w:r>
    </w:p>
    <w:p w:rsidR="00167BD3" w:rsidRPr="003A48B5" w:rsidRDefault="00167BD3" w:rsidP="003A48B5">
      <w:pPr>
        <w:pStyle w:val="BodyText"/>
        <w:spacing w:line="240" w:lineRule="auto"/>
        <w:ind w:firstLine="720"/>
        <w:rPr>
          <w:sz w:val="24"/>
          <w:szCs w:val="24"/>
        </w:rPr>
      </w:pPr>
      <w:r w:rsidRPr="003A48B5">
        <w:rPr>
          <w:sz w:val="24"/>
          <w:szCs w:val="24"/>
        </w:rPr>
        <w:t>Основными направлениями совершенствования деятельности библиотек Борисовского района  должны стать:  расширение внестационарных форм библиотечной работы, увеличение количества модельных библиотек, комплектование фондов библиотек современными изданиями, внедрение информационно-коммуникационных технологий в библиотечное дело, проведение мероприятий, направленных на популяризацию чтения и деятельности библиотек и носящих культурно-просветительный характер, на укрепление межрегионального и международного сотрудничества, на повышение уровня доступности услуг библиотек для лиц с дисфункцией зрения и лиц с иными ограниченными возможностями здоровья.</w:t>
      </w:r>
    </w:p>
    <w:p w:rsidR="00167BD3" w:rsidRPr="003A48B5" w:rsidRDefault="00167BD3" w:rsidP="003A48B5">
      <w:pPr>
        <w:pStyle w:val="BodyText"/>
        <w:spacing w:line="240" w:lineRule="auto"/>
        <w:ind w:right="20" w:firstLine="720"/>
        <w:rPr>
          <w:sz w:val="24"/>
          <w:szCs w:val="24"/>
        </w:rPr>
      </w:pPr>
      <w:r w:rsidRPr="003A48B5">
        <w:rPr>
          <w:sz w:val="24"/>
          <w:szCs w:val="24"/>
        </w:rPr>
        <w:t xml:space="preserve">    В случае, если комплекс мероприятий, предусмотренный данной подпрограммой, не будет реализован, в перспективе библиотеки  Борисовского района потеряют свою значимость, как информационно-культурные центры, часть населения будет лишена доступа к современным источникам информации, что в значительной степени понизит культурный уровень и, соответственно, потенциал человеческого капитала Борисовского района.</w:t>
      </w:r>
    </w:p>
    <w:p w:rsidR="00167BD3" w:rsidRPr="003A48B5" w:rsidRDefault="00167BD3" w:rsidP="002D2950">
      <w:pPr>
        <w:pStyle w:val="21"/>
        <w:spacing w:before="284" w:after="0" w:line="240" w:lineRule="auto"/>
        <w:ind w:firstLine="720"/>
        <w:jc w:val="center"/>
        <w:rPr>
          <w:rFonts w:ascii="Times New Roman" w:hAnsi="Times New Roman" w:cs="Times New Roman"/>
          <w:sz w:val="24"/>
          <w:szCs w:val="24"/>
        </w:rPr>
      </w:pPr>
      <w:bookmarkStart w:id="2" w:name="bookmark10"/>
      <w:r>
        <w:rPr>
          <w:rFonts w:ascii="Times New Roman" w:hAnsi="Times New Roman" w:cs="Times New Roman"/>
          <w:sz w:val="24"/>
          <w:szCs w:val="24"/>
        </w:rPr>
        <w:t>5</w:t>
      </w:r>
      <w:r w:rsidRPr="003A48B5">
        <w:rPr>
          <w:rFonts w:ascii="Times New Roman" w:hAnsi="Times New Roman" w:cs="Times New Roman"/>
          <w:sz w:val="24"/>
          <w:szCs w:val="24"/>
        </w:rPr>
        <w:t>. Цель и задачи, сроки и этапы подпрограммы 1</w:t>
      </w:r>
      <w:bookmarkEnd w:id="2"/>
    </w:p>
    <w:p w:rsidR="00167BD3" w:rsidRDefault="00167BD3" w:rsidP="00922DEB">
      <w:pPr>
        <w:pStyle w:val="141"/>
        <w:spacing w:before="282"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Целью подпрограммы 1 является обеспечение организации и развития библиотечного обслуживания населения  и комплектование книжных фондов.</w:t>
      </w:r>
    </w:p>
    <w:p w:rsidR="00167BD3" w:rsidRDefault="00167BD3" w:rsidP="00922DEB">
      <w:pPr>
        <w:pStyle w:val="91"/>
        <w:spacing w:line="240" w:lineRule="auto"/>
        <w:rPr>
          <w:rFonts w:ascii="Times New Roman" w:hAnsi="Times New Roman" w:cs="Times New Roman"/>
          <w:sz w:val="24"/>
          <w:szCs w:val="24"/>
        </w:rPr>
      </w:pPr>
      <w:r>
        <w:rPr>
          <w:rFonts w:ascii="Times New Roman" w:hAnsi="Times New Roman" w:cs="Times New Roman"/>
          <w:sz w:val="24"/>
          <w:szCs w:val="24"/>
        </w:rPr>
        <w:t>Задачами подпрограммы 1 являются:</w:t>
      </w:r>
    </w:p>
    <w:p w:rsidR="00167BD3" w:rsidRDefault="00167BD3" w:rsidP="007F26B1">
      <w:pPr>
        <w:pStyle w:val="BodyText"/>
        <w:numPr>
          <w:ilvl w:val="1"/>
          <w:numId w:val="17"/>
        </w:numPr>
        <w:tabs>
          <w:tab w:val="left" w:pos="999"/>
        </w:tabs>
        <w:spacing w:line="240" w:lineRule="auto"/>
        <w:ind w:right="20" w:firstLine="720"/>
        <w:rPr>
          <w:sz w:val="24"/>
          <w:szCs w:val="24"/>
        </w:rPr>
      </w:pPr>
      <w:r>
        <w:rPr>
          <w:sz w:val="24"/>
          <w:szCs w:val="24"/>
        </w:rPr>
        <w:t>Обеспечение доступа населения района к информационно-библиотечным ресурсам.</w:t>
      </w:r>
    </w:p>
    <w:p w:rsidR="00167BD3" w:rsidRDefault="00167BD3" w:rsidP="007F26B1">
      <w:pPr>
        <w:pStyle w:val="BodyText"/>
        <w:numPr>
          <w:ilvl w:val="1"/>
          <w:numId w:val="17"/>
        </w:numPr>
        <w:tabs>
          <w:tab w:val="left" w:pos="1004"/>
        </w:tabs>
        <w:spacing w:line="240" w:lineRule="auto"/>
        <w:ind w:right="20" w:firstLine="720"/>
        <w:rPr>
          <w:sz w:val="24"/>
          <w:szCs w:val="24"/>
        </w:rPr>
      </w:pPr>
      <w:r>
        <w:rPr>
          <w:sz w:val="24"/>
          <w:szCs w:val="24"/>
        </w:rPr>
        <w:t>Создание условий для повышения качества и доступности библиотечных услуг, интеллектуального развития населения района на основе формирования единого библиотечно-информационного и культурного пространства на территории Борисовского района.</w:t>
      </w:r>
    </w:p>
    <w:p w:rsidR="00167BD3" w:rsidRDefault="00167BD3" w:rsidP="007F26B1">
      <w:pPr>
        <w:pStyle w:val="BodyText"/>
        <w:spacing w:line="240" w:lineRule="auto"/>
        <w:ind w:right="20" w:firstLine="720"/>
        <w:rPr>
          <w:b/>
          <w:bCs/>
          <w:sz w:val="24"/>
          <w:szCs w:val="24"/>
        </w:rPr>
      </w:pPr>
      <w:r>
        <w:rPr>
          <w:b/>
          <w:bCs/>
          <w:sz w:val="24"/>
          <w:szCs w:val="24"/>
        </w:rPr>
        <w:t>Основным показателем конечного результата реализации подпрограммы 1 является:</w:t>
      </w:r>
    </w:p>
    <w:p w:rsidR="00167BD3" w:rsidRDefault="00167BD3" w:rsidP="007F26B1">
      <w:pPr>
        <w:pStyle w:val="BodyText"/>
        <w:spacing w:before="4" w:line="240" w:lineRule="auto"/>
        <w:ind w:right="20" w:firstLine="720"/>
        <w:rPr>
          <w:sz w:val="24"/>
          <w:szCs w:val="24"/>
        </w:rPr>
      </w:pPr>
      <w:r>
        <w:rPr>
          <w:sz w:val="24"/>
          <w:szCs w:val="24"/>
        </w:rPr>
        <w:t>- количество посещений (в том числе виртуальных)  библиотек. Значение данного показателя должно увеличиться с 163 тыс. раз в 2013 году до 165 тыс. раз в 2020 году;</w:t>
      </w:r>
    </w:p>
    <w:p w:rsidR="00167BD3" w:rsidRDefault="00167BD3" w:rsidP="007F26B1">
      <w:pPr>
        <w:pStyle w:val="BodyText"/>
        <w:spacing w:before="4" w:line="240" w:lineRule="auto"/>
        <w:ind w:right="20" w:firstLine="720"/>
        <w:rPr>
          <w:sz w:val="24"/>
          <w:szCs w:val="24"/>
        </w:rPr>
      </w:pPr>
      <w:r>
        <w:rPr>
          <w:sz w:val="24"/>
          <w:szCs w:val="24"/>
        </w:rPr>
        <w:t>- увеличение количества пользователей библиотек района с 16,4 тыс. чел. в 2013 году до 17,0 тыс. человек к 2020 году;</w:t>
      </w:r>
    </w:p>
    <w:p w:rsidR="00167BD3" w:rsidRDefault="00167BD3" w:rsidP="007F26B1">
      <w:pPr>
        <w:pStyle w:val="BodyText"/>
        <w:spacing w:before="4" w:line="240" w:lineRule="auto"/>
        <w:ind w:right="20" w:firstLine="720"/>
        <w:rPr>
          <w:sz w:val="24"/>
          <w:szCs w:val="24"/>
        </w:rPr>
      </w:pPr>
      <w:r>
        <w:rPr>
          <w:sz w:val="24"/>
          <w:szCs w:val="24"/>
        </w:rPr>
        <w:t>- увеличение числа библиотек, подключенных к сети ИНТЕРНЕТ до 100% к 2020 году;</w:t>
      </w:r>
    </w:p>
    <w:p w:rsidR="00167BD3" w:rsidRDefault="00167BD3" w:rsidP="007F26B1">
      <w:pPr>
        <w:pStyle w:val="BodyText"/>
        <w:spacing w:before="4" w:line="240" w:lineRule="auto"/>
        <w:ind w:right="20" w:firstLine="720"/>
        <w:rPr>
          <w:sz w:val="24"/>
          <w:szCs w:val="24"/>
        </w:rPr>
      </w:pPr>
      <w:r>
        <w:rPr>
          <w:sz w:val="24"/>
          <w:szCs w:val="24"/>
        </w:rPr>
        <w:t>- увеличение документовыдачи до 340 тыс. экземпляров в год к 2020 году.</w:t>
      </w:r>
    </w:p>
    <w:p w:rsidR="00167BD3" w:rsidRDefault="00167BD3" w:rsidP="007F26B1">
      <w:pPr>
        <w:pStyle w:val="BodyText"/>
        <w:spacing w:line="240" w:lineRule="auto"/>
        <w:ind w:right="20" w:firstLine="720"/>
        <w:rPr>
          <w:sz w:val="24"/>
          <w:szCs w:val="24"/>
        </w:rPr>
      </w:pPr>
      <w:r>
        <w:rPr>
          <w:sz w:val="24"/>
          <w:szCs w:val="24"/>
        </w:rPr>
        <w:t>Сроки реализации подпрограммы 1 - на протяжении всего периода реализации муниципальной программы - 2014 - 2020 гг. Этапы реализации подпрограммы 1 не выделяются.</w:t>
      </w:r>
    </w:p>
    <w:p w:rsidR="00167BD3" w:rsidRDefault="00167BD3" w:rsidP="00922DEB">
      <w:pPr>
        <w:pStyle w:val="21"/>
        <w:spacing w:before="35" w:after="0" w:line="240" w:lineRule="auto"/>
        <w:jc w:val="center"/>
        <w:rPr>
          <w:rFonts w:ascii="Times New Roman" w:hAnsi="Times New Roman" w:cs="Times New Roman"/>
          <w:sz w:val="24"/>
          <w:szCs w:val="24"/>
        </w:rPr>
      </w:pPr>
      <w:bookmarkStart w:id="3" w:name="bookmark11"/>
    </w:p>
    <w:p w:rsidR="00167BD3" w:rsidRDefault="00167BD3" w:rsidP="00922DEB">
      <w:pPr>
        <w:pStyle w:val="21"/>
        <w:spacing w:before="35" w:after="0" w:line="240" w:lineRule="auto"/>
        <w:jc w:val="center"/>
        <w:rPr>
          <w:rFonts w:ascii="Times New Roman" w:hAnsi="Times New Roman" w:cs="Times New Roman"/>
          <w:sz w:val="24"/>
          <w:szCs w:val="24"/>
        </w:rPr>
      </w:pPr>
      <w:r>
        <w:rPr>
          <w:rFonts w:ascii="Times New Roman" w:hAnsi="Times New Roman" w:cs="Times New Roman"/>
          <w:sz w:val="24"/>
          <w:szCs w:val="24"/>
        </w:rPr>
        <w:t>6. Обоснование формирования системы основных мероприятий</w:t>
      </w:r>
      <w:bookmarkStart w:id="4" w:name="bookmark12"/>
      <w:bookmarkEnd w:id="3"/>
      <w:r>
        <w:rPr>
          <w:rFonts w:ascii="Times New Roman" w:hAnsi="Times New Roman" w:cs="Times New Roman"/>
          <w:sz w:val="24"/>
          <w:szCs w:val="24"/>
        </w:rPr>
        <w:t xml:space="preserve"> </w:t>
      </w:r>
    </w:p>
    <w:p w:rsidR="00167BD3" w:rsidRDefault="00167BD3" w:rsidP="00922DEB">
      <w:pPr>
        <w:pStyle w:val="21"/>
        <w:spacing w:before="35" w:after="0" w:line="240" w:lineRule="auto"/>
        <w:jc w:val="center"/>
        <w:rPr>
          <w:rFonts w:ascii="Times New Roman" w:hAnsi="Times New Roman" w:cs="Times New Roman"/>
          <w:sz w:val="24"/>
          <w:szCs w:val="24"/>
        </w:rPr>
      </w:pPr>
      <w:r>
        <w:rPr>
          <w:rFonts w:ascii="Times New Roman" w:hAnsi="Times New Roman" w:cs="Times New Roman"/>
          <w:sz w:val="24"/>
          <w:szCs w:val="24"/>
        </w:rPr>
        <w:t>и их краткое описание</w:t>
      </w:r>
      <w:bookmarkEnd w:id="4"/>
    </w:p>
    <w:p w:rsidR="00167BD3" w:rsidRDefault="00167BD3" w:rsidP="007F26B1">
      <w:pPr>
        <w:pStyle w:val="141"/>
        <w:spacing w:before="239" w:line="240" w:lineRule="auto"/>
        <w:ind w:firstLine="720"/>
        <w:rPr>
          <w:rFonts w:ascii="Times New Roman" w:hAnsi="Times New Roman" w:cs="Times New Roman"/>
          <w:sz w:val="24"/>
          <w:szCs w:val="24"/>
        </w:rPr>
      </w:pPr>
      <w:r>
        <w:rPr>
          <w:rFonts w:ascii="Times New Roman" w:hAnsi="Times New Roman" w:cs="Times New Roman"/>
          <w:sz w:val="24"/>
          <w:szCs w:val="24"/>
        </w:rPr>
        <w:t>В рамках подпрограммы 1 будет реализовано четыре основных мероприятия.</w:t>
      </w:r>
    </w:p>
    <w:p w:rsidR="00167BD3" w:rsidRDefault="00167BD3" w:rsidP="004D28EC">
      <w:pPr>
        <w:pStyle w:val="141"/>
        <w:tabs>
          <w:tab w:val="left" w:pos="2521"/>
        </w:tabs>
        <w:spacing w:line="240" w:lineRule="auto"/>
        <w:ind w:right="20" w:firstLine="720"/>
        <w:jc w:val="left"/>
        <w:rPr>
          <w:rFonts w:ascii="Times New Roman" w:hAnsi="Times New Roman" w:cs="Times New Roman"/>
          <w:sz w:val="24"/>
          <w:szCs w:val="24"/>
        </w:rPr>
      </w:pPr>
      <w:r>
        <w:rPr>
          <w:rFonts w:ascii="Times New Roman" w:hAnsi="Times New Roman" w:cs="Times New Roman"/>
          <w:sz w:val="24"/>
          <w:szCs w:val="24"/>
        </w:rPr>
        <w:t>1)Обеспечение деятельности (оказание услуг).</w:t>
      </w:r>
    </w:p>
    <w:p w:rsidR="00167BD3" w:rsidRDefault="00167BD3" w:rsidP="007F26B1">
      <w:pPr>
        <w:pStyle w:val="141"/>
        <w:spacing w:before="38" w:line="240" w:lineRule="auto"/>
        <w:ind w:right="20" w:firstLine="720"/>
        <w:rPr>
          <w:rFonts w:ascii="Times New Roman" w:hAnsi="Times New Roman" w:cs="Times New Roman"/>
          <w:sz w:val="24"/>
          <w:szCs w:val="24"/>
        </w:rPr>
      </w:pPr>
      <w:r>
        <w:rPr>
          <w:rFonts w:ascii="Times New Roman" w:hAnsi="Times New Roman" w:cs="Times New Roman"/>
          <w:sz w:val="24"/>
          <w:szCs w:val="24"/>
        </w:rPr>
        <w:t>Данное основное мероприятие направлено на выполнение задачи по обеспечению доступа населения к информационно-библиотечным ресурсам и включает в себя расходы, направленные на укрепление материально- технической базы, закупку товаров, работ, услуг в сфере информационно- коммуникационных технологий и оказание муниципальными библиотеками услуг (выполнение работ) в рамках муниципального задания (организация библиотечного обслуживания населения и организация предоставления методической помощи сельским библиотекам района).</w:t>
      </w:r>
    </w:p>
    <w:p w:rsidR="00167BD3" w:rsidRDefault="00167BD3" w:rsidP="007F26B1">
      <w:pPr>
        <w:pStyle w:val="141"/>
        <w:tabs>
          <w:tab w:val="left" w:pos="3164"/>
        </w:tabs>
        <w:spacing w:line="240" w:lineRule="auto"/>
        <w:ind w:right="20" w:firstLine="720"/>
        <w:rPr>
          <w:rFonts w:ascii="Times New Roman" w:hAnsi="Times New Roman" w:cs="Times New Roman"/>
          <w:sz w:val="24"/>
          <w:szCs w:val="24"/>
        </w:rPr>
      </w:pPr>
      <w:r>
        <w:rPr>
          <w:rFonts w:ascii="Times New Roman" w:hAnsi="Times New Roman" w:cs="Times New Roman"/>
          <w:sz w:val="24"/>
          <w:szCs w:val="24"/>
        </w:rPr>
        <w:t>2) Комплектование книжных фондов библиотек района в рамках подпрограммы «Развитие библиотечного дела».</w:t>
      </w:r>
    </w:p>
    <w:p w:rsidR="00167BD3" w:rsidRDefault="00167BD3" w:rsidP="007F26B1">
      <w:pPr>
        <w:pStyle w:val="141"/>
        <w:spacing w:line="240" w:lineRule="auto"/>
        <w:ind w:right="20" w:firstLine="720"/>
        <w:rPr>
          <w:rFonts w:ascii="Times New Roman" w:hAnsi="Times New Roman" w:cs="Times New Roman"/>
          <w:sz w:val="24"/>
          <w:szCs w:val="24"/>
        </w:rPr>
      </w:pPr>
      <w:r>
        <w:rPr>
          <w:rFonts w:ascii="Times New Roman" w:hAnsi="Times New Roman" w:cs="Times New Roman"/>
          <w:sz w:val="24"/>
          <w:szCs w:val="24"/>
        </w:rPr>
        <w:t>Данное основное мероприятие направлено на выполнение задачи по созданию условий для повышения качества и доступности библиотечных услуг, интеллектуального развития населения района  на основе формирования единого библиотечно-информационного и культурного пространства на территории Борисовского района и Белгородской области. Включает в себя расходы на приобретение книг и периодической литературы. Финансирование комплектования муниципальных библиотек осуществляется за счет средств местного и областного бюджета, внебюджетных средств.</w:t>
      </w:r>
    </w:p>
    <w:p w:rsidR="00167BD3" w:rsidRDefault="00167BD3" w:rsidP="007F26B1">
      <w:pPr>
        <w:pStyle w:val="141"/>
        <w:tabs>
          <w:tab w:val="left" w:pos="2674"/>
        </w:tabs>
        <w:spacing w:line="240" w:lineRule="auto"/>
        <w:ind w:right="20" w:firstLine="720"/>
        <w:rPr>
          <w:rFonts w:ascii="Times New Roman" w:hAnsi="Times New Roman" w:cs="Times New Roman"/>
          <w:sz w:val="24"/>
          <w:szCs w:val="24"/>
        </w:rPr>
      </w:pPr>
      <w:r>
        <w:rPr>
          <w:rFonts w:ascii="Times New Roman" w:hAnsi="Times New Roman" w:cs="Times New Roman"/>
          <w:sz w:val="24"/>
          <w:szCs w:val="24"/>
        </w:rPr>
        <w:t>3) Подключение</w:t>
      </w:r>
      <w:r>
        <w:rPr>
          <w:rFonts w:ascii="Times New Roman" w:hAnsi="Times New Roman" w:cs="Times New Roman"/>
          <w:sz w:val="24"/>
          <w:szCs w:val="24"/>
        </w:rPr>
        <w:tab/>
        <w:t>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167BD3" w:rsidRDefault="00167BD3" w:rsidP="007F26B1">
      <w:pPr>
        <w:pStyle w:val="141"/>
        <w:spacing w:line="240" w:lineRule="auto"/>
        <w:ind w:right="20" w:firstLine="720"/>
        <w:rPr>
          <w:rFonts w:ascii="Times New Roman" w:hAnsi="Times New Roman" w:cs="Times New Roman"/>
          <w:sz w:val="24"/>
          <w:szCs w:val="24"/>
        </w:rPr>
      </w:pPr>
      <w:r>
        <w:rPr>
          <w:rFonts w:ascii="Times New Roman" w:hAnsi="Times New Roman" w:cs="Times New Roman"/>
          <w:sz w:val="24"/>
          <w:szCs w:val="24"/>
        </w:rPr>
        <w:t>Данное основное мероприятие направлено на выполнение задачи по созданию условий для повышения качества и доступности библиотечных услуг, интеллектуального развития населения области на основе формирования единого библиотечно-информационного и культурного пространства на территории Борисовского района и Белгородской области и предполагает использование межбюджетных трансфертов, предоставляемых областью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167BD3" w:rsidRDefault="00167BD3" w:rsidP="007F26B1">
      <w:pPr>
        <w:pStyle w:val="141"/>
        <w:spacing w:line="240" w:lineRule="auto"/>
        <w:ind w:right="20" w:firstLine="720"/>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за счет средств областного и федерального бюджета.</w:t>
      </w:r>
    </w:p>
    <w:p w:rsidR="00167BD3" w:rsidRDefault="00167BD3" w:rsidP="007F26B1">
      <w:pPr>
        <w:pStyle w:val="91"/>
        <w:spacing w:line="240" w:lineRule="auto"/>
        <w:ind w:firstLine="720"/>
        <w:rPr>
          <w:rFonts w:ascii="Times New Roman" w:hAnsi="Times New Roman" w:cs="Times New Roman"/>
          <w:sz w:val="24"/>
          <w:szCs w:val="24"/>
        </w:rPr>
      </w:pPr>
      <w:r>
        <w:rPr>
          <w:rFonts w:ascii="Times New Roman" w:hAnsi="Times New Roman" w:cs="Times New Roman"/>
          <w:sz w:val="24"/>
          <w:szCs w:val="24"/>
        </w:rPr>
        <w:t>4) Развитие библиотечного дела.</w:t>
      </w:r>
    </w:p>
    <w:p w:rsidR="00167BD3" w:rsidRDefault="00167BD3" w:rsidP="007F26B1">
      <w:pPr>
        <w:pStyle w:val="141"/>
        <w:spacing w:line="240" w:lineRule="auto"/>
        <w:ind w:right="20" w:firstLine="720"/>
        <w:rPr>
          <w:rFonts w:ascii="Times New Roman" w:hAnsi="Times New Roman" w:cs="Times New Roman"/>
          <w:sz w:val="24"/>
          <w:szCs w:val="24"/>
        </w:rPr>
      </w:pPr>
      <w:r>
        <w:rPr>
          <w:rFonts w:ascii="Times New Roman" w:hAnsi="Times New Roman" w:cs="Times New Roman"/>
          <w:sz w:val="24"/>
          <w:szCs w:val="24"/>
        </w:rPr>
        <w:t>Данное основное мероприятие направлено на выполнение задачи по созданию условий для повышения качества и доступности библиотечных услуг, интеллектуального развития населения области на основе формирования единого библиотечно-информационного и культурного пространства на территории  Борисовского района и  Белгородской области и включает в себя мероприятия:</w:t>
      </w:r>
    </w:p>
    <w:p w:rsidR="00167BD3" w:rsidRDefault="00167BD3" w:rsidP="007F26B1">
      <w:pPr>
        <w:pStyle w:val="141"/>
        <w:numPr>
          <w:ilvl w:val="0"/>
          <w:numId w:val="19"/>
        </w:numPr>
        <w:tabs>
          <w:tab w:val="left" w:pos="974"/>
        </w:tabs>
        <w:spacing w:line="240" w:lineRule="auto"/>
        <w:ind w:right="20" w:firstLine="720"/>
        <w:rPr>
          <w:rFonts w:ascii="Times New Roman" w:hAnsi="Times New Roman" w:cs="Times New Roman"/>
          <w:sz w:val="24"/>
          <w:szCs w:val="24"/>
        </w:rPr>
      </w:pPr>
      <w:r>
        <w:rPr>
          <w:rFonts w:ascii="Times New Roman" w:hAnsi="Times New Roman" w:cs="Times New Roman"/>
          <w:sz w:val="24"/>
          <w:szCs w:val="24"/>
        </w:rPr>
        <w:t xml:space="preserve">организация общественно значимых мероприятий, направленных на создание единого библиотечно-информационного и культурного пространства района; </w:t>
      </w:r>
    </w:p>
    <w:p w:rsidR="00167BD3" w:rsidRDefault="00167BD3" w:rsidP="007F26B1">
      <w:pPr>
        <w:pStyle w:val="141"/>
        <w:numPr>
          <w:ilvl w:val="0"/>
          <w:numId w:val="19"/>
        </w:numPr>
        <w:tabs>
          <w:tab w:val="left" w:pos="974"/>
        </w:tabs>
        <w:spacing w:line="240" w:lineRule="auto"/>
        <w:ind w:right="20" w:firstLine="720"/>
        <w:rPr>
          <w:rFonts w:ascii="Times New Roman" w:hAnsi="Times New Roman" w:cs="Times New Roman"/>
          <w:sz w:val="24"/>
          <w:szCs w:val="24"/>
        </w:rPr>
      </w:pPr>
      <w:r>
        <w:rPr>
          <w:rFonts w:ascii="Times New Roman" w:hAnsi="Times New Roman" w:cs="Times New Roman"/>
          <w:sz w:val="24"/>
          <w:szCs w:val="24"/>
        </w:rPr>
        <w:t>сотрудничество с государственными библиотеками области.</w:t>
      </w:r>
    </w:p>
    <w:p w:rsidR="00167BD3" w:rsidRDefault="00167BD3" w:rsidP="007F26B1">
      <w:pPr>
        <w:pStyle w:val="91"/>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Финансирование осуществляется за счет средств районного бюджета,  привлечения внебюджетных средств.</w:t>
      </w:r>
    </w:p>
    <w:p w:rsidR="00167BD3" w:rsidRDefault="00167BD3" w:rsidP="007F26B1">
      <w:pPr>
        <w:pStyle w:val="91"/>
        <w:spacing w:line="240" w:lineRule="auto"/>
        <w:ind w:firstLine="720"/>
        <w:rPr>
          <w:rFonts w:ascii="Times New Roman" w:hAnsi="Times New Roman" w:cs="Times New Roman"/>
          <w:sz w:val="24"/>
          <w:szCs w:val="24"/>
        </w:rPr>
      </w:pPr>
    </w:p>
    <w:p w:rsidR="00167BD3" w:rsidRDefault="00167BD3" w:rsidP="00B62159">
      <w:pPr>
        <w:pStyle w:val="210"/>
        <w:spacing w:line="240" w:lineRule="auto"/>
        <w:jc w:val="center"/>
        <w:rPr>
          <w:rFonts w:ascii="Times New Roman" w:hAnsi="Times New Roman" w:cs="Times New Roman"/>
          <w:sz w:val="24"/>
          <w:szCs w:val="24"/>
        </w:rPr>
      </w:pPr>
      <w:r>
        <w:rPr>
          <w:rFonts w:ascii="Times New Roman" w:hAnsi="Times New Roman" w:cs="Times New Roman"/>
          <w:sz w:val="24"/>
          <w:szCs w:val="24"/>
        </w:rPr>
        <w:t>7.Прогноз конечных результатов подпрограммы 1</w:t>
      </w:r>
    </w:p>
    <w:p w:rsidR="00167BD3" w:rsidRDefault="00167BD3" w:rsidP="00922DEB">
      <w:pPr>
        <w:pStyle w:val="91"/>
        <w:spacing w:line="312" w:lineRule="exact"/>
        <w:ind w:left="567"/>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5"/>
        <w:gridCol w:w="1823"/>
        <w:gridCol w:w="1843"/>
        <w:gridCol w:w="823"/>
        <w:gridCol w:w="845"/>
        <w:gridCol w:w="761"/>
        <w:gridCol w:w="704"/>
        <w:gridCol w:w="761"/>
        <w:gridCol w:w="756"/>
        <w:gridCol w:w="702"/>
      </w:tblGrid>
      <w:tr w:rsidR="00167BD3">
        <w:tc>
          <w:tcPr>
            <w:tcW w:w="625" w:type="dxa"/>
            <w:vMerge w:val="restart"/>
          </w:tcPr>
          <w:p w:rsidR="00167BD3" w:rsidRDefault="00167BD3" w:rsidP="007F26B1">
            <w:pPr>
              <w:pStyle w:val="91"/>
              <w:shd w:val="clear" w:color="auto" w:fill="auto"/>
              <w:spacing w:line="240" w:lineRule="auto"/>
              <w:jc w:val="center"/>
              <w:rPr>
                <w:rFonts w:ascii="Times New Roman" w:hAnsi="Times New Roman" w:cs="Times New Roman"/>
                <w:b/>
                <w:bCs/>
                <w:sz w:val="24"/>
                <w:szCs w:val="24"/>
              </w:rPr>
            </w:pPr>
            <w:r w:rsidRPr="007F26B1">
              <w:rPr>
                <w:rFonts w:ascii="Times New Roman" w:hAnsi="Times New Roman" w:cs="Times New Roman"/>
                <w:b/>
                <w:bCs/>
                <w:sz w:val="24"/>
                <w:szCs w:val="24"/>
              </w:rPr>
              <w:t>№</w:t>
            </w:r>
          </w:p>
          <w:p w:rsidR="00167BD3" w:rsidRPr="007F26B1" w:rsidRDefault="00167BD3" w:rsidP="007F26B1">
            <w:pPr>
              <w:pStyle w:val="91"/>
              <w:shd w:val="clear" w:color="auto" w:fill="auto"/>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1823" w:type="dxa"/>
            <w:vMerge w:val="restart"/>
          </w:tcPr>
          <w:p w:rsidR="00167BD3" w:rsidRPr="007F26B1" w:rsidRDefault="00167BD3" w:rsidP="007F26B1">
            <w:pPr>
              <w:pStyle w:val="91"/>
              <w:shd w:val="clear" w:color="auto" w:fill="auto"/>
              <w:spacing w:line="240" w:lineRule="auto"/>
              <w:jc w:val="center"/>
              <w:rPr>
                <w:rFonts w:ascii="Times New Roman" w:hAnsi="Times New Roman" w:cs="Times New Roman"/>
                <w:b/>
                <w:bCs/>
                <w:sz w:val="24"/>
                <w:szCs w:val="24"/>
              </w:rPr>
            </w:pPr>
            <w:r w:rsidRPr="007F26B1">
              <w:rPr>
                <w:rFonts w:ascii="Times New Roman" w:hAnsi="Times New Roman" w:cs="Times New Roman"/>
                <w:b/>
                <w:bCs/>
                <w:sz w:val="24"/>
                <w:szCs w:val="24"/>
              </w:rPr>
              <w:t>Наименование показателя, единица измерения</w:t>
            </w:r>
          </w:p>
        </w:tc>
        <w:tc>
          <w:tcPr>
            <w:tcW w:w="1843" w:type="dxa"/>
            <w:vMerge w:val="restart"/>
          </w:tcPr>
          <w:p w:rsidR="00167BD3" w:rsidRPr="007F26B1" w:rsidRDefault="00167BD3" w:rsidP="007F26B1">
            <w:pPr>
              <w:pStyle w:val="91"/>
              <w:shd w:val="clear" w:color="auto" w:fill="auto"/>
              <w:spacing w:line="240" w:lineRule="auto"/>
              <w:jc w:val="center"/>
              <w:rPr>
                <w:rFonts w:ascii="Times New Roman" w:hAnsi="Times New Roman" w:cs="Times New Roman"/>
                <w:b/>
                <w:bCs/>
                <w:sz w:val="24"/>
                <w:szCs w:val="24"/>
              </w:rPr>
            </w:pPr>
            <w:r w:rsidRPr="007F26B1">
              <w:rPr>
                <w:rFonts w:ascii="Times New Roman" w:hAnsi="Times New Roman" w:cs="Times New Roman"/>
                <w:b/>
                <w:bCs/>
                <w:sz w:val="24"/>
                <w:szCs w:val="24"/>
              </w:rPr>
              <w:t>Соисполни</w:t>
            </w:r>
            <w:r>
              <w:rPr>
                <w:rFonts w:ascii="Times New Roman" w:hAnsi="Times New Roman" w:cs="Times New Roman"/>
                <w:b/>
                <w:bCs/>
                <w:sz w:val="24"/>
                <w:szCs w:val="24"/>
              </w:rPr>
              <w:t>-</w:t>
            </w:r>
            <w:r w:rsidRPr="007F26B1">
              <w:rPr>
                <w:rFonts w:ascii="Times New Roman" w:hAnsi="Times New Roman" w:cs="Times New Roman"/>
                <w:b/>
                <w:bCs/>
                <w:sz w:val="24"/>
                <w:szCs w:val="24"/>
              </w:rPr>
              <w:t>тель</w:t>
            </w:r>
          </w:p>
        </w:tc>
        <w:tc>
          <w:tcPr>
            <w:tcW w:w="5352" w:type="dxa"/>
            <w:gridSpan w:val="7"/>
          </w:tcPr>
          <w:p w:rsidR="00167BD3" w:rsidRPr="007F26B1" w:rsidRDefault="00167BD3" w:rsidP="007F26B1">
            <w:pPr>
              <w:pStyle w:val="91"/>
              <w:shd w:val="clear" w:color="auto" w:fill="auto"/>
              <w:spacing w:line="240" w:lineRule="auto"/>
              <w:jc w:val="center"/>
              <w:rPr>
                <w:rFonts w:ascii="Times New Roman" w:hAnsi="Times New Roman" w:cs="Times New Roman"/>
                <w:b/>
                <w:bCs/>
                <w:sz w:val="24"/>
                <w:szCs w:val="24"/>
              </w:rPr>
            </w:pPr>
            <w:r w:rsidRPr="007F26B1">
              <w:rPr>
                <w:rFonts w:ascii="Times New Roman" w:hAnsi="Times New Roman" w:cs="Times New Roman"/>
                <w:b/>
                <w:bCs/>
                <w:sz w:val="24"/>
                <w:szCs w:val="24"/>
              </w:rPr>
              <w:t>Значение показателя по годам реализации</w:t>
            </w:r>
          </w:p>
        </w:tc>
      </w:tr>
      <w:tr w:rsidR="00167BD3">
        <w:tc>
          <w:tcPr>
            <w:tcW w:w="625" w:type="dxa"/>
            <w:vMerge/>
            <w:vAlign w:val="center"/>
          </w:tcPr>
          <w:p w:rsidR="00167BD3" w:rsidRPr="007F26B1" w:rsidRDefault="00167BD3" w:rsidP="007F26B1">
            <w:pPr>
              <w:jc w:val="center"/>
              <w:rPr>
                <w:b/>
                <w:bCs/>
                <w:lang w:eastAsia="en-US"/>
              </w:rPr>
            </w:pPr>
          </w:p>
        </w:tc>
        <w:tc>
          <w:tcPr>
            <w:tcW w:w="1823" w:type="dxa"/>
            <w:vMerge/>
            <w:vAlign w:val="center"/>
          </w:tcPr>
          <w:p w:rsidR="00167BD3" w:rsidRPr="007F26B1" w:rsidRDefault="00167BD3" w:rsidP="007F26B1">
            <w:pPr>
              <w:jc w:val="center"/>
              <w:rPr>
                <w:b/>
                <w:bCs/>
                <w:lang w:eastAsia="en-US"/>
              </w:rPr>
            </w:pPr>
          </w:p>
        </w:tc>
        <w:tc>
          <w:tcPr>
            <w:tcW w:w="1843" w:type="dxa"/>
            <w:vMerge/>
            <w:vAlign w:val="center"/>
          </w:tcPr>
          <w:p w:rsidR="00167BD3" w:rsidRPr="007F26B1" w:rsidRDefault="00167BD3" w:rsidP="007F26B1">
            <w:pPr>
              <w:jc w:val="center"/>
              <w:rPr>
                <w:b/>
                <w:bCs/>
                <w:lang w:eastAsia="en-US"/>
              </w:rPr>
            </w:pPr>
          </w:p>
        </w:tc>
        <w:tc>
          <w:tcPr>
            <w:tcW w:w="823" w:type="dxa"/>
          </w:tcPr>
          <w:p w:rsidR="00167BD3" w:rsidRPr="007F26B1" w:rsidRDefault="00167BD3" w:rsidP="007F26B1">
            <w:pPr>
              <w:pStyle w:val="91"/>
              <w:shd w:val="clear" w:color="auto" w:fill="auto"/>
              <w:spacing w:line="240" w:lineRule="auto"/>
              <w:jc w:val="center"/>
              <w:rPr>
                <w:rFonts w:ascii="Times New Roman" w:hAnsi="Times New Roman" w:cs="Times New Roman"/>
                <w:b/>
                <w:bCs/>
                <w:sz w:val="24"/>
                <w:szCs w:val="24"/>
              </w:rPr>
            </w:pPr>
            <w:r w:rsidRPr="007F26B1">
              <w:rPr>
                <w:rFonts w:ascii="Times New Roman" w:hAnsi="Times New Roman" w:cs="Times New Roman"/>
                <w:b/>
                <w:bCs/>
                <w:sz w:val="24"/>
                <w:szCs w:val="24"/>
              </w:rPr>
              <w:t>2014</w:t>
            </w:r>
          </w:p>
        </w:tc>
        <w:tc>
          <w:tcPr>
            <w:tcW w:w="845" w:type="dxa"/>
          </w:tcPr>
          <w:p w:rsidR="00167BD3" w:rsidRPr="007F26B1" w:rsidRDefault="00167BD3" w:rsidP="007F26B1">
            <w:pPr>
              <w:pStyle w:val="91"/>
              <w:shd w:val="clear" w:color="auto" w:fill="auto"/>
              <w:spacing w:line="240" w:lineRule="auto"/>
              <w:jc w:val="center"/>
              <w:rPr>
                <w:rFonts w:ascii="Times New Roman" w:hAnsi="Times New Roman" w:cs="Times New Roman"/>
                <w:b/>
                <w:bCs/>
                <w:sz w:val="24"/>
                <w:szCs w:val="24"/>
              </w:rPr>
            </w:pPr>
            <w:r w:rsidRPr="007F26B1">
              <w:rPr>
                <w:rFonts w:ascii="Times New Roman" w:hAnsi="Times New Roman" w:cs="Times New Roman"/>
                <w:b/>
                <w:bCs/>
                <w:sz w:val="24"/>
                <w:szCs w:val="24"/>
              </w:rPr>
              <w:t>2015</w:t>
            </w:r>
          </w:p>
        </w:tc>
        <w:tc>
          <w:tcPr>
            <w:tcW w:w="761" w:type="dxa"/>
          </w:tcPr>
          <w:p w:rsidR="00167BD3" w:rsidRPr="007F26B1" w:rsidRDefault="00167BD3" w:rsidP="007F26B1">
            <w:pPr>
              <w:pStyle w:val="91"/>
              <w:shd w:val="clear" w:color="auto" w:fill="auto"/>
              <w:spacing w:line="240" w:lineRule="auto"/>
              <w:jc w:val="center"/>
              <w:rPr>
                <w:rFonts w:ascii="Times New Roman" w:hAnsi="Times New Roman" w:cs="Times New Roman"/>
                <w:b/>
                <w:bCs/>
                <w:sz w:val="24"/>
                <w:szCs w:val="24"/>
              </w:rPr>
            </w:pPr>
            <w:r w:rsidRPr="007F26B1">
              <w:rPr>
                <w:rFonts w:ascii="Times New Roman" w:hAnsi="Times New Roman" w:cs="Times New Roman"/>
                <w:b/>
                <w:bCs/>
                <w:sz w:val="24"/>
                <w:szCs w:val="24"/>
              </w:rPr>
              <w:t>2016</w:t>
            </w:r>
          </w:p>
        </w:tc>
        <w:tc>
          <w:tcPr>
            <w:tcW w:w="704" w:type="dxa"/>
          </w:tcPr>
          <w:p w:rsidR="00167BD3" w:rsidRPr="007F26B1" w:rsidRDefault="00167BD3" w:rsidP="007F26B1">
            <w:pPr>
              <w:pStyle w:val="91"/>
              <w:shd w:val="clear" w:color="auto" w:fill="auto"/>
              <w:spacing w:line="240" w:lineRule="auto"/>
              <w:jc w:val="center"/>
              <w:rPr>
                <w:rFonts w:ascii="Times New Roman" w:hAnsi="Times New Roman" w:cs="Times New Roman"/>
                <w:b/>
                <w:bCs/>
                <w:sz w:val="24"/>
                <w:szCs w:val="24"/>
              </w:rPr>
            </w:pPr>
            <w:r w:rsidRPr="007F26B1">
              <w:rPr>
                <w:rFonts w:ascii="Times New Roman" w:hAnsi="Times New Roman" w:cs="Times New Roman"/>
                <w:b/>
                <w:bCs/>
                <w:sz w:val="24"/>
                <w:szCs w:val="24"/>
              </w:rPr>
              <w:t>2017</w:t>
            </w:r>
          </w:p>
        </w:tc>
        <w:tc>
          <w:tcPr>
            <w:tcW w:w="761" w:type="dxa"/>
          </w:tcPr>
          <w:p w:rsidR="00167BD3" w:rsidRPr="007F26B1" w:rsidRDefault="00167BD3" w:rsidP="007F26B1">
            <w:pPr>
              <w:pStyle w:val="91"/>
              <w:shd w:val="clear" w:color="auto" w:fill="auto"/>
              <w:spacing w:line="240" w:lineRule="auto"/>
              <w:jc w:val="center"/>
              <w:rPr>
                <w:rFonts w:ascii="Times New Roman" w:hAnsi="Times New Roman" w:cs="Times New Roman"/>
                <w:b/>
                <w:bCs/>
                <w:sz w:val="24"/>
                <w:szCs w:val="24"/>
              </w:rPr>
            </w:pPr>
            <w:r w:rsidRPr="007F26B1">
              <w:rPr>
                <w:rFonts w:ascii="Times New Roman" w:hAnsi="Times New Roman" w:cs="Times New Roman"/>
                <w:b/>
                <w:bCs/>
                <w:sz w:val="24"/>
                <w:szCs w:val="24"/>
              </w:rPr>
              <w:t>2018</w:t>
            </w:r>
          </w:p>
        </w:tc>
        <w:tc>
          <w:tcPr>
            <w:tcW w:w="756" w:type="dxa"/>
          </w:tcPr>
          <w:p w:rsidR="00167BD3" w:rsidRPr="007F26B1" w:rsidRDefault="00167BD3" w:rsidP="007F26B1">
            <w:pPr>
              <w:pStyle w:val="91"/>
              <w:shd w:val="clear" w:color="auto" w:fill="auto"/>
              <w:spacing w:line="240" w:lineRule="auto"/>
              <w:jc w:val="center"/>
              <w:rPr>
                <w:rFonts w:ascii="Times New Roman" w:hAnsi="Times New Roman" w:cs="Times New Roman"/>
                <w:b/>
                <w:bCs/>
                <w:sz w:val="24"/>
                <w:szCs w:val="24"/>
              </w:rPr>
            </w:pPr>
            <w:r w:rsidRPr="007F26B1">
              <w:rPr>
                <w:rFonts w:ascii="Times New Roman" w:hAnsi="Times New Roman" w:cs="Times New Roman"/>
                <w:b/>
                <w:bCs/>
                <w:sz w:val="24"/>
                <w:szCs w:val="24"/>
              </w:rPr>
              <w:t>2019</w:t>
            </w:r>
          </w:p>
        </w:tc>
        <w:tc>
          <w:tcPr>
            <w:tcW w:w="702" w:type="dxa"/>
          </w:tcPr>
          <w:p w:rsidR="00167BD3" w:rsidRPr="007F26B1" w:rsidRDefault="00167BD3" w:rsidP="007F26B1">
            <w:pPr>
              <w:pStyle w:val="91"/>
              <w:shd w:val="clear" w:color="auto" w:fill="auto"/>
              <w:spacing w:line="240" w:lineRule="auto"/>
              <w:jc w:val="center"/>
              <w:rPr>
                <w:rFonts w:ascii="Times New Roman" w:hAnsi="Times New Roman" w:cs="Times New Roman"/>
                <w:b/>
                <w:bCs/>
                <w:sz w:val="24"/>
                <w:szCs w:val="24"/>
              </w:rPr>
            </w:pPr>
            <w:r w:rsidRPr="007F26B1">
              <w:rPr>
                <w:rFonts w:ascii="Times New Roman" w:hAnsi="Times New Roman" w:cs="Times New Roman"/>
                <w:b/>
                <w:bCs/>
                <w:sz w:val="24"/>
                <w:szCs w:val="24"/>
              </w:rPr>
              <w:t>2020</w:t>
            </w:r>
          </w:p>
        </w:tc>
      </w:tr>
      <w:tr w:rsidR="00167BD3">
        <w:tc>
          <w:tcPr>
            <w:tcW w:w="625"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w:t>
            </w:r>
          </w:p>
        </w:tc>
        <w:tc>
          <w:tcPr>
            <w:tcW w:w="1823"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Количество посещений (в том числе виртуальных) муниципальных библиотек, тыс. раз</w:t>
            </w:r>
          </w:p>
        </w:tc>
        <w:tc>
          <w:tcPr>
            <w:tcW w:w="1843" w:type="dxa"/>
            <w:vMerge w:val="restart"/>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Муниципальное бюджетное учреждение культуры «Центральная библиотека Борисовского района»</w:t>
            </w:r>
          </w:p>
        </w:tc>
        <w:tc>
          <w:tcPr>
            <w:tcW w:w="823"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162,5</w:t>
            </w:r>
          </w:p>
        </w:tc>
        <w:tc>
          <w:tcPr>
            <w:tcW w:w="845"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163</w:t>
            </w:r>
          </w:p>
        </w:tc>
        <w:tc>
          <w:tcPr>
            <w:tcW w:w="761"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163,5</w:t>
            </w:r>
          </w:p>
        </w:tc>
        <w:tc>
          <w:tcPr>
            <w:tcW w:w="704"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164</w:t>
            </w:r>
          </w:p>
        </w:tc>
        <w:tc>
          <w:tcPr>
            <w:tcW w:w="761"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164,3</w:t>
            </w:r>
          </w:p>
        </w:tc>
        <w:tc>
          <w:tcPr>
            <w:tcW w:w="756"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164,7</w:t>
            </w:r>
          </w:p>
        </w:tc>
        <w:tc>
          <w:tcPr>
            <w:tcW w:w="702"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165</w:t>
            </w:r>
          </w:p>
        </w:tc>
      </w:tr>
      <w:tr w:rsidR="00167BD3">
        <w:tc>
          <w:tcPr>
            <w:tcW w:w="625"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w:t>
            </w:r>
          </w:p>
        </w:tc>
        <w:tc>
          <w:tcPr>
            <w:tcW w:w="1823"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Количество пользователей библиотек , тыс. человек</w:t>
            </w:r>
          </w:p>
        </w:tc>
        <w:tc>
          <w:tcPr>
            <w:tcW w:w="1843" w:type="dxa"/>
            <w:vMerge/>
            <w:vAlign w:val="center"/>
          </w:tcPr>
          <w:p w:rsidR="00167BD3" w:rsidRPr="001026D9" w:rsidRDefault="00167BD3" w:rsidP="007F26B1">
            <w:pPr>
              <w:rPr>
                <w:lang w:eastAsia="en-US"/>
              </w:rPr>
            </w:pPr>
          </w:p>
        </w:tc>
        <w:tc>
          <w:tcPr>
            <w:tcW w:w="823"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16,3</w:t>
            </w:r>
          </w:p>
        </w:tc>
        <w:tc>
          <w:tcPr>
            <w:tcW w:w="845"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16,4</w:t>
            </w:r>
          </w:p>
        </w:tc>
        <w:tc>
          <w:tcPr>
            <w:tcW w:w="761"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16,5</w:t>
            </w:r>
          </w:p>
        </w:tc>
        <w:tc>
          <w:tcPr>
            <w:tcW w:w="704"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16,7</w:t>
            </w:r>
          </w:p>
        </w:tc>
        <w:tc>
          <w:tcPr>
            <w:tcW w:w="761"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16,8</w:t>
            </w:r>
          </w:p>
        </w:tc>
        <w:tc>
          <w:tcPr>
            <w:tcW w:w="756"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16,9</w:t>
            </w:r>
          </w:p>
        </w:tc>
        <w:tc>
          <w:tcPr>
            <w:tcW w:w="702"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17</w:t>
            </w:r>
          </w:p>
        </w:tc>
      </w:tr>
      <w:tr w:rsidR="00167BD3">
        <w:tc>
          <w:tcPr>
            <w:tcW w:w="625"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w:t>
            </w:r>
          </w:p>
        </w:tc>
        <w:tc>
          <w:tcPr>
            <w:tcW w:w="1823"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Число библио</w:t>
            </w:r>
            <w:r>
              <w:rPr>
                <w:rFonts w:ascii="Times New Roman" w:hAnsi="Times New Roman" w:cs="Times New Roman"/>
                <w:sz w:val="24"/>
                <w:szCs w:val="24"/>
              </w:rPr>
              <w:t>тек, подключенных к сети Интернет</w:t>
            </w:r>
            <w:r w:rsidRPr="001026D9">
              <w:rPr>
                <w:rFonts w:ascii="Times New Roman" w:hAnsi="Times New Roman" w:cs="Times New Roman"/>
                <w:sz w:val="24"/>
                <w:szCs w:val="24"/>
              </w:rPr>
              <w:t>, %</w:t>
            </w:r>
          </w:p>
        </w:tc>
        <w:tc>
          <w:tcPr>
            <w:tcW w:w="1843" w:type="dxa"/>
            <w:vMerge/>
            <w:vAlign w:val="center"/>
          </w:tcPr>
          <w:p w:rsidR="00167BD3" w:rsidRPr="001026D9" w:rsidRDefault="00167BD3" w:rsidP="007F26B1">
            <w:pPr>
              <w:rPr>
                <w:lang w:eastAsia="en-US"/>
              </w:rPr>
            </w:pPr>
          </w:p>
        </w:tc>
        <w:tc>
          <w:tcPr>
            <w:tcW w:w="823"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62</w:t>
            </w:r>
          </w:p>
        </w:tc>
        <w:tc>
          <w:tcPr>
            <w:tcW w:w="845"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67</w:t>
            </w:r>
          </w:p>
        </w:tc>
        <w:tc>
          <w:tcPr>
            <w:tcW w:w="761"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70</w:t>
            </w:r>
          </w:p>
        </w:tc>
        <w:tc>
          <w:tcPr>
            <w:tcW w:w="704"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75</w:t>
            </w:r>
          </w:p>
        </w:tc>
        <w:tc>
          <w:tcPr>
            <w:tcW w:w="761"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80</w:t>
            </w:r>
          </w:p>
        </w:tc>
        <w:tc>
          <w:tcPr>
            <w:tcW w:w="756"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90</w:t>
            </w:r>
          </w:p>
        </w:tc>
        <w:tc>
          <w:tcPr>
            <w:tcW w:w="702"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100</w:t>
            </w:r>
          </w:p>
        </w:tc>
      </w:tr>
      <w:tr w:rsidR="00167BD3">
        <w:tc>
          <w:tcPr>
            <w:tcW w:w="625"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4.</w:t>
            </w:r>
          </w:p>
        </w:tc>
        <w:tc>
          <w:tcPr>
            <w:tcW w:w="1823"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Документовы</w:t>
            </w:r>
            <w:r>
              <w:rPr>
                <w:rFonts w:ascii="Times New Roman" w:hAnsi="Times New Roman" w:cs="Times New Roman"/>
                <w:sz w:val="24"/>
                <w:szCs w:val="24"/>
              </w:rPr>
              <w:t>-</w:t>
            </w:r>
            <w:r w:rsidRPr="001026D9">
              <w:rPr>
                <w:rFonts w:ascii="Times New Roman" w:hAnsi="Times New Roman" w:cs="Times New Roman"/>
                <w:sz w:val="24"/>
                <w:szCs w:val="24"/>
              </w:rPr>
              <w:t>дача, тыс. экземпляров</w:t>
            </w:r>
          </w:p>
        </w:tc>
        <w:tc>
          <w:tcPr>
            <w:tcW w:w="1843" w:type="dxa"/>
            <w:vMerge/>
            <w:vAlign w:val="center"/>
          </w:tcPr>
          <w:p w:rsidR="00167BD3" w:rsidRPr="001026D9" w:rsidRDefault="00167BD3" w:rsidP="007F26B1">
            <w:pPr>
              <w:rPr>
                <w:lang w:eastAsia="en-US"/>
              </w:rPr>
            </w:pPr>
          </w:p>
        </w:tc>
        <w:tc>
          <w:tcPr>
            <w:tcW w:w="823"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336</w:t>
            </w:r>
          </w:p>
        </w:tc>
        <w:tc>
          <w:tcPr>
            <w:tcW w:w="845"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336,2</w:t>
            </w:r>
          </w:p>
        </w:tc>
        <w:tc>
          <w:tcPr>
            <w:tcW w:w="761"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337</w:t>
            </w:r>
          </w:p>
        </w:tc>
        <w:tc>
          <w:tcPr>
            <w:tcW w:w="704"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338</w:t>
            </w:r>
          </w:p>
        </w:tc>
        <w:tc>
          <w:tcPr>
            <w:tcW w:w="761"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339</w:t>
            </w:r>
          </w:p>
        </w:tc>
        <w:tc>
          <w:tcPr>
            <w:tcW w:w="756"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339,5</w:t>
            </w:r>
          </w:p>
        </w:tc>
        <w:tc>
          <w:tcPr>
            <w:tcW w:w="702" w:type="dxa"/>
          </w:tcPr>
          <w:p w:rsidR="00167BD3" w:rsidRPr="001026D9" w:rsidRDefault="00167BD3" w:rsidP="007F26B1">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340</w:t>
            </w:r>
          </w:p>
        </w:tc>
      </w:tr>
    </w:tbl>
    <w:p w:rsidR="00167BD3" w:rsidRDefault="00167BD3" w:rsidP="007F26B1">
      <w:pPr>
        <w:pStyle w:val="91"/>
        <w:spacing w:line="240" w:lineRule="auto"/>
        <w:ind w:left="567"/>
        <w:rPr>
          <w:rFonts w:ascii="Times New Roman" w:hAnsi="Times New Roman" w:cs="Times New Roman"/>
          <w:sz w:val="24"/>
          <w:szCs w:val="24"/>
        </w:rPr>
      </w:pPr>
    </w:p>
    <w:p w:rsidR="00167BD3" w:rsidRDefault="00167BD3" w:rsidP="00B62159">
      <w:pPr>
        <w:numPr>
          <w:ilvl w:val="0"/>
          <w:numId w:val="40"/>
        </w:numPr>
        <w:jc w:val="center"/>
        <w:rPr>
          <w:b/>
          <w:bCs/>
        </w:rPr>
      </w:pPr>
      <w:r>
        <w:rPr>
          <w:b/>
          <w:bCs/>
        </w:rPr>
        <w:t>Ресурсное обеспечение подпрограммы 1</w:t>
      </w:r>
    </w:p>
    <w:p w:rsidR="00167BD3" w:rsidRDefault="00167BD3" w:rsidP="00954768">
      <w:pPr>
        <w:rPr>
          <w:b/>
          <w:bCs/>
        </w:rPr>
      </w:pPr>
    </w:p>
    <w:p w:rsidR="00167BD3" w:rsidRDefault="00167BD3" w:rsidP="00954768">
      <w:pPr>
        <w:ind w:firstLine="720"/>
        <w:jc w:val="both"/>
      </w:pPr>
      <w:r>
        <w:t xml:space="preserve"> Общий объем финансирования мероприятий подпрограммы 1 в 2014-2020 годах всего составит 112603 тыс. рублей, из них:</w:t>
      </w:r>
    </w:p>
    <w:p w:rsidR="00167BD3" w:rsidRDefault="00167BD3" w:rsidP="00422952">
      <w:pPr>
        <w:pStyle w:val="111"/>
        <w:shd w:val="clear" w:color="auto" w:fill="auto"/>
        <w:spacing w:line="240" w:lineRule="auto"/>
        <w:ind w:right="193" w:firstLine="720"/>
        <w:rPr>
          <w:rFonts w:ascii="Times New Roman" w:hAnsi="Times New Roman" w:cs="Times New Roman"/>
          <w:sz w:val="24"/>
          <w:szCs w:val="24"/>
        </w:rPr>
      </w:pPr>
      <w:r>
        <w:rPr>
          <w:rFonts w:ascii="Times New Roman" w:hAnsi="Times New Roman" w:cs="Times New Roman"/>
          <w:sz w:val="24"/>
          <w:szCs w:val="24"/>
        </w:rPr>
        <w:t>2014- 9464тыс. руб.</w:t>
      </w:r>
    </w:p>
    <w:p w:rsidR="00167BD3" w:rsidRDefault="00167BD3" w:rsidP="00422952">
      <w:pPr>
        <w:pStyle w:val="171"/>
        <w:shd w:val="clear" w:color="auto" w:fill="auto"/>
        <w:spacing w:line="240" w:lineRule="auto"/>
        <w:ind w:right="193" w:firstLine="720"/>
        <w:rPr>
          <w:rFonts w:ascii="Times New Roman" w:hAnsi="Times New Roman" w:cs="Times New Roman"/>
          <w:sz w:val="24"/>
          <w:szCs w:val="24"/>
        </w:rPr>
      </w:pPr>
      <w:r>
        <w:rPr>
          <w:rFonts w:ascii="Times New Roman" w:hAnsi="Times New Roman" w:cs="Times New Roman"/>
          <w:sz w:val="24"/>
          <w:szCs w:val="24"/>
        </w:rPr>
        <w:t>2015 – 10201 тыс. руб;</w:t>
      </w:r>
    </w:p>
    <w:p w:rsidR="00167BD3" w:rsidRDefault="00167BD3" w:rsidP="00422952">
      <w:pPr>
        <w:pStyle w:val="171"/>
        <w:shd w:val="clear" w:color="auto" w:fill="auto"/>
        <w:spacing w:line="240" w:lineRule="auto"/>
        <w:ind w:right="193" w:firstLine="720"/>
        <w:rPr>
          <w:rFonts w:ascii="Times New Roman" w:hAnsi="Times New Roman" w:cs="Times New Roman"/>
          <w:sz w:val="24"/>
          <w:szCs w:val="24"/>
        </w:rPr>
      </w:pPr>
      <w:r>
        <w:rPr>
          <w:rFonts w:ascii="Times New Roman" w:hAnsi="Times New Roman" w:cs="Times New Roman"/>
          <w:sz w:val="24"/>
          <w:szCs w:val="24"/>
        </w:rPr>
        <w:t>2016 -  10507 тыс. руб;</w:t>
      </w:r>
    </w:p>
    <w:p w:rsidR="00167BD3" w:rsidRDefault="00167BD3" w:rsidP="00422952">
      <w:pPr>
        <w:pStyle w:val="171"/>
        <w:shd w:val="clear" w:color="auto" w:fill="auto"/>
        <w:spacing w:line="240" w:lineRule="auto"/>
        <w:ind w:right="193" w:firstLine="720"/>
        <w:rPr>
          <w:rFonts w:ascii="Times New Roman" w:hAnsi="Times New Roman" w:cs="Times New Roman"/>
          <w:sz w:val="24"/>
          <w:szCs w:val="24"/>
        </w:rPr>
      </w:pPr>
      <w:r>
        <w:rPr>
          <w:rFonts w:ascii="Times New Roman" w:hAnsi="Times New Roman" w:cs="Times New Roman"/>
          <w:sz w:val="24"/>
          <w:szCs w:val="24"/>
        </w:rPr>
        <w:t>2017 – 16137 тыс. руб;</w:t>
      </w:r>
    </w:p>
    <w:p w:rsidR="00167BD3" w:rsidRDefault="00167BD3" w:rsidP="00422952">
      <w:pPr>
        <w:pStyle w:val="171"/>
        <w:shd w:val="clear" w:color="auto" w:fill="auto"/>
        <w:spacing w:line="240" w:lineRule="auto"/>
        <w:ind w:right="193" w:firstLine="720"/>
        <w:rPr>
          <w:rFonts w:ascii="Times New Roman" w:hAnsi="Times New Roman" w:cs="Times New Roman"/>
          <w:sz w:val="24"/>
          <w:szCs w:val="24"/>
        </w:rPr>
      </w:pPr>
      <w:r>
        <w:rPr>
          <w:rFonts w:ascii="Times New Roman" w:hAnsi="Times New Roman" w:cs="Times New Roman"/>
          <w:sz w:val="24"/>
          <w:szCs w:val="24"/>
        </w:rPr>
        <w:t>2018 – 19042 тыс. руб;</w:t>
      </w:r>
    </w:p>
    <w:p w:rsidR="00167BD3" w:rsidRDefault="00167BD3" w:rsidP="00422952">
      <w:pPr>
        <w:pStyle w:val="171"/>
        <w:shd w:val="clear" w:color="auto" w:fill="auto"/>
        <w:spacing w:line="240" w:lineRule="auto"/>
        <w:ind w:right="193" w:firstLine="720"/>
        <w:rPr>
          <w:rFonts w:ascii="Times New Roman" w:hAnsi="Times New Roman" w:cs="Times New Roman"/>
          <w:sz w:val="24"/>
          <w:szCs w:val="24"/>
        </w:rPr>
      </w:pPr>
      <w:r>
        <w:rPr>
          <w:rFonts w:ascii="Times New Roman" w:hAnsi="Times New Roman" w:cs="Times New Roman"/>
          <w:sz w:val="24"/>
          <w:szCs w:val="24"/>
        </w:rPr>
        <w:t>2019 – 22569 тыс. руб;</w:t>
      </w:r>
    </w:p>
    <w:p w:rsidR="00167BD3" w:rsidRDefault="00167BD3" w:rsidP="00422952">
      <w:pPr>
        <w:pStyle w:val="171"/>
        <w:shd w:val="clear" w:color="auto" w:fill="auto"/>
        <w:spacing w:line="240" w:lineRule="auto"/>
        <w:ind w:right="193" w:firstLine="720"/>
        <w:rPr>
          <w:rFonts w:ascii="Times New Roman" w:hAnsi="Times New Roman" w:cs="Times New Roman"/>
          <w:sz w:val="24"/>
          <w:szCs w:val="24"/>
        </w:rPr>
      </w:pPr>
      <w:r>
        <w:rPr>
          <w:rFonts w:ascii="Times New Roman" w:hAnsi="Times New Roman" w:cs="Times New Roman"/>
          <w:sz w:val="24"/>
          <w:szCs w:val="24"/>
        </w:rPr>
        <w:t>2020 – 24683 тыс. руб.</w:t>
      </w:r>
    </w:p>
    <w:p w:rsidR="00167BD3" w:rsidRDefault="00167BD3" w:rsidP="00422952">
      <w:pPr>
        <w:pStyle w:val="111"/>
        <w:shd w:val="clear" w:color="auto" w:fill="auto"/>
        <w:spacing w:line="240" w:lineRule="auto"/>
        <w:ind w:firstLine="720"/>
        <w:rPr>
          <w:rFonts w:ascii="Times New Roman" w:hAnsi="Times New Roman" w:cs="Times New Roman"/>
          <w:sz w:val="24"/>
          <w:szCs w:val="24"/>
        </w:rPr>
      </w:pPr>
    </w:p>
    <w:p w:rsidR="00167BD3" w:rsidRDefault="00167BD3" w:rsidP="00422952">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Планируется привлечение внебюджетных средств в сумме 399 тыс. рублей (оказание платных услуг),  в том числе по годам:</w:t>
      </w:r>
    </w:p>
    <w:p w:rsidR="00167BD3" w:rsidRDefault="00167BD3" w:rsidP="00954768">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2014- 57 тыс. руб;</w:t>
      </w:r>
    </w:p>
    <w:p w:rsidR="00167BD3" w:rsidRDefault="00167BD3" w:rsidP="00954768">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2015 – 57 тыс. руб;</w:t>
      </w:r>
    </w:p>
    <w:p w:rsidR="00167BD3" w:rsidRDefault="00167BD3" w:rsidP="00954768">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2016 – 57 тыс. руб;</w:t>
      </w:r>
    </w:p>
    <w:p w:rsidR="00167BD3" w:rsidRDefault="00167BD3" w:rsidP="00954768">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2017 – 57 тыс. руб;</w:t>
      </w:r>
    </w:p>
    <w:p w:rsidR="00167BD3" w:rsidRDefault="00167BD3" w:rsidP="00954768">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2018 – 57 тыс. руб;</w:t>
      </w:r>
    </w:p>
    <w:p w:rsidR="00167BD3" w:rsidRDefault="00167BD3" w:rsidP="00954768">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2019 – 57 тыс. руб;</w:t>
      </w:r>
    </w:p>
    <w:p w:rsidR="00167BD3" w:rsidRDefault="00167BD3" w:rsidP="00954768">
      <w:pPr>
        <w:pStyle w:val="171"/>
        <w:shd w:val="clear" w:color="auto" w:fill="auto"/>
        <w:spacing w:line="240" w:lineRule="auto"/>
        <w:ind w:right="193" w:firstLine="720"/>
        <w:rPr>
          <w:rFonts w:ascii="Times New Roman" w:hAnsi="Times New Roman" w:cs="Times New Roman"/>
          <w:sz w:val="24"/>
          <w:szCs w:val="24"/>
        </w:rPr>
      </w:pPr>
      <w:r>
        <w:rPr>
          <w:rFonts w:ascii="Times New Roman" w:hAnsi="Times New Roman" w:cs="Times New Roman"/>
          <w:sz w:val="24"/>
          <w:szCs w:val="24"/>
        </w:rPr>
        <w:t>2020 – 57 тыс. руб</w:t>
      </w:r>
    </w:p>
    <w:p w:rsidR="00167BD3" w:rsidRDefault="00167BD3" w:rsidP="00954768">
      <w:pPr>
        <w:pStyle w:val="171"/>
        <w:shd w:val="clear" w:color="auto" w:fill="auto"/>
        <w:spacing w:line="240" w:lineRule="auto"/>
        <w:ind w:right="193" w:firstLine="720"/>
        <w:rPr>
          <w:rFonts w:ascii="Times New Roman" w:hAnsi="Times New Roman" w:cs="Times New Roman"/>
          <w:sz w:val="24"/>
          <w:szCs w:val="24"/>
        </w:rPr>
      </w:pPr>
    </w:p>
    <w:p w:rsidR="00167BD3" w:rsidRDefault="00167BD3" w:rsidP="00954768">
      <w:pPr>
        <w:pStyle w:val="151"/>
        <w:spacing w:line="240" w:lineRule="auto"/>
        <w:ind w:left="2120" w:firstLine="720"/>
        <w:rPr>
          <w:rFonts w:ascii="Times New Roman" w:hAnsi="Times New Roman" w:cs="Times New Roman"/>
          <w:sz w:val="24"/>
          <w:szCs w:val="24"/>
        </w:rPr>
      </w:pPr>
    </w:p>
    <w:p w:rsidR="00167BD3" w:rsidRDefault="00167BD3" w:rsidP="00922DEB">
      <w:pPr>
        <w:pStyle w:val="151"/>
        <w:spacing w:after="340" w:line="240" w:lineRule="auto"/>
        <w:ind w:left="2120"/>
        <w:rPr>
          <w:rFonts w:ascii="Times New Roman" w:hAnsi="Times New Roman" w:cs="Times New Roman"/>
          <w:sz w:val="24"/>
          <w:szCs w:val="24"/>
        </w:rPr>
      </w:pPr>
      <w:r>
        <w:rPr>
          <w:rFonts w:ascii="Times New Roman" w:hAnsi="Times New Roman" w:cs="Times New Roman"/>
          <w:sz w:val="24"/>
          <w:szCs w:val="24"/>
        </w:rPr>
        <w:t>Подпрограмма 2 «Развитие музейного дела»</w:t>
      </w:r>
    </w:p>
    <w:p w:rsidR="00167BD3" w:rsidRDefault="00167BD3" w:rsidP="00922DEB">
      <w:pPr>
        <w:pStyle w:val="210"/>
        <w:framePr w:wrap="notBeside" w:vAnchor="text" w:hAnchor="text" w:xAlign="center"/>
        <w:spacing w:line="240" w:lineRule="auto"/>
        <w:jc w:val="center"/>
        <w:rPr>
          <w:rFonts w:ascii="Times New Roman" w:hAnsi="Times New Roman" w:cs="Times New Roman"/>
          <w:sz w:val="24"/>
          <w:szCs w:val="24"/>
        </w:rPr>
      </w:pPr>
      <w:r>
        <w:rPr>
          <w:rFonts w:ascii="Times New Roman" w:hAnsi="Times New Roman" w:cs="Times New Roman"/>
          <w:sz w:val="24"/>
          <w:szCs w:val="24"/>
        </w:rPr>
        <w:t>1.Паспорт подпрограммы 2 «Развитие музейного дела»</w:t>
      </w:r>
    </w:p>
    <w:p w:rsidR="00167BD3" w:rsidRDefault="00167BD3" w:rsidP="00422952">
      <w:pPr>
        <w:pStyle w:val="210"/>
        <w:framePr w:wrap="notBeside" w:vAnchor="text" w:hAnchor="text" w:xAlign="center"/>
        <w:spacing w:line="240" w:lineRule="auto"/>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969"/>
        <w:gridCol w:w="4643"/>
      </w:tblGrid>
      <w:tr w:rsidR="00167BD3">
        <w:tc>
          <w:tcPr>
            <w:tcW w:w="959" w:type="dxa"/>
          </w:tcPr>
          <w:p w:rsidR="00167BD3" w:rsidRDefault="00167BD3" w:rsidP="00422952">
            <w:pPr>
              <w:rPr>
                <w:lang w:eastAsia="en-US"/>
              </w:rPr>
            </w:pPr>
            <w:r>
              <w:rPr>
                <w:lang w:eastAsia="en-US"/>
              </w:rPr>
              <w:t>№</w:t>
            </w:r>
          </w:p>
        </w:tc>
        <w:tc>
          <w:tcPr>
            <w:tcW w:w="8612" w:type="dxa"/>
            <w:gridSpan w:val="2"/>
          </w:tcPr>
          <w:p w:rsidR="00167BD3" w:rsidRPr="001026D9" w:rsidRDefault="00167BD3" w:rsidP="00422952">
            <w:pPr>
              <w:pStyle w:val="151"/>
              <w:shd w:val="clear" w:color="auto" w:fill="auto"/>
              <w:spacing w:line="240" w:lineRule="auto"/>
              <w:ind w:left="800"/>
              <w:rPr>
                <w:rFonts w:ascii="Times New Roman" w:hAnsi="Times New Roman" w:cs="Times New Roman"/>
                <w:sz w:val="24"/>
                <w:szCs w:val="24"/>
              </w:rPr>
            </w:pPr>
            <w:r w:rsidRPr="001026D9">
              <w:rPr>
                <w:rFonts w:ascii="Times New Roman" w:hAnsi="Times New Roman" w:cs="Times New Roman"/>
                <w:sz w:val="24"/>
                <w:szCs w:val="24"/>
              </w:rPr>
              <w:t>Наименование подпрограммы</w:t>
            </w:r>
            <w:r w:rsidRPr="001026D9">
              <w:rPr>
                <w:rStyle w:val="150"/>
                <w:rFonts w:ascii="Times New Roman" w:hAnsi="Times New Roman" w:cs="Times New Roman"/>
                <w:sz w:val="24"/>
                <w:szCs w:val="24"/>
              </w:rPr>
              <w:t xml:space="preserve"> 2:</w:t>
            </w:r>
            <w:r w:rsidRPr="001026D9">
              <w:rPr>
                <w:rFonts w:ascii="Times New Roman" w:hAnsi="Times New Roman" w:cs="Times New Roman"/>
                <w:sz w:val="24"/>
                <w:szCs w:val="24"/>
              </w:rPr>
              <w:t xml:space="preserve"> «Развитие музейного дела»</w:t>
            </w:r>
          </w:p>
          <w:p w:rsidR="00167BD3" w:rsidRDefault="00167BD3" w:rsidP="00422952">
            <w:pPr>
              <w:rPr>
                <w:lang w:eastAsia="en-US"/>
              </w:rPr>
            </w:pPr>
            <w:r>
              <w:rPr>
                <w:lang w:eastAsia="en-US"/>
              </w:rPr>
              <w:t>(далее - подпрограмма 2)</w:t>
            </w:r>
          </w:p>
        </w:tc>
      </w:tr>
      <w:tr w:rsidR="00167BD3">
        <w:tc>
          <w:tcPr>
            <w:tcW w:w="959" w:type="dxa"/>
          </w:tcPr>
          <w:p w:rsidR="00167BD3" w:rsidRDefault="00167BD3" w:rsidP="00422952">
            <w:pPr>
              <w:rPr>
                <w:lang w:eastAsia="en-US"/>
              </w:rPr>
            </w:pPr>
            <w:r>
              <w:rPr>
                <w:lang w:eastAsia="en-US"/>
              </w:rPr>
              <w:t>1.</w:t>
            </w:r>
          </w:p>
        </w:tc>
        <w:tc>
          <w:tcPr>
            <w:tcW w:w="3969" w:type="dxa"/>
          </w:tcPr>
          <w:p w:rsidR="00167BD3" w:rsidRPr="001026D9" w:rsidRDefault="00167BD3" w:rsidP="00422952">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Соисполнитель</w:t>
            </w:r>
          </w:p>
        </w:tc>
        <w:tc>
          <w:tcPr>
            <w:tcW w:w="4643" w:type="dxa"/>
          </w:tcPr>
          <w:p w:rsidR="00167BD3" w:rsidRPr="001026D9" w:rsidRDefault="00167BD3" w:rsidP="00422952">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Муниципальное казенное учреждение «Управление культуры администрации Борисовского района»</w:t>
            </w:r>
          </w:p>
        </w:tc>
      </w:tr>
      <w:tr w:rsidR="00167BD3">
        <w:tc>
          <w:tcPr>
            <w:tcW w:w="959" w:type="dxa"/>
          </w:tcPr>
          <w:p w:rsidR="00167BD3" w:rsidRDefault="00167BD3" w:rsidP="00422952">
            <w:pPr>
              <w:rPr>
                <w:lang w:eastAsia="en-US"/>
              </w:rPr>
            </w:pPr>
            <w:r>
              <w:rPr>
                <w:lang w:eastAsia="en-US"/>
              </w:rPr>
              <w:t>2.</w:t>
            </w:r>
          </w:p>
        </w:tc>
        <w:tc>
          <w:tcPr>
            <w:tcW w:w="3969"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Участники подпрограммы 2</w:t>
            </w:r>
          </w:p>
        </w:tc>
        <w:tc>
          <w:tcPr>
            <w:tcW w:w="4643"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Муниципальное казенное учреждение «Управление культуры администрации Борисовского района», Муниципальное бюджетное учреждение культуры «Борисовский историко-краеведческий музей»</w:t>
            </w:r>
          </w:p>
        </w:tc>
      </w:tr>
      <w:tr w:rsidR="00167BD3">
        <w:tc>
          <w:tcPr>
            <w:tcW w:w="959" w:type="dxa"/>
          </w:tcPr>
          <w:p w:rsidR="00167BD3" w:rsidRDefault="00167BD3" w:rsidP="00422952">
            <w:pPr>
              <w:rPr>
                <w:lang w:eastAsia="en-US"/>
              </w:rPr>
            </w:pPr>
            <w:r>
              <w:rPr>
                <w:lang w:eastAsia="en-US"/>
              </w:rPr>
              <w:t>3.</w:t>
            </w:r>
          </w:p>
        </w:tc>
        <w:tc>
          <w:tcPr>
            <w:tcW w:w="3969" w:type="dxa"/>
          </w:tcPr>
          <w:p w:rsidR="00167BD3" w:rsidRPr="001026D9" w:rsidRDefault="00167BD3" w:rsidP="00422952">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Цели подпрограммы 2</w:t>
            </w:r>
          </w:p>
        </w:tc>
        <w:tc>
          <w:tcPr>
            <w:tcW w:w="4643"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Развитие экспозиционно-выставочной, издательской и научно-просветительской деятельности  музеев Борисовского района, сохранности и безопасности музейных фондов</w:t>
            </w:r>
          </w:p>
        </w:tc>
      </w:tr>
      <w:tr w:rsidR="00167BD3">
        <w:tc>
          <w:tcPr>
            <w:tcW w:w="959" w:type="dxa"/>
          </w:tcPr>
          <w:p w:rsidR="00167BD3" w:rsidRDefault="00167BD3" w:rsidP="00422952">
            <w:pPr>
              <w:rPr>
                <w:lang w:eastAsia="en-US"/>
              </w:rPr>
            </w:pPr>
            <w:r>
              <w:rPr>
                <w:lang w:eastAsia="en-US"/>
              </w:rPr>
              <w:t>4.</w:t>
            </w:r>
          </w:p>
        </w:tc>
        <w:tc>
          <w:tcPr>
            <w:tcW w:w="3969" w:type="dxa"/>
          </w:tcPr>
          <w:p w:rsidR="00167BD3" w:rsidRPr="001026D9" w:rsidRDefault="00167BD3" w:rsidP="00422952">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Задачи подпрограммы 2</w:t>
            </w:r>
          </w:p>
        </w:tc>
        <w:tc>
          <w:tcPr>
            <w:tcW w:w="4643" w:type="dxa"/>
          </w:tcPr>
          <w:p w:rsidR="00167BD3" w:rsidRPr="001026D9" w:rsidRDefault="00167BD3" w:rsidP="00422952">
            <w:pPr>
              <w:pStyle w:val="111"/>
              <w:numPr>
                <w:ilvl w:val="0"/>
                <w:numId w:val="20"/>
              </w:numPr>
              <w:shd w:val="clear" w:color="auto" w:fill="auto"/>
              <w:tabs>
                <w:tab w:val="left" w:pos="442"/>
              </w:tabs>
              <w:spacing w:line="240" w:lineRule="auto"/>
              <w:rPr>
                <w:rFonts w:ascii="Times New Roman" w:hAnsi="Times New Roman" w:cs="Times New Roman"/>
                <w:sz w:val="24"/>
                <w:szCs w:val="24"/>
              </w:rPr>
            </w:pPr>
            <w:r w:rsidRPr="001026D9">
              <w:rPr>
                <w:rFonts w:ascii="Times New Roman" w:hAnsi="Times New Roman" w:cs="Times New Roman"/>
                <w:sz w:val="24"/>
                <w:szCs w:val="24"/>
              </w:rPr>
              <w:t>Обеспечение доступа населения области к музейным предметам и музейным ценностям.</w:t>
            </w:r>
          </w:p>
          <w:p w:rsidR="00167BD3" w:rsidRPr="001026D9" w:rsidRDefault="00167BD3" w:rsidP="00422952">
            <w:pPr>
              <w:pStyle w:val="111"/>
              <w:numPr>
                <w:ilvl w:val="0"/>
                <w:numId w:val="20"/>
              </w:numPr>
              <w:shd w:val="clear" w:color="auto" w:fill="auto"/>
              <w:tabs>
                <w:tab w:val="left" w:pos="446"/>
              </w:tabs>
              <w:spacing w:line="240" w:lineRule="auto"/>
              <w:rPr>
                <w:rFonts w:ascii="Times New Roman" w:hAnsi="Times New Roman" w:cs="Times New Roman"/>
                <w:sz w:val="24"/>
                <w:szCs w:val="24"/>
              </w:rPr>
            </w:pPr>
            <w:r w:rsidRPr="001026D9">
              <w:rPr>
                <w:rFonts w:ascii="Times New Roman" w:hAnsi="Times New Roman" w:cs="Times New Roman"/>
                <w:sz w:val="24"/>
                <w:szCs w:val="24"/>
              </w:rPr>
              <w:t>Создание условий для сохранения и популяризации музейных коллекций и развития музейного дела в Борисовском районе</w:t>
            </w:r>
          </w:p>
        </w:tc>
      </w:tr>
      <w:tr w:rsidR="00167BD3">
        <w:tc>
          <w:tcPr>
            <w:tcW w:w="959" w:type="dxa"/>
          </w:tcPr>
          <w:p w:rsidR="00167BD3" w:rsidRDefault="00167BD3" w:rsidP="00422952">
            <w:pPr>
              <w:rPr>
                <w:lang w:eastAsia="en-US"/>
              </w:rPr>
            </w:pPr>
            <w:r>
              <w:rPr>
                <w:lang w:eastAsia="en-US"/>
              </w:rPr>
              <w:t>5.</w:t>
            </w:r>
          </w:p>
        </w:tc>
        <w:tc>
          <w:tcPr>
            <w:tcW w:w="3969"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Сроки и этапы реализации подпрограммы 2</w:t>
            </w:r>
          </w:p>
        </w:tc>
        <w:tc>
          <w:tcPr>
            <w:tcW w:w="4643"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2014-2020, этапы реализации подпрограммы 2 не выделяются</w:t>
            </w:r>
          </w:p>
        </w:tc>
      </w:tr>
      <w:tr w:rsidR="00167BD3">
        <w:tc>
          <w:tcPr>
            <w:tcW w:w="959" w:type="dxa"/>
          </w:tcPr>
          <w:p w:rsidR="00167BD3" w:rsidRDefault="00167BD3" w:rsidP="00422952">
            <w:pPr>
              <w:rPr>
                <w:lang w:eastAsia="en-US"/>
              </w:rPr>
            </w:pPr>
            <w:r>
              <w:rPr>
                <w:lang w:eastAsia="en-US"/>
              </w:rPr>
              <w:t>6.</w:t>
            </w:r>
          </w:p>
        </w:tc>
        <w:tc>
          <w:tcPr>
            <w:tcW w:w="3969"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Объем бюджетных ассигнований</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подпрограммы 2 за счет средств районного бюджета (с расшифровкой плановых объемов бюджетных ассигнований по годам её реализации), а также прогнозный объем средств, привлекаемых из других источников</w:t>
            </w:r>
          </w:p>
        </w:tc>
        <w:tc>
          <w:tcPr>
            <w:tcW w:w="4643"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Планируемый объем бюджетных ассигнований на реализацию подпрограммы 2 в 2014-2020 годах за счет всех источников финансирования составит 18338  тыс. руб., в том числе по годам:</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2014- 1645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2015 – 1814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2016 – 1869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2017 – 2545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2018 – 2962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2019 – 3457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2020 – 4046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из них- средства районного бюджета – 18203  тыс. рублей в том числе по годам:</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2014- 1630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2015 – 1794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2016 – 1849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2017 – 2525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2018 – 2942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2019 – 3437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2020 – 4026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 внебюджетные средства – 135 тыс. руб, в том числе:</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2014- 15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2015 – 20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2016 – 20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2017 – 20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2018 – 20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2019 – 20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2020 – 20 тыс. руб.</w:t>
            </w:r>
          </w:p>
        </w:tc>
      </w:tr>
      <w:tr w:rsidR="00167BD3">
        <w:tc>
          <w:tcPr>
            <w:tcW w:w="959" w:type="dxa"/>
          </w:tcPr>
          <w:p w:rsidR="00167BD3" w:rsidRDefault="00167BD3" w:rsidP="00422952">
            <w:pPr>
              <w:rPr>
                <w:lang w:eastAsia="en-US"/>
              </w:rPr>
            </w:pPr>
            <w:r>
              <w:rPr>
                <w:lang w:eastAsia="en-US"/>
              </w:rPr>
              <w:t>7.</w:t>
            </w:r>
          </w:p>
        </w:tc>
        <w:tc>
          <w:tcPr>
            <w:tcW w:w="3969" w:type="dxa"/>
          </w:tcPr>
          <w:p w:rsidR="00167BD3" w:rsidRDefault="00167BD3" w:rsidP="00422952">
            <w:pPr>
              <w:rPr>
                <w:lang w:eastAsia="en-US"/>
              </w:rPr>
            </w:pPr>
            <w:r>
              <w:rPr>
                <w:lang w:eastAsia="en-US"/>
              </w:rPr>
              <w:t>Конечные результаты подпрограммы 2</w:t>
            </w:r>
          </w:p>
        </w:tc>
        <w:tc>
          <w:tcPr>
            <w:tcW w:w="4643" w:type="dxa"/>
          </w:tcPr>
          <w:p w:rsidR="00167BD3" w:rsidRPr="001026D9" w:rsidRDefault="00167BD3" w:rsidP="00422952">
            <w:pPr>
              <w:pStyle w:val="111"/>
              <w:numPr>
                <w:ilvl w:val="0"/>
                <w:numId w:val="21"/>
              </w:numPr>
              <w:shd w:val="clear" w:color="auto" w:fill="auto"/>
              <w:tabs>
                <w:tab w:val="left" w:pos="456"/>
              </w:tabs>
              <w:spacing w:line="240" w:lineRule="auto"/>
              <w:rPr>
                <w:rFonts w:ascii="Times New Roman" w:hAnsi="Times New Roman" w:cs="Times New Roman"/>
                <w:sz w:val="24"/>
                <w:szCs w:val="24"/>
              </w:rPr>
            </w:pPr>
            <w:r w:rsidRPr="001026D9">
              <w:rPr>
                <w:rFonts w:ascii="Times New Roman" w:hAnsi="Times New Roman" w:cs="Times New Roman"/>
                <w:sz w:val="24"/>
                <w:szCs w:val="24"/>
              </w:rPr>
              <w:t>Количество посещений муниципальных музеев Борисовского района на 1000 человек населения – 500 в 2020 году.</w:t>
            </w:r>
          </w:p>
          <w:p w:rsidR="00167BD3" w:rsidRDefault="00167BD3" w:rsidP="00422952">
            <w:pPr>
              <w:rPr>
                <w:lang w:eastAsia="en-US"/>
              </w:rPr>
            </w:pPr>
            <w:r>
              <w:rPr>
                <w:lang w:eastAsia="en-US"/>
              </w:rPr>
              <w:t>Доля музейных предметов, представленных (во всех формах) зрителю в общем количестве музейных предметов основного фонда муниципальных музеев Борисовского района - 34 % в 2020 году</w:t>
            </w:r>
          </w:p>
        </w:tc>
      </w:tr>
    </w:tbl>
    <w:p w:rsidR="00167BD3" w:rsidRDefault="00167BD3" w:rsidP="00422952">
      <w:pPr>
        <w:pStyle w:val="241"/>
        <w:spacing w:before="0" w:after="0" w:line="240" w:lineRule="auto"/>
        <w:ind w:left="20"/>
        <w:rPr>
          <w:rFonts w:ascii="Times New Roman" w:hAnsi="Times New Roman" w:cs="Times New Roman"/>
          <w:sz w:val="24"/>
          <w:szCs w:val="24"/>
        </w:rPr>
      </w:pPr>
    </w:p>
    <w:p w:rsidR="00167BD3" w:rsidRDefault="00167BD3" w:rsidP="00422952">
      <w:pPr>
        <w:pStyle w:val="241"/>
        <w:spacing w:before="0"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2.Характеристика сферы реализации подпрограммы 2, описание основных </w:t>
      </w:r>
    </w:p>
    <w:p w:rsidR="00167BD3" w:rsidRDefault="00167BD3" w:rsidP="00422952">
      <w:pPr>
        <w:pStyle w:val="241"/>
        <w:spacing w:before="0" w:after="0" w:line="240" w:lineRule="auto"/>
        <w:ind w:left="20"/>
        <w:rPr>
          <w:rFonts w:ascii="Times New Roman" w:hAnsi="Times New Roman" w:cs="Times New Roman"/>
          <w:sz w:val="24"/>
          <w:szCs w:val="24"/>
        </w:rPr>
      </w:pPr>
      <w:r>
        <w:rPr>
          <w:rFonts w:ascii="Times New Roman" w:hAnsi="Times New Roman" w:cs="Times New Roman"/>
          <w:sz w:val="24"/>
          <w:szCs w:val="24"/>
        </w:rPr>
        <w:t>проблем в указанной сфере и прогноз её развития</w:t>
      </w:r>
    </w:p>
    <w:p w:rsidR="00167BD3" w:rsidRDefault="00167BD3" w:rsidP="00422952">
      <w:pPr>
        <w:pStyle w:val="241"/>
        <w:spacing w:before="0" w:after="0" w:line="240" w:lineRule="auto"/>
        <w:ind w:left="20"/>
        <w:rPr>
          <w:rFonts w:ascii="Times New Roman" w:hAnsi="Times New Roman" w:cs="Times New Roman"/>
          <w:sz w:val="24"/>
          <w:szCs w:val="24"/>
        </w:rPr>
      </w:pPr>
    </w:p>
    <w:p w:rsidR="00167BD3" w:rsidRDefault="00167BD3" w:rsidP="00422952">
      <w:pPr>
        <w:pStyle w:val="BodyText"/>
        <w:spacing w:line="240" w:lineRule="auto"/>
        <w:ind w:right="40" w:firstLine="700"/>
        <w:rPr>
          <w:sz w:val="24"/>
          <w:szCs w:val="24"/>
        </w:rPr>
      </w:pPr>
      <w:r>
        <w:rPr>
          <w:sz w:val="24"/>
          <w:szCs w:val="24"/>
        </w:rPr>
        <w:t>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от 26 мая 1996 года № 54-ФЗ «О Музейном фонде Российской Федерации и музеях в Российской Федерации».</w:t>
      </w:r>
    </w:p>
    <w:p w:rsidR="00167BD3" w:rsidRDefault="00167BD3" w:rsidP="00422952">
      <w:pPr>
        <w:pStyle w:val="91"/>
        <w:spacing w:line="240" w:lineRule="auto"/>
        <w:ind w:left="700"/>
        <w:rPr>
          <w:rFonts w:ascii="Times New Roman" w:hAnsi="Times New Roman" w:cs="Times New Roman"/>
          <w:sz w:val="24"/>
          <w:szCs w:val="24"/>
        </w:rPr>
      </w:pPr>
      <w:r>
        <w:rPr>
          <w:rFonts w:ascii="Times New Roman" w:hAnsi="Times New Roman" w:cs="Times New Roman"/>
          <w:sz w:val="24"/>
          <w:szCs w:val="24"/>
        </w:rPr>
        <w:t>Данным законом определено, что музеи создаются в целях:</w:t>
      </w:r>
    </w:p>
    <w:p w:rsidR="00167BD3" w:rsidRDefault="00167BD3" w:rsidP="00422952">
      <w:pPr>
        <w:pStyle w:val="BodyText"/>
        <w:numPr>
          <w:ilvl w:val="0"/>
          <w:numId w:val="22"/>
        </w:numPr>
        <w:tabs>
          <w:tab w:val="left" w:pos="970"/>
        </w:tabs>
        <w:spacing w:line="240" w:lineRule="auto"/>
        <w:ind w:right="40" w:firstLine="700"/>
        <w:rPr>
          <w:sz w:val="24"/>
          <w:szCs w:val="24"/>
        </w:rPr>
      </w:pPr>
      <w:r>
        <w:rPr>
          <w:sz w:val="24"/>
          <w:szCs w:val="24"/>
        </w:rPr>
        <w:t>осуществления просветительной, научно-исследовательской и образовательной деятельности;</w:t>
      </w:r>
    </w:p>
    <w:p w:rsidR="00167BD3" w:rsidRDefault="00167BD3" w:rsidP="00422952">
      <w:pPr>
        <w:pStyle w:val="91"/>
        <w:numPr>
          <w:ilvl w:val="0"/>
          <w:numId w:val="22"/>
        </w:numPr>
        <w:tabs>
          <w:tab w:val="left" w:pos="983"/>
        </w:tabs>
        <w:spacing w:line="240" w:lineRule="auto"/>
        <w:ind w:left="700"/>
        <w:rPr>
          <w:rFonts w:ascii="Times New Roman" w:hAnsi="Times New Roman" w:cs="Times New Roman"/>
          <w:sz w:val="24"/>
          <w:szCs w:val="24"/>
        </w:rPr>
      </w:pPr>
      <w:r>
        <w:rPr>
          <w:rFonts w:ascii="Times New Roman" w:hAnsi="Times New Roman" w:cs="Times New Roman"/>
          <w:sz w:val="24"/>
          <w:szCs w:val="24"/>
        </w:rPr>
        <w:t>хранения музейных предметов и музейных коллекций;</w:t>
      </w:r>
    </w:p>
    <w:p w:rsidR="00167BD3" w:rsidRDefault="00167BD3" w:rsidP="00422952">
      <w:pPr>
        <w:pStyle w:val="91"/>
        <w:numPr>
          <w:ilvl w:val="0"/>
          <w:numId w:val="22"/>
        </w:numPr>
        <w:tabs>
          <w:tab w:val="left" w:pos="983"/>
        </w:tabs>
        <w:spacing w:line="240" w:lineRule="auto"/>
        <w:ind w:left="700"/>
        <w:rPr>
          <w:rFonts w:ascii="Times New Roman" w:hAnsi="Times New Roman" w:cs="Times New Roman"/>
          <w:sz w:val="24"/>
          <w:szCs w:val="24"/>
        </w:rPr>
      </w:pPr>
      <w:r>
        <w:rPr>
          <w:rFonts w:ascii="Times New Roman" w:hAnsi="Times New Roman" w:cs="Times New Roman"/>
          <w:sz w:val="24"/>
          <w:szCs w:val="24"/>
        </w:rPr>
        <w:t>выявления и собирания музейных предметов и музейных коллекций;</w:t>
      </w:r>
    </w:p>
    <w:p w:rsidR="00167BD3" w:rsidRDefault="00167BD3" w:rsidP="00422952">
      <w:pPr>
        <w:pStyle w:val="91"/>
        <w:numPr>
          <w:ilvl w:val="0"/>
          <w:numId w:val="22"/>
        </w:numPr>
        <w:tabs>
          <w:tab w:val="left" w:pos="983"/>
        </w:tabs>
        <w:spacing w:line="240" w:lineRule="auto"/>
        <w:ind w:left="700"/>
        <w:rPr>
          <w:rFonts w:ascii="Times New Roman" w:hAnsi="Times New Roman" w:cs="Times New Roman"/>
          <w:sz w:val="24"/>
          <w:szCs w:val="24"/>
        </w:rPr>
      </w:pPr>
      <w:r>
        <w:rPr>
          <w:rFonts w:ascii="Times New Roman" w:hAnsi="Times New Roman" w:cs="Times New Roman"/>
          <w:sz w:val="24"/>
          <w:szCs w:val="24"/>
        </w:rPr>
        <w:t>изучения музейных предметов и музейных коллекций;</w:t>
      </w:r>
    </w:p>
    <w:p w:rsidR="00167BD3" w:rsidRDefault="00167BD3" w:rsidP="00422952">
      <w:pPr>
        <w:pStyle w:val="91"/>
        <w:numPr>
          <w:ilvl w:val="0"/>
          <w:numId w:val="22"/>
        </w:numPr>
        <w:tabs>
          <w:tab w:val="left" w:pos="988"/>
        </w:tabs>
        <w:spacing w:line="240" w:lineRule="auto"/>
        <w:ind w:left="700"/>
        <w:rPr>
          <w:rFonts w:ascii="Times New Roman" w:hAnsi="Times New Roman" w:cs="Times New Roman"/>
          <w:sz w:val="24"/>
          <w:szCs w:val="24"/>
        </w:rPr>
      </w:pPr>
      <w:r>
        <w:rPr>
          <w:rFonts w:ascii="Times New Roman" w:hAnsi="Times New Roman" w:cs="Times New Roman"/>
          <w:sz w:val="24"/>
          <w:szCs w:val="24"/>
        </w:rPr>
        <w:t>публикации музейных предметов и музейных коллекций.</w:t>
      </w:r>
    </w:p>
    <w:p w:rsidR="00167BD3" w:rsidRDefault="00167BD3" w:rsidP="00422952">
      <w:pPr>
        <w:pStyle w:val="BodyText"/>
        <w:spacing w:line="240" w:lineRule="auto"/>
        <w:ind w:right="40" w:firstLine="700"/>
        <w:rPr>
          <w:sz w:val="24"/>
          <w:szCs w:val="24"/>
        </w:rPr>
      </w:pPr>
      <w:r>
        <w:rPr>
          <w:sz w:val="24"/>
          <w:szCs w:val="24"/>
        </w:rPr>
        <w:t>Также закон определяет, что музейные предметы и музейные коллекции, включенные в состав Музейного фонда Российской Федерации и находящиеся в музеях в Российской Федерации, открыты для доступа граждан.</w:t>
      </w:r>
    </w:p>
    <w:p w:rsidR="00167BD3" w:rsidRDefault="00167BD3" w:rsidP="00422952">
      <w:pPr>
        <w:pStyle w:val="BodyText"/>
        <w:spacing w:line="240" w:lineRule="auto"/>
        <w:ind w:right="40" w:firstLine="700"/>
        <w:rPr>
          <w:sz w:val="24"/>
          <w:szCs w:val="24"/>
        </w:rPr>
      </w:pPr>
      <w:r>
        <w:rPr>
          <w:sz w:val="24"/>
          <w:szCs w:val="24"/>
        </w:rPr>
        <w:t xml:space="preserve">Музейная сеть Борисовского района представлена МБУК «Борисовский историко-краеведческий музей» и Хотмыжским филиалом МБУК «Борисовский историко-краеведческий музей». </w:t>
      </w:r>
    </w:p>
    <w:p w:rsidR="00167BD3" w:rsidRDefault="00167BD3" w:rsidP="00422952">
      <w:pPr>
        <w:pStyle w:val="BodyText"/>
        <w:spacing w:line="240" w:lineRule="auto"/>
        <w:ind w:right="40" w:firstLine="700"/>
        <w:rPr>
          <w:sz w:val="24"/>
          <w:szCs w:val="24"/>
        </w:rPr>
      </w:pPr>
      <w:r>
        <w:rPr>
          <w:sz w:val="24"/>
          <w:szCs w:val="24"/>
        </w:rPr>
        <w:t>Ежегодно муниципальные музеи Борисовского района посещают более 11 тыс. человек. В целях совершенствования музейно-образовательной деятельности в области принято постановление Правительства области от 28 июля 2006 года № 157-пп «О мерах по совершенствованию музейно-образовательной деятельности», устанавливающее бесплатное посещение областных музеев для детей дошкольного возраста и всех категорий учащихся и студентов.</w:t>
      </w:r>
    </w:p>
    <w:p w:rsidR="00167BD3" w:rsidRDefault="00167BD3" w:rsidP="00422952">
      <w:pPr>
        <w:pStyle w:val="111"/>
        <w:spacing w:line="240" w:lineRule="auto"/>
        <w:ind w:right="20"/>
        <w:rPr>
          <w:rFonts w:ascii="Times New Roman" w:hAnsi="Times New Roman" w:cs="Times New Roman"/>
          <w:sz w:val="24"/>
          <w:szCs w:val="24"/>
        </w:rPr>
      </w:pPr>
      <w:r>
        <w:rPr>
          <w:rFonts w:ascii="Times New Roman" w:hAnsi="Times New Roman" w:cs="Times New Roman"/>
          <w:sz w:val="24"/>
          <w:szCs w:val="24"/>
        </w:rPr>
        <w:tab/>
        <w:t>Борисовский историко-краеведческий музей - одно из старейших учреждений культуры района. Фонды музея в настоящее время составляют около 7000 единиц хранения. Экспозиция музея располагается в трёх залах и раскрывает следующие темы: "Наш край в древности," «Борисовка – вотчина Шереметевых», "Ремёсла Борисовского края," "Живопись Борисовских художников," "Военный зал"и другие. Музей располагает значительной коллекцией предметов археологии, найденных на территории края и относящихся к различным периодам древних эпох - памятники бондарихинской, чернолесской, роменско-борщевской, зольнической и катакомбной культур.</w:t>
      </w:r>
    </w:p>
    <w:p w:rsidR="00167BD3" w:rsidRDefault="00167BD3" w:rsidP="00422952">
      <w:pPr>
        <w:tabs>
          <w:tab w:val="left" w:pos="16018"/>
        </w:tabs>
        <w:ind w:right="-1"/>
        <w:jc w:val="both"/>
      </w:pPr>
      <w:r>
        <w:t xml:space="preserve">            В экспозиции музея широко представлены ремесленные промыслы слободы Борисовка, являвшейся в </w:t>
      </w:r>
      <w:r>
        <w:rPr>
          <w:lang w:val="en-US"/>
        </w:rPr>
        <w:t>XIX</w:t>
      </w:r>
      <w:r>
        <w:t xml:space="preserve"> – н.</w:t>
      </w:r>
      <w:r>
        <w:rPr>
          <w:lang w:val="en-US"/>
        </w:rPr>
        <w:t>XX</w:t>
      </w:r>
      <w:r>
        <w:t xml:space="preserve"> вв. центром ремесленничества.</w:t>
      </w:r>
    </w:p>
    <w:p w:rsidR="00167BD3" w:rsidRDefault="00167BD3" w:rsidP="00422952">
      <w:pPr>
        <w:tabs>
          <w:tab w:val="left" w:pos="16018"/>
        </w:tabs>
        <w:ind w:right="-1"/>
        <w:jc w:val="both"/>
      </w:pPr>
      <w:r>
        <w:t>Большой интерес для посетителей представляют картины наших земляков художников династии Хвостенко, Охрименко – Чурсиных,  репродукции картин Бесперчего Д.И.</w:t>
      </w:r>
    </w:p>
    <w:p w:rsidR="00167BD3" w:rsidRDefault="00167BD3" w:rsidP="00422952">
      <w:pPr>
        <w:tabs>
          <w:tab w:val="left" w:pos="16018"/>
        </w:tabs>
        <w:ind w:right="-1"/>
        <w:jc w:val="both"/>
      </w:pPr>
      <w:r>
        <w:t xml:space="preserve">             В музейной экспозиции увековечены имена девяти Героев Советского Союза и двух полных Кавалеров ордена Славы, трёх Героев Социалистического Труда.</w:t>
      </w:r>
    </w:p>
    <w:p w:rsidR="00167BD3" w:rsidRDefault="00167BD3" w:rsidP="00422952">
      <w:pPr>
        <w:shd w:val="clear" w:color="auto" w:fill="FFFFFF"/>
        <w:tabs>
          <w:tab w:val="left" w:pos="9214"/>
        </w:tabs>
        <w:ind w:left="24" w:right="2" w:firstLine="360"/>
        <w:jc w:val="both"/>
      </w:pPr>
      <w:r>
        <w:t xml:space="preserve">       Экспозиции музея постоянно обновляются. Так, в зале №2  дополнена экспозиция по теме «Г.Я.Ломакин – великий музыкант своего времени», в зале №3 была расширена экспозиция по авиационной группе «Русские Витязи».  Дополнилась новыми предметами экспозиция, посвященная депутату Белгородской областной Думы, Почетному гражданину Борисовского района и Белгородской области, уроженцу Борисовки – В.Ф. Куликовскому, по разделам «Великая Отечественная война» и «Война в Афганистане и Чеченской республике». </w:t>
      </w:r>
    </w:p>
    <w:p w:rsidR="00167BD3" w:rsidRDefault="00167BD3" w:rsidP="00422952">
      <w:pPr>
        <w:pStyle w:val="BodyText"/>
        <w:spacing w:line="240" w:lineRule="auto"/>
        <w:ind w:left="140" w:right="20" w:firstLine="700"/>
        <w:rPr>
          <w:sz w:val="24"/>
          <w:szCs w:val="24"/>
        </w:rPr>
      </w:pPr>
      <w:r>
        <w:rPr>
          <w:sz w:val="24"/>
          <w:szCs w:val="24"/>
        </w:rPr>
        <w:t>Музей осуществляет комплектование, хранение, учет и популяризацию музейных предметов и коллекций; проводит научные исследования в области истории и культуры; осуществляет экспозиционно-выставочную деятельность; обеспечивает экскурсионное, лекционное обслуживание посетителей и иную просветительную и рекламно-информационную деятельность, проводит научно-практические конференции, краеведческие чтения, семинары.</w:t>
      </w:r>
    </w:p>
    <w:p w:rsidR="00167BD3" w:rsidRDefault="00167BD3" w:rsidP="00422952">
      <w:pPr>
        <w:pStyle w:val="BodyText"/>
        <w:spacing w:line="240" w:lineRule="auto"/>
        <w:ind w:left="140" w:right="20" w:firstLine="700"/>
        <w:rPr>
          <w:sz w:val="24"/>
          <w:szCs w:val="24"/>
        </w:rPr>
      </w:pPr>
      <w:r>
        <w:rPr>
          <w:sz w:val="24"/>
          <w:szCs w:val="24"/>
        </w:rPr>
        <w:t>В таблице 2 представлена информация об основных показателях деятельности МБУК «Борисовский историко-краеведческий музей» (совместно с Хотмыжским музеем) за 2010-2013 г.г.</w:t>
      </w:r>
    </w:p>
    <w:p w:rsidR="00167BD3" w:rsidRDefault="00167BD3" w:rsidP="00422952">
      <w:pPr>
        <w:pStyle w:val="31"/>
        <w:framePr w:wrap="notBeside" w:vAnchor="text" w:hAnchor="text" w:xAlign="center"/>
        <w:spacing w:line="240" w:lineRule="auto"/>
        <w:jc w:val="center"/>
        <w:rPr>
          <w:rFonts w:ascii="Times New Roman" w:hAnsi="Times New Roman" w:cs="Times New Roman"/>
          <w:sz w:val="24"/>
          <w:szCs w:val="24"/>
        </w:rPr>
      </w:pPr>
      <w:r>
        <w:rPr>
          <w:rFonts w:ascii="Times New Roman" w:hAnsi="Times New Roman" w:cs="Times New Roman"/>
          <w:sz w:val="24"/>
          <w:szCs w:val="24"/>
        </w:rPr>
        <w:t>Таблица 2</w:t>
      </w:r>
    </w:p>
    <w:tbl>
      <w:tblPr>
        <w:tblW w:w="9780" w:type="dxa"/>
        <w:jc w:val="center"/>
        <w:tblLayout w:type="fixed"/>
        <w:tblCellMar>
          <w:left w:w="0" w:type="dxa"/>
          <w:right w:w="0" w:type="dxa"/>
        </w:tblCellMar>
        <w:tblLook w:val="00A0"/>
      </w:tblPr>
      <w:tblGrid>
        <w:gridCol w:w="3693"/>
        <w:gridCol w:w="1276"/>
        <w:gridCol w:w="1134"/>
        <w:gridCol w:w="1701"/>
        <w:gridCol w:w="1976"/>
      </w:tblGrid>
      <w:tr w:rsidR="00167BD3">
        <w:trPr>
          <w:trHeight w:val="336"/>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67BD3" w:rsidRPr="00422952" w:rsidRDefault="00167BD3" w:rsidP="00422952">
            <w:pPr>
              <w:pStyle w:val="151"/>
              <w:framePr w:wrap="notBeside" w:vAnchor="text" w:hAnchor="text" w:xAlign="center"/>
              <w:shd w:val="clear" w:color="auto" w:fill="auto"/>
              <w:spacing w:line="240" w:lineRule="auto"/>
              <w:ind w:left="340"/>
              <w:jc w:val="center"/>
              <w:rPr>
                <w:rFonts w:ascii="Times New Roman" w:hAnsi="Times New Roman" w:cs="Times New Roman"/>
                <w:sz w:val="24"/>
                <w:szCs w:val="24"/>
              </w:rPr>
            </w:pPr>
            <w:r w:rsidRPr="00422952">
              <w:rPr>
                <w:rFonts w:ascii="Times New Roman" w:hAnsi="Times New Roman" w:cs="Times New Roman"/>
                <w:sz w:val="24"/>
                <w:szCs w:val="24"/>
              </w:rPr>
              <w:t>Основные показатели работы музея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7BD3" w:rsidRPr="00422952" w:rsidRDefault="00167BD3" w:rsidP="00422952">
            <w:pPr>
              <w:pStyle w:val="91"/>
              <w:framePr w:wrap="notBeside" w:vAnchor="text" w:hAnchor="text" w:xAlign="center"/>
              <w:shd w:val="clear" w:color="auto" w:fill="auto"/>
              <w:spacing w:line="240" w:lineRule="auto"/>
              <w:jc w:val="center"/>
              <w:rPr>
                <w:rFonts w:ascii="Times New Roman" w:hAnsi="Times New Roman" w:cs="Times New Roman"/>
                <w:b/>
                <w:bCs/>
                <w:sz w:val="24"/>
                <w:szCs w:val="24"/>
              </w:rPr>
            </w:pPr>
            <w:r w:rsidRPr="00422952">
              <w:rPr>
                <w:rFonts w:ascii="Times New Roman" w:hAnsi="Times New Roman" w:cs="Times New Roman"/>
                <w:b/>
                <w:bCs/>
                <w:sz w:val="24"/>
                <w:szCs w:val="24"/>
              </w:rPr>
              <w:t>2010 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7BD3" w:rsidRPr="00422952" w:rsidRDefault="00167BD3" w:rsidP="00422952">
            <w:pPr>
              <w:pStyle w:val="91"/>
              <w:framePr w:wrap="notBeside" w:vAnchor="text" w:hAnchor="text" w:xAlign="center"/>
              <w:shd w:val="clear" w:color="auto" w:fill="auto"/>
              <w:spacing w:line="240" w:lineRule="auto"/>
              <w:jc w:val="center"/>
              <w:rPr>
                <w:rFonts w:ascii="Times New Roman" w:hAnsi="Times New Roman" w:cs="Times New Roman"/>
                <w:b/>
                <w:bCs/>
                <w:sz w:val="24"/>
                <w:szCs w:val="24"/>
              </w:rPr>
            </w:pPr>
            <w:r w:rsidRPr="00422952">
              <w:rPr>
                <w:rFonts w:ascii="Times New Roman" w:hAnsi="Times New Roman" w:cs="Times New Roman"/>
                <w:b/>
                <w:bCs/>
                <w:sz w:val="24"/>
                <w:szCs w:val="24"/>
              </w:rPr>
              <w:t>2011 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7BD3" w:rsidRPr="00422952" w:rsidRDefault="00167BD3" w:rsidP="00422952">
            <w:pPr>
              <w:pStyle w:val="91"/>
              <w:framePr w:wrap="notBeside" w:vAnchor="text" w:hAnchor="text" w:xAlign="center"/>
              <w:shd w:val="clear" w:color="auto" w:fill="auto"/>
              <w:spacing w:line="240" w:lineRule="auto"/>
              <w:jc w:val="center"/>
              <w:rPr>
                <w:rFonts w:ascii="Times New Roman" w:hAnsi="Times New Roman" w:cs="Times New Roman"/>
                <w:b/>
                <w:bCs/>
                <w:sz w:val="24"/>
                <w:szCs w:val="24"/>
              </w:rPr>
            </w:pPr>
            <w:r w:rsidRPr="00422952">
              <w:rPr>
                <w:rFonts w:ascii="Times New Roman" w:hAnsi="Times New Roman" w:cs="Times New Roman"/>
                <w:b/>
                <w:bCs/>
                <w:sz w:val="24"/>
                <w:szCs w:val="24"/>
              </w:rPr>
              <w:t>2012 г.</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167BD3" w:rsidRPr="00422952" w:rsidRDefault="00167BD3" w:rsidP="00422952">
            <w:pPr>
              <w:pStyle w:val="91"/>
              <w:framePr w:wrap="notBeside" w:vAnchor="text" w:hAnchor="text" w:xAlign="center"/>
              <w:shd w:val="clear" w:color="auto" w:fill="auto"/>
              <w:spacing w:line="240" w:lineRule="auto"/>
              <w:jc w:val="center"/>
              <w:rPr>
                <w:rFonts w:ascii="Times New Roman" w:hAnsi="Times New Roman" w:cs="Times New Roman"/>
                <w:b/>
                <w:bCs/>
                <w:sz w:val="24"/>
                <w:szCs w:val="24"/>
              </w:rPr>
            </w:pPr>
            <w:r w:rsidRPr="00422952">
              <w:rPr>
                <w:rFonts w:ascii="Times New Roman" w:hAnsi="Times New Roman" w:cs="Times New Roman"/>
                <w:b/>
                <w:bCs/>
                <w:sz w:val="24"/>
                <w:szCs w:val="24"/>
              </w:rPr>
              <w:t>2013 г.</w:t>
            </w:r>
          </w:p>
        </w:tc>
      </w:tr>
      <w:tr w:rsidR="00167BD3">
        <w:trPr>
          <w:trHeight w:val="322"/>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422952">
            <w:pPr>
              <w:pStyle w:val="91"/>
              <w:framePr w:wrap="notBeside" w:vAnchor="text" w:hAnchor="text" w:xAlign="center"/>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Количество предметов основного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4074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4126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4188</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4276</w:t>
            </w:r>
          </w:p>
        </w:tc>
      </w:tr>
      <w:tr w:rsidR="00167BD3">
        <w:trPr>
          <w:trHeight w:val="326"/>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422952">
            <w:pPr>
              <w:pStyle w:val="91"/>
              <w:framePr w:wrap="notBeside" w:vAnchor="text" w:hAnchor="text" w:xAlign="center"/>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Посещаемость (чел.)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12152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11512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12206</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13415</w:t>
            </w:r>
          </w:p>
        </w:tc>
      </w:tr>
      <w:tr w:rsidR="00167BD3">
        <w:trPr>
          <w:trHeight w:val="326"/>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422952">
            <w:pPr>
              <w:pStyle w:val="91"/>
              <w:framePr w:wrap="notBeside" w:vAnchor="text" w:hAnchor="text" w:xAlign="center"/>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Лекции и музейные уроки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154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1215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232</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138</w:t>
            </w:r>
          </w:p>
        </w:tc>
      </w:tr>
      <w:tr w:rsidR="00167BD3">
        <w:trPr>
          <w:trHeight w:val="326"/>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422952">
            <w:pPr>
              <w:pStyle w:val="91"/>
              <w:framePr w:wrap="notBeside" w:vAnchor="text" w:hAnchor="text" w:xAlign="center"/>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Экскурсии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286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255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413</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491</w:t>
            </w:r>
          </w:p>
        </w:tc>
      </w:tr>
      <w:tr w:rsidR="00167BD3">
        <w:trPr>
          <w:trHeight w:val="326"/>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422952">
            <w:pPr>
              <w:pStyle w:val="91"/>
              <w:framePr w:wrap="notBeside" w:vAnchor="text" w:hAnchor="text" w:xAlign="center"/>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Выставки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16</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26</w:t>
            </w:r>
          </w:p>
        </w:tc>
      </w:tr>
      <w:tr w:rsidR="00167BD3">
        <w:trPr>
          <w:trHeight w:val="341"/>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422952">
            <w:pPr>
              <w:pStyle w:val="91"/>
              <w:framePr w:wrap="notBeside" w:vAnchor="text" w:hAnchor="text" w:xAlign="center"/>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Массовые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74</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CF650D">
            <w:pPr>
              <w:pStyle w:val="91"/>
              <w:framePr w:wrap="notBeside" w:vAnchor="text" w:hAnchor="text" w:xAlign="center"/>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93</w:t>
            </w:r>
          </w:p>
        </w:tc>
      </w:tr>
    </w:tbl>
    <w:p w:rsidR="00167BD3" w:rsidRDefault="00167BD3" w:rsidP="00422952">
      <w:pPr>
        <w:pStyle w:val="1"/>
        <w:framePr w:wrap="notBeside" w:vAnchor="text" w:hAnchor="text" w:xAlign="center"/>
        <w:spacing w:line="240" w:lineRule="auto"/>
        <w:ind w:firstLine="0"/>
        <w:rPr>
          <w:rFonts w:ascii="Times New Roman" w:hAnsi="Times New Roman" w:cs="Times New Roman"/>
          <w:sz w:val="24"/>
          <w:szCs w:val="24"/>
        </w:rPr>
      </w:pPr>
    </w:p>
    <w:p w:rsidR="00167BD3" w:rsidRDefault="00167BD3" w:rsidP="00422952">
      <w:pPr>
        <w:ind w:firstLine="708"/>
        <w:jc w:val="both"/>
      </w:pPr>
      <w:r>
        <w:t xml:space="preserve">Хотмыжский филиал МБУК «Борисовский историко-краеведческий музей» был открыт  в 2004 году в здании культурно-образовательного центра села Хотмыжск. </w:t>
      </w:r>
    </w:p>
    <w:p w:rsidR="00167BD3" w:rsidRDefault="00167BD3" w:rsidP="00422952">
      <w:pPr>
        <w:jc w:val="both"/>
      </w:pPr>
      <w:r>
        <w:t xml:space="preserve">   </w:t>
      </w:r>
      <w:r>
        <w:tab/>
        <w:t>Как видно из данных, представленных в таблице 2, за 2010-2013 годы деятельность музеев района характеризуется позитивной динамикой основных показателей деятельности: стабильно увеличивается количество посетителей музеев, количество музейных выставок и экскурсий, размер основного музейного фонда.</w:t>
      </w:r>
    </w:p>
    <w:p w:rsidR="00167BD3" w:rsidRDefault="00167BD3" w:rsidP="00CF650D">
      <w:pPr>
        <w:pStyle w:val="BodyText"/>
        <w:spacing w:line="240" w:lineRule="auto"/>
        <w:ind w:right="40" w:firstLine="700"/>
        <w:rPr>
          <w:sz w:val="24"/>
          <w:szCs w:val="24"/>
        </w:rPr>
      </w:pPr>
      <w:r>
        <w:rPr>
          <w:sz w:val="24"/>
          <w:szCs w:val="24"/>
        </w:rPr>
        <w:t xml:space="preserve">Однако в целях повышения эффективности и качества работы остается  актуальным вопрос о приобретении музейного оборудования, обеспечивающего должный уровень экспонирования и хранения музейных коллекций. Необходима установка пожарно-охранной сигнализации, вентиляционного оборудования и приборов контроля температурно-влажностного режима. Для повышения качества предоставляемых услуг населению необходимо приобретение мультимедийного и компьютерного оборудования. </w:t>
      </w:r>
    </w:p>
    <w:p w:rsidR="00167BD3" w:rsidRDefault="00167BD3" w:rsidP="00CF650D">
      <w:pPr>
        <w:pStyle w:val="BodyText"/>
        <w:spacing w:line="240" w:lineRule="auto"/>
        <w:ind w:right="40" w:firstLine="700"/>
        <w:rPr>
          <w:sz w:val="24"/>
          <w:szCs w:val="24"/>
        </w:rPr>
      </w:pPr>
      <w:r>
        <w:rPr>
          <w:sz w:val="24"/>
          <w:szCs w:val="24"/>
        </w:rPr>
        <w:t>В 2011 году в области стартовал проект по созданию сводного каталога музейных предметов Белгородской области. Его создание позволит скоординировать деятельность муниципальных музеев области по оцифровке музейных предметов и коллекций, обеспечить пополнение Государственного каталога Музейного фонда Российской Федерации. В рамках этого мероприятия  было приобретено компьютерное оборудование, фотооборудование для оцифровки музейных предметов, приобретена и установлена автоматизированная система учета музейных предметов «АС Музей-3».</w:t>
      </w:r>
    </w:p>
    <w:p w:rsidR="00167BD3" w:rsidRDefault="00167BD3" w:rsidP="00422952">
      <w:pPr>
        <w:pStyle w:val="BodyText"/>
        <w:spacing w:line="240" w:lineRule="auto"/>
        <w:ind w:left="20" w:right="20" w:firstLine="700"/>
        <w:rPr>
          <w:sz w:val="24"/>
          <w:szCs w:val="24"/>
        </w:rPr>
      </w:pPr>
      <w:r>
        <w:rPr>
          <w:sz w:val="24"/>
          <w:szCs w:val="24"/>
        </w:rPr>
        <w:t xml:space="preserve">МБУК «Борисовский историко-краеведческий музей» ведет разработку виртуальных экскурсий, расширяющих возможности доступа к музейным ценностям, однако требуется дальнейшее развитие данного направления, а также представление данных экскурсий в сети Интернет. Борисовский историко-краеведческий музей и Хотмыжский филиал представлены в сети Интернет несколькими сайтами,  ведётся работа по усовершенствованию основного сайта. </w:t>
      </w:r>
    </w:p>
    <w:p w:rsidR="00167BD3" w:rsidRDefault="00167BD3" w:rsidP="00422952">
      <w:pPr>
        <w:pStyle w:val="BodyText"/>
        <w:spacing w:line="240" w:lineRule="auto"/>
        <w:ind w:left="20" w:right="20" w:firstLine="700"/>
        <w:rPr>
          <w:sz w:val="24"/>
          <w:szCs w:val="24"/>
        </w:rPr>
      </w:pPr>
      <w:r>
        <w:rPr>
          <w:sz w:val="24"/>
          <w:szCs w:val="24"/>
        </w:rPr>
        <w:t>Несмотря на значительную работу, проводимую в сфере музейного дела, сохраняется потребность в дальнейших преобразованиях. Это связано с наличием следующих факторов:</w:t>
      </w:r>
    </w:p>
    <w:p w:rsidR="00167BD3" w:rsidRDefault="00167BD3" w:rsidP="00422952">
      <w:pPr>
        <w:pStyle w:val="BodyText"/>
        <w:numPr>
          <w:ilvl w:val="0"/>
          <w:numId w:val="23"/>
        </w:numPr>
        <w:tabs>
          <w:tab w:val="left" w:pos="994"/>
        </w:tabs>
        <w:spacing w:line="240" w:lineRule="auto"/>
        <w:ind w:left="20" w:right="20" w:firstLine="700"/>
        <w:rPr>
          <w:sz w:val="24"/>
          <w:szCs w:val="24"/>
        </w:rPr>
      </w:pPr>
      <w:r>
        <w:rPr>
          <w:sz w:val="24"/>
          <w:szCs w:val="24"/>
        </w:rPr>
        <w:t>необходимо улучшить условия хранения музейных ценностей, создать условия для обеспечения сохранности предметов музейного фонда;</w:t>
      </w:r>
    </w:p>
    <w:p w:rsidR="00167BD3" w:rsidRDefault="00167BD3" w:rsidP="00422952">
      <w:pPr>
        <w:pStyle w:val="BodyText"/>
        <w:numPr>
          <w:ilvl w:val="0"/>
          <w:numId w:val="23"/>
        </w:numPr>
        <w:tabs>
          <w:tab w:val="left" w:pos="1062"/>
        </w:tabs>
        <w:spacing w:line="240" w:lineRule="auto"/>
        <w:ind w:left="20" w:right="20" w:firstLine="700"/>
        <w:rPr>
          <w:sz w:val="24"/>
          <w:szCs w:val="24"/>
        </w:rPr>
      </w:pPr>
      <w:r>
        <w:rPr>
          <w:sz w:val="24"/>
          <w:szCs w:val="24"/>
        </w:rPr>
        <w:t>необходимо расширить спектр услуг музеев района, повысить их качество.</w:t>
      </w:r>
    </w:p>
    <w:p w:rsidR="00167BD3" w:rsidRDefault="00167BD3" w:rsidP="00422952">
      <w:pPr>
        <w:pStyle w:val="BodyText"/>
        <w:spacing w:line="240" w:lineRule="auto"/>
        <w:ind w:left="20" w:right="20" w:firstLine="700"/>
        <w:rPr>
          <w:sz w:val="24"/>
          <w:szCs w:val="24"/>
        </w:rPr>
      </w:pPr>
      <w:r>
        <w:rPr>
          <w:sz w:val="24"/>
          <w:szCs w:val="24"/>
        </w:rPr>
        <w:t>Обеспечение дальнейшего развития экспозиционно-выставочной, издательской и научно-просветительской деятельности  музеев было и остается важнейшей задачей культурной политики. В случае, если мероприятия данной подпрограммы не будут реализованы, могут возникнуть риски снижения заинтересованности населения в услугах музеев, потери части музейного фонда, и, как следствие, снижение туристической привлекательности района, что станет препятствием для развития туризма, являющегося одним из приоритетов Стратегии социально-экономического развития района.</w:t>
      </w:r>
    </w:p>
    <w:p w:rsidR="00167BD3" w:rsidRDefault="00167BD3" w:rsidP="00422952">
      <w:pPr>
        <w:pStyle w:val="BodyText"/>
        <w:spacing w:line="240" w:lineRule="auto"/>
        <w:ind w:left="20" w:right="20" w:firstLine="700"/>
        <w:rPr>
          <w:sz w:val="24"/>
          <w:szCs w:val="24"/>
        </w:rPr>
      </w:pPr>
    </w:p>
    <w:p w:rsidR="00167BD3" w:rsidRDefault="00167BD3" w:rsidP="00422952">
      <w:pPr>
        <w:pStyle w:val="21"/>
        <w:spacing w:after="0" w:line="240" w:lineRule="auto"/>
        <w:ind w:left="1820"/>
        <w:rPr>
          <w:rFonts w:ascii="Times New Roman" w:hAnsi="Times New Roman" w:cs="Times New Roman"/>
          <w:sz w:val="24"/>
          <w:szCs w:val="24"/>
        </w:rPr>
      </w:pPr>
      <w:r>
        <w:rPr>
          <w:rFonts w:ascii="Times New Roman" w:hAnsi="Times New Roman" w:cs="Times New Roman"/>
          <w:sz w:val="24"/>
          <w:szCs w:val="24"/>
        </w:rPr>
        <w:t>З.Цель и задачи, сроки и этапы подпрограммы 2</w:t>
      </w:r>
    </w:p>
    <w:p w:rsidR="00167BD3" w:rsidRDefault="00167BD3" w:rsidP="00422952">
      <w:pPr>
        <w:pStyle w:val="21"/>
        <w:spacing w:after="0" w:line="240" w:lineRule="auto"/>
        <w:ind w:left="1820"/>
        <w:rPr>
          <w:rFonts w:ascii="Times New Roman" w:hAnsi="Times New Roman" w:cs="Times New Roman"/>
          <w:sz w:val="24"/>
          <w:szCs w:val="24"/>
        </w:rPr>
      </w:pPr>
    </w:p>
    <w:p w:rsidR="00167BD3" w:rsidRDefault="00167BD3" w:rsidP="00422952">
      <w:pPr>
        <w:pStyle w:val="BodyText"/>
        <w:spacing w:line="240" w:lineRule="auto"/>
        <w:ind w:left="20" w:right="20" w:firstLine="700"/>
        <w:rPr>
          <w:sz w:val="24"/>
          <w:szCs w:val="24"/>
        </w:rPr>
      </w:pPr>
      <w:r>
        <w:rPr>
          <w:sz w:val="24"/>
          <w:szCs w:val="24"/>
        </w:rPr>
        <w:t>Целью подпрограммы 2 является развитие экспозиционно-выставочной, издательской и научно-просветительской деятельности музеев Борисовского района, сохранности и безопасности музейных фондов.</w:t>
      </w:r>
    </w:p>
    <w:p w:rsidR="00167BD3" w:rsidRDefault="00167BD3" w:rsidP="00422952">
      <w:pPr>
        <w:pStyle w:val="91"/>
        <w:spacing w:line="240" w:lineRule="auto"/>
        <w:ind w:left="420"/>
        <w:rPr>
          <w:rFonts w:ascii="Times New Roman" w:hAnsi="Times New Roman" w:cs="Times New Roman"/>
          <w:sz w:val="24"/>
          <w:szCs w:val="24"/>
        </w:rPr>
      </w:pPr>
      <w:r>
        <w:rPr>
          <w:rFonts w:ascii="Times New Roman" w:hAnsi="Times New Roman" w:cs="Times New Roman"/>
          <w:sz w:val="24"/>
          <w:szCs w:val="24"/>
        </w:rPr>
        <w:t>Задачами подпрограммы 2 являются следующие:</w:t>
      </w:r>
    </w:p>
    <w:p w:rsidR="00167BD3" w:rsidRDefault="00167BD3" w:rsidP="00422952">
      <w:pPr>
        <w:pStyle w:val="BodyText"/>
        <w:numPr>
          <w:ilvl w:val="1"/>
          <w:numId w:val="23"/>
        </w:numPr>
        <w:tabs>
          <w:tab w:val="left" w:pos="1134"/>
        </w:tabs>
        <w:spacing w:line="240" w:lineRule="auto"/>
        <w:ind w:left="20" w:right="20" w:firstLine="700"/>
        <w:rPr>
          <w:sz w:val="24"/>
          <w:szCs w:val="24"/>
        </w:rPr>
      </w:pPr>
      <w:r>
        <w:rPr>
          <w:sz w:val="24"/>
          <w:szCs w:val="24"/>
        </w:rPr>
        <w:t>Обеспечение доступа населения области  района к музейным предметам и музейным ценностям.</w:t>
      </w:r>
    </w:p>
    <w:p w:rsidR="00167BD3" w:rsidRDefault="00167BD3" w:rsidP="00422952">
      <w:pPr>
        <w:pStyle w:val="BodyText"/>
        <w:numPr>
          <w:ilvl w:val="1"/>
          <w:numId w:val="23"/>
        </w:numPr>
        <w:tabs>
          <w:tab w:val="left" w:pos="1134"/>
        </w:tabs>
        <w:spacing w:line="240" w:lineRule="auto"/>
        <w:ind w:left="20" w:right="20" w:firstLine="700"/>
        <w:rPr>
          <w:sz w:val="24"/>
          <w:szCs w:val="24"/>
        </w:rPr>
      </w:pPr>
      <w:r>
        <w:rPr>
          <w:sz w:val="24"/>
          <w:szCs w:val="24"/>
        </w:rPr>
        <w:t>Создание условий для сохранения и популяризации музейных коллекций и развития музейного дела в Борисовском районе.</w:t>
      </w:r>
    </w:p>
    <w:p w:rsidR="00167BD3" w:rsidRDefault="00167BD3" w:rsidP="00422952">
      <w:pPr>
        <w:pStyle w:val="BodyText"/>
        <w:spacing w:line="240" w:lineRule="auto"/>
        <w:ind w:left="20" w:right="20" w:firstLine="700"/>
        <w:rPr>
          <w:sz w:val="24"/>
          <w:szCs w:val="24"/>
        </w:rPr>
      </w:pPr>
      <w:r>
        <w:rPr>
          <w:sz w:val="24"/>
          <w:szCs w:val="24"/>
        </w:rPr>
        <w:t>Основными показателями конечного результата реализации подпрограммы 2 являются:</w:t>
      </w:r>
    </w:p>
    <w:p w:rsidR="00167BD3" w:rsidRDefault="00167BD3" w:rsidP="00422952">
      <w:pPr>
        <w:pStyle w:val="BodyText"/>
        <w:numPr>
          <w:ilvl w:val="0"/>
          <w:numId w:val="23"/>
        </w:numPr>
        <w:tabs>
          <w:tab w:val="left" w:pos="870"/>
        </w:tabs>
        <w:spacing w:line="240" w:lineRule="auto"/>
        <w:ind w:left="20" w:right="20" w:firstLine="700"/>
        <w:rPr>
          <w:sz w:val="24"/>
          <w:szCs w:val="24"/>
        </w:rPr>
      </w:pPr>
      <w:r>
        <w:rPr>
          <w:sz w:val="24"/>
          <w:szCs w:val="24"/>
        </w:rPr>
        <w:t>количество посещений муниципальных музеев на 1000 человек населения. Значение данного показателя должно увеличиться с 470 в 2012 году до 500 в 2020 году;</w:t>
      </w:r>
    </w:p>
    <w:p w:rsidR="00167BD3" w:rsidRDefault="00167BD3" w:rsidP="00422952">
      <w:pPr>
        <w:pStyle w:val="BodyText"/>
        <w:numPr>
          <w:ilvl w:val="0"/>
          <w:numId w:val="23"/>
        </w:numPr>
        <w:tabs>
          <w:tab w:val="left" w:pos="908"/>
        </w:tabs>
        <w:spacing w:line="240" w:lineRule="auto"/>
        <w:ind w:left="20" w:right="20" w:firstLine="700"/>
        <w:rPr>
          <w:sz w:val="24"/>
          <w:szCs w:val="24"/>
        </w:rPr>
      </w:pPr>
      <w:r>
        <w:rPr>
          <w:sz w:val="24"/>
          <w:szCs w:val="24"/>
        </w:rPr>
        <w:t>доля музейных предметов, представленных (во всех формах) зрителю, в общем количестве музейных предметов основного фонда государственных музеев. Значение данного показателя должно увеличиться с 23% в 2012 году до 34% в 2020 году.</w:t>
      </w:r>
    </w:p>
    <w:p w:rsidR="00167BD3" w:rsidRDefault="00167BD3" w:rsidP="00422952">
      <w:pPr>
        <w:pStyle w:val="141"/>
        <w:spacing w:line="240" w:lineRule="auto"/>
        <w:ind w:left="20" w:right="20" w:firstLine="420"/>
        <w:rPr>
          <w:rFonts w:ascii="Times New Roman" w:hAnsi="Times New Roman" w:cs="Times New Roman"/>
          <w:sz w:val="24"/>
          <w:szCs w:val="24"/>
        </w:rPr>
      </w:pPr>
      <w:r>
        <w:rPr>
          <w:rFonts w:ascii="Times New Roman" w:hAnsi="Times New Roman" w:cs="Times New Roman"/>
          <w:sz w:val="24"/>
          <w:szCs w:val="24"/>
        </w:rPr>
        <w:t>Сроки реализации подпрограммы 2 - на протяжении всего периода реализации государственной программы - 2014 - 2020 гг. Этапы реализации подпрограммы 2 не выделяются.</w:t>
      </w:r>
    </w:p>
    <w:p w:rsidR="00167BD3" w:rsidRDefault="00167BD3" w:rsidP="00422952">
      <w:pPr>
        <w:pStyle w:val="141"/>
        <w:spacing w:line="240" w:lineRule="auto"/>
        <w:ind w:left="20" w:right="20" w:firstLine="420"/>
        <w:rPr>
          <w:rFonts w:ascii="Times New Roman" w:hAnsi="Times New Roman" w:cs="Times New Roman"/>
          <w:sz w:val="24"/>
          <w:szCs w:val="24"/>
        </w:rPr>
      </w:pPr>
    </w:p>
    <w:p w:rsidR="00167BD3" w:rsidRDefault="00167BD3" w:rsidP="004D28EC">
      <w:pPr>
        <w:pStyle w:val="21"/>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4.Обоснование формирования системы основных мероприятий</w:t>
      </w:r>
    </w:p>
    <w:p w:rsidR="00167BD3" w:rsidRDefault="00167BD3" w:rsidP="004D28EC">
      <w:pPr>
        <w:pStyle w:val="21"/>
        <w:spacing w:after="0" w:line="240" w:lineRule="auto"/>
        <w:ind w:left="3440"/>
        <w:rPr>
          <w:rFonts w:ascii="Times New Roman" w:hAnsi="Times New Roman" w:cs="Times New Roman"/>
          <w:sz w:val="24"/>
          <w:szCs w:val="24"/>
        </w:rPr>
      </w:pPr>
      <w:r>
        <w:rPr>
          <w:rFonts w:ascii="Times New Roman" w:hAnsi="Times New Roman" w:cs="Times New Roman"/>
          <w:sz w:val="24"/>
          <w:szCs w:val="24"/>
        </w:rPr>
        <w:t>и их краткое описание</w:t>
      </w:r>
    </w:p>
    <w:p w:rsidR="00167BD3" w:rsidRDefault="00167BD3" w:rsidP="00422952">
      <w:pPr>
        <w:pStyle w:val="21"/>
        <w:spacing w:after="0" w:line="240" w:lineRule="auto"/>
        <w:ind w:left="3440"/>
        <w:rPr>
          <w:rFonts w:ascii="Times New Roman" w:hAnsi="Times New Roman" w:cs="Times New Roman"/>
          <w:sz w:val="24"/>
          <w:szCs w:val="24"/>
        </w:rPr>
      </w:pPr>
    </w:p>
    <w:p w:rsidR="00167BD3" w:rsidRDefault="00167BD3" w:rsidP="00422952">
      <w:pPr>
        <w:pStyle w:val="BodyText"/>
        <w:spacing w:line="240" w:lineRule="auto"/>
        <w:ind w:left="20" w:right="20" w:firstLine="700"/>
        <w:rPr>
          <w:sz w:val="24"/>
          <w:szCs w:val="24"/>
        </w:rPr>
      </w:pPr>
      <w:r>
        <w:rPr>
          <w:sz w:val="24"/>
          <w:szCs w:val="24"/>
        </w:rPr>
        <w:t>В рамках подпрограммы 2 будут реализованы следующие основные мероприятия:</w:t>
      </w:r>
    </w:p>
    <w:p w:rsidR="00167BD3" w:rsidRDefault="00167BD3" w:rsidP="00D13A8A">
      <w:pPr>
        <w:pStyle w:val="BodyText"/>
        <w:numPr>
          <w:ilvl w:val="0"/>
          <w:numId w:val="24"/>
        </w:numPr>
        <w:spacing w:line="240" w:lineRule="auto"/>
        <w:ind w:left="0" w:right="20" w:firstLine="720"/>
        <w:rPr>
          <w:sz w:val="24"/>
          <w:szCs w:val="24"/>
        </w:rPr>
      </w:pPr>
      <w:r>
        <w:rPr>
          <w:sz w:val="24"/>
          <w:szCs w:val="24"/>
        </w:rPr>
        <w:t>Обеспечение деятельности (оказание услуг) муниципальных музеев (организаций).</w:t>
      </w:r>
    </w:p>
    <w:p w:rsidR="00167BD3" w:rsidRDefault="00167BD3" w:rsidP="00422952">
      <w:pPr>
        <w:pStyle w:val="BodyText"/>
        <w:spacing w:line="240" w:lineRule="auto"/>
        <w:ind w:left="20" w:right="20" w:firstLine="700"/>
        <w:rPr>
          <w:sz w:val="24"/>
          <w:szCs w:val="24"/>
        </w:rPr>
      </w:pPr>
      <w:r>
        <w:rPr>
          <w:sz w:val="24"/>
          <w:szCs w:val="24"/>
        </w:rPr>
        <w:t>Данное основное мероприятие направлено на выполнение задачи по обеспечению доступа населения района к музейным предметам и музейным ценностям, включает в себя расходы, направленные на укрепление материально- технической базы, закупку товаров, работ, услуг в сфере информационно- коммуникационных технологий для муниципальных музеев района и оказание музеями района услуг (выполнение работ) в рамках выполнения муниципального задания (организация музейного обслуживания населения).</w:t>
      </w:r>
    </w:p>
    <w:p w:rsidR="00167BD3" w:rsidRDefault="00167BD3" w:rsidP="00422952">
      <w:pPr>
        <w:pStyle w:val="BodyText"/>
        <w:spacing w:line="240" w:lineRule="auto"/>
        <w:ind w:left="20" w:right="20" w:firstLine="700"/>
        <w:rPr>
          <w:sz w:val="24"/>
          <w:szCs w:val="24"/>
        </w:rPr>
      </w:pPr>
      <w:r>
        <w:rPr>
          <w:sz w:val="24"/>
          <w:szCs w:val="24"/>
        </w:rPr>
        <w:t>В рамках данного основного мероприятия будет реализовано выполнение муниципального задания МБУК «Борисовский историко-краеведческий музей».</w:t>
      </w:r>
    </w:p>
    <w:p w:rsidR="00167BD3" w:rsidRDefault="00167BD3" w:rsidP="00422952">
      <w:pPr>
        <w:pStyle w:val="141"/>
        <w:spacing w:line="240" w:lineRule="auto"/>
        <w:ind w:firstLine="660"/>
        <w:rPr>
          <w:rFonts w:ascii="Times New Roman" w:hAnsi="Times New Roman" w:cs="Times New Roman"/>
          <w:sz w:val="24"/>
          <w:szCs w:val="24"/>
        </w:rPr>
      </w:pPr>
      <w:r>
        <w:rPr>
          <w:rFonts w:ascii="Times New Roman" w:hAnsi="Times New Roman" w:cs="Times New Roman"/>
          <w:sz w:val="24"/>
          <w:szCs w:val="24"/>
        </w:rPr>
        <w:t>Финансирование данного основного мероприятия осуществляется за счет средств районного бюджета.</w:t>
      </w:r>
    </w:p>
    <w:p w:rsidR="00167BD3" w:rsidRDefault="00167BD3" w:rsidP="00422952">
      <w:pPr>
        <w:pStyle w:val="91"/>
        <w:spacing w:line="240" w:lineRule="auto"/>
        <w:ind w:left="680"/>
        <w:rPr>
          <w:rFonts w:ascii="Times New Roman" w:hAnsi="Times New Roman" w:cs="Times New Roman"/>
          <w:sz w:val="24"/>
          <w:szCs w:val="24"/>
        </w:rPr>
      </w:pPr>
      <w:r>
        <w:rPr>
          <w:rFonts w:ascii="Times New Roman" w:hAnsi="Times New Roman" w:cs="Times New Roman"/>
          <w:sz w:val="24"/>
          <w:szCs w:val="24"/>
        </w:rPr>
        <w:t>2)  Развитие музейного дела.</w:t>
      </w:r>
    </w:p>
    <w:p w:rsidR="00167BD3" w:rsidRDefault="00167BD3" w:rsidP="00422952">
      <w:pPr>
        <w:pStyle w:val="141"/>
        <w:spacing w:line="240" w:lineRule="auto"/>
        <w:ind w:firstLine="660"/>
        <w:rPr>
          <w:rFonts w:ascii="Times New Roman" w:hAnsi="Times New Roman" w:cs="Times New Roman"/>
          <w:sz w:val="24"/>
          <w:szCs w:val="24"/>
        </w:rPr>
      </w:pPr>
      <w:r>
        <w:rPr>
          <w:rFonts w:ascii="Times New Roman" w:hAnsi="Times New Roman" w:cs="Times New Roman"/>
          <w:sz w:val="24"/>
          <w:szCs w:val="24"/>
        </w:rPr>
        <w:t>Данное основное мероприятие направлено на выполнение задачи по созданию условий для сохранения и популяризации музейных коллекций и развития музейного дела в Борисовском районе. В рамках данного основного мероприятия предполагается реализация бюджетными учреждениями общественно значимых мероприятий, направленных на популяризацию музейного дела, в том числе на:</w:t>
      </w:r>
    </w:p>
    <w:p w:rsidR="00167BD3" w:rsidRDefault="00167BD3" w:rsidP="00422952">
      <w:pPr>
        <w:pStyle w:val="91"/>
        <w:numPr>
          <w:ilvl w:val="0"/>
          <w:numId w:val="23"/>
        </w:numPr>
        <w:tabs>
          <w:tab w:val="left" w:pos="963"/>
        </w:tabs>
        <w:spacing w:line="240" w:lineRule="auto"/>
        <w:ind w:left="680"/>
        <w:rPr>
          <w:rFonts w:ascii="Times New Roman" w:hAnsi="Times New Roman" w:cs="Times New Roman"/>
          <w:sz w:val="24"/>
          <w:szCs w:val="24"/>
        </w:rPr>
      </w:pPr>
      <w:r>
        <w:rPr>
          <w:rFonts w:ascii="Times New Roman" w:hAnsi="Times New Roman" w:cs="Times New Roman"/>
          <w:sz w:val="24"/>
          <w:szCs w:val="24"/>
        </w:rPr>
        <w:t>популяризацию музейных коллекций, деятельности музеев;</w:t>
      </w:r>
    </w:p>
    <w:p w:rsidR="00167BD3" w:rsidRDefault="00167BD3" w:rsidP="00422952">
      <w:pPr>
        <w:pStyle w:val="141"/>
        <w:numPr>
          <w:ilvl w:val="0"/>
          <w:numId w:val="23"/>
        </w:numPr>
        <w:tabs>
          <w:tab w:val="left" w:pos="979"/>
        </w:tabs>
        <w:spacing w:line="240" w:lineRule="auto"/>
        <w:ind w:firstLine="660"/>
        <w:rPr>
          <w:rFonts w:ascii="Times New Roman" w:hAnsi="Times New Roman" w:cs="Times New Roman"/>
          <w:sz w:val="24"/>
          <w:szCs w:val="24"/>
        </w:rPr>
      </w:pPr>
      <w:r>
        <w:rPr>
          <w:rFonts w:ascii="Times New Roman" w:hAnsi="Times New Roman" w:cs="Times New Roman"/>
          <w:sz w:val="24"/>
          <w:szCs w:val="24"/>
        </w:rPr>
        <w:t>популяризацию народных художественных промыслов и ремесел Борисовского края;</w:t>
      </w:r>
    </w:p>
    <w:p w:rsidR="00167BD3" w:rsidRDefault="00167BD3" w:rsidP="00422952">
      <w:pPr>
        <w:pStyle w:val="141"/>
        <w:numPr>
          <w:ilvl w:val="0"/>
          <w:numId w:val="23"/>
        </w:numPr>
        <w:tabs>
          <w:tab w:val="left" w:pos="970"/>
        </w:tabs>
        <w:spacing w:line="240" w:lineRule="auto"/>
        <w:ind w:firstLine="660"/>
        <w:rPr>
          <w:rFonts w:ascii="Times New Roman" w:hAnsi="Times New Roman" w:cs="Times New Roman"/>
          <w:sz w:val="24"/>
          <w:szCs w:val="24"/>
        </w:rPr>
      </w:pPr>
      <w:r>
        <w:rPr>
          <w:rFonts w:ascii="Times New Roman" w:hAnsi="Times New Roman" w:cs="Times New Roman"/>
          <w:sz w:val="24"/>
          <w:szCs w:val="24"/>
        </w:rPr>
        <w:t>укрепление межрегиональных и международных связей сотрудничества в музейном деле.</w:t>
      </w:r>
    </w:p>
    <w:p w:rsidR="00167BD3" w:rsidRDefault="00167BD3" w:rsidP="00422952">
      <w:pPr>
        <w:pStyle w:val="141"/>
        <w:spacing w:line="240" w:lineRule="auto"/>
        <w:ind w:firstLine="660"/>
        <w:rPr>
          <w:rFonts w:ascii="Times New Roman" w:hAnsi="Times New Roman" w:cs="Times New Roman"/>
          <w:sz w:val="24"/>
          <w:szCs w:val="24"/>
        </w:rPr>
      </w:pPr>
      <w:r>
        <w:rPr>
          <w:rFonts w:ascii="Times New Roman" w:hAnsi="Times New Roman" w:cs="Times New Roman"/>
          <w:sz w:val="24"/>
          <w:szCs w:val="24"/>
        </w:rPr>
        <w:t>Финансирование данного основного мероприятия осуществляется за счет средств районного бюджета и иных привлеченных средств.</w:t>
      </w:r>
    </w:p>
    <w:p w:rsidR="00167BD3" w:rsidRDefault="00167BD3" w:rsidP="00422952">
      <w:pPr>
        <w:pStyle w:val="141"/>
        <w:spacing w:line="240" w:lineRule="auto"/>
        <w:ind w:firstLine="660"/>
        <w:rPr>
          <w:rFonts w:ascii="Times New Roman" w:hAnsi="Times New Roman" w:cs="Times New Roman"/>
          <w:sz w:val="24"/>
          <w:szCs w:val="24"/>
        </w:rPr>
      </w:pPr>
    </w:p>
    <w:p w:rsidR="00167BD3" w:rsidRDefault="00167BD3" w:rsidP="00AC2FF7">
      <w:pPr>
        <w:pStyle w:val="141"/>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5.Прогноз конечных результатов подпрограммы 2.</w:t>
      </w:r>
    </w:p>
    <w:p w:rsidR="00167BD3" w:rsidRDefault="00167BD3" w:rsidP="00422952">
      <w:pPr>
        <w:pStyle w:val="141"/>
        <w:spacing w:line="240" w:lineRule="auto"/>
        <w:ind w:firstLine="660"/>
        <w:rPr>
          <w:rFonts w:ascii="Times New Roman" w:hAnsi="Times New Roman" w:cs="Times New Roman"/>
          <w:sz w:val="24"/>
          <w:szCs w:val="24"/>
        </w:rPr>
      </w:pPr>
    </w:p>
    <w:tbl>
      <w:tblPr>
        <w:tblW w:w="98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1736"/>
        <w:gridCol w:w="1558"/>
        <w:gridCol w:w="849"/>
        <w:gridCol w:w="850"/>
        <w:gridCol w:w="849"/>
        <w:gridCol w:w="850"/>
        <w:gridCol w:w="849"/>
        <w:gridCol w:w="850"/>
        <w:gridCol w:w="769"/>
      </w:tblGrid>
      <w:tr w:rsidR="00167BD3">
        <w:tc>
          <w:tcPr>
            <w:tcW w:w="680" w:type="dxa"/>
            <w:vMerge w:val="restart"/>
          </w:tcPr>
          <w:p w:rsidR="00167BD3" w:rsidRDefault="00167BD3" w:rsidP="00CF650D">
            <w:pPr>
              <w:pStyle w:val="141"/>
              <w:shd w:val="clear" w:color="auto" w:fill="auto"/>
              <w:spacing w:line="240" w:lineRule="auto"/>
              <w:ind w:firstLine="0"/>
              <w:jc w:val="center"/>
              <w:rPr>
                <w:rFonts w:ascii="Times New Roman" w:hAnsi="Times New Roman" w:cs="Times New Roman"/>
                <w:b/>
                <w:bCs/>
                <w:sz w:val="24"/>
                <w:szCs w:val="24"/>
              </w:rPr>
            </w:pPr>
            <w:r w:rsidRPr="00CF650D">
              <w:rPr>
                <w:rFonts w:ascii="Times New Roman" w:hAnsi="Times New Roman" w:cs="Times New Roman"/>
                <w:b/>
                <w:bCs/>
                <w:sz w:val="24"/>
                <w:szCs w:val="24"/>
              </w:rPr>
              <w:t>№</w:t>
            </w:r>
          </w:p>
          <w:p w:rsidR="00167BD3" w:rsidRPr="00CF650D" w:rsidRDefault="00167BD3" w:rsidP="00CF650D">
            <w:pPr>
              <w:pStyle w:val="141"/>
              <w:shd w:val="clear" w:color="auto" w:fill="auto"/>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1736" w:type="dxa"/>
            <w:vMerge w:val="restart"/>
          </w:tcPr>
          <w:p w:rsidR="00167BD3" w:rsidRPr="00CF650D" w:rsidRDefault="00167BD3" w:rsidP="00CF650D">
            <w:pPr>
              <w:pStyle w:val="141"/>
              <w:shd w:val="clear" w:color="auto" w:fill="auto"/>
              <w:spacing w:line="240" w:lineRule="auto"/>
              <w:ind w:firstLine="0"/>
              <w:jc w:val="center"/>
              <w:rPr>
                <w:rFonts w:ascii="Times New Roman" w:hAnsi="Times New Roman" w:cs="Times New Roman"/>
                <w:b/>
                <w:bCs/>
                <w:sz w:val="24"/>
                <w:szCs w:val="24"/>
              </w:rPr>
            </w:pPr>
            <w:r w:rsidRPr="00CF650D">
              <w:rPr>
                <w:rFonts w:ascii="Times New Roman" w:hAnsi="Times New Roman" w:cs="Times New Roman"/>
                <w:b/>
                <w:bCs/>
                <w:sz w:val="24"/>
                <w:szCs w:val="24"/>
              </w:rPr>
              <w:t>Наименова</w:t>
            </w:r>
            <w:r>
              <w:rPr>
                <w:rFonts w:ascii="Times New Roman" w:hAnsi="Times New Roman" w:cs="Times New Roman"/>
                <w:b/>
                <w:bCs/>
                <w:sz w:val="24"/>
                <w:szCs w:val="24"/>
              </w:rPr>
              <w:t>-</w:t>
            </w:r>
            <w:r w:rsidRPr="00CF650D">
              <w:rPr>
                <w:rFonts w:ascii="Times New Roman" w:hAnsi="Times New Roman" w:cs="Times New Roman"/>
                <w:b/>
                <w:bCs/>
                <w:sz w:val="24"/>
                <w:szCs w:val="24"/>
              </w:rPr>
              <w:t>ние показателя, единица измерения</w:t>
            </w:r>
          </w:p>
        </w:tc>
        <w:tc>
          <w:tcPr>
            <w:tcW w:w="1558" w:type="dxa"/>
            <w:vMerge w:val="restart"/>
          </w:tcPr>
          <w:p w:rsidR="00167BD3" w:rsidRPr="00CF650D" w:rsidRDefault="00167BD3" w:rsidP="00CF650D">
            <w:pPr>
              <w:pStyle w:val="141"/>
              <w:shd w:val="clear" w:color="auto" w:fill="auto"/>
              <w:spacing w:line="240" w:lineRule="auto"/>
              <w:ind w:firstLine="0"/>
              <w:jc w:val="center"/>
              <w:rPr>
                <w:rFonts w:ascii="Times New Roman" w:hAnsi="Times New Roman" w:cs="Times New Roman"/>
                <w:b/>
                <w:bCs/>
                <w:sz w:val="24"/>
                <w:szCs w:val="24"/>
              </w:rPr>
            </w:pPr>
            <w:r w:rsidRPr="00CF650D">
              <w:rPr>
                <w:rFonts w:ascii="Times New Roman" w:hAnsi="Times New Roman" w:cs="Times New Roman"/>
                <w:b/>
                <w:bCs/>
                <w:sz w:val="24"/>
                <w:szCs w:val="24"/>
              </w:rPr>
              <w:t>Соисполни</w:t>
            </w:r>
            <w:r>
              <w:rPr>
                <w:rFonts w:ascii="Times New Roman" w:hAnsi="Times New Roman" w:cs="Times New Roman"/>
                <w:b/>
                <w:bCs/>
                <w:sz w:val="24"/>
                <w:szCs w:val="24"/>
              </w:rPr>
              <w:t>-</w:t>
            </w:r>
            <w:r w:rsidRPr="00CF650D">
              <w:rPr>
                <w:rFonts w:ascii="Times New Roman" w:hAnsi="Times New Roman" w:cs="Times New Roman"/>
                <w:b/>
                <w:bCs/>
                <w:sz w:val="24"/>
                <w:szCs w:val="24"/>
              </w:rPr>
              <w:t xml:space="preserve">тель </w:t>
            </w:r>
            <w:r>
              <w:rPr>
                <w:rFonts w:ascii="Times New Roman" w:hAnsi="Times New Roman" w:cs="Times New Roman"/>
                <w:b/>
                <w:bCs/>
                <w:sz w:val="24"/>
                <w:szCs w:val="24"/>
              </w:rPr>
              <w:t>подпрог-рамм</w:t>
            </w:r>
            <w:r w:rsidRPr="00CF650D">
              <w:rPr>
                <w:rFonts w:ascii="Times New Roman" w:hAnsi="Times New Roman" w:cs="Times New Roman"/>
                <w:b/>
                <w:bCs/>
                <w:sz w:val="24"/>
                <w:szCs w:val="24"/>
              </w:rPr>
              <w:t>мы</w:t>
            </w:r>
          </w:p>
        </w:tc>
        <w:tc>
          <w:tcPr>
            <w:tcW w:w="5866" w:type="dxa"/>
            <w:gridSpan w:val="7"/>
          </w:tcPr>
          <w:p w:rsidR="00167BD3" w:rsidRPr="00CF650D" w:rsidRDefault="00167BD3" w:rsidP="00422952">
            <w:pPr>
              <w:pStyle w:val="141"/>
              <w:shd w:val="clear" w:color="auto" w:fill="auto"/>
              <w:spacing w:line="240" w:lineRule="auto"/>
              <w:ind w:firstLine="0"/>
              <w:jc w:val="center"/>
              <w:rPr>
                <w:rFonts w:ascii="Times New Roman" w:hAnsi="Times New Roman" w:cs="Times New Roman"/>
                <w:b/>
                <w:bCs/>
                <w:sz w:val="24"/>
                <w:szCs w:val="24"/>
              </w:rPr>
            </w:pPr>
            <w:r w:rsidRPr="00CF650D">
              <w:rPr>
                <w:rFonts w:ascii="Times New Roman" w:hAnsi="Times New Roman" w:cs="Times New Roman"/>
                <w:b/>
                <w:bCs/>
                <w:sz w:val="24"/>
                <w:szCs w:val="24"/>
              </w:rPr>
              <w:t>Значение показателя по годам реализации</w:t>
            </w:r>
          </w:p>
        </w:tc>
      </w:tr>
      <w:tr w:rsidR="00167BD3">
        <w:tc>
          <w:tcPr>
            <w:tcW w:w="680" w:type="dxa"/>
            <w:vMerge/>
            <w:vAlign w:val="center"/>
          </w:tcPr>
          <w:p w:rsidR="00167BD3" w:rsidRPr="00CF650D" w:rsidRDefault="00167BD3" w:rsidP="00422952">
            <w:pPr>
              <w:rPr>
                <w:b/>
                <w:bCs/>
                <w:lang w:eastAsia="en-US"/>
              </w:rPr>
            </w:pPr>
          </w:p>
        </w:tc>
        <w:tc>
          <w:tcPr>
            <w:tcW w:w="1736" w:type="dxa"/>
            <w:vMerge/>
            <w:vAlign w:val="center"/>
          </w:tcPr>
          <w:p w:rsidR="00167BD3" w:rsidRPr="00CF650D" w:rsidRDefault="00167BD3" w:rsidP="00422952">
            <w:pPr>
              <w:rPr>
                <w:b/>
                <w:bCs/>
                <w:lang w:eastAsia="en-US"/>
              </w:rPr>
            </w:pPr>
          </w:p>
        </w:tc>
        <w:tc>
          <w:tcPr>
            <w:tcW w:w="1558" w:type="dxa"/>
            <w:vMerge/>
            <w:vAlign w:val="center"/>
          </w:tcPr>
          <w:p w:rsidR="00167BD3" w:rsidRPr="00CF650D" w:rsidRDefault="00167BD3" w:rsidP="00422952">
            <w:pPr>
              <w:rPr>
                <w:b/>
                <w:bCs/>
                <w:lang w:eastAsia="en-US"/>
              </w:rPr>
            </w:pPr>
          </w:p>
        </w:tc>
        <w:tc>
          <w:tcPr>
            <w:tcW w:w="849" w:type="dxa"/>
          </w:tcPr>
          <w:p w:rsidR="00167BD3" w:rsidRPr="00CF650D" w:rsidRDefault="00167BD3" w:rsidP="00CF650D">
            <w:pPr>
              <w:pStyle w:val="141"/>
              <w:shd w:val="clear" w:color="auto" w:fill="auto"/>
              <w:spacing w:line="240" w:lineRule="auto"/>
              <w:ind w:firstLine="0"/>
              <w:jc w:val="center"/>
              <w:rPr>
                <w:rFonts w:ascii="Times New Roman" w:hAnsi="Times New Roman" w:cs="Times New Roman"/>
                <w:b/>
                <w:bCs/>
                <w:sz w:val="24"/>
                <w:szCs w:val="24"/>
              </w:rPr>
            </w:pPr>
            <w:r w:rsidRPr="00CF650D">
              <w:rPr>
                <w:rFonts w:ascii="Times New Roman" w:hAnsi="Times New Roman" w:cs="Times New Roman"/>
                <w:b/>
                <w:bCs/>
                <w:sz w:val="24"/>
                <w:szCs w:val="24"/>
              </w:rPr>
              <w:t>2014</w:t>
            </w:r>
          </w:p>
        </w:tc>
        <w:tc>
          <w:tcPr>
            <w:tcW w:w="850" w:type="dxa"/>
          </w:tcPr>
          <w:p w:rsidR="00167BD3" w:rsidRPr="00CF650D" w:rsidRDefault="00167BD3" w:rsidP="00CF650D">
            <w:pPr>
              <w:pStyle w:val="141"/>
              <w:shd w:val="clear" w:color="auto" w:fill="auto"/>
              <w:spacing w:line="240" w:lineRule="auto"/>
              <w:ind w:firstLine="0"/>
              <w:jc w:val="center"/>
              <w:rPr>
                <w:rFonts w:ascii="Times New Roman" w:hAnsi="Times New Roman" w:cs="Times New Roman"/>
                <w:b/>
                <w:bCs/>
                <w:sz w:val="24"/>
                <w:szCs w:val="24"/>
              </w:rPr>
            </w:pPr>
            <w:r w:rsidRPr="00CF650D">
              <w:rPr>
                <w:rFonts w:ascii="Times New Roman" w:hAnsi="Times New Roman" w:cs="Times New Roman"/>
                <w:b/>
                <w:bCs/>
                <w:sz w:val="24"/>
                <w:szCs w:val="24"/>
              </w:rPr>
              <w:t>2015</w:t>
            </w:r>
          </w:p>
        </w:tc>
        <w:tc>
          <w:tcPr>
            <w:tcW w:w="849" w:type="dxa"/>
          </w:tcPr>
          <w:p w:rsidR="00167BD3" w:rsidRPr="00CF650D" w:rsidRDefault="00167BD3" w:rsidP="00CF650D">
            <w:pPr>
              <w:pStyle w:val="141"/>
              <w:shd w:val="clear" w:color="auto" w:fill="auto"/>
              <w:spacing w:line="240" w:lineRule="auto"/>
              <w:ind w:firstLine="0"/>
              <w:jc w:val="center"/>
              <w:rPr>
                <w:rFonts w:ascii="Times New Roman" w:hAnsi="Times New Roman" w:cs="Times New Roman"/>
                <w:b/>
                <w:bCs/>
                <w:sz w:val="24"/>
                <w:szCs w:val="24"/>
              </w:rPr>
            </w:pPr>
            <w:r w:rsidRPr="00CF650D">
              <w:rPr>
                <w:rFonts w:ascii="Times New Roman" w:hAnsi="Times New Roman" w:cs="Times New Roman"/>
                <w:b/>
                <w:bCs/>
                <w:sz w:val="24"/>
                <w:szCs w:val="24"/>
              </w:rPr>
              <w:t>2016</w:t>
            </w:r>
          </w:p>
        </w:tc>
        <w:tc>
          <w:tcPr>
            <w:tcW w:w="850" w:type="dxa"/>
          </w:tcPr>
          <w:p w:rsidR="00167BD3" w:rsidRPr="00CF650D" w:rsidRDefault="00167BD3" w:rsidP="00CF650D">
            <w:pPr>
              <w:pStyle w:val="141"/>
              <w:shd w:val="clear" w:color="auto" w:fill="auto"/>
              <w:spacing w:line="240" w:lineRule="auto"/>
              <w:ind w:firstLine="0"/>
              <w:jc w:val="center"/>
              <w:rPr>
                <w:rFonts w:ascii="Times New Roman" w:hAnsi="Times New Roman" w:cs="Times New Roman"/>
                <w:b/>
                <w:bCs/>
                <w:sz w:val="24"/>
                <w:szCs w:val="24"/>
              </w:rPr>
            </w:pPr>
            <w:r w:rsidRPr="00CF650D">
              <w:rPr>
                <w:rFonts w:ascii="Times New Roman" w:hAnsi="Times New Roman" w:cs="Times New Roman"/>
                <w:b/>
                <w:bCs/>
                <w:sz w:val="24"/>
                <w:szCs w:val="24"/>
              </w:rPr>
              <w:t>2017</w:t>
            </w:r>
          </w:p>
        </w:tc>
        <w:tc>
          <w:tcPr>
            <w:tcW w:w="849" w:type="dxa"/>
          </w:tcPr>
          <w:p w:rsidR="00167BD3" w:rsidRPr="00CF650D" w:rsidRDefault="00167BD3" w:rsidP="00CF650D">
            <w:pPr>
              <w:pStyle w:val="141"/>
              <w:shd w:val="clear" w:color="auto" w:fill="auto"/>
              <w:spacing w:line="240" w:lineRule="auto"/>
              <w:ind w:firstLine="0"/>
              <w:jc w:val="center"/>
              <w:rPr>
                <w:rFonts w:ascii="Times New Roman" w:hAnsi="Times New Roman" w:cs="Times New Roman"/>
                <w:b/>
                <w:bCs/>
                <w:sz w:val="24"/>
                <w:szCs w:val="24"/>
              </w:rPr>
            </w:pPr>
            <w:r w:rsidRPr="00CF650D">
              <w:rPr>
                <w:rFonts w:ascii="Times New Roman" w:hAnsi="Times New Roman" w:cs="Times New Roman"/>
                <w:b/>
                <w:bCs/>
                <w:sz w:val="24"/>
                <w:szCs w:val="24"/>
              </w:rPr>
              <w:t>2018</w:t>
            </w:r>
          </w:p>
        </w:tc>
        <w:tc>
          <w:tcPr>
            <w:tcW w:w="850" w:type="dxa"/>
          </w:tcPr>
          <w:p w:rsidR="00167BD3" w:rsidRPr="00CF650D" w:rsidRDefault="00167BD3" w:rsidP="00CF650D">
            <w:pPr>
              <w:pStyle w:val="141"/>
              <w:shd w:val="clear" w:color="auto" w:fill="auto"/>
              <w:spacing w:line="240" w:lineRule="auto"/>
              <w:ind w:firstLine="0"/>
              <w:jc w:val="center"/>
              <w:rPr>
                <w:rFonts w:ascii="Times New Roman" w:hAnsi="Times New Roman" w:cs="Times New Roman"/>
                <w:b/>
                <w:bCs/>
                <w:sz w:val="24"/>
                <w:szCs w:val="24"/>
              </w:rPr>
            </w:pPr>
            <w:r w:rsidRPr="00CF650D">
              <w:rPr>
                <w:rFonts w:ascii="Times New Roman" w:hAnsi="Times New Roman" w:cs="Times New Roman"/>
                <w:b/>
                <w:bCs/>
                <w:sz w:val="24"/>
                <w:szCs w:val="24"/>
              </w:rPr>
              <w:t>2019</w:t>
            </w:r>
          </w:p>
        </w:tc>
        <w:tc>
          <w:tcPr>
            <w:tcW w:w="769" w:type="dxa"/>
          </w:tcPr>
          <w:p w:rsidR="00167BD3" w:rsidRPr="00CF650D" w:rsidRDefault="00167BD3" w:rsidP="00CF650D">
            <w:pPr>
              <w:pStyle w:val="141"/>
              <w:shd w:val="clear" w:color="auto" w:fill="auto"/>
              <w:spacing w:line="240" w:lineRule="auto"/>
              <w:ind w:firstLine="0"/>
              <w:jc w:val="center"/>
              <w:rPr>
                <w:rFonts w:ascii="Times New Roman" w:hAnsi="Times New Roman" w:cs="Times New Roman"/>
                <w:b/>
                <w:bCs/>
                <w:sz w:val="24"/>
                <w:szCs w:val="24"/>
              </w:rPr>
            </w:pPr>
            <w:r w:rsidRPr="00CF650D">
              <w:rPr>
                <w:rFonts w:ascii="Times New Roman" w:hAnsi="Times New Roman" w:cs="Times New Roman"/>
                <w:b/>
                <w:bCs/>
                <w:sz w:val="24"/>
                <w:szCs w:val="24"/>
              </w:rPr>
              <w:t>2020</w:t>
            </w:r>
          </w:p>
        </w:tc>
      </w:tr>
      <w:tr w:rsidR="00167BD3">
        <w:tc>
          <w:tcPr>
            <w:tcW w:w="680"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1.</w:t>
            </w:r>
          </w:p>
        </w:tc>
        <w:tc>
          <w:tcPr>
            <w:tcW w:w="1736"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Количество посещений муниципальных  музеев на 1000 человек населения</w:t>
            </w:r>
          </w:p>
        </w:tc>
        <w:tc>
          <w:tcPr>
            <w:tcW w:w="1558" w:type="dxa"/>
            <w:vMerge w:val="restart"/>
          </w:tcPr>
          <w:p w:rsidR="00167BD3" w:rsidRPr="001026D9" w:rsidRDefault="00167BD3" w:rsidP="00422952">
            <w:pPr>
              <w:pStyle w:val="141"/>
              <w:shd w:val="clear" w:color="auto" w:fill="auto"/>
              <w:spacing w:line="240" w:lineRule="auto"/>
              <w:ind w:firstLine="0"/>
              <w:jc w:val="center"/>
              <w:rPr>
                <w:rFonts w:ascii="Times New Roman" w:hAnsi="Times New Roman" w:cs="Times New Roman"/>
                <w:sz w:val="24"/>
                <w:szCs w:val="24"/>
              </w:rPr>
            </w:pPr>
            <w:r w:rsidRPr="001026D9">
              <w:rPr>
                <w:rFonts w:ascii="Times New Roman" w:hAnsi="Times New Roman" w:cs="Times New Roman"/>
                <w:sz w:val="24"/>
                <w:szCs w:val="24"/>
              </w:rPr>
              <w:t>МКУ "Управление культуры администрации Борисовского района"</w:t>
            </w:r>
          </w:p>
        </w:tc>
        <w:tc>
          <w:tcPr>
            <w:tcW w:w="849" w:type="dxa"/>
          </w:tcPr>
          <w:p w:rsidR="00167BD3" w:rsidRPr="001026D9" w:rsidRDefault="00167BD3" w:rsidP="00422952">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470</w:t>
            </w:r>
          </w:p>
        </w:tc>
        <w:tc>
          <w:tcPr>
            <w:tcW w:w="850" w:type="dxa"/>
          </w:tcPr>
          <w:p w:rsidR="00167BD3" w:rsidRPr="001026D9" w:rsidRDefault="00167BD3" w:rsidP="00422952">
            <w:pPr>
              <w:pStyle w:val="91"/>
              <w:shd w:val="clear" w:color="auto" w:fill="auto"/>
              <w:spacing w:line="240" w:lineRule="auto"/>
              <w:rPr>
                <w:rFonts w:ascii="Microsoft Sans Serif" w:hAnsi="Microsoft Sans Serif" w:cs="Microsoft Sans Serif"/>
                <w:sz w:val="24"/>
                <w:szCs w:val="24"/>
              </w:rPr>
            </w:pPr>
            <w:r w:rsidRPr="001026D9">
              <w:rPr>
                <w:rFonts w:ascii="Times New Roman" w:hAnsi="Times New Roman" w:cs="Times New Roman"/>
                <w:sz w:val="24"/>
                <w:szCs w:val="24"/>
              </w:rPr>
              <w:t>473</w:t>
            </w:r>
          </w:p>
        </w:tc>
        <w:tc>
          <w:tcPr>
            <w:tcW w:w="849"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480</w:t>
            </w:r>
          </w:p>
        </w:tc>
        <w:tc>
          <w:tcPr>
            <w:tcW w:w="850"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483</w:t>
            </w:r>
          </w:p>
        </w:tc>
        <w:tc>
          <w:tcPr>
            <w:tcW w:w="849"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490</w:t>
            </w:r>
          </w:p>
        </w:tc>
        <w:tc>
          <w:tcPr>
            <w:tcW w:w="850"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495</w:t>
            </w:r>
          </w:p>
        </w:tc>
        <w:tc>
          <w:tcPr>
            <w:tcW w:w="769"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500</w:t>
            </w:r>
          </w:p>
        </w:tc>
      </w:tr>
      <w:tr w:rsidR="00167BD3">
        <w:tc>
          <w:tcPr>
            <w:tcW w:w="680"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2.</w:t>
            </w:r>
          </w:p>
        </w:tc>
        <w:tc>
          <w:tcPr>
            <w:tcW w:w="1736"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Доля музейных предметов, представленных (во всех формах) зрителю, в общем количестве музейных предметов основного фонда  муниципальных музеев, %</w:t>
            </w:r>
          </w:p>
        </w:tc>
        <w:tc>
          <w:tcPr>
            <w:tcW w:w="1558" w:type="dxa"/>
            <w:vMerge/>
            <w:vAlign w:val="center"/>
          </w:tcPr>
          <w:p w:rsidR="00167BD3" w:rsidRPr="001026D9" w:rsidRDefault="00167BD3" w:rsidP="00422952">
            <w:pPr>
              <w:rPr>
                <w:lang w:eastAsia="en-US"/>
              </w:rPr>
            </w:pPr>
          </w:p>
        </w:tc>
        <w:tc>
          <w:tcPr>
            <w:tcW w:w="849" w:type="dxa"/>
          </w:tcPr>
          <w:p w:rsidR="00167BD3" w:rsidRPr="001026D9" w:rsidRDefault="00167BD3" w:rsidP="00422952">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25</w:t>
            </w:r>
          </w:p>
        </w:tc>
        <w:tc>
          <w:tcPr>
            <w:tcW w:w="850" w:type="dxa"/>
          </w:tcPr>
          <w:p w:rsidR="00167BD3" w:rsidRPr="001026D9" w:rsidRDefault="00167BD3" w:rsidP="00422952">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25</w:t>
            </w:r>
          </w:p>
        </w:tc>
        <w:tc>
          <w:tcPr>
            <w:tcW w:w="849"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27</w:t>
            </w:r>
          </w:p>
        </w:tc>
        <w:tc>
          <w:tcPr>
            <w:tcW w:w="850"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30</w:t>
            </w:r>
          </w:p>
        </w:tc>
        <w:tc>
          <w:tcPr>
            <w:tcW w:w="849"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33</w:t>
            </w:r>
          </w:p>
        </w:tc>
        <w:tc>
          <w:tcPr>
            <w:tcW w:w="850"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34</w:t>
            </w:r>
          </w:p>
        </w:tc>
        <w:tc>
          <w:tcPr>
            <w:tcW w:w="769" w:type="dxa"/>
          </w:tcPr>
          <w:p w:rsidR="00167BD3" w:rsidRPr="001026D9" w:rsidRDefault="00167BD3" w:rsidP="0042295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34</w:t>
            </w:r>
          </w:p>
        </w:tc>
      </w:tr>
    </w:tbl>
    <w:p w:rsidR="00167BD3" w:rsidRDefault="00167BD3" w:rsidP="00422952">
      <w:pPr>
        <w:pStyle w:val="141"/>
        <w:spacing w:line="240" w:lineRule="auto"/>
        <w:ind w:firstLine="660"/>
        <w:rPr>
          <w:rFonts w:ascii="Times New Roman" w:hAnsi="Times New Roman" w:cs="Times New Roman"/>
          <w:sz w:val="24"/>
          <w:szCs w:val="24"/>
        </w:rPr>
      </w:pPr>
    </w:p>
    <w:p w:rsidR="00167BD3" w:rsidRDefault="00167BD3" w:rsidP="00AC2FF7">
      <w:pPr>
        <w:pStyle w:val="ListParagraph"/>
        <w:ind w:left="0"/>
        <w:jc w:val="center"/>
      </w:pPr>
      <w:r>
        <w:rPr>
          <w:b/>
          <w:bCs/>
        </w:rPr>
        <w:t>6.Ресурсное обеспечение подпрограммы 2</w:t>
      </w:r>
      <w:r>
        <w:t>.</w:t>
      </w:r>
    </w:p>
    <w:p w:rsidR="00167BD3" w:rsidRDefault="00167BD3" w:rsidP="00A61CB1">
      <w:pPr>
        <w:pStyle w:val="ListParagraph"/>
        <w:ind w:left="0"/>
      </w:pPr>
    </w:p>
    <w:p w:rsidR="00167BD3" w:rsidRDefault="00167BD3" w:rsidP="00CF650D">
      <w:pPr>
        <w:pStyle w:val="BodyText"/>
        <w:spacing w:line="240" w:lineRule="auto"/>
        <w:ind w:right="40" w:firstLine="708"/>
        <w:rPr>
          <w:sz w:val="24"/>
          <w:szCs w:val="24"/>
        </w:rPr>
      </w:pPr>
      <w:r>
        <w:rPr>
          <w:sz w:val="24"/>
          <w:szCs w:val="24"/>
        </w:rPr>
        <w:t>Общий объем финансирования мероприятий подпрограммы 2 в 2014-2020 годах всего составляет 18338 тыс. рублей, из них - за счет средств районного бюджета составит 18203 тыс. рублей, в том числе:</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2014- 1630 тыс. руб;</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2015 – 1794 тыс. руб;</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2016 – 1849 тыс. руб;</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2017 – 2525 тыс. руб;</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2018 – 2942 тыс. руб;</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2019 – 3437 тыс. руб;</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2020 – 4026 тыс. руб.</w:t>
      </w:r>
    </w:p>
    <w:p w:rsidR="00167BD3" w:rsidRDefault="00167BD3" w:rsidP="00422952">
      <w:pPr>
        <w:pStyle w:val="11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Планируется привлечение внебюджетных средств в сумме 135 тыс. рублей (оказание платных услуг), в том числе:</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2014- 15 тыс. руб;</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2015 – 20 тыс. руб;</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2016 – 20 тыс. руб;</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2017 – 20 тыс. руб;</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2018 – 20 тыс. руб;</w:t>
      </w:r>
    </w:p>
    <w:p w:rsidR="00167BD3" w:rsidRDefault="00167BD3" w:rsidP="00D24289">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2019 – 20 тыс. руб;</w:t>
      </w:r>
    </w:p>
    <w:p w:rsidR="00167BD3" w:rsidRDefault="00167BD3" w:rsidP="00D24289">
      <w:pPr>
        <w:pStyle w:val="91"/>
        <w:spacing w:line="240" w:lineRule="auto"/>
        <w:ind w:firstLine="720"/>
        <w:rPr>
          <w:rFonts w:ascii="Times New Roman" w:hAnsi="Times New Roman" w:cs="Times New Roman"/>
          <w:sz w:val="24"/>
          <w:szCs w:val="24"/>
        </w:rPr>
      </w:pPr>
      <w:r>
        <w:rPr>
          <w:rFonts w:ascii="Times New Roman" w:hAnsi="Times New Roman" w:cs="Times New Roman"/>
          <w:sz w:val="24"/>
          <w:szCs w:val="24"/>
        </w:rPr>
        <w:t>2020 – 20 тыс. руб.</w:t>
      </w:r>
    </w:p>
    <w:p w:rsidR="00167BD3" w:rsidRDefault="00167BD3" w:rsidP="00422952">
      <w:pPr>
        <w:pStyle w:val="BodyText"/>
        <w:spacing w:line="240" w:lineRule="auto"/>
        <w:ind w:left="60" w:right="40" w:firstLine="720"/>
        <w:jc w:val="left"/>
        <w:rPr>
          <w:rFonts w:ascii="Microsoft Sans Serif" w:hAnsi="Microsoft Sans Serif" w:cs="Microsoft Sans Serif"/>
        </w:rPr>
      </w:pPr>
    </w:p>
    <w:p w:rsidR="00167BD3" w:rsidRDefault="00167BD3" w:rsidP="00422952">
      <w:pPr>
        <w:pStyle w:val="151"/>
        <w:spacing w:line="240" w:lineRule="auto"/>
        <w:ind w:left="40"/>
        <w:jc w:val="center"/>
        <w:rPr>
          <w:rFonts w:ascii="Times New Roman" w:hAnsi="Times New Roman" w:cs="Times New Roman"/>
          <w:sz w:val="24"/>
          <w:szCs w:val="24"/>
        </w:rPr>
      </w:pPr>
      <w:r>
        <w:rPr>
          <w:rFonts w:ascii="Times New Roman" w:hAnsi="Times New Roman" w:cs="Times New Roman"/>
          <w:sz w:val="24"/>
          <w:szCs w:val="24"/>
        </w:rPr>
        <w:t>Подпрограмма 3 «Культурно-досуговая деятельность и народное творчество»</w:t>
      </w:r>
    </w:p>
    <w:p w:rsidR="00167BD3" w:rsidRDefault="00167BD3" w:rsidP="00422952">
      <w:pPr>
        <w:pStyle w:val="151"/>
        <w:spacing w:line="240" w:lineRule="auto"/>
        <w:ind w:left="40"/>
        <w:jc w:val="center"/>
        <w:rPr>
          <w:rFonts w:ascii="Times New Roman" w:hAnsi="Times New Roman" w:cs="Times New Roman"/>
          <w:sz w:val="24"/>
          <w:szCs w:val="24"/>
        </w:rPr>
      </w:pPr>
    </w:p>
    <w:p w:rsidR="00167BD3" w:rsidRDefault="00167BD3" w:rsidP="00422952">
      <w:pPr>
        <w:pStyle w:val="210"/>
        <w:framePr w:wrap="notBeside" w:vAnchor="text" w:hAnchor="text" w:xAlign="center"/>
        <w:spacing w:line="240" w:lineRule="auto"/>
        <w:jc w:val="center"/>
        <w:rPr>
          <w:rFonts w:ascii="Times New Roman" w:hAnsi="Times New Roman" w:cs="Times New Roman"/>
          <w:sz w:val="24"/>
          <w:szCs w:val="24"/>
        </w:rPr>
      </w:pPr>
      <w:r>
        <w:rPr>
          <w:rFonts w:ascii="Times New Roman" w:hAnsi="Times New Roman" w:cs="Times New Roman"/>
          <w:sz w:val="24"/>
          <w:szCs w:val="24"/>
        </w:rPr>
        <w:t>1.Паспорт подпрограммы 3 «Культурно-досуговая деятельность и народное творчество»</w:t>
      </w:r>
    </w:p>
    <w:p w:rsidR="00167BD3" w:rsidRDefault="00167BD3" w:rsidP="00422952">
      <w:pPr>
        <w:pStyle w:val="210"/>
        <w:framePr w:wrap="notBeside" w:vAnchor="text" w:hAnchor="text" w:xAlign="center"/>
        <w:spacing w:line="240" w:lineRule="auto"/>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969"/>
        <w:gridCol w:w="4643"/>
      </w:tblGrid>
      <w:tr w:rsidR="00167BD3">
        <w:tc>
          <w:tcPr>
            <w:tcW w:w="959" w:type="dxa"/>
          </w:tcPr>
          <w:p w:rsidR="00167BD3" w:rsidRDefault="00167BD3" w:rsidP="00D24289">
            <w:pPr>
              <w:jc w:val="center"/>
              <w:rPr>
                <w:b/>
                <w:bCs/>
                <w:lang w:eastAsia="en-US"/>
              </w:rPr>
            </w:pPr>
            <w:r w:rsidRPr="00D24289">
              <w:rPr>
                <w:b/>
                <w:bCs/>
                <w:lang w:eastAsia="en-US"/>
              </w:rPr>
              <w:t>№</w:t>
            </w:r>
          </w:p>
          <w:p w:rsidR="00167BD3" w:rsidRPr="00D24289" w:rsidRDefault="00167BD3" w:rsidP="00D24289">
            <w:pPr>
              <w:jc w:val="center"/>
              <w:rPr>
                <w:b/>
                <w:bCs/>
                <w:lang w:eastAsia="en-US"/>
              </w:rPr>
            </w:pPr>
            <w:r>
              <w:rPr>
                <w:b/>
                <w:bCs/>
                <w:lang w:eastAsia="en-US"/>
              </w:rPr>
              <w:t>п/п</w:t>
            </w:r>
          </w:p>
        </w:tc>
        <w:tc>
          <w:tcPr>
            <w:tcW w:w="8612" w:type="dxa"/>
            <w:gridSpan w:val="2"/>
          </w:tcPr>
          <w:p w:rsidR="00167BD3" w:rsidRPr="001026D9" w:rsidRDefault="00167BD3" w:rsidP="00D24289">
            <w:pPr>
              <w:pStyle w:val="151"/>
              <w:shd w:val="clear" w:color="auto" w:fill="auto"/>
              <w:spacing w:line="240" w:lineRule="auto"/>
              <w:ind w:left="800"/>
              <w:jc w:val="center"/>
              <w:rPr>
                <w:rFonts w:ascii="Times New Roman" w:hAnsi="Times New Roman" w:cs="Times New Roman"/>
                <w:sz w:val="24"/>
                <w:szCs w:val="24"/>
              </w:rPr>
            </w:pPr>
            <w:r w:rsidRPr="001026D9">
              <w:rPr>
                <w:rFonts w:ascii="Times New Roman" w:hAnsi="Times New Roman" w:cs="Times New Roman"/>
                <w:sz w:val="24"/>
                <w:szCs w:val="24"/>
              </w:rPr>
              <w:t>Наименование подпрограммы</w:t>
            </w:r>
            <w:r w:rsidRPr="001026D9">
              <w:rPr>
                <w:rStyle w:val="150"/>
                <w:rFonts w:ascii="Times New Roman" w:hAnsi="Times New Roman" w:cs="Times New Roman"/>
                <w:sz w:val="24"/>
                <w:szCs w:val="24"/>
              </w:rPr>
              <w:t xml:space="preserve"> 3:</w:t>
            </w:r>
            <w:r w:rsidRPr="001026D9">
              <w:rPr>
                <w:rFonts w:ascii="Times New Roman" w:hAnsi="Times New Roman" w:cs="Times New Roman"/>
                <w:sz w:val="24"/>
                <w:szCs w:val="24"/>
              </w:rPr>
              <w:t xml:space="preserve"> «Культурно-досуговая деятельность и народное творчество»</w:t>
            </w:r>
          </w:p>
          <w:p w:rsidR="00167BD3" w:rsidRDefault="00167BD3" w:rsidP="00D24289">
            <w:pPr>
              <w:jc w:val="center"/>
              <w:rPr>
                <w:lang w:eastAsia="en-US"/>
              </w:rPr>
            </w:pPr>
            <w:r>
              <w:rPr>
                <w:lang w:eastAsia="en-US"/>
              </w:rPr>
              <w:t>(далее - подпрограмма 3)</w:t>
            </w:r>
          </w:p>
        </w:tc>
      </w:tr>
      <w:tr w:rsidR="00167BD3">
        <w:tc>
          <w:tcPr>
            <w:tcW w:w="959" w:type="dxa"/>
          </w:tcPr>
          <w:p w:rsidR="00167BD3" w:rsidRDefault="00167BD3" w:rsidP="00D24289">
            <w:pPr>
              <w:jc w:val="center"/>
              <w:rPr>
                <w:lang w:eastAsia="en-US"/>
              </w:rPr>
            </w:pPr>
            <w:r>
              <w:rPr>
                <w:lang w:eastAsia="en-US"/>
              </w:rPr>
              <w:t>1.</w:t>
            </w:r>
          </w:p>
        </w:tc>
        <w:tc>
          <w:tcPr>
            <w:tcW w:w="3969" w:type="dxa"/>
          </w:tcPr>
          <w:p w:rsidR="00167BD3" w:rsidRPr="001026D9" w:rsidRDefault="00167BD3" w:rsidP="00422952">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Соисполнитель</w:t>
            </w:r>
          </w:p>
        </w:tc>
        <w:tc>
          <w:tcPr>
            <w:tcW w:w="4643" w:type="dxa"/>
          </w:tcPr>
          <w:p w:rsidR="00167BD3" w:rsidRPr="001026D9" w:rsidRDefault="00167BD3" w:rsidP="00422952">
            <w:pPr>
              <w:pStyle w:val="91"/>
              <w:shd w:val="clear" w:color="auto" w:fill="auto"/>
              <w:spacing w:line="240" w:lineRule="auto"/>
              <w:ind w:left="-108"/>
              <w:rPr>
                <w:rFonts w:ascii="Times New Roman" w:hAnsi="Times New Roman" w:cs="Times New Roman"/>
                <w:sz w:val="24"/>
                <w:szCs w:val="24"/>
              </w:rPr>
            </w:pPr>
            <w:r w:rsidRPr="001026D9">
              <w:rPr>
                <w:rFonts w:ascii="Times New Roman" w:hAnsi="Times New Roman" w:cs="Times New Roman"/>
                <w:sz w:val="24"/>
                <w:szCs w:val="24"/>
              </w:rPr>
              <w:t>Муниципальное казенное учреждение «Управление культуры администрации Борисовского района»</w:t>
            </w:r>
          </w:p>
        </w:tc>
      </w:tr>
      <w:tr w:rsidR="00167BD3">
        <w:tc>
          <w:tcPr>
            <w:tcW w:w="959" w:type="dxa"/>
          </w:tcPr>
          <w:p w:rsidR="00167BD3" w:rsidRDefault="00167BD3" w:rsidP="00D24289">
            <w:pPr>
              <w:jc w:val="center"/>
              <w:rPr>
                <w:lang w:eastAsia="en-US"/>
              </w:rPr>
            </w:pPr>
            <w:r>
              <w:rPr>
                <w:lang w:eastAsia="en-US"/>
              </w:rPr>
              <w:t>2.</w:t>
            </w:r>
          </w:p>
        </w:tc>
        <w:tc>
          <w:tcPr>
            <w:tcW w:w="3969"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Участники подпрограммы 3</w:t>
            </w:r>
          </w:p>
        </w:tc>
        <w:tc>
          <w:tcPr>
            <w:tcW w:w="4643" w:type="dxa"/>
          </w:tcPr>
          <w:p w:rsidR="00167BD3" w:rsidRDefault="00167BD3" w:rsidP="00422952">
            <w:pPr>
              <w:tabs>
                <w:tab w:val="num" w:pos="0"/>
              </w:tabs>
              <w:ind w:left="-108" w:right="57"/>
              <w:jc w:val="both"/>
            </w:pPr>
            <w:r>
              <w:t>Муниципальное казенное учреждение</w:t>
            </w:r>
            <w:r>
              <w:rPr>
                <w:lang w:eastAsia="en-US"/>
              </w:rPr>
              <w:t xml:space="preserve"> "Управление культуры администрации Борисовского района" ,  </w:t>
            </w:r>
            <w:r>
              <w:t>Муниципальное бюджетное учреждение</w:t>
            </w:r>
            <w:r>
              <w:rPr>
                <w:lang w:eastAsia="en-US"/>
              </w:rPr>
              <w:t xml:space="preserve"> культуры "Борисовский РДК" ; </w:t>
            </w:r>
            <w:r>
              <w:t>Муниципальное бюджетное учреждение культуры</w:t>
            </w:r>
            <w:r>
              <w:rPr>
                <w:lang w:eastAsia="en-US"/>
              </w:rPr>
              <w:t xml:space="preserve"> "Борисовский Дом ремесел"</w:t>
            </w:r>
          </w:p>
        </w:tc>
      </w:tr>
      <w:tr w:rsidR="00167BD3">
        <w:tc>
          <w:tcPr>
            <w:tcW w:w="959" w:type="dxa"/>
          </w:tcPr>
          <w:p w:rsidR="00167BD3" w:rsidRDefault="00167BD3" w:rsidP="00D24289">
            <w:pPr>
              <w:jc w:val="center"/>
              <w:rPr>
                <w:lang w:eastAsia="en-US"/>
              </w:rPr>
            </w:pPr>
            <w:r>
              <w:rPr>
                <w:lang w:eastAsia="en-US"/>
              </w:rPr>
              <w:t>3.</w:t>
            </w:r>
          </w:p>
        </w:tc>
        <w:tc>
          <w:tcPr>
            <w:tcW w:w="3969" w:type="dxa"/>
          </w:tcPr>
          <w:p w:rsidR="00167BD3" w:rsidRPr="001026D9" w:rsidRDefault="00167BD3" w:rsidP="00422952">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Цели подпрограммы 3</w:t>
            </w:r>
          </w:p>
        </w:tc>
        <w:tc>
          <w:tcPr>
            <w:tcW w:w="4643" w:type="dxa"/>
          </w:tcPr>
          <w:p w:rsidR="00167BD3" w:rsidRPr="001026D9" w:rsidRDefault="00167BD3" w:rsidP="00422952">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Стимулирование развития народного творчества и культурно-досуговой деятельности на территории Борисовского района</w:t>
            </w:r>
          </w:p>
        </w:tc>
      </w:tr>
      <w:tr w:rsidR="00167BD3">
        <w:tc>
          <w:tcPr>
            <w:tcW w:w="959" w:type="dxa"/>
          </w:tcPr>
          <w:p w:rsidR="00167BD3" w:rsidRDefault="00167BD3" w:rsidP="00D24289">
            <w:pPr>
              <w:jc w:val="center"/>
              <w:rPr>
                <w:lang w:eastAsia="en-US"/>
              </w:rPr>
            </w:pPr>
            <w:r>
              <w:rPr>
                <w:lang w:eastAsia="en-US"/>
              </w:rPr>
              <w:t>4.</w:t>
            </w:r>
          </w:p>
        </w:tc>
        <w:tc>
          <w:tcPr>
            <w:tcW w:w="3969" w:type="dxa"/>
          </w:tcPr>
          <w:p w:rsidR="00167BD3" w:rsidRPr="001026D9" w:rsidRDefault="00167BD3" w:rsidP="00422952">
            <w:pPr>
              <w:pStyle w:val="9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Задачи подпрограммы 3</w:t>
            </w:r>
          </w:p>
        </w:tc>
        <w:tc>
          <w:tcPr>
            <w:tcW w:w="4643" w:type="dxa"/>
          </w:tcPr>
          <w:p w:rsidR="00167BD3" w:rsidRPr="001026D9" w:rsidRDefault="00167BD3" w:rsidP="00422952">
            <w:pPr>
              <w:pStyle w:val="111"/>
              <w:numPr>
                <w:ilvl w:val="0"/>
                <w:numId w:val="25"/>
              </w:numPr>
              <w:shd w:val="clear" w:color="auto" w:fill="auto"/>
              <w:tabs>
                <w:tab w:val="left" w:pos="590"/>
              </w:tabs>
              <w:spacing w:line="240" w:lineRule="auto"/>
              <w:rPr>
                <w:rFonts w:ascii="Times New Roman" w:hAnsi="Times New Roman" w:cs="Times New Roman"/>
                <w:sz w:val="24"/>
                <w:szCs w:val="24"/>
              </w:rPr>
            </w:pPr>
            <w:r w:rsidRPr="001026D9">
              <w:rPr>
                <w:rFonts w:ascii="Times New Roman" w:hAnsi="Times New Roman" w:cs="Times New Roman"/>
                <w:sz w:val="24"/>
                <w:szCs w:val="24"/>
              </w:rPr>
              <w:t>Обеспечение доступа населения к услугам по организации досуга населения, развития народного творчества.</w:t>
            </w:r>
          </w:p>
          <w:p w:rsidR="00167BD3" w:rsidRPr="001026D9" w:rsidRDefault="00167BD3" w:rsidP="00422952">
            <w:pPr>
              <w:pStyle w:val="111"/>
              <w:numPr>
                <w:ilvl w:val="0"/>
                <w:numId w:val="25"/>
              </w:numPr>
              <w:shd w:val="clear" w:color="auto" w:fill="auto"/>
              <w:tabs>
                <w:tab w:val="left" w:pos="586"/>
              </w:tabs>
              <w:spacing w:line="240" w:lineRule="auto"/>
              <w:rPr>
                <w:rFonts w:ascii="Times New Roman" w:hAnsi="Times New Roman" w:cs="Times New Roman"/>
                <w:sz w:val="24"/>
                <w:szCs w:val="24"/>
              </w:rPr>
            </w:pPr>
            <w:r w:rsidRPr="001026D9">
              <w:rPr>
                <w:rFonts w:ascii="Times New Roman" w:hAnsi="Times New Roman" w:cs="Times New Roman"/>
                <w:sz w:val="24"/>
                <w:szCs w:val="24"/>
              </w:rPr>
              <w:t>Создание комфортных условий для предоставления культурных услуг населению и развития народного творчества, популяризация современной и традиционной народной культуры.</w:t>
            </w:r>
          </w:p>
        </w:tc>
      </w:tr>
      <w:tr w:rsidR="00167BD3">
        <w:tc>
          <w:tcPr>
            <w:tcW w:w="959" w:type="dxa"/>
          </w:tcPr>
          <w:p w:rsidR="00167BD3" w:rsidRDefault="00167BD3" w:rsidP="00D24289">
            <w:pPr>
              <w:jc w:val="center"/>
              <w:rPr>
                <w:lang w:eastAsia="en-US"/>
              </w:rPr>
            </w:pPr>
            <w:r>
              <w:rPr>
                <w:lang w:eastAsia="en-US"/>
              </w:rPr>
              <w:t>5.</w:t>
            </w:r>
          </w:p>
        </w:tc>
        <w:tc>
          <w:tcPr>
            <w:tcW w:w="3969"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Сроки и этапы реализации подпрограммы 3</w:t>
            </w:r>
          </w:p>
        </w:tc>
        <w:tc>
          <w:tcPr>
            <w:tcW w:w="4643"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2014-2020, этапы реализации подпрограммы 3 не выделяются</w:t>
            </w:r>
          </w:p>
        </w:tc>
      </w:tr>
      <w:tr w:rsidR="00167BD3">
        <w:tc>
          <w:tcPr>
            <w:tcW w:w="959" w:type="dxa"/>
          </w:tcPr>
          <w:p w:rsidR="00167BD3" w:rsidRDefault="00167BD3" w:rsidP="00D24289">
            <w:pPr>
              <w:jc w:val="center"/>
              <w:rPr>
                <w:lang w:eastAsia="en-US"/>
              </w:rPr>
            </w:pPr>
            <w:r>
              <w:rPr>
                <w:lang w:eastAsia="en-US"/>
              </w:rPr>
              <w:t>6.</w:t>
            </w:r>
          </w:p>
        </w:tc>
        <w:tc>
          <w:tcPr>
            <w:tcW w:w="3969"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Объем бюджетных ассигнований</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подпрограммы 3 за счет средств районного бюджета (с расшифровкой плановых объемов бюджетных ассигнований по годам её реализации), а также прогнозный объем средств, привлекаемых из других источников</w:t>
            </w:r>
          </w:p>
        </w:tc>
        <w:tc>
          <w:tcPr>
            <w:tcW w:w="4643" w:type="dxa"/>
          </w:tcPr>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Планируемый объем бюджетных ассигнований на реализацию подпрограммы 3 в 2014-2020 годах за счет всех источников финансирования составит 174734 тыс. руб., в том числе по годам:</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2014- 15531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2015 – 17924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2016 –  21072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2017 – 24506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2018 – 28609тыс.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2019 – 33512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2020 – 33580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из них- средства районного бюджета – 163184 тыс. рублей в том числе по годам:</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2014-13881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2015 – 16274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2016 –  19422тыс.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2017 – 22856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2018 – 26959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2019 – 31862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2020 – 31930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 внебюджетные средства – 11550 тыс. рублей, в том числе по годам:</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2014- 1650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2015 – 1650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2016 –  1650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2017 – 1650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2018 – 1650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2019 – 1650 тыс. руб;</w:t>
            </w:r>
          </w:p>
          <w:p w:rsidR="00167BD3" w:rsidRPr="001026D9" w:rsidRDefault="00167BD3" w:rsidP="00422952">
            <w:pPr>
              <w:pStyle w:val="111"/>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2020 – 1650 тыс. руб.</w:t>
            </w:r>
          </w:p>
        </w:tc>
      </w:tr>
      <w:tr w:rsidR="00167BD3">
        <w:tc>
          <w:tcPr>
            <w:tcW w:w="959" w:type="dxa"/>
          </w:tcPr>
          <w:p w:rsidR="00167BD3" w:rsidRDefault="00167BD3" w:rsidP="00D24289">
            <w:pPr>
              <w:jc w:val="center"/>
              <w:rPr>
                <w:lang w:eastAsia="en-US"/>
              </w:rPr>
            </w:pPr>
            <w:r>
              <w:rPr>
                <w:lang w:eastAsia="en-US"/>
              </w:rPr>
              <w:t>7.</w:t>
            </w:r>
          </w:p>
        </w:tc>
        <w:tc>
          <w:tcPr>
            <w:tcW w:w="3969" w:type="dxa"/>
          </w:tcPr>
          <w:p w:rsidR="00167BD3" w:rsidRDefault="00167BD3" w:rsidP="00422952">
            <w:pPr>
              <w:rPr>
                <w:lang w:eastAsia="en-US"/>
              </w:rPr>
            </w:pPr>
            <w:r>
              <w:rPr>
                <w:lang w:eastAsia="en-US"/>
              </w:rPr>
              <w:t>Конечные результаты подпрограммы 3</w:t>
            </w:r>
          </w:p>
        </w:tc>
        <w:tc>
          <w:tcPr>
            <w:tcW w:w="4643" w:type="dxa"/>
          </w:tcPr>
          <w:p w:rsidR="00167BD3" w:rsidRPr="001026D9" w:rsidRDefault="00167BD3" w:rsidP="00422952">
            <w:pPr>
              <w:pStyle w:val="111"/>
              <w:numPr>
                <w:ilvl w:val="0"/>
                <w:numId w:val="26"/>
              </w:numPr>
              <w:shd w:val="clear" w:color="auto" w:fill="auto"/>
              <w:tabs>
                <w:tab w:val="left" w:pos="552"/>
              </w:tabs>
              <w:spacing w:line="240" w:lineRule="auto"/>
              <w:rPr>
                <w:rFonts w:ascii="Times New Roman" w:hAnsi="Times New Roman" w:cs="Times New Roman"/>
                <w:sz w:val="24"/>
                <w:szCs w:val="24"/>
              </w:rPr>
            </w:pPr>
            <w:r w:rsidRPr="001026D9">
              <w:rPr>
                <w:rFonts w:ascii="Times New Roman" w:hAnsi="Times New Roman" w:cs="Times New Roman"/>
                <w:sz w:val="24"/>
                <w:szCs w:val="24"/>
              </w:rPr>
              <w:t>Количество посетителей культурно- массовых мероприятий на платной основе  - 19000 человек (в год)  к 2020 году;</w:t>
            </w:r>
          </w:p>
          <w:p w:rsidR="00167BD3" w:rsidRPr="001026D9" w:rsidRDefault="00167BD3" w:rsidP="00422952">
            <w:pPr>
              <w:pStyle w:val="111"/>
              <w:numPr>
                <w:ilvl w:val="0"/>
                <w:numId w:val="26"/>
              </w:numPr>
              <w:shd w:val="clear" w:color="auto" w:fill="auto"/>
              <w:tabs>
                <w:tab w:val="left" w:pos="552"/>
              </w:tabs>
              <w:spacing w:line="240" w:lineRule="auto"/>
              <w:rPr>
                <w:rFonts w:ascii="Times New Roman" w:hAnsi="Times New Roman" w:cs="Times New Roman"/>
                <w:sz w:val="24"/>
                <w:szCs w:val="24"/>
              </w:rPr>
            </w:pPr>
            <w:r w:rsidRPr="001026D9">
              <w:rPr>
                <w:rFonts w:ascii="Times New Roman" w:hAnsi="Times New Roman" w:cs="Times New Roman"/>
                <w:sz w:val="24"/>
                <w:szCs w:val="24"/>
              </w:rPr>
              <w:t>Количество посетителей культурно- массовых мероприятий   - 320000 человек (в год) к 2020 году.</w:t>
            </w:r>
          </w:p>
          <w:p w:rsidR="00167BD3" w:rsidRDefault="00167BD3" w:rsidP="00422952">
            <w:pPr>
              <w:rPr>
                <w:lang w:eastAsia="en-US"/>
              </w:rPr>
            </w:pPr>
          </w:p>
        </w:tc>
      </w:tr>
    </w:tbl>
    <w:p w:rsidR="00167BD3" w:rsidRDefault="00167BD3" w:rsidP="00422952">
      <w:pPr>
        <w:pStyle w:val="BodyText"/>
        <w:spacing w:line="240" w:lineRule="auto"/>
        <w:ind w:left="60" w:right="40" w:firstLine="720"/>
        <w:jc w:val="left"/>
        <w:rPr>
          <w:sz w:val="24"/>
          <w:szCs w:val="24"/>
        </w:rPr>
      </w:pPr>
    </w:p>
    <w:p w:rsidR="00167BD3" w:rsidRDefault="00167BD3" w:rsidP="00AC2FF7">
      <w:pPr>
        <w:pStyle w:val="241"/>
        <w:spacing w:before="0" w:after="0" w:line="240" w:lineRule="auto"/>
        <w:ind w:right="300"/>
        <w:rPr>
          <w:rFonts w:ascii="Times New Roman" w:hAnsi="Times New Roman" w:cs="Times New Roman"/>
          <w:sz w:val="24"/>
          <w:szCs w:val="24"/>
        </w:rPr>
      </w:pPr>
      <w:bookmarkStart w:id="5" w:name="bookmark17"/>
      <w:r>
        <w:rPr>
          <w:rFonts w:ascii="Times New Roman" w:hAnsi="Times New Roman" w:cs="Times New Roman"/>
          <w:sz w:val="24"/>
          <w:szCs w:val="24"/>
        </w:rPr>
        <w:t>2.Характеристика сферы реализации подпрограммы 3, описание основных</w:t>
      </w:r>
    </w:p>
    <w:p w:rsidR="00167BD3" w:rsidRDefault="00167BD3" w:rsidP="00422952">
      <w:pPr>
        <w:pStyle w:val="241"/>
        <w:spacing w:before="0" w:after="0" w:line="240" w:lineRule="auto"/>
        <w:ind w:right="300"/>
        <w:rPr>
          <w:rFonts w:ascii="Times New Roman" w:hAnsi="Times New Roman" w:cs="Times New Roman"/>
          <w:sz w:val="24"/>
          <w:szCs w:val="24"/>
        </w:rPr>
      </w:pPr>
      <w:r>
        <w:rPr>
          <w:rFonts w:ascii="Times New Roman" w:hAnsi="Times New Roman" w:cs="Times New Roman"/>
          <w:sz w:val="24"/>
          <w:szCs w:val="24"/>
        </w:rPr>
        <w:t>проблем в указанной сфере и прогноз её развития</w:t>
      </w:r>
      <w:bookmarkEnd w:id="5"/>
    </w:p>
    <w:p w:rsidR="00167BD3" w:rsidRDefault="00167BD3" w:rsidP="00422952">
      <w:pPr>
        <w:pStyle w:val="241"/>
        <w:spacing w:before="0" w:after="0" w:line="240" w:lineRule="auto"/>
        <w:ind w:right="300"/>
        <w:rPr>
          <w:rFonts w:ascii="Times New Roman" w:hAnsi="Times New Roman" w:cs="Times New Roman"/>
          <w:sz w:val="24"/>
          <w:szCs w:val="24"/>
        </w:rPr>
      </w:pPr>
    </w:p>
    <w:p w:rsidR="00167BD3" w:rsidRDefault="00167BD3" w:rsidP="00D24289">
      <w:pPr>
        <w:pStyle w:val="BodyText"/>
        <w:spacing w:line="240" w:lineRule="auto"/>
        <w:ind w:right="20" w:firstLine="740"/>
        <w:rPr>
          <w:sz w:val="24"/>
          <w:szCs w:val="24"/>
        </w:rPr>
      </w:pPr>
      <w:r w:rsidRPr="009A07CE">
        <w:rPr>
          <w:sz w:val="24"/>
          <w:szCs w:val="24"/>
        </w:rPr>
        <w:t>По состоянию на 1 января 2014 года в Борисовском районе функционируют 21 культурно-досуговое учреждение, которые включают в себя 4 учреждения, которые находятся на территории городского поселения «Поселок Борисовка»: МБУК "Борисовский РДК", МБУК "Борисовский Дом ремесел", МКУК «Октябрьский Дом культуры», Николаевский СК; 17 учреждений находятся в сельских поселениях района. В МКУ "Управление культуры администрации Борисовского района" создан районный методический кабинет,  который является головным организационно-методическим центром, объединившим работу клубных учреждений. Основные функции районного методического кабинета: оказание методической помощи по развитию самодеятельного художественного творчества; организация и проведение районных фестивалей, смотров, конкурсов, праздников народного творчества; внедрение и развитие инновационных форм клубной работы среди различных категорий населения; общепросветительская деятельность; учебно-практические мероприятия по повышению квалификации работников культуры (организация и проведение творческих лабораторий, мастер- классов, семинаров) для различных категорий специалистов клубных учреждений области; выпуск пособий по народной художественной культуре, информационных, репертуарно-методических материалов по вопросам досуговой деятельности, развитию народного творчества.</w:t>
      </w:r>
    </w:p>
    <w:p w:rsidR="00167BD3" w:rsidRDefault="00167BD3" w:rsidP="00422952">
      <w:pPr>
        <w:pStyle w:val="Heading1"/>
        <w:spacing w:before="0" w:beforeAutospacing="0" w:after="0" w:afterAutospacing="0"/>
        <w:jc w:val="both"/>
        <w:rPr>
          <w:b w:val="0"/>
          <w:bCs w:val="0"/>
          <w:sz w:val="24"/>
          <w:szCs w:val="24"/>
        </w:rPr>
      </w:pPr>
      <w:r>
        <w:rPr>
          <w:b w:val="0"/>
          <w:bCs w:val="0"/>
          <w:sz w:val="24"/>
          <w:szCs w:val="24"/>
        </w:rPr>
        <w:t xml:space="preserve">    </w:t>
      </w:r>
      <w:r>
        <w:rPr>
          <w:b w:val="0"/>
          <w:bCs w:val="0"/>
          <w:sz w:val="24"/>
          <w:szCs w:val="24"/>
        </w:rPr>
        <w:tab/>
      </w:r>
      <w:r w:rsidRPr="003E461A">
        <w:rPr>
          <w:b w:val="0"/>
          <w:bCs w:val="0"/>
          <w:sz w:val="24"/>
          <w:szCs w:val="24"/>
        </w:rPr>
        <w:t xml:space="preserve">Согласно </w:t>
      </w:r>
      <w:r>
        <w:rPr>
          <w:sz w:val="24"/>
          <w:szCs w:val="24"/>
        </w:rPr>
        <w:t xml:space="preserve"> </w:t>
      </w:r>
      <w:r w:rsidRPr="009A07CE">
        <w:rPr>
          <w:b w:val="0"/>
          <w:bCs w:val="0"/>
          <w:sz w:val="24"/>
          <w:szCs w:val="24"/>
        </w:rPr>
        <w:t>Федеральн</w:t>
      </w:r>
      <w:r>
        <w:rPr>
          <w:b w:val="0"/>
          <w:bCs w:val="0"/>
          <w:sz w:val="24"/>
          <w:szCs w:val="24"/>
        </w:rPr>
        <w:t>ому</w:t>
      </w:r>
      <w:r w:rsidRPr="009A07CE">
        <w:rPr>
          <w:b w:val="0"/>
          <w:bCs w:val="0"/>
          <w:sz w:val="24"/>
          <w:szCs w:val="24"/>
        </w:rPr>
        <w:t xml:space="preserve"> закон</w:t>
      </w:r>
      <w:r>
        <w:rPr>
          <w:b w:val="0"/>
          <w:bCs w:val="0"/>
          <w:sz w:val="24"/>
          <w:szCs w:val="24"/>
        </w:rPr>
        <w:t>у</w:t>
      </w:r>
      <w:r w:rsidRPr="009A07CE">
        <w:rPr>
          <w:b w:val="0"/>
          <w:bCs w:val="0"/>
          <w:sz w:val="24"/>
          <w:szCs w:val="24"/>
        </w:rPr>
        <w:t xml:space="preserve"> Российской Федерации от 6 октября 2003 г. N 131-ФЗ</w:t>
      </w:r>
      <w:r>
        <w:rPr>
          <w:b w:val="0"/>
          <w:bCs w:val="0"/>
          <w:sz w:val="24"/>
          <w:szCs w:val="24"/>
        </w:rPr>
        <w:t xml:space="preserve"> </w:t>
      </w:r>
      <w:r w:rsidRPr="009A07CE">
        <w:rPr>
          <w:b w:val="0"/>
          <w:bCs w:val="0"/>
          <w:sz w:val="24"/>
          <w:szCs w:val="24"/>
        </w:rPr>
        <w:t xml:space="preserve">"Об общих принципах организации местного самоуправления в Российской Федерации" </w:t>
      </w:r>
      <w:r>
        <w:rPr>
          <w:b w:val="0"/>
          <w:bCs w:val="0"/>
          <w:sz w:val="24"/>
          <w:szCs w:val="24"/>
        </w:rPr>
        <w:t>(п.12 ст 14) создание условий для организации досуга и обеспечение жителей сельских поселений услугами учреждений культуры относится к вопросам сельских поселений Борисовского района, следовательно, финансирование деятельности сельских культурно-досуговых учреждений осуществляется администрациями сельских поселений. Муниципальным  районом финансируется деятельность  следующих культурно-досуговых муниципальных бюджетных учреждений культуры: Борисовский РДК и Борисовский Дом ремесел.</w:t>
      </w:r>
    </w:p>
    <w:p w:rsidR="00167BD3" w:rsidRPr="00C340B7" w:rsidRDefault="00167BD3" w:rsidP="00422952">
      <w:pPr>
        <w:pStyle w:val="141"/>
        <w:spacing w:line="240" w:lineRule="auto"/>
        <w:ind w:left="20" w:right="20" w:firstLine="660"/>
        <w:rPr>
          <w:rFonts w:ascii="Times New Roman" w:hAnsi="Times New Roman" w:cs="Times New Roman"/>
          <w:sz w:val="24"/>
          <w:szCs w:val="24"/>
        </w:rPr>
      </w:pPr>
      <w:r w:rsidRPr="00C340B7">
        <w:rPr>
          <w:rFonts w:ascii="Times New Roman" w:hAnsi="Times New Roman" w:cs="Times New Roman"/>
          <w:sz w:val="24"/>
          <w:szCs w:val="24"/>
        </w:rPr>
        <w:t xml:space="preserve">Борисовский РДК, имеющий статус модельного учреждения культуры, находится в хорошем состоянии (после капитального ремонта), оснащен современными техническими средствами, новыми театральными креслами, одеждой сцены, а прилегающая территория благоустроена. При РДК работает 9 коллективов, имеющих звание «Народный». Количество формирований самодеятельного народного творчества составляет 48, в том числе в сельской участников в них 911, среди коллективов и исполнителей - 20лауреатов международных, всероссийских и областных конкурсов и фестивалей. Важной составляющей деятельности модельного </w:t>
      </w:r>
      <w:r>
        <w:rPr>
          <w:rFonts w:ascii="Times New Roman" w:hAnsi="Times New Roman" w:cs="Times New Roman"/>
          <w:sz w:val="24"/>
          <w:szCs w:val="24"/>
        </w:rPr>
        <w:t xml:space="preserve">РДК </w:t>
      </w:r>
      <w:r w:rsidRPr="00C340B7">
        <w:rPr>
          <w:rFonts w:ascii="Times New Roman" w:hAnsi="Times New Roman" w:cs="Times New Roman"/>
          <w:sz w:val="24"/>
          <w:szCs w:val="24"/>
        </w:rPr>
        <w:t xml:space="preserve"> является проведение мероприятий на платной основе. </w:t>
      </w:r>
      <w:r>
        <w:rPr>
          <w:rFonts w:ascii="Times New Roman" w:hAnsi="Times New Roman" w:cs="Times New Roman"/>
          <w:sz w:val="24"/>
          <w:szCs w:val="24"/>
        </w:rPr>
        <w:t>За 2013 год учреждением населению оказано платных услуг на 700 тыс. рублей.</w:t>
      </w:r>
      <w:r w:rsidRPr="00C340B7">
        <w:rPr>
          <w:rFonts w:ascii="Times New Roman" w:hAnsi="Times New Roman" w:cs="Times New Roman"/>
          <w:sz w:val="24"/>
          <w:szCs w:val="24"/>
        </w:rPr>
        <w:t xml:space="preserve"> </w:t>
      </w:r>
      <w:r>
        <w:rPr>
          <w:rFonts w:ascii="Times New Roman" w:hAnsi="Times New Roman" w:cs="Times New Roman"/>
          <w:sz w:val="24"/>
          <w:szCs w:val="24"/>
        </w:rPr>
        <w:t>В ноябре 2013 года на базе  МБУК  "Борисовский  РДК" создан академический хор работников учреждений культуры (35 чел).</w:t>
      </w:r>
    </w:p>
    <w:p w:rsidR="00167BD3" w:rsidRDefault="00167BD3" w:rsidP="00422952">
      <w:pPr>
        <w:pStyle w:val="141"/>
        <w:spacing w:line="240" w:lineRule="auto"/>
        <w:ind w:left="20" w:right="20" w:firstLine="680"/>
        <w:rPr>
          <w:rFonts w:ascii="Times New Roman" w:hAnsi="Times New Roman" w:cs="Times New Roman"/>
          <w:sz w:val="24"/>
          <w:szCs w:val="24"/>
        </w:rPr>
      </w:pPr>
      <w:r>
        <w:rPr>
          <w:rFonts w:ascii="Times New Roman" w:hAnsi="Times New Roman" w:cs="Times New Roman"/>
          <w:sz w:val="24"/>
          <w:szCs w:val="24"/>
        </w:rPr>
        <w:t xml:space="preserve">Развитие традиционных народных промыслов и ремесел в Борисовском районе осуществляет МБУК "Борисовский Дом ремесел". Основной целью работы данного учреждения является –сохранение и развитие разнообразных видов и форм традиционных народных промыслов и ремесел Борисовского района. Образовательно-досуговая деятельность ведется путем привлечения разновозрастных и социальных категорий граждан к участию в мастер-классах, кружках по различным направлениям декоративно-прикладного творчества на базе районных учреждений различной профильной направленности. </w:t>
      </w:r>
    </w:p>
    <w:p w:rsidR="00167BD3" w:rsidRDefault="00167BD3" w:rsidP="00422952">
      <w:pPr>
        <w:pStyle w:val="141"/>
        <w:spacing w:line="240" w:lineRule="auto"/>
        <w:ind w:left="20" w:right="20" w:firstLine="680"/>
        <w:rPr>
          <w:rFonts w:ascii="Times New Roman" w:hAnsi="Times New Roman" w:cs="Times New Roman"/>
          <w:sz w:val="24"/>
          <w:szCs w:val="24"/>
        </w:rPr>
      </w:pPr>
      <w:r>
        <w:rPr>
          <w:rFonts w:ascii="Times New Roman" w:hAnsi="Times New Roman" w:cs="Times New Roman"/>
          <w:sz w:val="24"/>
          <w:szCs w:val="24"/>
        </w:rPr>
        <w:t>В 2013 году  по решению комиссии управления культуры области было присвоено звание «Народный мастер Белгородской области» двум мастерам МБУК "Борисовский Дом ремесел", 1 мастер  его подтвердил. На сегодняшний день 4 мастера имеют данное звание.</w:t>
      </w:r>
    </w:p>
    <w:p w:rsidR="00167BD3" w:rsidRDefault="00167BD3" w:rsidP="00422952">
      <w:pPr>
        <w:pStyle w:val="141"/>
        <w:spacing w:line="240" w:lineRule="auto"/>
        <w:ind w:left="20" w:right="20" w:firstLine="680"/>
        <w:rPr>
          <w:rFonts w:ascii="Times New Roman" w:hAnsi="Times New Roman" w:cs="Times New Roman"/>
          <w:sz w:val="24"/>
          <w:szCs w:val="24"/>
        </w:rPr>
      </w:pPr>
      <w:r>
        <w:rPr>
          <w:rFonts w:ascii="Times New Roman" w:hAnsi="Times New Roman" w:cs="Times New Roman"/>
          <w:sz w:val="24"/>
          <w:szCs w:val="24"/>
        </w:rPr>
        <w:t xml:space="preserve">С 2011 года в Доме ремесел работают  2 сувенирные лавки.  </w:t>
      </w:r>
    </w:p>
    <w:p w:rsidR="00167BD3" w:rsidRDefault="00167BD3" w:rsidP="00422952">
      <w:pPr>
        <w:pStyle w:val="BodyText"/>
        <w:spacing w:line="240" w:lineRule="auto"/>
        <w:ind w:left="20" w:firstLine="700"/>
        <w:rPr>
          <w:sz w:val="24"/>
          <w:szCs w:val="24"/>
        </w:rPr>
      </w:pPr>
      <w:r>
        <w:rPr>
          <w:sz w:val="24"/>
          <w:szCs w:val="24"/>
        </w:rPr>
        <w:t>За 2013 год в районной общественно-политической газете «Призыв» опубликовано 42 статьи, освещающие значимые районные мероприятия,  знаменательные события, состоявшиеся в культурно-досуговых учреждениях района.</w:t>
      </w:r>
    </w:p>
    <w:p w:rsidR="00167BD3" w:rsidRDefault="00167BD3" w:rsidP="00422952">
      <w:pPr>
        <w:pStyle w:val="BodyText"/>
        <w:spacing w:line="240" w:lineRule="auto"/>
        <w:ind w:right="40" w:firstLine="700"/>
        <w:rPr>
          <w:sz w:val="24"/>
          <w:szCs w:val="24"/>
        </w:rPr>
      </w:pPr>
      <w:r>
        <w:rPr>
          <w:sz w:val="24"/>
          <w:szCs w:val="24"/>
        </w:rPr>
        <w:t>На канале телерадиокомпании  «Мир Белогорья» вышло 3 новостных сюжета,  интервью с мест событий о культурной жизни Борисовского района. В таблице 3 представлена информация о значениях основных статистических показателей деятельности культурно-досуговых учреждений района за 2010-2013 годы (Борисовский РДК, Борисовский Дом ремесел).</w:t>
      </w:r>
    </w:p>
    <w:tbl>
      <w:tblPr>
        <w:tblpPr w:leftFromText="180" w:rightFromText="180" w:vertAnchor="text" w:horzAnchor="margin" w:tblpY="463"/>
        <w:tblW w:w="0" w:type="auto"/>
        <w:tblLayout w:type="fixed"/>
        <w:tblCellMar>
          <w:left w:w="0" w:type="dxa"/>
          <w:right w:w="0" w:type="dxa"/>
        </w:tblCellMar>
        <w:tblLook w:val="00A0"/>
      </w:tblPr>
      <w:tblGrid>
        <w:gridCol w:w="3833"/>
        <w:gridCol w:w="1275"/>
        <w:gridCol w:w="1107"/>
        <w:gridCol w:w="1485"/>
        <w:gridCol w:w="1485"/>
      </w:tblGrid>
      <w:tr w:rsidR="00167BD3">
        <w:trPr>
          <w:trHeight w:val="1105"/>
        </w:trPr>
        <w:tc>
          <w:tcPr>
            <w:tcW w:w="3833" w:type="dxa"/>
            <w:tcBorders>
              <w:top w:val="single" w:sz="4" w:space="0" w:color="auto"/>
              <w:left w:val="single" w:sz="4" w:space="0" w:color="auto"/>
              <w:bottom w:val="nil"/>
              <w:right w:val="single" w:sz="4" w:space="0" w:color="auto"/>
            </w:tcBorders>
            <w:shd w:val="clear" w:color="auto" w:fill="FFFFFF"/>
          </w:tcPr>
          <w:p w:rsidR="00167BD3" w:rsidRPr="000B7C0D" w:rsidRDefault="00167BD3" w:rsidP="000B7C0D">
            <w:pPr>
              <w:pStyle w:val="91"/>
              <w:shd w:val="clear" w:color="auto" w:fill="auto"/>
              <w:spacing w:line="240" w:lineRule="auto"/>
              <w:ind w:left="380"/>
              <w:jc w:val="center"/>
              <w:rPr>
                <w:rFonts w:ascii="Times New Roman" w:hAnsi="Times New Roman" w:cs="Times New Roman"/>
                <w:b/>
                <w:bCs/>
                <w:sz w:val="24"/>
                <w:szCs w:val="24"/>
              </w:rPr>
            </w:pPr>
            <w:r w:rsidRPr="000B7C0D">
              <w:rPr>
                <w:rFonts w:ascii="Times New Roman" w:hAnsi="Times New Roman" w:cs="Times New Roman"/>
                <w:b/>
                <w:bCs/>
                <w:sz w:val="24"/>
                <w:szCs w:val="24"/>
              </w:rPr>
              <w:t>Наименование</w:t>
            </w:r>
          </w:p>
          <w:p w:rsidR="00167BD3" w:rsidRPr="000B7C0D" w:rsidRDefault="00167BD3" w:rsidP="000B7C0D">
            <w:pPr>
              <w:pStyle w:val="91"/>
              <w:ind w:left="600"/>
              <w:jc w:val="center"/>
              <w:rPr>
                <w:rFonts w:ascii="Times New Roman" w:hAnsi="Times New Roman" w:cs="Times New Roman"/>
                <w:b/>
                <w:bCs/>
                <w:sz w:val="24"/>
                <w:szCs w:val="24"/>
              </w:rPr>
            </w:pPr>
            <w:r w:rsidRPr="000B7C0D">
              <w:rPr>
                <w:rFonts w:ascii="Times New Roman" w:hAnsi="Times New Roman" w:cs="Times New Roman"/>
                <w:b/>
                <w:bCs/>
                <w:sz w:val="24"/>
                <w:szCs w:val="24"/>
              </w:rPr>
              <w:t>показателя</w:t>
            </w:r>
          </w:p>
        </w:tc>
        <w:tc>
          <w:tcPr>
            <w:tcW w:w="1275" w:type="dxa"/>
            <w:tcBorders>
              <w:top w:val="single" w:sz="4" w:space="0" w:color="auto"/>
              <w:left w:val="single" w:sz="4" w:space="0" w:color="auto"/>
              <w:bottom w:val="nil"/>
              <w:right w:val="single" w:sz="4" w:space="0" w:color="auto"/>
            </w:tcBorders>
            <w:shd w:val="clear" w:color="auto" w:fill="FFFFFF"/>
          </w:tcPr>
          <w:p w:rsidR="00167BD3" w:rsidRPr="000B7C0D" w:rsidRDefault="00167BD3" w:rsidP="000B7C0D">
            <w:pPr>
              <w:pStyle w:val="91"/>
              <w:shd w:val="clear" w:color="auto" w:fill="auto"/>
              <w:spacing w:line="240" w:lineRule="auto"/>
              <w:ind w:left="200"/>
              <w:jc w:val="center"/>
              <w:rPr>
                <w:rFonts w:ascii="Times New Roman" w:hAnsi="Times New Roman" w:cs="Times New Roman"/>
                <w:b/>
                <w:bCs/>
                <w:sz w:val="24"/>
                <w:szCs w:val="24"/>
              </w:rPr>
            </w:pPr>
            <w:r w:rsidRPr="000B7C0D">
              <w:rPr>
                <w:rFonts w:ascii="Times New Roman" w:hAnsi="Times New Roman" w:cs="Times New Roman"/>
                <w:b/>
                <w:bCs/>
                <w:sz w:val="24"/>
                <w:szCs w:val="24"/>
              </w:rPr>
              <w:t>Значение</w:t>
            </w:r>
          </w:p>
          <w:p w:rsidR="00167BD3" w:rsidRDefault="00167BD3" w:rsidP="000B7C0D">
            <w:pPr>
              <w:pStyle w:val="91"/>
              <w:shd w:val="clear" w:color="auto" w:fill="auto"/>
              <w:spacing w:line="240" w:lineRule="auto"/>
              <w:ind w:left="200"/>
              <w:jc w:val="center"/>
              <w:rPr>
                <w:rFonts w:ascii="Times New Roman" w:hAnsi="Times New Roman" w:cs="Times New Roman"/>
                <w:b/>
                <w:bCs/>
                <w:sz w:val="24"/>
                <w:szCs w:val="24"/>
              </w:rPr>
            </w:pPr>
            <w:r w:rsidRPr="000B7C0D">
              <w:rPr>
                <w:rFonts w:ascii="Times New Roman" w:hAnsi="Times New Roman" w:cs="Times New Roman"/>
                <w:b/>
                <w:bCs/>
                <w:sz w:val="24"/>
                <w:szCs w:val="24"/>
              </w:rPr>
              <w:t>показа</w:t>
            </w:r>
            <w:r w:rsidRPr="000B7C0D">
              <w:rPr>
                <w:rFonts w:ascii="Times New Roman" w:hAnsi="Times New Roman" w:cs="Times New Roman"/>
                <w:b/>
                <w:bCs/>
                <w:sz w:val="24"/>
                <w:szCs w:val="24"/>
              </w:rPr>
              <w:softHyphen/>
              <w:t xml:space="preserve">теля </w:t>
            </w:r>
          </w:p>
          <w:p w:rsidR="00167BD3" w:rsidRPr="000B7C0D" w:rsidRDefault="00167BD3" w:rsidP="000B7C0D">
            <w:pPr>
              <w:pStyle w:val="91"/>
              <w:shd w:val="clear" w:color="auto" w:fill="auto"/>
              <w:spacing w:line="240" w:lineRule="auto"/>
              <w:ind w:left="200"/>
              <w:jc w:val="center"/>
              <w:rPr>
                <w:rFonts w:ascii="Times New Roman" w:hAnsi="Times New Roman" w:cs="Times New Roman"/>
                <w:b/>
                <w:bCs/>
                <w:sz w:val="24"/>
                <w:szCs w:val="24"/>
              </w:rPr>
            </w:pPr>
            <w:r w:rsidRPr="000B7C0D">
              <w:rPr>
                <w:rFonts w:ascii="Times New Roman" w:hAnsi="Times New Roman" w:cs="Times New Roman"/>
                <w:b/>
                <w:bCs/>
                <w:sz w:val="24"/>
                <w:szCs w:val="24"/>
              </w:rPr>
              <w:t>в</w:t>
            </w:r>
          </w:p>
          <w:p w:rsidR="00167BD3" w:rsidRPr="000B7C0D" w:rsidRDefault="00167BD3" w:rsidP="000B7C0D">
            <w:pPr>
              <w:pStyle w:val="251"/>
              <w:ind w:left="200"/>
              <w:jc w:val="center"/>
              <w:rPr>
                <w:rFonts w:ascii="Times New Roman" w:hAnsi="Times New Roman" w:cs="Times New Roman"/>
                <w:sz w:val="24"/>
                <w:szCs w:val="24"/>
              </w:rPr>
            </w:pPr>
            <w:r w:rsidRPr="000B7C0D">
              <w:rPr>
                <w:rFonts w:ascii="Times New Roman" w:hAnsi="Times New Roman" w:cs="Times New Roman"/>
                <w:sz w:val="24"/>
                <w:szCs w:val="24"/>
              </w:rPr>
              <w:t>2010</w:t>
            </w:r>
            <w:r w:rsidRPr="000B7C0D">
              <w:rPr>
                <w:rStyle w:val="2514pt"/>
                <w:rFonts w:ascii="Times New Roman" w:hAnsi="Times New Roman" w:cs="Times New Roman"/>
                <w:b/>
                <w:bCs/>
                <w:sz w:val="24"/>
                <w:szCs w:val="24"/>
              </w:rPr>
              <w:t xml:space="preserve"> г.</w:t>
            </w:r>
          </w:p>
        </w:tc>
        <w:tc>
          <w:tcPr>
            <w:tcW w:w="1107" w:type="dxa"/>
            <w:tcBorders>
              <w:top w:val="single" w:sz="4" w:space="0" w:color="auto"/>
              <w:left w:val="single" w:sz="4" w:space="0" w:color="auto"/>
              <w:bottom w:val="nil"/>
              <w:right w:val="single" w:sz="4" w:space="0" w:color="auto"/>
            </w:tcBorders>
            <w:shd w:val="clear" w:color="auto" w:fill="FFFFFF"/>
          </w:tcPr>
          <w:p w:rsidR="00167BD3" w:rsidRPr="000B7C0D" w:rsidRDefault="00167BD3" w:rsidP="000B7C0D">
            <w:pPr>
              <w:pStyle w:val="91"/>
              <w:shd w:val="clear" w:color="auto" w:fill="auto"/>
              <w:spacing w:line="240" w:lineRule="auto"/>
              <w:ind w:left="220"/>
              <w:jc w:val="center"/>
              <w:rPr>
                <w:rFonts w:ascii="Times New Roman" w:hAnsi="Times New Roman" w:cs="Times New Roman"/>
                <w:b/>
                <w:bCs/>
                <w:sz w:val="24"/>
                <w:szCs w:val="24"/>
              </w:rPr>
            </w:pPr>
            <w:r w:rsidRPr="000B7C0D">
              <w:rPr>
                <w:rFonts w:ascii="Times New Roman" w:hAnsi="Times New Roman" w:cs="Times New Roman"/>
                <w:b/>
                <w:bCs/>
                <w:sz w:val="24"/>
                <w:szCs w:val="24"/>
              </w:rPr>
              <w:t>Значе</w:t>
            </w:r>
            <w:r w:rsidRPr="000B7C0D">
              <w:rPr>
                <w:rFonts w:ascii="Times New Roman" w:hAnsi="Times New Roman" w:cs="Times New Roman"/>
                <w:b/>
                <w:bCs/>
                <w:sz w:val="24"/>
                <w:szCs w:val="24"/>
              </w:rPr>
              <w:softHyphen/>
              <w:t>ние</w:t>
            </w:r>
          </w:p>
          <w:p w:rsidR="00167BD3" w:rsidRPr="000B7C0D" w:rsidRDefault="00167BD3" w:rsidP="000B7C0D">
            <w:pPr>
              <w:pStyle w:val="91"/>
              <w:shd w:val="clear" w:color="auto" w:fill="auto"/>
              <w:spacing w:line="240" w:lineRule="auto"/>
              <w:ind w:left="220"/>
              <w:jc w:val="center"/>
              <w:rPr>
                <w:rFonts w:ascii="Times New Roman" w:hAnsi="Times New Roman" w:cs="Times New Roman"/>
                <w:b/>
                <w:bCs/>
                <w:sz w:val="24"/>
                <w:szCs w:val="24"/>
              </w:rPr>
            </w:pPr>
            <w:r w:rsidRPr="000B7C0D">
              <w:rPr>
                <w:rFonts w:ascii="Times New Roman" w:hAnsi="Times New Roman" w:cs="Times New Roman"/>
                <w:b/>
                <w:bCs/>
                <w:sz w:val="24"/>
                <w:szCs w:val="24"/>
              </w:rPr>
              <w:t>показа</w:t>
            </w:r>
            <w:r w:rsidRPr="000B7C0D">
              <w:rPr>
                <w:rFonts w:ascii="Times New Roman" w:hAnsi="Times New Roman" w:cs="Times New Roman"/>
                <w:b/>
                <w:bCs/>
                <w:sz w:val="24"/>
                <w:szCs w:val="24"/>
              </w:rPr>
              <w:softHyphen/>
              <w:t>теля в</w:t>
            </w:r>
          </w:p>
          <w:p w:rsidR="00167BD3" w:rsidRPr="000B7C0D" w:rsidRDefault="00167BD3" w:rsidP="000B7C0D">
            <w:pPr>
              <w:pStyle w:val="251"/>
              <w:ind w:left="220"/>
              <w:jc w:val="center"/>
              <w:rPr>
                <w:rFonts w:ascii="Times New Roman" w:hAnsi="Times New Roman" w:cs="Times New Roman"/>
                <w:sz w:val="24"/>
                <w:szCs w:val="24"/>
              </w:rPr>
            </w:pPr>
            <w:r w:rsidRPr="000B7C0D">
              <w:rPr>
                <w:rFonts w:ascii="Times New Roman" w:hAnsi="Times New Roman" w:cs="Times New Roman"/>
                <w:sz w:val="24"/>
                <w:szCs w:val="24"/>
              </w:rPr>
              <w:t>2011</w:t>
            </w:r>
            <w:r w:rsidRPr="000B7C0D">
              <w:rPr>
                <w:rStyle w:val="2514pt"/>
                <w:rFonts w:ascii="Times New Roman" w:hAnsi="Times New Roman" w:cs="Times New Roman"/>
                <w:b/>
                <w:bCs/>
                <w:sz w:val="24"/>
                <w:szCs w:val="24"/>
              </w:rPr>
              <w:t xml:space="preserve"> г.</w:t>
            </w:r>
          </w:p>
        </w:tc>
        <w:tc>
          <w:tcPr>
            <w:tcW w:w="1485" w:type="dxa"/>
            <w:tcBorders>
              <w:top w:val="single" w:sz="4" w:space="0" w:color="auto"/>
              <w:left w:val="single" w:sz="4" w:space="0" w:color="auto"/>
              <w:bottom w:val="nil"/>
              <w:right w:val="single" w:sz="4" w:space="0" w:color="auto"/>
            </w:tcBorders>
            <w:shd w:val="clear" w:color="auto" w:fill="FFFFFF"/>
          </w:tcPr>
          <w:p w:rsidR="00167BD3" w:rsidRPr="000B7C0D" w:rsidRDefault="00167BD3" w:rsidP="000B7C0D">
            <w:pPr>
              <w:pStyle w:val="91"/>
              <w:shd w:val="clear" w:color="auto" w:fill="auto"/>
              <w:spacing w:line="240" w:lineRule="auto"/>
              <w:ind w:left="200"/>
              <w:jc w:val="center"/>
              <w:rPr>
                <w:rFonts w:ascii="Times New Roman" w:hAnsi="Times New Roman" w:cs="Times New Roman"/>
                <w:b/>
                <w:bCs/>
                <w:sz w:val="24"/>
                <w:szCs w:val="24"/>
              </w:rPr>
            </w:pPr>
            <w:r w:rsidRPr="000B7C0D">
              <w:rPr>
                <w:rFonts w:ascii="Times New Roman" w:hAnsi="Times New Roman" w:cs="Times New Roman"/>
                <w:b/>
                <w:bCs/>
                <w:sz w:val="24"/>
                <w:szCs w:val="24"/>
              </w:rPr>
              <w:t>Значе</w:t>
            </w:r>
            <w:r w:rsidRPr="000B7C0D">
              <w:rPr>
                <w:rFonts w:ascii="Times New Roman" w:hAnsi="Times New Roman" w:cs="Times New Roman"/>
                <w:b/>
                <w:bCs/>
                <w:sz w:val="24"/>
                <w:szCs w:val="24"/>
              </w:rPr>
              <w:softHyphen/>
              <w:t>ние</w:t>
            </w:r>
          </w:p>
          <w:p w:rsidR="00167BD3" w:rsidRPr="000B7C0D" w:rsidRDefault="00167BD3" w:rsidP="000B7C0D">
            <w:pPr>
              <w:pStyle w:val="91"/>
              <w:shd w:val="clear" w:color="auto" w:fill="auto"/>
              <w:spacing w:line="240" w:lineRule="auto"/>
              <w:jc w:val="center"/>
              <w:rPr>
                <w:rFonts w:ascii="Times New Roman" w:hAnsi="Times New Roman" w:cs="Times New Roman"/>
                <w:b/>
                <w:bCs/>
                <w:sz w:val="24"/>
                <w:szCs w:val="24"/>
              </w:rPr>
            </w:pPr>
            <w:r w:rsidRPr="000B7C0D">
              <w:rPr>
                <w:rFonts w:ascii="Times New Roman" w:hAnsi="Times New Roman" w:cs="Times New Roman"/>
                <w:b/>
                <w:bCs/>
                <w:sz w:val="24"/>
                <w:szCs w:val="24"/>
              </w:rPr>
              <w:t>пока</w:t>
            </w:r>
            <w:r w:rsidRPr="000B7C0D">
              <w:rPr>
                <w:rFonts w:ascii="Times New Roman" w:hAnsi="Times New Roman" w:cs="Times New Roman"/>
                <w:b/>
                <w:bCs/>
                <w:sz w:val="24"/>
                <w:szCs w:val="24"/>
              </w:rPr>
              <w:softHyphen/>
              <w:t>зателя в</w:t>
            </w:r>
          </w:p>
          <w:p w:rsidR="00167BD3" w:rsidRPr="000B7C0D" w:rsidRDefault="00167BD3" w:rsidP="000B7C0D">
            <w:pPr>
              <w:pStyle w:val="251"/>
              <w:ind w:left="200"/>
              <w:jc w:val="center"/>
              <w:rPr>
                <w:rFonts w:ascii="Times New Roman" w:hAnsi="Times New Roman" w:cs="Times New Roman"/>
                <w:sz w:val="24"/>
                <w:szCs w:val="24"/>
              </w:rPr>
            </w:pPr>
            <w:r w:rsidRPr="000B7C0D">
              <w:rPr>
                <w:rFonts w:ascii="Times New Roman" w:hAnsi="Times New Roman" w:cs="Times New Roman"/>
                <w:sz w:val="24"/>
                <w:szCs w:val="24"/>
              </w:rPr>
              <w:t>2012</w:t>
            </w:r>
            <w:r w:rsidRPr="000B7C0D">
              <w:rPr>
                <w:rStyle w:val="2514pt"/>
                <w:rFonts w:ascii="Times New Roman" w:hAnsi="Times New Roman" w:cs="Times New Roman"/>
                <w:b/>
                <w:bCs/>
                <w:sz w:val="24"/>
                <w:szCs w:val="24"/>
              </w:rPr>
              <w:t xml:space="preserve"> г.</w:t>
            </w:r>
          </w:p>
        </w:tc>
        <w:tc>
          <w:tcPr>
            <w:tcW w:w="1485" w:type="dxa"/>
            <w:tcBorders>
              <w:top w:val="single" w:sz="4" w:space="0" w:color="auto"/>
              <w:left w:val="single" w:sz="4" w:space="0" w:color="auto"/>
              <w:bottom w:val="nil"/>
              <w:right w:val="single" w:sz="4" w:space="0" w:color="auto"/>
            </w:tcBorders>
            <w:shd w:val="clear" w:color="auto" w:fill="FFFFFF"/>
          </w:tcPr>
          <w:p w:rsidR="00167BD3" w:rsidRPr="000B7C0D" w:rsidRDefault="00167BD3" w:rsidP="000B7C0D">
            <w:pPr>
              <w:pStyle w:val="91"/>
              <w:shd w:val="clear" w:color="auto" w:fill="auto"/>
              <w:spacing w:line="240" w:lineRule="auto"/>
              <w:ind w:left="200"/>
              <w:jc w:val="center"/>
              <w:rPr>
                <w:rFonts w:ascii="Times New Roman" w:hAnsi="Times New Roman" w:cs="Times New Roman"/>
                <w:b/>
                <w:bCs/>
                <w:sz w:val="24"/>
                <w:szCs w:val="24"/>
              </w:rPr>
            </w:pPr>
            <w:r w:rsidRPr="000B7C0D">
              <w:rPr>
                <w:rFonts w:ascii="Times New Roman" w:hAnsi="Times New Roman" w:cs="Times New Roman"/>
                <w:b/>
                <w:bCs/>
                <w:sz w:val="24"/>
                <w:szCs w:val="24"/>
              </w:rPr>
              <w:t>Значе</w:t>
            </w:r>
            <w:r w:rsidRPr="000B7C0D">
              <w:rPr>
                <w:rFonts w:ascii="Times New Roman" w:hAnsi="Times New Roman" w:cs="Times New Roman"/>
                <w:b/>
                <w:bCs/>
                <w:sz w:val="24"/>
                <w:szCs w:val="24"/>
              </w:rPr>
              <w:softHyphen/>
              <w:t>ние</w:t>
            </w:r>
          </w:p>
          <w:p w:rsidR="00167BD3" w:rsidRPr="000B7C0D" w:rsidRDefault="00167BD3" w:rsidP="000B7C0D">
            <w:pPr>
              <w:pStyle w:val="91"/>
              <w:shd w:val="clear" w:color="auto" w:fill="auto"/>
              <w:spacing w:line="240" w:lineRule="auto"/>
              <w:jc w:val="center"/>
              <w:rPr>
                <w:rFonts w:ascii="Times New Roman" w:hAnsi="Times New Roman" w:cs="Times New Roman"/>
                <w:b/>
                <w:bCs/>
                <w:sz w:val="24"/>
                <w:szCs w:val="24"/>
              </w:rPr>
            </w:pPr>
            <w:r w:rsidRPr="000B7C0D">
              <w:rPr>
                <w:rFonts w:ascii="Times New Roman" w:hAnsi="Times New Roman" w:cs="Times New Roman"/>
                <w:b/>
                <w:bCs/>
                <w:sz w:val="24"/>
                <w:szCs w:val="24"/>
              </w:rPr>
              <w:t>пока</w:t>
            </w:r>
            <w:r w:rsidRPr="000B7C0D">
              <w:rPr>
                <w:rFonts w:ascii="Times New Roman" w:hAnsi="Times New Roman" w:cs="Times New Roman"/>
                <w:b/>
                <w:bCs/>
                <w:sz w:val="24"/>
                <w:szCs w:val="24"/>
              </w:rPr>
              <w:softHyphen/>
              <w:t>зателя в</w:t>
            </w:r>
          </w:p>
          <w:p w:rsidR="00167BD3" w:rsidRPr="000B7C0D" w:rsidRDefault="00167BD3" w:rsidP="000B7C0D">
            <w:pPr>
              <w:pStyle w:val="251"/>
              <w:ind w:left="160"/>
              <w:jc w:val="center"/>
              <w:rPr>
                <w:rFonts w:ascii="Times New Roman" w:hAnsi="Times New Roman" w:cs="Times New Roman"/>
                <w:sz w:val="24"/>
                <w:szCs w:val="24"/>
              </w:rPr>
            </w:pPr>
            <w:r w:rsidRPr="000B7C0D">
              <w:rPr>
                <w:rFonts w:ascii="Times New Roman" w:hAnsi="Times New Roman" w:cs="Times New Roman"/>
                <w:sz w:val="24"/>
                <w:szCs w:val="24"/>
              </w:rPr>
              <w:t>2013</w:t>
            </w:r>
            <w:r w:rsidRPr="000B7C0D">
              <w:rPr>
                <w:rStyle w:val="2514pt"/>
                <w:rFonts w:ascii="Times New Roman" w:hAnsi="Times New Roman" w:cs="Times New Roman"/>
                <w:b/>
                <w:bCs/>
                <w:sz w:val="24"/>
                <w:szCs w:val="24"/>
              </w:rPr>
              <w:t xml:space="preserve"> г.</w:t>
            </w:r>
          </w:p>
        </w:tc>
      </w:tr>
      <w:tr w:rsidR="00167BD3">
        <w:trPr>
          <w:trHeight w:val="650"/>
        </w:trPr>
        <w:tc>
          <w:tcPr>
            <w:tcW w:w="3833" w:type="dxa"/>
            <w:tcBorders>
              <w:top w:val="single" w:sz="4" w:space="0" w:color="auto"/>
              <w:left w:val="single" w:sz="4" w:space="0" w:color="auto"/>
              <w:bottom w:val="nil"/>
              <w:right w:val="single" w:sz="4" w:space="0" w:color="auto"/>
            </w:tcBorders>
            <w:shd w:val="clear" w:color="auto" w:fill="FFFFFF"/>
          </w:tcPr>
          <w:p w:rsidR="00167BD3" w:rsidRPr="001026D9" w:rsidRDefault="00167BD3" w:rsidP="00D13A8A">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Клубных</w:t>
            </w:r>
          </w:p>
          <w:p w:rsidR="00167BD3" w:rsidRPr="001026D9" w:rsidRDefault="00167BD3" w:rsidP="00D13A8A">
            <w:pPr>
              <w:pStyle w:val="91"/>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формирований, ед.</w:t>
            </w:r>
          </w:p>
        </w:tc>
        <w:tc>
          <w:tcPr>
            <w:tcW w:w="1275" w:type="dxa"/>
            <w:tcBorders>
              <w:top w:val="single" w:sz="4" w:space="0" w:color="auto"/>
              <w:left w:val="single" w:sz="4" w:space="0" w:color="auto"/>
              <w:bottom w:val="nil"/>
              <w:right w:val="single" w:sz="4" w:space="0" w:color="auto"/>
            </w:tcBorders>
            <w:shd w:val="clear" w:color="auto" w:fill="FFFFFF"/>
          </w:tcPr>
          <w:p w:rsidR="00167BD3" w:rsidRPr="001026D9" w:rsidRDefault="00167BD3" w:rsidP="00D13A8A">
            <w:pPr>
              <w:pStyle w:val="91"/>
              <w:shd w:val="clear" w:color="auto" w:fill="auto"/>
              <w:spacing w:line="240" w:lineRule="auto"/>
              <w:ind w:left="360"/>
              <w:jc w:val="center"/>
              <w:rPr>
                <w:rFonts w:ascii="Times New Roman" w:hAnsi="Times New Roman" w:cs="Times New Roman"/>
                <w:sz w:val="24"/>
                <w:szCs w:val="24"/>
              </w:rPr>
            </w:pPr>
            <w:r w:rsidRPr="001026D9">
              <w:rPr>
                <w:rFonts w:ascii="Times New Roman" w:hAnsi="Times New Roman" w:cs="Times New Roman"/>
                <w:sz w:val="24"/>
                <w:szCs w:val="24"/>
              </w:rPr>
              <w:t>72</w:t>
            </w:r>
          </w:p>
        </w:tc>
        <w:tc>
          <w:tcPr>
            <w:tcW w:w="1107" w:type="dxa"/>
            <w:tcBorders>
              <w:top w:val="single" w:sz="4" w:space="0" w:color="auto"/>
              <w:left w:val="single" w:sz="4" w:space="0" w:color="auto"/>
              <w:bottom w:val="nil"/>
              <w:right w:val="single" w:sz="4" w:space="0" w:color="auto"/>
            </w:tcBorders>
            <w:shd w:val="clear" w:color="auto" w:fill="FFFFFF"/>
          </w:tcPr>
          <w:p w:rsidR="00167BD3" w:rsidRPr="001026D9" w:rsidRDefault="00167BD3" w:rsidP="00D13A8A">
            <w:pPr>
              <w:pStyle w:val="91"/>
              <w:shd w:val="clear" w:color="auto" w:fill="auto"/>
              <w:spacing w:line="240" w:lineRule="auto"/>
              <w:ind w:left="360"/>
              <w:jc w:val="center"/>
              <w:rPr>
                <w:rFonts w:ascii="Times New Roman" w:hAnsi="Times New Roman" w:cs="Times New Roman"/>
                <w:sz w:val="24"/>
                <w:szCs w:val="24"/>
              </w:rPr>
            </w:pPr>
            <w:r w:rsidRPr="001026D9">
              <w:rPr>
                <w:rFonts w:ascii="Times New Roman" w:hAnsi="Times New Roman" w:cs="Times New Roman"/>
                <w:sz w:val="24"/>
                <w:szCs w:val="24"/>
              </w:rPr>
              <w:t>74</w:t>
            </w:r>
          </w:p>
        </w:tc>
        <w:tc>
          <w:tcPr>
            <w:tcW w:w="1485" w:type="dxa"/>
            <w:tcBorders>
              <w:top w:val="single" w:sz="4" w:space="0" w:color="auto"/>
              <w:left w:val="single" w:sz="4" w:space="0" w:color="auto"/>
              <w:bottom w:val="nil"/>
              <w:right w:val="single" w:sz="4" w:space="0" w:color="auto"/>
            </w:tcBorders>
            <w:shd w:val="clear" w:color="auto" w:fill="FFFFFF"/>
          </w:tcPr>
          <w:p w:rsidR="00167BD3" w:rsidRPr="001026D9" w:rsidRDefault="00167BD3" w:rsidP="00D13A8A">
            <w:pPr>
              <w:pStyle w:val="91"/>
              <w:shd w:val="clear" w:color="auto" w:fill="auto"/>
              <w:spacing w:line="240" w:lineRule="auto"/>
              <w:ind w:left="360"/>
              <w:jc w:val="center"/>
              <w:rPr>
                <w:rFonts w:ascii="Times New Roman" w:hAnsi="Times New Roman" w:cs="Times New Roman"/>
                <w:sz w:val="24"/>
                <w:szCs w:val="24"/>
              </w:rPr>
            </w:pPr>
            <w:r w:rsidRPr="001026D9">
              <w:rPr>
                <w:rFonts w:ascii="Times New Roman" w:hAnsi="Times New Roman" w:cs="Times New Roman"/>
                <w:sz w:val="24"/>
                <w:szCs w:val="24"/>
              </w:rPr>
              <w:t>72</w:t>
            </w:r>
          </w:p>
        </w:tc>
        <w:tc>
          <w:tcPr>
            <w:tcW w:w="1485" w:type="dxa"/>
            <w:tcBorders>
              <w:top w:val="single" w:sz="4" w:space="0" w:color="auto"/>
              <w:left w:val="single" w:sz="4" w:space="0" w:color="auto"/>
              <w:bottom w:val="nil"/>
              <w:right w:val="single" w:sz="4" w:space="0" w:color="auto"/>
            </w:tcBorders>
            <w:shd w:val="clear" w:color="auto" w:fill="FFFFFF"/>
          </w:tcPr>
          <w:p w:rsidR="00167BD3" w:rsidRPr="001026D9" w:rsidRDefault="00167BD3" w:rsidP="00D13A8A">
            <w:pPr>
              <w:pStyle w:val="91"/>
              <w:shd w:val="clear" w:color="auto" w:fill="auto"/>
              <w:spacing w:line="240" w:lineRule="auto"/>
              <w:ind w:left="300"/>
              <w:jc w:val="center"/>
              <w:rPr>
                <w:rFonts w:ascii="Times New Roman" w:hAnsi="Times New Roman" w:cs="Times New Roman"/>
                <w:sz w:val="24"/>
                <w:szCs w:val="24"/>
              </w:rPr>
            </w:pPr>
            <w:r w:rsidRPr="001026D9">
              <w:rPr>
                <w:rFonts w:ascii="Times New Roman" w:hAnsi="Times New Roman" w:cs="Times New Roman"/>
                <w:sz w:val="24"/>
                <w:szCs w:val="24"/>
              </w:rPr>
              <w:t>72</w:t>
            </w:r>
          </w:p>
        </w:tc>
      </w:tr>
      <w:tr w:rsidR="00167BD3">
        <w:trPr>
          <w:trHeight w:val="950"/>
        </w:trPr>
        <w:tc>
          <w:tcPr>
            <w:tcW w:w="3833"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Участников</w:t>
            </w:r>
          </w:p>
          <w:p w:rsidR="00167BD3" w:rsidRPr="001026D9" w:rsidRDefault="00167BD3" w:rsidP="00D13A8A">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клубных</w:t>
            </w:r>
          </w:p>
          <w:p w:rsidR="00167BD3" w:rsidRPr="001026D9" w:rsidRDefault="00167BD3" w:rsidP="00D13A8A">
            <w:pPr>
              <w:pStyle w:val="91"/>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формирований, чел.</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200"/>
              <w:jc w:val="center"/>
              <w:rPr>
                <w:rFonts w:ascii="Times New Roman" w:hAnsi="Times New Roman" w:cs="Times New Roman"/>
                <w:sz w:val="24"/>
                <w:szCs w:val="24"/>
              </w:rPr>
            </w:pPr>
            <w:r w:rsidRPr="001026D9">
              <w:rPr>
                <w:rFonts w:ascii="Times New Roman" w:hAnsi="Times New Roman" w:cs="Times New Roman"/>
                <w:sz w:val="24"/>
                <w:szCs w:val="24"/>
              </w:rPr>
              <w:t>1092</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220"/>
              <w:jc w:val="center"/>
              <w:rPr>
                <w:rFonts w:ascii="Times New Roman" w:hAnsi="Times New Roman" w:cs="Times New Roman"/>
                <w:sz w:val="24"/>
                <w:szCs w:val="24"/>
              </w:rPr>
            </w:pPr>
            <w:r w:rsidRPr="001026D9">
              <w:rPr>
                <w:rFonts w:ascii="Times New Roman" w:hAnsi="Times New Roman" w:cs="Times New Roman"/>
                <w:sz w:val="24"/>
                <w:szCs w:val="24"/>
              </w:rPr>
              <w:t>1128</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360"/>
              <w:jc w:val="center"/>
              <w:rPr>
                <w:rFonts w:ascii="Times New Roman" w:hAnsi="Times New Roman" w:cs="Times New Roman"/>
                <w:sz w:val="24"/>
                <w:szCs w:val="24"/>
              </w:rPr>
            </w:pPr>
            <w:r w:rsidRPr="001026D9">
              <w:rPr>
                <w:rFonts w:ascii="Times New Roman" w:hAnsi="Times New Roman" w:cs="Times New Roman"/>
                <w:sz w:val="24"/>
                <w:szCs w:val="24"/>
              </w:rPr>
              <w:t>1109</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300"/>
              <w:jc w:val="center"/>
              <w:rPr>
                <w:rFonts w:ascii="Times New Roman" w:hAnsi="Times New Roman" w:cs="Times New Roman"/>
                <w:sz w:val="24"/>
                <w:szCs w:val="24"/>
              </w:rPr>
            </w:pPr>
            <w:r w:rsidRPr="001026D9">
              <w:rPr>
                <w:rFonts w:ascii="Times New Roman" w:hAnsi="Times New Roman" w:cs="Times New Roman"/>
                <w:sz w:val="24"/>
                <w:szCs w:val="24"/>
              </w:rPr>
              <w:t>1175</w:t>
            </w:r>
          </w:p>
        </w:tc>
      </w:tr>
      <w:tr w:rsidR="00167BD3">
        <w:trPr>
          <w:trHeight w:val="410"/>
        </w:trPr>
        <w:tc>
          <w:tcPr>
            <w:tcW w:w="3833"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Народных коллективов, ед.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360"/>
              <w:jc w:val="center"/>
              <w:rPr>
                <w:rFonts w:ascii="Times New Roman" w:hAnsi="Times New Roman" w:cs="Times New Roman"/>
                <w:sz w:val="24"/>
                <w:szCs w:val="24"/>
              </w:rPr>
            </w:pPr>
            <w:r w:rsidRPr="001026D9">
              <w:rPr>
                <w:rFonts w:ascii="Times New Roman" w:hAnsi="Times New Roman" w:cs="Times New Roman"/>
                <w:sz w:val="24"/>
                <w:szCs w:val="24"/>
              </w:rPr>
              <w:t>9</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360"/>
              <w:jc w:val="center"/>
              <w:rPr>
                <w:rFonts w:ascii="Times New Roman" w:hAnsi="Times New Roman" w:cs="Times New Roman"/>
                <w:sz w:val="24"/>
                <w:szCs w:val="24"/>
              </w:rPr>
            </w:pPr>
            <w:r w:rsidRPr="001026D9">
              <w:rPr>
                <w:rFonts w:ascii="Times New Roman" w:hAnsi="Times New Roman" w:cs="Times New Roman"/>
                <w:sz w:val="24"/>
                <w:szCs w:val="24"/>
              </w:rPr>
              <w:t>9</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360"/>
              <w:jc w:val="center"/>
              <w:rPr>
                <w:rFonts w:ascii="Times New Roman" w:hAnsi="Times New Roman" w:cs="Times New Roman"/>
                <w:sz w:val="24"/>
                <w:szCs w:val="24"/>
              </w:rPr>
            </w:pPr>
            <w:r w:rsidRPr="001026D9">
              <w:rPr>
                <w:rFonts w:ascii="Times New Roman" w:hAnsi="Times New Roman" w:cs="Times New Roman"/>
                <w:sz w:val="24"/>
                <w:szCs w:val="24"/>
              </w:rPr>
              <w:t>9</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300"/>
              <w:jc w:val="center"/>
              <w:rPr>
                <w:rFonts w:ascii="Times New Roman" w:hAnsi="Times New Roman" w:cs="Times New Roman"/>
                <w:sz w:val="24"/>
                <w:szCs w:val="24"/>
              </w:rPr>
            </w:pPr>
            <w:r w:rsidRPr="001026D9">
              <w:rPr>
                <w:rFonts w:ascii="Times New Roman" w:hAnsi="Times New Roman" w:cs="Times New Roman"/>
                <w:sz w:val="24"/>
                <w:szCs w:val="24"/>
              </w:rPr>
              <w:t>9</w:t>
            </w:r>
          </w:p>
        </w:tc>
      </w:tr>
      <w:tr w:rsidR="00167BD3">
        <w:trPr>
          <w:trHeight w:val="557"/>
        </w:trPr>
        <w:tc>
          <w:tcPr>
            <w:tcW w:w="3833"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Количество культурно-массовых</w:t>
            </w:r>
          </w:p>
          <w:p w:rsidR="00167BD3" w:rsidRPr="001026D9" w:rsidRDefault="00167BD3" w:rsidP="00D13A8A">
            <w:pPr>
              <w:pStyle w:val="91"/>
              <w:spacing w:line="240" w:lineRule="auto"/>
              <w:ind w:left="120"/>
              <w:rPr>
                <w:rFonts w:ascii="Times New Roman" w:hAnsi="Times New Roman" w:cs="Times New Roman"/>
                <w:sz w:val="24"/>
                <w:szCs w:val="24"/>
              </w:rPr>
            </w:pPr>
            <w:r w:rsidRPr="001026D9">
              <w:rPr>
                <w:rFonts w:ascii="Times New Roman" w:hAnsi="Times New Roman" w:cs="Times New Roman"/>
                <w:sz w:val="24"/>
                <w:szCs w:val="24"/>
              </w:rPr>
              <w:t>мероприятий, ед./число посетителей, чел.</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200"/>
              <w:jc w:val="center"/>
              <w:rPr>
                <w:rFonts w:ascii="Times New Roman" w:hAnsi="Times New Roman" w:cs="Times New Roman"/>
                <w:sz w:val="24"/>
                <w:szCs w:val="24"/>
              </w:rPr>
            </w:pPr>
            <w:r w:rsidRPr="001026D9">
              <w:rPr>
                <w:rFonts w:ascii="Times New Roman" w:hAnsi="Times New Roman" w:cs="Times New Roman"/>
                <w:sz w:val="24"/>
                <w:szCs w:val="24"/>
              </w:rPr>
              <w:t>571/ 261275</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220"/>
              <w:jc w:val="center"/>
              <w:rPr>
                <w:rFonts w:ascii="Times New Roman" w:hAnsi="Times New Roman" w:cs="Times New Roman"/>
                <w:sz w:val="24"/>
                <w:szCs w:val="24"/>
              </w:rPr>
            </w:pPr>
            <w:r w:rsidRPr="001026D9">
              <w:rPr>
                <w:rFonts w:ascii="Times New Roman" w:hAnsi="Times New Roman" w:cs="Times New Roman"/>
                <w:sz w:val="24"/>
                <w:szCs w:val="24"/>
              </w:rPr>
              <w:t>600/243187</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360"/>
              <w:jc w:val="center"/>
              <w:rPr>
                <w:rFonts w:ascii="Times New Roman" w:hAnsi="Times New Roman" w:cs="Times New Roman"/>
                <w:sz w:val="24"/>
                <w:szCs w:val="24"/>
              </w:rPr>
            </w:pPr>
            <w:r w:rsidRPr="001026D9">
              <w:rPr>
                <w:rFonts w:ascii="Times New Roman" w:hAnsi="Times New Roman" w:cs="Times New Roman"/>
                <w:sz w:val="24"/>
                <w:szCs w:val="24"/>
              </w:rPr>
              <w:t>614/266133</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D13A8A">
            <w:pPr>
              <w:pStyle w:val="91"/>
              <w:shd w:val="clear" w:color="auto" w:fill="auto"/>
              <w:spacing w:line="240" w:lineRule="auto"/>
              <w:ind w:left="300"/>
              <w:jc w:val="center"/>
              <w:rPr>
                <w:rFonts w:ascii="Times New Roman" w:hAnsi="Times New Roman" w:cs="Times New Roman"/>
                <w:sz w:val="24"/>
                <w:szCs w:val="24"/>
              </w:rPr>
            </w:pPr>
            <w:r w:rsidRPr="001026D9">
              <w:rPr>
                <w:rFonts w:ascii="Times New Roman" w:hAnsi="Times New Roman" w:cs="Times New Roman"/>
                <w:sz w:val="24"/>
                <w:szCs w:val="24"/>
              </w:rPr>
              <w:t>626/297831</w:t>
            </w:r>
          </w:p>
        </w:tc>
      </w:tr>
    </w:tbl>
    <w:p w:rsidR="00167BD3" w:rsidRDefault="00167BD3" w:rsidP="000B7C0D">
      <w:pPr>
        <w:pStyle w:val="BodyText"/>
        <w:spacing w:line="240" w:lineRule="auto"/>
        <w:ind w:left="20" w:firstLine="700"/>
        <w:rPr>
          <w:sz w:val="24"/>
          <w:szCs w:val="24"/>
        </w:rPr>
      </w:pPr>
    </w:p>
    <w:p w:rsidR="00167BD3" w:rsidRDefault="00167BD3" w:rsidP="000B7C0D">
      <w:pPr>
        <w:pStyle w:val="BodyText"/>
        <w:spacing w:line="240" w:lineRule="auto"/>
        <w:ind w:left="20" w:firstLine="700"/>
        <w:rPr>
          <w:sz w:val="24"/>
          <w:szCs w:val="24"/>
        </w:rPr>
      </w:pPr>
      <w:r>
        <w:rPr>
          <w:sz w:val="24"/>
          <w:szCs w:val="24"/>
        </w:rPr>
        <w:t>В связи с вышеперечисленным, основными направлениями деятельности в области обеспечения досуга населения и развития народного творчества должны стать повышение качества услуг, расширение спектра оказываемых услуг, укрепление их материально-технической базы, развитие методической работы и поддержки в данной сфере, расширение деятельности учреждений по привлечению участников в существующие клубные формирования, увеличение числа участников культурно-массовых мероприятий, возрождение традиционного художественного ремесла,  как коллективной памяти народа.</w:t>
      </w:r>
    </w:p>
    <w:p w:rsidR="00167BD3" w:rsidRDefault="00167BD3" w:rsidP="000B7C0D">
      <w:pPr>
        <w:pStyle w:val="BodyText"/>
        <w:spacing w:line="240" w:lineRule="auto"/>
        <w:ind w:left="20" w:firstLine="700"/>
        <w:rPr>
          <w:sz w:val="24"/>
          <w:szCs w:val="24"/>
        </w:rPr>
      </w:pPr>
    </w:p>
    <w:p w:rsidR="00167BD3" w:rsidRDefault="00167BD3" w:rsidP="00BA17C1">
      <w:pPr>
        <w:pStyle w:val="21"/>
        <w:spacing w:after="0" w:line="240" w:lineRule="auto"/>
        <w:jc w:val="center"/>
        <w:rPr>
          <w:rFonts w:ascii="Times New Roman" w:hAnsi="Times New Roman" w:cs="Times New Roman"/>
          <w:sz w:val="24"/>
          <w:szCs w:val="24"/>
        </w:rPr>
      </w:pPr>
      <w:bookmarkStart w:id="6" w:name="bookmark18"/>
      <w:r>
        <w:rPr>
          <w:rFonts w:ascii="Times New Roman" w:hAnsi="Times New Roman" w:cs="Times New Roman"/>
          <w:sz w:val="24"/>
          <w:szCs w:val="24"/>
        </w:rPr>
        <w:t>3.Цель и задачи, сроки и этапы подпрограммы 3</w:t>
      </w:r>
      <w:bookmarkEnd w:id="6"/>
    </w:p>
    <w:p w:rsidR="00167BD3" w:rsidRDefault="00167BD3" w:rsidP="000B7C0D">
      <w:pPr>
        <w:pStyle w:val="21"/>
        <w:spacing w:after="0" w:line="240" w:lineRule="auto"/>
        <w:ind w:left="1800"/>
        <w:rPr>
          <w:rFonts w:ascii="Times New Roman" w:hAnsi="Times New Roman" w:cs="Times New Roman"/>
          <w:sz w:val="24"/>
          <w:szCs w:val="24"/>
        </w:rPr>
      </w:pPr>
    </w:p>
    <w:p w:rsidR="00167BD3" w:rsidRDefault="00167BD3" w:rsidP="000B7C0D">
      <w:pPr>
        <w:pStyle w:val="BodyText"/>
        <w:spacing w:line="240" w:lineRule="auto"/>
        <w:ind w:left="20" w:firstLine="700"/>
        <w:rPr>
          <w:sz w:val="24"/>
          <w:szCs w:val="24"/>
        </w:rPr>
      </w:pPr>
      <w:r>
        <w:rPr>
          <w:sz w:val="24"/>
          <w:szCs w:val="24"/>
        </w:rPr>
        <w:t>Целью подпрограммы 3 является стимулирование развития народного творчества и культурно-досуговой деятельности на территории Борисовского района.</w:t>
      </w:r>
    </w:p>
    <w:p w:rsidR="00167BD3" w:rsidRDefault="00167BD3" w:rsidP="000B7C0D">
      <w:pPr>
        <w:pStyle w:val="91"/>
        <w:spacing w:line="240" w:lineRule="auto"/>
        <w:ind w:left="720"/>
        <w:rPr>
          <w:rFonts w:ascii="Times New Roman" w:hAnsi="Times New Roman" w:cs="Times New Roman"/>
          <w:sz w:val="24"/>
          <w:szCs w:val="24"/>
        </w:rPr>
      </w:pPr>
      <w:r>
        <w:rPr>
          <w:rFonts w:ascii="Times New Roman" w:hAnsi="Times New Roman" w:cs="Times New Roman"/>
          <w:sz w:val="24"/>
          <w:szCs w:val="24"/>
        </w:rPr>
        <w:t>Задачами подпрограммы 3 являются следующие:</w:t>
      </w:r>
    </w:p>
    <w:p w:rsidR="00167BD3" w:rsidRDefault="00167BD3" w:rsidP="000B7C0D">
      <w:pPr>
        <w:pStyle w:val="BodyText"/>
        <w:numPr>
          <w:ilvl w:val="2"/>
          <w:numId w:val="27"/>
        </w:numPr>
        <w:tabs>
          <w:tab w:val="left" w:pos="999"/>
        </w:tabs>
        <w:spacing w:line="240" w:lineRule="auto"/>
        <w:ind w:left="20" w:firstLine="700"/>
        <w:rPr>
          <w:sz w:val="24"/>
          <w:szCs w:val="24"/>
        </w:rPr>
      </w:pPr>
      <w:r>
        <w:rPr>
          <w:sz w:val="24"/>
          <w:szCs w:val="24"/>
        </w:rPr>
        <w:t>Обеспечение доступа населения к услугам по организации досуга населения, развития народного творчества.</w:t>
      </w:r>
    </w:p>
    <w:p w:rsidR="00167BD3" w:rsidRDefault="00167BD3" w:rsidP="000B7C0D">
      <w:pPr>
        <w:pStyle w:val="BodyText"/>
        <w:numPr>
          <w:ilvl w:val="2"/>
          <w:numId w:val="27"/>
        </w:numPr>
        <w:tabs>
          <w:tab w:val="left" w:pos="1004"/>
        </w:tabs>
        <w:spacing w:line="240" w:lineRule="auto"/>
        <w:ind w:left="20" w:firstLine="700"/>
        <w:rPr>
          <w:sz w:val="24"/>
          <w:szCs w:val="24"/>
        </w:rPr>
      </w:pPr>
      <w:r>
        <w:rPr>
          <w:sz w:val="24"/>
          <w:szCs w:val="24"/>
        </w:rPr>
        <w:t>Создание комфортных условий для предоставления культурных услуг населению и развития народного творчества, популяризация современной и традиционной народной культуры Борисовского района.</w:t>
      </w:r>
    </w:p>
    <w:p w:rsidR="00167BD3" w:rsidRDefault="00167BD3" w:rsidP="000B7C0D">
      <w:pPr>
        <w:pStyle w:val="BodyText"/>
        <w:spacing w:line="240" w:lineRule="auto"/>
        <w:ind w:left="20" w:firstLine="700"/>
        <w:rPr>
          <w:sz w:val="24"/>
          <w:szCs w:val="24"/>
        </w:rPr>
      </w:pPr>
      <w:r>
        <w:rPr>
          <w:sz w:val="24"/>
          <w:szCs w:val="24"/>
        </w:rPr>
        <w:t>Основными показателями конечного результата реализации подпрограммы 3 являются:</w:t>
      </w:r>
    </w:p>
    <w:p w:rsidR="00167BD3" w:rsidRDefault="00167BD3" w:rsidP="000B7C0D">
      <w:pPr>
        <w:pStyle w:val="91"/>
        <w:numPr>
          <w:ilvl w:val="0"/>
          <w:numId w:val="28"/>
        </w:numPr>
        <w:tabs>
          <w:tab w:val="left" w:pos="1070"/>
        </w:tabs>
        <w:spacing w:line="240" w:lineRule="auto"/>
        <w:ind w:left="720"/>
        <w:rPr>
          <w:rFonts w:ascii="Times New Roman" w:hAnsi="Times New Roman" w:cs="Times New Roman"/>
          <w:sz w:val="24"/>
          <w:szCs w:val="24"/>
        </w:rPr>
      </w:pPr>
      <w:r>
        <w:rPr>
          <w:rFonts w:ascii="Times New Roman" w:hAnsi="Times New Roman" w:cs="Times New Roman"/>
          <w:sz w:val="24"/>
          <w:szCs w:val="24"/>
        </w:rPr>
        <w:t>количество посетителей культурно-массовых мероприятий на бесплатной основе.</w:t>
      </w:r>
    </w:p>
    <w:p w:rsidR="00167BD3" w:rsidRDefault="00167BD3" w:rsidP="000B7C0D">
      <w:pPr>
        <w:pStyle w:val="BodyText"/>
        <w:spacing w:line="240" w:lineRule="auto"/>
        <w:ind w:left="20" w:firstLine="700"/>
        <w:rPr>
          <w:sz w:val="24"/>
          <w:szCs w:val="24"/>
        </w:rPr>
      </w:pPr>
      <w:r>
        <w:rPr>
          <w:sz w:val="24"/>
          <w:szCs w:val="24"/>
        </w:rPr>
        <w:t>Значение данного показателя должно увеличиться с  297831тыс. человек в 2013 году до 320000 человек в 2020 году,</w:t>
      </w:r>
    </w:p>
    <w:p w:rsidR="00167BD3" w:rsidRDefault="00167BD3" w:rsidP="000B7C0D">
      <w:pPr>
        <w:pStyle w:val="91"/>
        <w:numPr>
          <w:ilvl w:val="0"/>
          <w:numId w:val="28"/>
        </w:numPr>
        <w:tabs>
          <w:tab w:val="left" w:pos="1070"/>
        </w:tabs>
        <w:spacing w:line="240" w:lineRule="auto"/>
        <w:ind w:left="720"/>
        <w:rPr>
          <w:rFonts w:ascii="Times New Roman" w:hAnsi="Times New Roman" w:cs="Times New Roman"/>
          <w:sz w:val="24"/>
          <w:szCs w:val="24"/>
        </w:rPr>
      </w:pPr>
      <w:r>
        <w:rPr>
          <w:rFonts w:ascii="Times New Roman" w:hAnsi="Times New Roman" w:cs="Times New Roman"/>
          <w:sz w:val="24"/>
          <w:szCs w:val="24"/>
        </w:rPr>
        <w:t>количество посетителей культурно-массовых мероприятий на платной основе.</w:t>
      </w:r>
    </w:p>
    <w:p w:rsidR="00167BD3" w:rsidRDefault="00167BD3" w:rsidP="000B7C0D">
      <w:pPr>
        <w:pStyle w:val="BodyText"/>
        <w:spacing w:line="240" w:lineRule="auto"/>
        <w:ind w:left="20" w:firstLine="700"/>
        <w:rPr>
          <w:sz w:val="24"/>
          <w:szCs w:val="24"/>
        </w:rPr>
      </w:pPr>
      <w:r>
        <w:rPr>
          <w:sz w:val="24"/>
          <w:szCs w:val="24"/>
        </w:rPr>
        <w:t>Значение данного показателя должно увеличиться до 19000 человек в 2020 году,</w:t>
      </w:r>
    </w:p>
    <w:p w:rsidR="00167BD3" w:rsidRDefault="00167BD3" w:rsidP="000B7C0D">
      <w:pPr>
        <w:pStyle w:val="BodyText"/>
        <w:spacing w:line="240" w:lineRule="auto"/>
        <w:ind w:left="20" w:firstLine="700"/>
        <w:rPr>
          <w:sz w:val="24"/>
          <w:szCs w:val="24"/>
        </w:rPr>
      </w:pPr>
    </w:p>
    <w:p w:rsidR="00167BD3" w:rsidRDefault="00167BD3" w:rsidP="000B7C0D">
      <w:pPr>
        <w:pStyle w:val="BodyText"/>
        <w:spacing w:line="240" w:lineRule="auto"/>
        <w:ind w:left="20" w:firstLine="700"/>
        <w:rPr>
          <w:sz w:val="24"/>
          <w:szCs w:val="24"/>
        </w:rPr>
      </w:pPr>
      <w:r>
        <w:rPr>
          <w:sz w:val="24"/>
          <w:szCs w:val="24"/>
        </w:rPr>
        <w:t>- уровень удовлетворенности населения качеством предоставляемых культурных услуг – до 80% к 2020 году.</w:t>
      </w:r>
    </w:p>
    <w:p w:rsidR="00167BD3" w:rsidRDefault="00167BD3" w:rsidP="000B7C0D">
      <w:pPr>
        <w:pStyle w:val="BodyText"/>
        <w:spacing w:line="240" w:lineRule="auto"/>
        <w:ind w:left="20" w:right="20" w:firstLine="700"/>
        <w:rPr>
          <w:sz w:val="24"/>
          <w:szCs w:val="24"/>
        </w:rPr>
      </w:pPr>
      <w:r>
        <w:rPr>
          <w:sz w:val="24"/>
          <w:szCs w:val="24"/>
        </w:rPr>
        <w:t>Сроки реализации подпрограммы 3 - на протяжении всего периода реализации муниципальной программы - 2014 - 2020 гг. Этапы реализации подпрограммы 3 не выделяются.</w:t>
      </w:r>
    </w:p>
    <w:p w:rsidR="00167BD3" w:rsidRDefault="00167BD3" w:rsidP="000B7C0D">
      <w:pPr>
        <w:pStyle w:val="BodyText"/>
        <w:spacing w:line="240" w:lineRule="auto"/>
        <w:ind w:left="20" w:right="20" w:firstLine="700"/>
        <w:rPr>
          <w:sz w:val="24"/>
          <w:szCs w:val="24"/>
        </w:rPr>
      </w:pPr>
    </w:p>
    <w:p w:rsidR="00167BD3" w:rsidRDefault="00167BD3" w:rsidP="000B7C0D">
      <w:pPr>
        <w:pStyle w:val="21"/>
        <w:spacing w:after="0" w:line="240" w:lineRule="auto"/>
        <w:ind w:left="920"/>
        <w:rPr>
          <w:rFonts w:ascii="Times New Roman" w:hAnsi="Times New Roman" w:cs="Times New Roman"/>
          <w:sz w:val="24"/>
          <w:szCs w:val="24"/>
        </w:rPr>
      </w:pPr>
      <w:r>
        <w:rPr>
          <w:rFonts w:ascii="Times New Roman" w:hAnsi="Times New Roman" w:cs="Times New Roman"/>
          <w:sz w:val="24"/>
          <w:szCs w:val="24"/>
        </w:rPr>
        <w:t xml:space="preserve">4. </w:t>
      </w:r>
      <w:bookmarkStart w:id="7" w:name="bookmark19"/>
      <w:r>
        <w:rPr>
          <w:rFonts w:ascii="Times New Roman" w:hAnsi="Times New Roman" w:cs="Times New Roman"/>
          <w:sz w:val="24"/>
          <w:szCs w:val="24"/>
        </w:rPr>
        <w:t>0боснование формирования системы основных мероприятий</w:t>
      </w:r>
      <w:bookmarkEnd w:id="7"/>
    </w:p>
    <w:p w:rsidR="00167BD3" w:rsidRDefault="00167BD3" w:rsidP="000B7C0D">
      <w:pPr>
        <w:pStyle w:val="21"/>
        <w:spacing w:after="0" w:line="240" w:lineRule="auto"/>
        <w:ind w:left="3440"/>
        <w:rPr>
          <w:rFonts w:ascii="Times New Roman" w:hAnsi="Times New Roman" w:cs="Times New Roman"/>
          <w:sz w:val="24"/>
          <w:szCs w:val="24"/>
        </w:rPr>
      </w:pPr>
      <w:bookmarkStart w:id="8" w:name="bookmark20"/>
      <w:r>
        <w:rPr>
          <w:rFonts w:ascii="Times New Roman" w:hAnsi="Times New Roman" w:cs="Times New Roman"/>
          <w:sz w:val="24"/>
          <w:szCs w:val="24"/>
        </w:rPr>
        <w:t>и их краткое описание</w:t>
      </w:r>
      <w:bookmarkEnd w:id="8"/>
    </w:p>
    <w:p w:rsidR="00167BD3" w:rsidRDefault="00167BD3" w:rsidP="000B7C0D">
      <w:pPr>
        <w:pStyle w:val="21"/>
        <w:spacing w:after="0" w:line="240" w:lineRule="auto"/>
        <w:ind w:left="3440"/>
        <w:rPr>
          <w:rFonts w:ascii="Times New Roman" w:hAnsi="Times New Roman" w:cs="Times New Roman"/>
          <w:sz w:val="24"/>
          <w:szCs w:val="24"/>
        </w:rPr>
      </w:pPr>
    </w:p>
    <w:p w:rsidR="00167BD3" w:rsidRDefault="00167BD3" w:rsidP="000B7C0D">
      <w:pPr>
        <w:pStyle w:val="BodyText"/>
        <w:spacing w:line="240" w:lineRule="auto"/>
        <w:ind w:left="23" w:right="23" w:firstLine="697"/>
        <w:rPr>
          <w:sz w:val="24"/>
          <w:szCs w:val="24"/>
        </w:rPr>
      </w:pPr>
      <w:r>
        <w:rPr>
          <w:sz w:val="24"/>
          <w:szCs w:val="24"/>
        </w:rPr>
        <w:t>В рамках подпрограммы 3 будут реализованы следующие основные мероприятия:</w:t>
      </w:r>
    </w:p>
    <w:p w:rsidR="00167BD3" w:rsidRDefault="00167BD3" w:rsidP="000B7C0D">
      <w:pPr>
        <w:pStyle w:val="BodyText"/>
        <w:numPr>
          <w:ilvl w:val="1"/>
          <w:numId w:val="28"/>
        </w:numPr>
        <w:tabs>
          <w:tab w:val="left" w:pos="1138"/>
        </w:tabs>
        <w:spacing w:line="240" w:lineRule="auto"/>
        <w:ind w:left="23" w:right="23" w:firstLine="697"/>
        <w:rPr>
          <w:sz w:val="24"/>
          <w:szCs w:val="24"/>
        </w:rPr>
      </w:pPr>
      <w:r>
        <w:rPr>
          <w:sz w:val="24"/>
          <w:szCs w:val="24"/>
        </w:rPr>
        <w:t>Обеспечение деятельности (оказание услуг) культурно-досуговых учреждений района.</w:t>
      </w:r>
    </w:p>
    <w:p w:rsidR="00167BD3" w:rsidRDefault="00167BD3" w:rsidP="000B7C0D">
      <w:pPr>
        <w:pStyle w:val="BodyText"/>
        <w:spacing w:line="240" w:lineRule="auto"/>
        <w:ind w:left="23" w:right="23" w:firstLine="697"/>
        <w:rPr>
          <w:sz w:val="24"/>
          <w:szCs w:val="24"/>
        </w:rPr>
      </w:pPr>
      <w:r>
        <w:rPr>
          <w:sz w:val="24"/>
          <w:szCs w:val="24"/>
        </w:rPr>
        <w:t xml:space="preserve">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 развитию народного творчества и реализуется в целях обеспечения занятости населения во внерабочее время и предотвращения развития негативных социальных явлений. Основное мероприятие предусматривает обеспечение деятельности культурно-досуговых учреждений, оказания им в рамках муниципального задания услуг по организации и осуществлению культурно-досуговой деятельности. </w:t>
      </w:r>
    </w:p>
    <w:p w:rsidR="00167BD3" w:rsidRDefault="00167BD3" w:rsidP="000B7C0D">
      <w:pPr>
        <w:pStyle w:val="BodyText"/>
        <w:spacing w:line="240" w:lineRule="auto"/>
        <w:ind w:left="23" w:right="23" w:firstLine="697"/>
        <w:rPr>
          <w:sz w:val="24"/>
          <w:szCs w:val="24"/>
        </w:rPr>
      </w:pPr>
      <w:r>
        <w:rPr>
          <w:sz w:val="24"/>
          <w:szCs w:val="24"/>
        </w:rPr>
        <w:t>Данное основное мероприятие также направлено на укрепление материально-технической базы, закупку товаров, работ, услуг в сфере информационно-коммуникационных технологий.</w:t>
      </w:r>
    </w:p>
    <w:p w:rsidR="00167BD3" w:rsidRDefault="00167BD3" w:rsidP="000B7C0D">
      <w:pPr>
        <w:pStyle w:val="BodyText"/>
        <w:spacing w:line="240" w:lineRule="auto"/>
        <w:ind w:left="23" w:right="23" w:firstLine="697"/>
        <w:rPr>
          <w:sz w:val="24"/>
          <w:szCs w:val="24"/>
        </w:rPr>
      </w:pPr>
      <w:r>
        <w:rPr>
          <w:sz w:val="24"/>
          <w:szCs w:val="24"/>
        </w:rPr>
        <w:t>Финансирование данного основного мероприятия осуществляется за счет средств районного бюджета, внебюджетных и иных привлеченных  средств.</w:t>
      </w:r>
    </w:p>
    <w:p w:rsidR="00167BD3" w:rsidRDefault="00167BD3" w:rsidP="000B7C0D">
      <w:pPr>
        <w:pStyle w:val="BodyText"/>
        <w:numPr>
          <w:ilvl w:val="0"/>
          <w:numId w:val="29"/>
        </w:numPr>
        <w:tabs>
          <w:tab w:val="left" w:pos="1134"/>
        </w:tabs>
        <w:spacing w:line="240" w:lineRule="auto"/>
        <w:ind w:left="23" w:right="23" w:firstLine="697"/>
        <w:rPr>
          <w:sz w:val="24"/>
          <w:szCs w:val="24"/>
        </w:rPr>
      </w:pPr>
      <w:r>
        <w:rPr>
          <w:sz w:val="24"/>
          <w:szCs w:val="24"/>
        </w:rPr>
        <w:t>Культурно-досуговая деятельность и народное творчество.</w:t>
      </w:r>
    </w:p>
    <w:p w:rsidR="00167BD3" w:rsidRDefault="00167BD3" w:rsidP="000B7C0D">
      <w:pPr>
        <w:pStyle w:val="BodyText"/>
        <w:spacing w:line="240" w:lineRule="auto"/>
        <w:ind w:left="23" w:right="23" w:firstLine="697"/>
        <w:rPr>
          <w:sz w:val="24"/>
          <w:szCs w:val="24"/>
        </w:rPr>
      </w:pPr>
      <w:r>
        <w:rPr>
          <w:sz w:val="24"/>
          <w:szCs w:val="24"/>
        </w:rPr>
        <w:t>Данное основное мероприятие направлено на выполнение задачи по созданию комфортных условий предоставления культурных услуг населению и развития народного творчества, популяризации современной и традиционной народной культуры Борисовского района.</w:t>
      </w:r>
    </w:p>
    <w:p w:rsidR="00167BD3" w:rsidRDefault="00167BD3" w:rsidP="000B7C0D">
      <w:pPr>
        <w:pStyle w:val="BodyText"/>
        <w:spacing w:line="240" w:lineRule="auto"/>
        <w:ind w:left="23" w:right="23" w:firstLine="697"/>
        <w:rPr>
          <w:sz w:val="24"/>
          <w:szCs w:val="24"/>
        </w:rPr>
      </w:pPr>
      <w:r>
        <w:rPr>
          <w:sz w:val="24"/>
          <w:szCs w:val="24"/>
        </w:rPr>
        <w:t>В рамках данного основного мероприятия предполагается реализация общественно значимых мероприятий и мероприятий, направленных на популяризацию традиционной культуры Борисовского района.</w:t>
      </w:r>
    </w:p>
    <w:p w:rsidR="00167BD3" w:rsidRDefault="00167BD3" w:rsidP="000B7C0D">
      <w:pPr>
        <w:pStyle w:val="BodyText"/>
        <w:spacing w:line="240" w:lineRule="auto"/>
        <w:ind w:left="23" w:right="23" w:firstLine="697"/>
        <w:rPr>
          <w:sz w:val="24"/>
          <w:szCs w:val="24"/>
        </w:rPr>
      </w:pPr>
      <w:r>
        <w:rPr>
          <w:sz w:val="24"/>
          <w:szCs w:val="24"/>
        </w:rPr>
        <w:t>Данное мероприятие направлено,  в том числе на стимулирование жителей района к развитию творческих способностей, проведение общественно значимых мероприятий, направленных на популяризацию народного творчества, традиционной культуры таких, как:</w:t>
      </w:r>
    </w:p>
    <w:p w:rsidR="00167BD3" w:rsidRDefault="00167BD3" w:rsidP="000B7C0D">
      <w:pPr>
        <w:pStyle w:val="BodyText"/>
        <w:numPr>
          <w:ilvl w:val="0"/>
          <w:numId w:val="28"/>
        </w:numPr>
        <w:tabs>
          <w:tab w:val="left" w:pos="994"/>
        </w:tabs>
        <w:spacing w:line="240" w:lineRule="auto"/>
        <w:ind w:left="23" w:right="23" w:firstLine="697"/>
        <w:rPr>
          <w:sz w:val="24"/>
          <w:szCs w:val="24"/>
        </w:rPr>
      </w:pPr>
      <w:r>
        <w:rPr>
          <w:sz w:val="24"/>
          <w:szCs w:val="24"/>
        </w:rPr>
        <w:t>организация и участие в культурно-массовых мероприятиях, направленных на популяризацию культурного наследия Борисовского района;</w:t>
      </w:r>
    </w:p>
    <w:p w:rsidR="00167BD3" w:rsidRDefault="00167BD3" w:rsidP="000B7C0D">
      <w:pPr>
        <w:pStyle w:val="BodyText"/>
        <w:numPr>
          <w:ilvl w:val="0"/>
          <w:numId w:val="28"/>
        </w:numPr>
        <w:tabs>
          <w:tab w:val="left" w:pos="1004"/>
        </w:tabs>
        <w:spacing w:line="240" w:lineRule="auto"/>
        <w:ind w:left="23" w:right="23" w:firstLine="697"/>
        <w:rPr>
          <w:sz w:val="24"/>
          <w:szCs w:val="24"/>
        </w:rPr>
      </w:pPr>
      <w:r>
        <w:rPr>
          <w:sz w:val="24"/>
          <w:szCs w:val="24"/>
        </w:rPr>
        <w:t>организация культурно-массовых мероприятий, направленных на популяризацию, поддержку и развитие культуры;</w:t>
      </w:r>
    </w:p>
    <w:p w:rsidR="00167BD3" w:rsidRDefault="00167BD3" w:rsidP="000B7C0D">
      <w:pPr>
        <w:pStyle w:val="BodyText"/>
        <w:spacing w:line="240" w:lineRule="auto"/>
        <w:ind w:left="23" w:right="23" w:firstLine="697"/>
        <w:rPr>
          <w:sz w:val="24"/>
          <w:szCs w:val="24"/>
        </w:rPr>
      </w:pPr>
      <w:r>
        <w:rPr>
          <w:sz w:val="24"/>
          <w:szCs w:val="24"/>
        </w:rPr>
        <w:t>Финансирование данного основного мероприятия осуществляется за счет средств районного бюджета и спонсорских средств.</w:t>
      </w:r>
    </w:p>
    <w:p w:rsidR="00167BD3" w:rsidRDefault="00167BD3" w:rsidP="000B7C0D">
      <w:pPr>
        <w:pStyle w:val="BodyText"/>
        <w:numPr>
          <w:ilvl w:val="0"/>
          <w:numId w:val="29"/>
        </w:numPr>
        <w:tabs>
          <w:tab w:val="left" w:pos="1129"/>
        </w:tabs>
        <w:spacing w:line="240" w:lineRule="auto"/>
        <w:ind w:left="23" w:right="23" w:firstLine="697"/>
        <w:rPr>
          <w:sz w:val="24"/>
          <w:szCs w:val="24"/>
        </w:rPr>
      </w:pPr>
      <w:r>
        <w:rPr>
          <w:sz w:val="24"/>
          <w:szCs w:val="24"/>
        </w:rPr>
        <w:t>Поддержка и развитие народных художественных ремесел Борисовского района.</w:t>
      </w:r>
    </w:p>
    <w:p w:rsidR="00167BD3" w:rsidRDefault="00167BD3" w:rsidP="000B7C0D">
      <w:pPr>
        <w:pStyle w:val="BodyText"/>
        <w:spacing w:line="240" w:lineRule="auto"/>
        <w:ind w:left="23" w:right="23" w:firstLine="697"/>
        <w:rPr>
          <w:sz w:val="24"/>
          <w:szCs w:val="24"/>
        </w:rPr>
      </w:pPr>
      <w:r>
        <w:rPr>
          <w:sz w:val="24"/>
          <w:szCs w:val="24"/>
        </w:rPr>
        <w:t>Осуществление данного основного мероприятия направлено на выполнение задачи по созданию комфортных условий для предоставления культурных услуг населению и развития народного творчества, популяризации современной и традиционной народной культуры:</w:t>
      </w:r>
    </w:p>
    <w:p w:rsidR="00167BD3" w:rsidRDefault="00167BD3" w:rsidP="000B7C0D">
      <w:pPr>
        <w:pStyle w:val="BodyText"/>
        <w:numPr>
          <w:ilvl w:val="0"/>
          <w:numId w:val="28"/>
        </w:numPr>
        <w:tabs>
          <w:tab w:val="left" w:pos="1129"/>
        </w:tabs>
        <w:spacing w:line="240" w:lineRule="auto"/>
        <w:ind w:left="23" w:right="23" w:firstLine="697"/>
        <w:rPr>
          <w:sz w:val="24"/>
          <w:szCs w:val="24"/>
        </w:rPr>
      </w:pPr>
      <w:r>
        <w:rPr>
          <w:sz w:val="24"/>
          <w:szCs w:val="24"/>
        </w:rPr>
        <w:t>организацию публичных мероприятий, направленных на популяризацию народных художественных ремесел;</w:t>
      </w:r>
    </w:p>
    <w:p w:rsidR="00167BD3" w:rsidRDefault="00167BD3" w:rsidP="000B7C0D">
      <w:pPr>
        <w:pStyle w:val="BodyText"/>
        <w:numPr>
          <w:ilvl w:val="0"/>
          <w:numId w:val="28"/>
        </w:numPr>
        <w:tabs>
          <w:tab w:val="left" w:pos="1138"/>
        </w:tabs>
        <w:spacing w:line="240" w:lineRule="auto"/>
        <w:ind w:left="23" w:right="23" w:firstLine="697"/>
        <w:rPr>
          <w:sz w:val="24"/>
          <w:szCs w:val="24"/>
        </w:rPr>
      </w:pPr>
      <w:r>
        <w:rPr>
          <w:sz w:val="24"/>
          <w:szCs w:val="24"/>
        </w:rPr>
        <w:t>повышение квалификации мастеров через обучение различным видам декоративно-прикладного творчества на мастер-классах, школах мастера;</w:t>
      </w:r>
    </w:p>
    <w:p w:rsidR="00167BD3" w:rsidRDefault="00167BD3" w:rsidP="000B7C0D">
      <w:pPr>
        <w:pStyle w:val="BodyText"/>
        <w:numPr>
          <w:ilvl w:val="0"/>
          <w:numId w:val="28"/>
        </w:numPr>
        <w:tabs>
          <w:tab w:val="left" w:pos="1134"/>
        </w:tabs>
        <w:spacing w:line="240" w:lineRule="auto"/>
        <w:ind w:left="23" w:right="23" w:firstLine="697"/>
        <w:rPr>
          <w:sz w:val="24"/>
          <w:szCs w:val="24"/>
        </w:rPr>
      </w:pPr>
      <w:r>
        <w:rPr>
          <w:sz w:val="24"/>
          <w:szCs w:val="24"/>
        </w:rPr>
        <w:t>закупку лучших изделий декоративно-прикладного творчества и сувенирной продукции мастеров народных художественных ремесел;</w:t>
      </w:r>
    </w:p>
    <w:p w:rsidR="00167BD3" w:rsidRDefault="00167BD3" w:rsidP="000B7C0D">
      <w:pPr>
        <w:pStyle w:val="BodyText"/>
        <w:spacing w:line="240" w:lineRule="auto"/>
        <w:ind w:left="23" w:right="23" w:firstLine="697"/>
        <w:rPr>
          <w:sz w:val="24"/>
          <w:szCs w:val="24"/>
        </w:rPr>
      </w:pPr>
      <w:r>
        <w:rPr>
          <w:sz w:val="24"/>
          <w:szCs w:val="24"/>
        </w:rPr>
        <w:t>Финансовое обеспечение реализации данного основного мероприятия осуществляется за счет средств районного бюджета, средств, полученных от оказания платных услуг  и спонсорских средств.</w:t>
      </w:r>
    </w:p>
    <w:p w:rsidR="00167BD3" w:rsidRDefault="00167BD3" w:rsidP="000B7C0D">
      <w:pPr>
        <w:pStyle w:val="BodyText"/>
        <w:spacing w:line="240" w:lineRule="auto"/>
        <w:ind w:left="23" w:right="23" w:firstLine="697"/>
        <w:rPr>
          <w:sz w:val="24"/>
          <w:szCs w:val="24"/>
        </w:rPr>
      </w:pPr>
    </w:p>
    <w:p w:rsidR="00167BD3" w:rsidRDefault="00167BD3" w:rsidP="000B7C0D">
      <w:pPr>
        <w:pStyle w:val="141"/>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5. Прогноз конечных результатов подпрограммы 3.</w:t>
      </w:r>
    </w:p>
    <w:p w:rsidR="00167BD3" w:rsidRDefault="00167BD3" w:rsidP="00922DEB">
      <w:pPr>
        <w:pStyle w:val="141"/>
        <w:spacing w:line="312" w:lineRule="exact"/>
        <w:ind w:firstLine="660"/>
        <w:rPr>
          <w:rFonts w:ascii="Times New Roman" w:hAnsi="Times New Roman" w:cs="Times New Roman"/>
          <w:sz w:val="24"/>
          <w:szCs w:val="24"/>
        </w:rPr>
      </w:pPr>
    </w:p>
    <w:tbl>
      <w:tblPr>
        <w:tblW w:w="101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1593"/>
        <w:gridCol w:w="1701"/>
        <w:gridCol w:w="848"/>
        <w:gridCol w:w="936"/>
        <w:gridCol w:w="942"/>
        <w:gridCol w:w="850"/>
        <w:gridCol w:w="849"/>
        <w:gridCol w:w="850"/>
        <w:gridCol w:w="936"/>
      </w:tblGrid>
      <w:tr w:rsidR="00167BD3">
        <w:tc>
          <w:tcPr>
            <w:tcW w:w="680" w:type="dxa"/>
            <w:vMerge w:val="restart"/>
          </w:tcPr>
          <w:p w:rsidR="00167BD3"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sidRPr="00A46DD2">
              <w:rPr>
                <w:rFonts w:ascii="Times New Roman" w:hAnsi="Times New Roman" w:cs="Times New Roman"/>
                <w:b/>
                <w:bCs/>
                <w:sz w:val="24"/>
                <w:szCs w:val="24"/>
              </w:rPr>
              <w:t>№</w:t>
            </w:r>
          </w:p>
          <w:p w:rsidR="00167BD3" w:rsidRPr="00A46DD2"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1593" w:type="dxa"/>
            <w:vMerge w:val="restart"/>
          </w:tcPr>
          <w:p w:rsidR="00167BD3" w:rsidRPr="00A46DD2"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sidRPr="00A46DD2">
              <w:rPr>
                <w:rFonts w:ascii="Times New Roman" w:hAnsi="Times New Roman" w:cs="Times New Roman"/>
                <w:b/>
                <w:bCs/>
                <w:sz w:val="24"/>
                <w:szCs w:val="24"/>
              </w:rPr>
              <w:t>Наименование показателя, единица измерения</w:t>
            </w:r>
          </w:p>
        </w:tc>
        <w:tc>
          <w:tcPr>
            <w:tcW w:w="1701" w:type="dxa"/>
            <w:vMerge w:val="restart"/>
          </w:tcPr>
          <w:p w:rsidR="00167BD3" w:rsidRPr="00A46DD2"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sidRPr="00A46DD2">
              <w:rPr>
                <w:rFonts w:ascii="Times New Roman" w:hAnsi="Times New Roman" w:cs="Times New Roman"/>
                <w:b/>
                <w:bCs/>
                <w:sz w:val="24"/>
                <w:szCs w:val="24"/>
              </w:rPr>
              <w:t>Соисполнитель подпрограммы</w:t>
            </w:r>
          </w:p>
        </w:tc>
        <w:tc>
          <w:tcPr>
            <w:tcW w:w="6211" w:type="dxa"/>
            <w:gridSpan w:val="7"/>
          </w:tcPr>
          <w:p w:rsidR="00167BD3" w:rsidRPr="00A46DD2"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sidRPr="00A46DD2">
              <w:rPr>
                <w:rFonts w:ascii="Times New Roman" w:hAnsi="Times New Roman" w:cs="Times New Roman"/>
                <w:b/>
                <w:bCs/>
                <w:sz w:val="24"/>
                <w:szCs w:val="24"/>
              </w:rPr>
              <w:t>Значение показателя по годам реализации</w:t>
            </w:r>
          </w:p>
        </w:tc>
      </w:tr>
      <w:tr w:rsidR="00167BD3">
        <w:tc>
          <w:tcPr>
            <w:tcW w:w="680" w:type="dxa"/>
            <w:vMerge/>
            <w:vAlign w:val="center"/>
          </w:tcPr>
          <w:p w:rsidR="00167BD3" w:rsidRPr="00A46DD2" w:rsidRDefault="00167BD3" w:rsidP="00A46DD2">
            <w:pPr>
              <w:jc w:val="center"/>
              <w:rPr>
                <w:b/>
                <w:bCs/>
                <w:lang w:eastAsia="en-US"/>
              </w:rPr>
            </w:pPr>
          </w:p>
        </w:tc>
        <w:tc>
          <w:tcPr>
            <w:tcW w:w="1593" w:type="dxa"/>
            <w:vMerge/>
            <w:vAlign w:val="center"/>
          </w:tcPr>
          <w:p w:rsidR="00167BD3" w:rsidRPr="00A46DD2" w:rsidRDefault="00167BD3" w:rsidP="00A46DD2">
            <w:pPr>
              <w:jc w:val="center"/>
              <w:rPr>
                <w:b/>
                <w:bCs/>
                <w:lang w:eastAsia="en-US"/>
              </w:rPr>
            </w:pPr>
          </w:p>
        </w:tc>
        <w:tc>
          <w:tcPr>
            <w:tcW w:w="1701" w:type="dxa"/>
            <w:vMerge/>
            <w:vAlign w:val="center"/>
          </w:tcPr>
          <w:p w:rsidR="00167BD3" w:rsidRPr="00A46DD2" w:rsidRDefault="00167BD3" w:rsidP="00A46DD2">
            <w:pPr>
              <w:jc w:val="center"/>
              <w:rPr>
                <w:b/>
                <w:bCs/>
                <w:lang w:eastAsia="en-US"/>
              </w:rPr>
            </w:pPr>
          </w:p>
        </w:tc>
        <w:tc>
          <w:tcPr>
            <w:tcW w:w="848" w:type="dxa"/>
          </w:tcPr>
          <w:p w:rsidR="00167BD3" w:rsidRPr="00A46DD2"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sidRPr="00A46DD2">
              <w:rPr>
                <w:rFonts w:ascii="Times New Roman" w:hAnsi="Times New Roman" w:cs="Times New Roman"/>
                <w:b/>
                <w:bCs/>
                <w:sz w:val="24"/>
                <w:szCs w:val="24"/>
              </w:rPr>
              <w:t>2014</w:t>
            </w:r>
          </w:p>
        </w:tc>
        <w:tc>
          <w:tcPr>
            <w:tcW w:w="936" w:type="dxa"/>
          </w:tcPr>
          <w:p w:rsidR="00167BD3" w:rsidRPr="00A46DD2"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sidRPr="00A46DD2">
              <w:rPr>
                <w:rFonts w:ascii="Times New Roman" w:hAnsi="Times New Roman" w:cs="Times New Roman"/>
                <w:b/>
                <w:bCs/>
                <w:sz w:val="24"/>
                <w:szCs w:val="24"/>
              </w:rPr>
              <w:t>2015</w:t>
            </w:r>
          </w:p>
        </w:tc>
        <w:tc>
          <w:tcPr>
            <w:tcW w:w="942" w:type="dxa"/>
          </w:tcPr>
          <w:p w:rsidR="00167BD3" w:rsidRPr="00A46DD2"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sidRPr="00A46DD2">
              <w:rPr>
                <w:rFonts w:ascii="Times New Roman" w:hAnsi="Times New Roman" w:cs="Times New Roman"/>
                <w:b/>
                <w:bCs/>
                <w:sz w:val="24"/>
                <w:szCs w:val="24"/>
              </w:rPr>
              <w:t>2016</w:t>
            </w:r>
          </w:p>
        </w:tc>
        <w:tc>
          <w:tcPr>
            <w:tcW w:w="850" w:type="dxa"/>
          </w:tcPr>
          <w:p w:rsidR="00167BD3" w:rsidRPr="00A46DD2"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sidRPr="00A46DD2">
              <w:rPr>
                <w:rFonts w:ascii="Times New Roman" w:hAnsi="Times New Roman" w:cs="Times New Roman"/>
                <w:b/>
                <w:bCs/>
                <w:sz w:val="24"/>
                <w:szCs w:val="24"/>
              </w:rPr>
              <w:t>2017</w:t>
            </w:r>
          </w:p>
        </w:tc>
        <w:tc>
          <w:tcPr>
            <w:tcW w:w="849" w:type="dxa"/>
          </w:tcPr>
          <w:p w:rsidR="00167BD3" w:rsidRPr="00A46DD2"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sidRPr="00A46DD2">
              <w:rPr>
                <w:rFonts w:ascii="Times New Roman" w:hAnsi="Times New Roman" w:cs="Times New Roman"/>
                <w:b/>
                <w:bCs/>
                <w:sz w:val="24"/>
                <w:szCs w:val="24"/>
              </w:rPr>
              <w:t>2018</w:t>
            </w:r>
          </w:p>
        </w:tc>
        <w:tc>
          <w:tcPr>
            <w:tcW w:w="850" w:type="dxa"/>
          </w:tcPr>
          <w:p w:rsidR="00167BD3" w:rsidRPr="00A46DD2"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sidRPr="00A46DD2">
              <w:rPr>
                <w:rFonts w:ascii="Times New Roman" w:hAnsi="Times New Roman" w:cs="Times New Roman"/>
                <w:b/>
                <w:bCs/>
                <w:sz w:val="24"/>
                <w:szCs w:val="24"/>
              </w:rPr>
              <w:t>2019</w:t>
            </w:r>
          </w:p>
        </w:tc>
        <w:tc>
          <w:tcPr>
            <w:tcW w:w="936" w:type="dxa"/>
          </w:tcPr>
          <w:p w:rsidR="00167BD3" w:rsidRPr="00A46DD2" w:rsidRDefault="00167BD3" w:rsidP="00A46DD2">
            <w:pPr>
              <w:pStyle w:val="141"/>
              <w:shd w:val="clear" w:color="auto" w:fill="auto"/>
              <w:spacing w:line="312" w:lineRule="exact"/>
              <w:ind w:firstLine="0"/>
              <w:jc w:val="center"/>
              <w:rPr>
                <w:rFonts w:ascii="Times New Roman" w:hAnsi="Times New Roman" w:cs="Times New Roman"/>
                <w:b/>
                <w:bCs/>
                <w:sz w:val="24"/>
                <w:szCs w:val="24"/>
              </w:rPr>
            </w:pPr>
            <w:r w:rsidRPr="00A46DD2">
              <w:rPr>
                <w:rFonts w:ascii="Times New Roman" w:hAnsi="Times New Roman" w:cs="Times New Roman"/>
                <w:b/>
                <w:bCs/>
                <w:sz w:val="24"/>
                <w:szCs w:val="24"/>
              </w:rPr>
              <w:t>2020</w:t>
            </w:r>
          </w:p>
        </w:tc>
      </w:tr>
      <w:tr w:rsidR="00167BD3">
        <w:tc>
          <w:tcPr>
            <w:tcW w:w="680" w:type="dxa"/>
          </w:tcPr>
          <w:p w:rsidR="00167BD3" w:rsidRPr="001026D9" w:rsidRDefault="00167BD3" w:rsidP="00A46DD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1.</w:t>
            </w:r>
          </w:p>
        </w:tc>
        <w:tc>
          <w:tcPr>
            <w:tcW w:w="1593" w:type="dxa"/>
          </w:tcPr>
          <w:p w:rsidR="00167BD3" w:rsidRPr="001026D9" w:rsidRDefault="00167BD3" w:rsidP="00A46DD2">
            <w:pPr>
              <w:pStyle w:val="91"/>
              <w:shd w:val="clear" w:color="auto" w:fill="auto"/>
              <w:spacing w:line="240" w:lineRule="auto"/>
              <w:ind w:hanging="30"/>
              <w:rPr>
                <w:rFonts w:ascii="Times New Roman" w:hAnsi="Times New Roman" w:cs="Times New Roman"/>
                <w:sz w:val="24"/>
                <w:szCs w:val="24"/>
              </w:rPr>
            </w:pPr>
            <w:r w:rsidRPr="001026D9">
              <w:rPr>
                <w:rFonts w:ascii="Times New Roman" w:hAnsi="Times New Roman" w:cs="Times New Roman"/>
                <w:sz w:val="24"/>
                <w:szCs w:val="24"/>
              </w:rPr>
              <w:t>Количество посетителей культурно-массовых мероприятий, тыс. человек</w:t>
            </w:r>
          </w:p>
        </w:tc>
        <w:tc>
          <w:tcPr>
            <w:tcW w:w="1701" w:type="dxa"/>
            <w:vMerge w:val="restart"/>
          </w:tcPr>
          <w:p w:rsidR="00167BD3" w:rsidRPr="001026D9" w:rsidRDefault="00167BD3" w:rsidP="00A46DD2">
            <w:pPr>
              <w:pStyle w:val="141"/>
              <w:shd w:val="clear" w:color="auto" w:fill="auto"/>
              <w:spacing w:line="240" w:lineRule="auto"/>
              <w:ind w:firstLine="0"/>
              <w:jc w:val="center"/>
              <w:rPr>
                <w:rFonts w:ascii="Times New Roman" w:hAnsi="Times New Roman" w:cs="Times New Roman"/>
                <w:sz w:val="24"/>
                <w:szCs w:val="24"/>
              </w:rPr>
            </w:pPr>
            <w:r w:rsidRPr="001026D9">
              <w:rPr>
                <w:rFonts w:ascii="Times New Roman" w:hAnsi="Times New Roman" w:cs="Times New Roman"/>
                <w:sz w:val="24"/>
                <w:szCs w:val="24"/>
              </w:rPr>
              <w:t>МКУ "Управление культуры администрации Борисовского района"</w:t>
            </w:r>
          </w:p>
        </w:tc>
        <w:tc>
          <w:tcPr>
            <w:tcW w:w="848"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298</w:t>
            </w:r>
          </w:p>
        </w:tc>
        <w:tc>
          <w:tcPr>
            <w:tcW w:w="936" w:type="dxa"/>
          </w:tcPr>
          <w:p w:rsidR="00167BD3" w:rsidRPr="001026D9" w:rsidRDefault="00167BD3" w:rsidP="00267150">
            <w:pPr>
              <w:pStyle w:val="91"/>
              <w:shd w:val="clear" w:color="auto" w:fill="auto"/>
              <w:spacing w:line="240" w:lineRule="auto"/>
              <w:jc w:val="center"/>
              <w:rPr>
                <w:rFonts w:ascii="Microsoft Sans Serif" w:hAnsi="Microsoft Sans Serif" w:cs="Microsoft Sans Serif"/>
                <w:sz w:val="24"/>
                <w:szCs w:val="24"/>
              </w:rPr>
            </w:pPr>
            <w:r w:rsidRPr="001026D9">
              <w:rPr>
                <w:rFonts w:ascii="Times New Roman" w:hAnsi="Times New Roman" w:cs="Times New Roman"/>
                <w:sz w:val="24"/>
                <w:szCs w:val="24"/>
              </w:rPr>
              <w:t>300</w:t>
            </w:r>
          </w:p>
        </w:tc>
        <w:tc>
          <w:tcPr>
            <w:tcW w:w="942" w:type="dxa"/>
          </w:tcPr>
          <w:p w:rsidR="00167BD3" w:rsidRPr="001026D9" w:rsidRDefault="00167BD3" w:rsidP="00267150">
            <w:pPr>
              <w:pStyle w:val="141"/>
              <w:shd w:val="clear" w:color="auto" w:fill="auto"/>
              <w:spacing w:line="240" w:lineRule="auto"/>
              <w:ind w:firstLine="0"/>
              <w:jc w:val="center"/>
              <w:rPr>
                <w:rFonts w:ascii="Times New Roman" w:hAnsi="Times New Roman" w:cs="Times New Roman"/>
                <w:sz w:val="24"/>
                <w:szCs w:val="24"/>
              </w:rPr>
            </w:pPr>
            <w:r w:rsidRPr="001026D9">
              <w:rPr>
                <w:rFonts w:ascii="Times New Roman" w:hAnsi="Times New Roman" w:cs="Times New Roman"/>
                <w:sz w:val="24"/>
                <w:szCs w:val="24"/>
              </w:rPr>
              <w:t>305</w:t>
            </w:r>
          </w:p>
        </w:tc>
        <w:tc>
          <w:tcPr>
            <w:tcW w:w="850" w:type="dxa"/>
          </w:tcPr>
          <w:p w:rsidR="00167BD3" w:rsidRPr="001026D9" w:rsidRDefault="00167BD3" w:rsidP="00267150">
            <w:pPr>
              <w:pStyle w:val="141"/>
              <w:shd w:val="clear" w:color="auto" w:fill="auto"/>
              <w:spacing w:line="240" w:lineRule="auto"/>
              <w:ind w:firstLine="0"/>
              <w:jc w:val="center"/>
              <w:rPr>
                <w:rFonts w:ascii="Times New Roman" w:hAnsi="Times New Roman" w:cs="Times New Roman"/>
                <w:sz w:val="24"/>
                <w:szCs w:val="24"/>
              </w:rPr>
            </w:pPr>
            <w:r w:rsidRPr="001026D9">
              <w:rPr>
                <w:rFonts w:ascii="Times New Roman" w:hAnsi="Times New Roman" w:cs="Times New Roman"/>
                <w:sz w:val="24"/>
                <w:szCs w:val="24"/>
              </w:rPr>
              <w:t>310</w:t>
            </w:r>
          </w:p>
        </w:tc>
        <w:tc>
          <w:tcPr>
            <w:tcW w:w="849" w:type="dxa"/>
          </w:tcPr>
          <w:p w:rsidR="00167BD3" w:rsidRPr="001026D9" w:rsidRDefault="00167BD3" w:rsidP="00267150">
            <w:pPr>
              <w:pStyle w:val="141"/>
              <w:shd w:val="clear" w:color="auto" w:fill="auto"/>
              <w:spacing w:line="240" w:lineRule="auto"/>
              <w:ind w:firstLine="0"/>
              <w:jc w:val="center"/>
              <w:rPr>
                <w:rFonts w:ascii="Times New Roman" w:hAnsi="Times New Roman" w:cs="Times New Roman"/>
                <w:sz w:val="24"/>
                <w:szCs w:val="24"/>
              </w:rPr>
            </w:pPr>
            <w:r w:rsidRPr="001026D9">
              <w:rPr>
                <w:rFonts w:ascii="Times New Roman" w:hAnsi="Times New Roman" w:cs="Times New Roman"/>
                <w:sz w:val="24"/>
                <w:szCs w:val="24"/>
              </w:rPr>
              <w:t>315</w:t>
            </w:r>
          </w:p>
        </w:tc>
        <w:tc>
          <w:tcPr>
            <w:tcW w:w="850" w:type="dxa"/>
          </w:tcPr>
          <w:p w:rsidR="00167BD3" w:rsidRPr="001026D9" w:rsidRDefault="00167BD3" w:rsidP="00267150">
            <w:pPr>
              <w:pStyle w:val="141"/>
              <w:shd w:val="clear" w:color="auto" w:fill="auto"/>
              <w:spacing w:line="240" w:lineRule="auto"/>
              <w:ind w:firstLine="0"/>
              <w:jc w:val="center"/>
              <w:rPr>
                <w:rFonts w:ascii="Times New Roman" w:hAnsi="Times New Roman" w:cs="Times New Roman"/>
                <w:sz w:val="24"/>
                <w:szCs w:val="24"/>
              </w:rPr>
            </w:pPr>
            <w:r w:rsidRPr="001026D9">
              <w:rPr>
                <w:rFonts w:ascii="Times New Roman" w:hAnsi="Times New Roman" w:cs="Times New Roman"/>
                <w:sz w:val="24"/>
                <w:szCs w:val="24"/>
              </w:rPr>
              <w:t>317</w:t>
            </w:r>
          </w:p>
        </w:tc>
        <w:tc>
          <w:tcPr>
            <w:tcW w:w="936" w:type="dxa"/>
          </w:tcPr>
          <w:p w:rsidR="00167BD3" w:rsidRPr="001026D9" w:rsidRDefault="00167BD3" w:rsidP="00267150">
            <w:pPr>
              <w:pStyle w:val="141"/>
              <w:shd w:val="clear" w:color="auto" w:fill="auto"/>
              <w:spacing w:line="240" w:lineRule="auto"/>
              <w:ind w:firstLine="0"/>
              <w:jc w:val="center"/>
              <w:rPr>
                <w:rFonts w:ascii="Times New Roman" w:hAnsi="Times New Roman" w:cs="Times New Roman"/>
                <w:sz w:val="24"/>
                <w:szCs w:val="24"/>
              </w:rPr>
            </w:pPr>
            <w:r w:rsidRPr="001026D9">
              <w:rPr>
                <w:rFonts w:ascii="Times New Roman" w:hAnsi="Times New Roman" w:cs="Times New Roman"/>
                <w:sz w:val="24"/>
                <w:szCs w:val="24"/>
              </w:rPr>
              <w:t>320</w:t>
            </w:r>
          </w:p>
        </w:tc>
      </w:tr>
      <w:tr w:rsidR="00167BD3">
        <w:tc>
          <w:tcPr>
            <w:tcW w:w="680" w:type="dxa"/>
          </w:tcPr>
          <w:p w:rsidR="00167BD3" w:rsidRPr="001026D9" w:rsidRDefault="00167BD3" w:rsidP="00A46DD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2.</w:t>
            </w:r>
          </w:p>
        </w:tc>
        <w:tc>
          <w:tcPr>
            <w:tcW w:w="1593" w:type="dxa"/>
          </w:tcPr>
          <w:p w:rsidR="00167BD3" w:rsidRPr="001026D9" w:rsidRDefault="00167BD3" w:rsidP="00A46DD2">
            <w:pPr>
              <w:pStyle w:val="91"/>
              <w:shd w:val="clear" w:color="auto" w:fill="auto"/>
              <w:spacing w:line="240" w:lineRule="auto"/>
              <w:ind w:hanging="30"/>
              <w:rPr>
                <w:rFonts w:ascii="Times New Roman" w:hAnsi="Times New Roman" w:cs="Times New Roman"/>
                <w:sz w:val="24"/>
                <w:szCs w:val="24"/>
              </w:rPr>
            </w:pPr>
            <w:r w:rsidRPr="001026D9">
              <w:rPr>
                <w:rFonts w:ascii="Times New Roman" w:hAnsi="Times New Roman" w:cs="Times New Roman"/>
                <w:sz w:val="24"/>
                <w:szCs w:val="24"/>
              </w:rPr>
              <w:t>Количество посетителей культурно-массовых мероприятий на платной основе, тыс. человек</w:t>
            </w:r>
          </w:p>
        </w:tc>
        <w:tc>
          <w:tcPr>
            <w:tcW w:w="1701" w:type="dxa"/>
            <w:vMerge/>
            <w:vAlign w:val="center"/>
          </w:tcPr>
          <w:p w:rsidR="00167BD3" w:rsidRPr="001026D9" w:rsidRDefault="00167BD3" w:rsidP="00A46DD2">
            <w:pPr>
              <w:rPr>
                <w:lang w:eastAsia="en-US"/>
              </w:rPr>
            </w:pPr>
          </w:p>
        </w:tc>
        <w:tc>
          <w:tcPr>
            <w:tcW w:w="848"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17800</w:t>
            </w:r>
          </w:p>
        </w:tc>
        <w:tc>
          <w:tcPr>
            <w:tcW w:w="936"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18000</w:t>
            </w:r>
          </w:p>
        </w:tc>
        <w:tc>
          <w:tcPr>
            <w:tcW w:w="942"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18200</w:t>
            </w:r>
          </w:p>
        </w:tc>
        <w:tc>
          <w:tcPr>
            <w:tcW w:w="850"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18400</w:t>
            </w:r>
          </w:p>
        </w:tc>
        <w:tc>
          <w:tcPr>
            <w:tcW w:w="849"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18500</w:t>
            </w:r>
          </w:p>
        </w:tc>
        <w:tc>
          <w:tcPr>
            <w:tcW w:w="850"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18700</w:t>
            </w:r>
          </w:p>
        </w:tc>
        <w:tc>
          <w:tcPr>
            <w:tcW w:w="936" w:type="dxa"/>
          </w:tcPr>
          <w:p w:rsidR="00167BD3" w:rsidRPr="001026D9" w:rsidRDefault="00167BD3" w:rsidP="00267150">
            <w:pPr>
              <w:pStyle w:val="141"/>
              <w:shd w:val="clear" w:color="auto" w:fill="auto"/>
              <w:spacing w:line="240" w:lineRule="auto"/>
              <w:ind w:firstLine="0"/>
              <w:jc w:val="center"/>
              <w:rPr>
                <w:rFonts w:ascii="Times New Roman" w:hAnsi="Times New Roman" w:cs="Times New Roman"/>
                <w:sz w:val="24"/>
                <w:szCs w:val="24"/>
              </w:rPr>
            </w:pPr>
            <w:r w:rsidRPr="001026D9">
              <w:rPr>
                <w:rFonts w:ascii="Times New Roman" w:hAnsi="Times New Roman" w:cs="Times New Roman"/>
                <w:sz w:val="24"/>
                <w:szCs w:val="24"/>
              </w:rPr>
              <w:t>19000</w:t>
            </w:r>
          </w:p>
        </w:tc>
      </w:tr>
      <w:tr w:rsidR="00167BD3">
        <w:tc>
          <w:tcPr>
            <w:tcW w:w="680" w:type="dxa"/>
          </w:tcPr>
          <w:p w:rsidR="00167BD3" w:rsidRPr="001026D9" w:rsidRDefault="00167BD3" w:rsidP="00A46DD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3.</w:t>
            </w:r>
          </w:p>
        </w:tc>
        <w:tc>
          <w:tcPr>
            <w:tcW w:w="1593" w:type="dxa"/>
          </w:tcPr>
          <w:p w:rsidR="00167BD3" w:rsidRPr="001026D9" w:rsidRDefault="00167BD3" w:rsidP="00A46DD2">
            <w:pPr>
              <w:pStyle w:val="91"/>
              <w:shd w:val="clear" w:color="auto" w:fill="auto"/>
              <w:spacing w:line="240" w:lineRule="auto"/>
              <w:ind w:hanging="30"/>
              <w:rPr>
                <w:rFonts w:ascii="Times New Roman" w:hAnsi="Times New Roman" w:cs="Times New Roman"/>
                <w:sz w:val="24"/>
                <w:szCs w:val="24"/>
              </w:rPr>
            </w:pPr>
            <w:r w:rsidRPr="001026D9">
              <w:rPr>
                <w:rFonts w:ascii="Times New Roman" w:hAnsi="Times New Roman" w:cs="Times New Roman"/>
                <w:sz w:val="24"/>
                <w:szCs w:val="24"/>
              </w:rPr>
              <w:t>Количество участников клубных формирований</w:t>
            </w:r>
          </w:p>
        </w:tc>
        <w:tc>
          <w:tcPr>
            <w:tcW w:w="1701" w:type="dxa"/>
            <w:vMerge/>
            <w:vAlign w:val="center"/>
          </w:tcPr>
          <w:p w:rsidR="00167BD3" w:rsidRPr="001026D9" w:rsidRDefault="00167BD3" w:rsidP="00A46DD2">
            <w:pPr>
              <w:rPr>
                <w:lang w:eastAsia="en-US"/>
              </w:rPr>
            </w:pPr>
          </w:p>
        </w:tc>
        <w:tc>
          <w:tcPr>
            <w:tcW w:w="848"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1100</w:t>
            </w:r>
          </w:p>
        </w:tc>
        <w:tc>
          <w:tcPr>
            <w:tcW w:w="936"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1200</w:t>
            </w:r>
          </w:p>
        </w:tc>
        <w:tc>
          <w:tcPr>
            <w:tcW w:w="942"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1250</w:t>
            </w:r>
          </w:p>
        </w:tc>
        <w:tc>
          <w:tcPr>
            <w:tcW w:w="850"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1250</w:t>
            </w:r>
          </w:p>
        </w:tc>
        <w:tc>
          <w:tcPr>
            <w:tcW w:w="849"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1300</w:t>
            </w:r>
          </w:p>
        </w:tc>
        <w:tc>
          <w:tcPr>
            <w:tcW w:w="850"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1400</w:t>
            </w:r>
          </w:p>
        </w:tc>
        <w:tc>
          <w:tcPr>
            <w:tcW w:w="936"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1400</w:t>
            </w:r>
          </w:p>
        </w:tc>
      </w:tr>
      <w:tr w:rsidR="00167BD3">
        <w:tc>
          <w:tcPr>
            <w:tcW w:w="680" w:type="dxa"/>
          </w:tcPr>
          <w:p w:rsidR="00167BD3" w:rsidRPr="001026D9" w:rsidRDefault="00167BD3" w:rsidP="00A46DD2">
            <w:pPr>
              <w:pStyle w:val="141"/>
              <w:shd w:val="clear" w:color="auto" w:fill="auto"/>
              <w:spacing w:line="240" w:lineRule="auto"/>
              <w:ind w:firstLine="0"/>
              <w:rPr>
                <w:rFonts w:ascii="Times New Roman" w:hAnsi="Times New Roman" w:cs="Times New Roman"/>
                <w:sz w:val="24"/>
                <w:szCs w:val="24"/>
              </w:rPr>
            </w:pPr>
            <w:r w:rsidRPr="001026D9">
              <w:rPr>
                <w:rFonts w:ascii="Times New Roman" w:hAnsi="Times New Roman" w:cs="Times New Roman"/>
                <w:sz w:val="24"/>
                <w:szCs w:val="24"/>
              </w:rPr>
              <w:t>4.</w:t>
            </w:r>
          </w:p>
        </w:tc>
        <w:tc>
          <w:tcPr>
            <w:tcW w:w="1593" w:type="dxa"/>
          </w:tcPr>
          <w:p w:rsidR="00167BD3" w:rsidRPr="001026D9" w:rsidRDefault="00167BD3" w:rsidP="00A46DD2">
            <w:pPr>
              <w:pStyle w:val="91"/>
              <w:shd w:val="clear" w:color="auto" w:fill="auto"/>
              <w:spacing w:line="240" w:lineRule="auto"/>
              <w:ind w:hanging="30"/>
              <w:rPr>
                <w:rFonts w:ascii="Times New Roman" w:hAnsi="Times New Roman" w:cs="Times New Roman"/>
                <w:sz w:val="24"/>
                <w:szCs w:val="24"/>
              </w:rPr>
            </w:pPr>
            <w:r w:rsidRPr="001026D9">
              <w:rPr>
                <w:rFonts w:ascii="Times New Roman" w:hAnsi="Times New Roman" w:cs="Times New Roman"/>
                <w:sz w:val="24"/>
                <w:szCs w:val="24"/>
              </w:rPr>
              <w:t>Количество клубных формирований</w:t>
            </w:r>
          </w:p>
        </w:tc>
        <w:tc>
          <w:tcPr>
            <w:tcW w:w="1701" w:type="dxa"/>
            <w:vMerge/>
            <w:vAlign w:val="center"/>
          </w:tcPr>
          <w:p w:rsidR="00167BD3" w:rsidRPr="001026D9" w:rsidRDefault="00167BD3" w:rsidP="00A46DD2">
            <w:pPr>
              <w:rPr>
                <w:lang w:eastAsia="en-US"/>
              </w:rPr>
            </w:pPr>
          </w:p>
        </w:tc>
        <w:tc>
          <w:tcPr>
            <w:tcW w:w="848"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72</w:t>
            </w:r>
          </w:p>
        </w:tc>
        <w:tc>
          <w:tcPr>
            <w:tcW w:w="936"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73</w:t>
            </w:r>
          </w:p>
        </w:tc>
        <w:tc>
          <w:tcPr>
            <w:tcW w:w="942"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74</w:t>
            </w:r>
          </w:p>
        </w:tc>
        <w:tc>
          <w:tcPr>
            <w:tcW w:w="850"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75</w:t>
            </w:r>
          </w:p>
        </w:tc>
        <w:tc>
          <w:tcPr>
            <w:tcW w:w="849"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75</w:t>
            </w:r>
          </w:p>
        </w:tc>
        <w:tc>
          <w:tcPr>
            <w:tcW w:w="850" w:type="dxa"/>
          </w:tcPr>
          <w:p w:rsidR="00167BD3" w:rsidRPr="001026D9" w:rsidRDefault="00167BD3" w:rsidP="00267150">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76</w:t>
            </w:r>
          </w:p>
        </w:tc>
        <w:tc>
          <w:tcPr>
            <w:tcW w:w="936" w:type="dxa"/>
          </w:tcPr>
          <w:p w:rsidR="00167BD3" w:rsidRPr="001026D9" w:rsidRDefault="00167BD3" w:rsidP="00267150">
            <w:pPr>
              <w:pStyle w:val="141"/>
              <w:shd w:val="clear" w:color="auto" w:fill="auto"/>
              <w:spacing w:line="240" w:lineRule="auto"/>
              <w:ind w:firstLine="0"/>
              <w:jc w:val="center"/>
              <w:rPr>
                <w:rFonts w:ascii="Times New Roman" w:hAnsi="Times New Roman" w:cs="Times New Roman"/>
                <w:sz w:val="24"/>
                <w:szCs w:val="24"/>
              </w:rPr>
            </w:pPr>
            <w:r w:rsidRPr="001026D9">
              <w:rPr>
                <w:rFonts w:ascii="Times New Roman" w:hAnsi="Times New Roman" w:cs="Times New Roman"/>
                <w:sz w:val="24"/>
                <w:szCs w:val="24"/>
              </w:rPr>
              <w:t>77</w:t>
            </w:r>
          </w:p>
        </w:tc>
      </w:tr>
    </w:tbl>
    <w:p w:rsidR="00167BD3" w:rsidRDefault="00167BD3" w:rsidP="00A46DD2">
      <w:pPr>
        <w:rPr>
          <w:sz w:val="28"/>
          <w:szCs w:val="28"/>
        </w:rPr>
      </w:pPr>
    </w:p>
    <w:p w:rsidR="00167BD3" w:rsidRDefault="00167BD3" w:rsidP="00AC2FF7">
      <w:pPr>
        <w:pStyle w:val="ListParagraph"/>
        <w:spacing w:line="360" w:lineRule="auto"/>
        <w:ind w:left="0"/>
        <w:jc w:val="center"/>
      </w:pPr>
      <w:r>
        <w:rPr>
          <w:b/>
          <w:bCs/>
        </w:rPr>
        <w:t>6.Ресурсное обеспечение подпрограммы 3</w:t>
      </w:r>
      <w:r>
        <w:t>.</w:t>
      </w:r>
    </w:p>
    <w:p w:rsidR="00167BD3" w:rsidRDefault="00167BD3" w:rsidP="00922DEB">
      <w:pPr>
        <w:pStyle w:val="11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    Общий объем финансирования мероприятий подпрограммы 3 в 2014-2020 годах всего составляет</w:t>
      </w:r>
      <w:r>
        <w:rPr>
          <w:sz w:val="24"/>
          <w:szCs w:val="24"/>
        </w:rPr>
        <w:t xml:space="preserve"> </w:t>
      </w:r>
      <w:r>
        <w:rPr>
          <w:rFonts w:ascii="Times New Roman" w:hAnsi="Times New Roman" w:cs="Times New Roman"/>
          <w:sz w:val="24"/>
          <w:szCs w:val="24"/>
        </w:rPr>
        <w:t>290614 тыс. руб., в том числе по годам:</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2014- 27798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2015 – 33032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2016 –  34043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2017 – 39930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2018 – 46475тыс.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2019 – 54302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2020 – 55034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из них- средства районного бюджета – 279064 тыс. рублей в том числе по годам:</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2014-26148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2015 – 31382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2016 –  32393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2017 – 38280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2018 – 44825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2019 – 52652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2020 – 53384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 внебюджетные средства – 11550 тыс. рублей, в том числе по годам:</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2014- 1650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2015 – 1650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2016 –  1650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2017 – 1650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2018 – 1650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2019 – 1650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2020 – 1650 тыс. руб.2015 – 500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2016 –  500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2017 – 500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2018 – 500 тыс. руб;</w:t>
      </w:r>
    </w:p>
    <w:p w:rsidR="00167BD3" w:rsidRDefault="00167BD3" w:rsidP="00267150">
      <w:pPr>
        <w:pStyle w:val="111"/>
        <w:shd w:val="clear" w:color="auto" w:fill="auto"/>
        <w:spacing w:line="240" w:lineRule="auto"/>
        <w:ind w:firstLine="720"/>
        <w:rPr>
          <w:rFonts w:ascii="Times New Roman" w:hAnsi="Times New Roman" w:cs="Times New Roman"/>
          <w:sz w:val="24"/>
          <w:szCs w:val="24"/>
        </w:rPr>
      </w:pPr>
      <w:r>
        <w:rPr>
          <w:rFonts w:ascii="Times New Roman" w:hAnsi="Times New Roman" w:cs="Times New Roman"/>
          <w:sz w:val="24"/>
          <w:szCs w:val="24"/>
        </w:rPr>
        <w:t>2019 – 500 тыс. руб;</w:t>
      </w:r>
    </w:p>
    <w:p w:rsidR="00167BD3" w:rsidRDefault="00167BD3" w:rsidP="00267150">
      <w:pPr>
        <w:pStyle w:val="111"/>
        <w:shd w:val="clear" w:color="auto" w:fill="auto"/>
        <w:spacing w:line="240" w:lineRule="auto"/>
        <w:ind w:firstLine="720"/>
        <w:rPr>
          <w:sz w:val="24"/>
          <w:szCs w:val="24"/>
        </w:rPr>
      </w:pPr>
      <w:r>
        <w:rPr>
          <w:rFonts w:ascii="Times New Roman" w:hAnsi="Times New Roman" w:cs="Times New Roman"/>
          <w:sz w:val="24"/>
          <w:szCs w:val="24"/>
        </w:rPr>
        <w:t>2020 – 500 тыс. руб.</w:t>
      </w:r>
      <w:r>
        <w:rPr>
          <w:sz w:val="24"/>
          <w:szCs w:val="24"/>
        </w:rPr>
        <w:t xml:space="preserve">    </w:t>
      </w:r>
    </w:p>
    <w:p w:rsidR="00167BD3" w:rsidRPr="00154223" w:rsidRDefault="00167BD3" w:rsidP="00267150">
      <w:pPr>
        <w:pStyle w:val="111"/>
        <w:shd w:val="clear" w:color="auto" w:fill="auto"/>
        <w:spacing w:line="240" w:lineRule="auto"/>
        <w:rPr>
          <w:rFonts w:ascii="Times New Roman" w:hAnsi="Times New Roman" w:cs="Times New Roman"/>
          <w:sz w:val="24"/>
          <w:szCs w:val="24"/>
        </w:rPr>
      </w:pPr>
      <w:r w:rsidRPr="001542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4223">
        <w:rPr>
          <w:rFonts w:ascii="Times New Roman" w:hAnsi="Times New Roman" w:cs="Times New Roman"/>
          <w:sz w:val="24"/>
          <w:szCs w:val="24"/>
        </w:rPr>
        <w:t>Планируется привлечение внебюджетных средств (платные услуги, спонсорская помощь, благотворительность) в сумме 11550 тыс. рублей.</w:t>
      </w:r>
    </w:p>
    <w:p w:rsidR="00167BD3" w:rsidRDefault="00167BD3" w:rsidP="00267150">
      <w:pPr>
        <w:pStyle w:val="151"/>
        <w:spacing w:line="240" w:lineRule="auto"/>
        <w:ind w:left="820"/>
        <w:rPr>
          <w:rFonts w:ascii="Times New Roman" w:hAnsi="Times New Roman" w:cs="Times New Roman"/>
          <w:sz w:val="24"/>
          <w:szCs w:val="24"/>
        </w:rPr>
      </w:pPr>
    </w:p>
    <w:p w:rsidR="00167BD3" w:rsidRPr="00154223" w:rsidRDefault="00167BD3" w:rsidP="00267150">
      <w:pPr>
        <w:pStyle w:val="151"/>
        <w:spacing w:line="240" w:lineRule="auto"/>
        <w:ind w:left="820"/>
        <w:rPr>
          <w:rFonts w:ascii="Times New Roman" w:hAnsi="Times New Roman" w:cs="Times New Roman"/>
          <w:sz w:val="24"/>
          <w:szCs w:val="24"/>
        </w:rPr>
      </w:pPr>
      <w:r w:rsidRPr="00154223">
        <w:rPr>
          <w:rFonts w:ascii="Times New Roman" w:hAnsi="Times New Roman" w:cs="Times New Roman"/>
          <w:sz w:val="24"/>
          <w:szCs w:val="24"/>
        </w:rPr>
        <w:t>Подпрограмма 4  «Муниципальная  политика в сфере культуры»</w:t>
      </w:r>
    </w:p>
    <w:p w:rsidR="00167BD3" w:rsidRPr="00154223" w:rsidRDefault="00167BD3" w:rsidP="00267150">
      <w:pPr>
        <w:pStyle w:val="210"/>
        <w:framePr w:wrap="notBeside" w:vAnchor="text" w:hAnchor="text" w:xAlign="center"/>
        <w:spacing w:line="240" w:lineRule="auto"/>
        <w:jc w:val="center"/>
        <w:rPr>
          <w:rFonts w:ascii="Times New Roman" w:hAnsi="Times New Roman" w:cs="Times New Roman"/>
          <w:sz w:val="24"/>
          <w:szCs w:val="24"/>
        </w:rPr>
      </w:pPr>
      <w:r w:rsidRPr="00154223">
        <w:rPr>
          <w:rFonts w:ascii="Times New Roman" w:hAnsi="Times New Roman" w:cs="Times New Roman"/>
          <w:sz w:val="24"/>
          <w:szCs w:val="24"/>
        </w:rPr>
        <w:t>1.Паспорт подпрограммы 4 «Муниципальная политика в сфере культуры»</w:t>
      </w:r>
    </w:p>
    <w:tbl>
      <w:tblPr>
        <w:tblW w:w="9696" w:type="dxa"/>
        <w:jc w:val="center"/>
        <w:tblLayout w:type="fixed"/>
        <w:tblCellMar>
          <w:left w:w="0" w:type="dxa"/>
          <w:right w:w="0" w:type="dxa"/>
        </w:tblCellMar>
        <w:tblLook w:val="0000"/>
      </w:tblPr>
      <w:tblGrid>
        <w:gridCol w:w="714"/>
        <w:gridCol w:w="3614"/>
        <w:gridCol w:w="5368"/>
      </w:tblGrid>
      <w:tr w:rsidR="00167BD3" w:rsidRPr="00154223">
        <w:trPr>
          <w:trHeight w:val="638"/>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267150">
            <w:pPr>
              <w:pStyle w:val="331"/>
              <w:framePr w:wrap="notBeside" w:vAnchor="text" w:hAnchor="text" w:xAlign="center"/>
              <w:shd w:val="clear" w:color="auto" w:fill="auto"/>
              <w:spacing w:line="240" w:lineRule="auto"/>
              <w:ind w:left="240"/>
              <w:rPr>
                <w:rFonts w:ascii="Times New Roman" w:hAnsi="Times New Roman" w:cs="Times New Roman"/>
                <w:noProof w:val="0"/>
              </w:rPr>
            </w:pPr>
            <w:r w:rsidRPr="001026D9">
              <w:rPr>
                <w:rFonts w:ascii="Times New Roman" w:hAnsi="Times New Roman" w:cs="Times New Roman"/>
                <w:noProof w:val="0"/>
              </w:rPr>
              <w:t>№</w:t>
            </w:r>
          </w:p>
        </w:tc>
        <w:tc>
          <w:tcPr>
            <w:tcW w:w="8982" w:type="dxa"/>
            <w:gridSpan w:val="2"/>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267150">
            <w:pPr>
              <w:pStyle w:val="121"/>
              <w:framePr w:wrap="notBeside" w:vAnchor="text" w:hAnchor="text" w:xAlign="center"/>
              <w:shd w:val="clear" w:color="auto" w:fill="auto"/>
              <w:spacing w:line="240" w:lineRule="auto"/>
              <w:rPr>
                <w:rFonts w:ascii="Times New Roman" w:hAnsi="Times New Roman" w:cs="Times New Roman"/>
                <w:sz w:val="24"/>
                <w:szCs w:val="24"/>
              </w:rPr>
            </w:pPr>
            <w:r w:rsidRPr="001026D9">
              <w:rPr>
                <w:rFonts w:ascii="Times New Roman" w:hAnsi="Times New Roman" w:cs="Times New Roman"/>
                <w:sz w:val="24"/>
                <w:szCs w:val="24"/>
              </w:rPr>
              <w:t>Наименование подпрограммы 4: «Муниципальная политика в сфере культуры»</w:t>
            </w:r>
            <w:r w:rsidRPr="001026D9">
              <w:rPr>
                <w:rStyle w:val="1210"/>
                <w:rFonts w:ascii="Times New Roman" w:hAnsi="Times New Roman" w:cs="Times New Roman"/>
                <w:sz w:val="24"/>
                <w:szCs w:val="24"/>
              </w:rPr>
              <w:t xml:space="preserve"> (далее - подпрограмма 4)</w:t>
            </w:r>
          </w:p>
        </w:tc>
      </w:tr>
      <w:tr w:rsidR="00167BD3" w:rsidRPr="00154223">
        <w:trPr>
          <w:trHeight w:val="725"/>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267150">
            <w:pPr>
              <w:pStyle w:val="91"/>
              <w:framePr w:wrap="notBeside" w:vAnchor="text" w:hAnchor="text" w:xAlign="center"/>
              <w:shd w:val="clear" w:color="auto" w:fill="auto"/>
              <w:spacing w:line="240" w:lineRule="auto"/>
              <w:ind w:left="240"/>
              <w:rPr>
                <w:rFonts w:ascii="Times New Roman" w:hAnsi="Times New Roman" w:cs="Times New Roman"/>
                <w:sz w:val="24"/>
                <w:szCs w:val="24"/>
              </w:rPr>
            </w:pPr>
            <w:r w:rsidRPr="001026D9">
              <w:rPr>
                <w:rFonts w:ascii="Times New Roman" w:hAnsi="Times New Roman" w:cs="Times New Roman"/>
                <w:sz w:val="24"/>
                <w:szCs w:val="24"/>
              </w:rPr>
              <w:t>1.</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91"/>
              <w:framePr w:wrap="notBeside" w:vAnchor="text" w:hAnchor="text" w:xAlign="center"/>
              <w:shd w:val="clear" w:color="auto" w:fill="auto"/>
              <w:spacing w:line="240" w:lineRule="auto"/>
              <w:ind w:left="191"/>
              <w:rPr>
                <w:rFonts w:ascii="Times New Roman" w:hAnsi="Times New Roman" w:cs="Times New Roman"/>
                <w:sz w:val="24"/>
                <w:szCs w:val="24"/>
              </w:rPr>
            </w:pPr>
            <w:r w:rsidRPr="001026D9">
              <w:rPr>
                <w:rFonts w:ascii="Times New Roman" w:hAnsi="Times New Roman" w:cs="Times New Roman"/>
                <w:sz w:val="24"/>
                <w:szCs w:val="24"/>
              </w:rPr>
              <w:t>Соисполнитель</w:t>
            </w:r>
          </w:p>
        </w:tc>
        <w:tc>
          <w:tcPr>
            <w:tcW w:w="536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111"/>
              <w:framePr w:wrap="notBeside" w:vAnchor="text" w:hAnchor="text" w:xAlign="center"/>
              <w:shd w:val="clear" w:color="auto" w:fill="auto"/>
              <w:spacing w:line="240" w:lineRule="auto"/>
              <w:ind w:left="177"/>
              <w:rPr>
                <w:rFonts w:ascii="Times New Roman" w:hAnsi="Times New Roman" w:cs="Times New Roman"/>
                <w:sz w:val="24"/>
                <w:szCs w:val="24"/>
              </w:rPr>
            </w:pPr>
            <w:r w:rsidRPr="001026D9">
              <w:rPr>
                <w:rFonts w:ascii="Times New Roman" w:hAnsi="Times New Roman" w:cs="Times New Roman"/>
                <w:sz w:val="24"/>
                <w:szCs w:val="24"/>
              </w:rPr>
              <w:t>Муниципальное казенное учреждение «Управление культуры администрации Борисовского района»</w:t>
            </w:r>
          </w:p>
        </w:tc>
      </w:tr>
      <w:tr w:rsidR="00167BD3" w:rsidRPr="00154223">
        <w:trPr>
          <w:trHeight w:val="634"/>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267150">
            <w:pPr>
              <w:pStyle w:val="91"/>
              <w:framePr w:wrap="notBeside" w:vAnchor="text" w:hAnchor="text" w:xAlign="center"/>
              <w:shd w:val="clear" w:color="auto" w:fill="auto"/>
              <w:spacing w:line="240" w:lineRule="auto"/>
              <w:ind w:left="240"/>
              <w:rPr>
                <w:rFonts w:ascii="Times New Roman" w:hAnsi="Times New Roman" w:cs="Times New Roman"/>
                <w:sz w:val="24"/>
                <w:szCs w:val="24"/>
              </w:rPr>
            </w:pPr>
            <w:r w:rsidRPr="001026D9">
              <w:rPr>
                <w:rFonts w:ascii="Times New Roman" w:hAnsi="Times New Roman" w:cs="Times New Roman"/>
                <w:sz w:val="24"/>
                <w:szCs w:val="24"/>
              </w:rPr>
              <w:t>2.</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111"/>
              <w:framePr w:wrap="notBeside" w:vAnchor="text" w:hAnchor="text" w:xAlign="center"/>
              <w:shd w:val="clear" w:color="auto" w:fill="auto"/>
              <w:spacing w:line="240" w:lineRule="auto"/>
              <w:ind w:left="191"/>
              <w:jc w:val="left"/>
              <w:rPr>
                <w:rFonts w:ascii="Times New Roman" w:hAnsi="Times New Roman" w:cs="Times New Roman"/>
                <w:sz w:val="24"/>
                <w:szCs w:val="24"/>
              </w:rPr>
            </w:pPr>
            <w:r w:rsidRPr="001026D9">
              <w:rPr>
                <w:rFonts w:ascii="Times New Roman" w:hAnsi="Times New Roman" w:cs="Times New Roman"/>
                <w:sz w:val="24"/>
                <w:szCs w:val="24"/>
              </w:rPr>
              <w:t>Участники подпрограммы 4</w:t>
            </w:r>
          </w:p>
        </w:tc>
        <w:tc>
          <w:tcPr>
            <w:tcW w:w="536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111"/>
              <w:framePr w:wrap="notBeside" w:vAnchor="text" w:hAnchor="text" w:xAlign="center"/>
              <w:shd w:val="clear" w:color="auto" w:fill="auto"/>
              <w:spacing w:line="240" w:lineRule="auto"/>
              <w:ind w:left="177"/>
              <w:rPr>
                <w:rFonts w:ascii="Times New Roman" w:hAnsi="Times New Roman" w:cs="Times New Roman"/>
                <w:sz w:val="24"/>
                <w:szCs w:val="24"/>
              </w:rPr>
            </w:pPr>
            <w:r w:rsidRPr="001026D9">
              <w:rPr>
                <w:rFonts w:ascii="Times New Roman" w:hAnsi="Times New Roman" w:cs="Times New Roman"/>
                <w:sz w:val="24"/>
                <w:szCs w:val="24"/>
              </w:rPr>
              <w:t xml:space="preserve">Муниципальное казенное учреждение «Управление культуры администрации Борисовского района» </w:t>
            </w:r>
          </w:p>
        </w:tc>
      </w:tr>
      <w:tr w:rsidR="00167BD3" w:rsidRPr="00154223">
        <w:trPr>
          <w:trHeight w:val="2011"/>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267150">
            <w:pPr>
              <w:pStyle w:val="91"/>
              <w:framePr w:wrap="notBeside" w:vAnchor="text" w:hAnchor="text" w:xAlign="center"/>
              <w:shd w:val="clear" w:color="auto" w:fill="auto"/>
              <w:spacing w:line="240" w:lineRule="auto"/>
              <w:ind w:left="240"/>
              <w:rPr>
                <w:rFonts w:ascii="Times New Roman" w:hAnsi="Times New Roman" w:cs="Times New Roman"/>
                <w:sz w:val="24"/>
                <w:szCs w:val="24"/>
              </w:rPr>
            </w:pPr>
            <w:r w:rsidRPr="001026D9">
              <w:rPr>
                <w:rFonts w:ascii="Times New Roman" w:hAnsi="Times New Roman" w:cs="Times New Roman"/>
                <w:sz w:val="24"/>
                <w:szCs w:val="24"/>
              </w:rPr>
              <w:t>3.</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91"/>
              <w:framePr w:wrap="notBeside" w:vAnchor="text" w:hAnchor="text" w:xAlign="center"/>
              <w:shd w:val="clear" w:color="auto" w:fill="auto"/>
              <w:spacing w:line="240" w:lineRule="auto"/>
              <w:ind w:left="191"/>
              <w:rPr>
                <w:rFonts w:ascii="Times New Roman" w:hAnsi="Times New Roman" w:cs="Times New Roman"/>
                <w:sz w:val="24"/>
                <w:szCs w:val="24"/>
              </w:rPr>
            </w:pPr>
            <w:r w:rsidRPr="001026D9">
              <w:rPr>
                <w:rFonts w:ascii="Times New Roman" w:hAnsi="Times New Roman" w:cs="Times New Roman"/>
                <w:sz w:val="24"/>
                <w:szCs w:val="24"/>
              </w:rPr>
              <w:t>Цели подпрограммы 4</w:t>
            </w:r>
          </w:p>
        </w:tc>
        <w:tc>
          <w:tcPr>
            <w:tcW w:w="536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111"/>
              <w:framePr w:wrap="notBeside" w:vAnchor="text" w:hAnchor="text" w:xAlign="center"/>
              <w:shd w:val="clear" w:color="auto" w:fill="auto"/>
              <w:spacing w:line="240" w:lineRule="auto"/>
              <w:ind w:left="177"/>
              <w:rPr>
                <w:rFonts w:ascii="Times New Roman" w:hAnsi="Times New Roman" w:cs="Times New Roman"/>
                <w:sz w:val="24"/>
                <w:szCs w:val="24"/>
              </w:rPr>
            </w:pPr>
            <w:r w:rsidRPr="001026D9">
              <w:rPr>
                <w:rFonts w:ascii="Times New Roman" w:hAnsi="Times New Roman" w:cs="Times New Roman"/>
                <w:sz w:val="24"/>
                <w:szCs w:val="24"/>
              </w:rPr>
              <w:t xml:space="preserve">Реализация основных направлений муниципальной политики в целях создания в районе благоприятных условий для устойчивого развития в сфере культуры </w:t>
            </w:r>
          </w:p>
        </w:tc>
      </w:tr>
      <w:tr w:rsidR="00167BD3" w:rsidRPr="00154223">
        <w:trPr>
          <w:trHeight w:val="911"/>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267150">
            <w:pPr>
              <w:pStyle w:val="91"/>
              <w:framePr w:wrap="notBeside" w:vAnchor="text" w:hAnchor="text" w:xAlign="center"/>
              <w:shd w:val="clear" w:color="auto" w:fill="auto"/>
              <w:spacing w:line="240" w:lineRule="auto"/>
              <w:ind w:left="240"/>
              <w:rPr>
                <w:rFonts w:ascii="Times New Roman" w:hAnsi="Times New Roman" w:cs="Times New Roman"/>
                <w:sz w:val="24"/>
                <w:szCs w:val="24"/>
              </w:rPr>
            </w:pPr>
            <w:r w:rsidRPr="001026D9">
              <w:rPr>
                <w:rFonts w:ascii="Times New Roman" w:hAnsi="Times New Roman" w:cs="Times New Roman"/>
                <w:sz w:val="24"/>
                <w:szCs w:val="24"/>
              </w:rPr>
              <w:t>4.</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91"/>
              <w:framePr w:wrap="notBeside" w:vAnchor="text" w:hAnchor="text" w:xAlign="center"/>
              <w:shd w:val="clear" w:color="auto" w:fill="auto"/>
              <w:spacing w:line="240" w:lineRule="auto"/>
              <w:ind w:left="191"/>
              <w:rPr>
                <w:rFonts w:ascii="Times New Roman" w:hAnsi="Times New Roman" w:cs="Times New Roman"/>
                <w:sz w:val="24"/>
                <w:szCs w:val="24"/>
              </w:rPr>
            </w:pPr>
            <w:r w:rsidRPr="001026D9">
              <w:rPr>
                <w:rFonts w:ascii="Times New Roman" w:hAnsi="Times New Roman" w:cs="Times New Roman"/>
                <w:sz w:val="24"/>
                <w:szCs w:val="24"/>
              </w:rPr>
              <w:t>Задачи подпрограммы 4</w:t>
            </w:r>
          </w:p>
        </w:tc>
        <w:tc>
          <w:tcPr>
            <w:tcW w:w="536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111"/>
              <w:framePr w:wrap="notBeside" w:vAnchor="text" w:hAnchor="text" w:xAlign="center"/>
              <w:shd w:val="clear" w:color="auto" w:fill="auto"/>
              <w:tabs>
                <w:tab w:val="left" w:pos="533"/>
              </w:tabs>
              <w:spacing w:line="240" w:lineRule="auto"/>
              <w:ind w:left="177"/>
              <w:rPr>
                <w:rFonts w:ascii="Times New Roman" w:hAnsi="Times New Roman" w:cs="Times New Roman"/>
                <w:sz w:val="24"/>
                <w:szCs w:val="24"/>
              </w:rPr>
            </w:pPr>
            <w:r w:rsidRPr="001026D9">
              <w:rPr>
                <w:rFonts w:ascii="Times New Roman" w:hAnsi="Times New Roman" w:cs="Times New Roman"/>
                <w:sz w:val="24"/>
                <w:szCs w:val="24"/>
              </w:rPr>
              <w:t>Исполнение муниципальных функций в соответствии с действующим законодательством;</w:t>
            </w:r>
          </w:p>
          <w:p w:rsidR="00167BD3" w:rsidRPr="001026D9" w:rsidRDefault="00167BD3" w:rsidP="00A918BA">
            <w:pPr>
              <w:pStyle w:val="111"/>
              <w:framePr w:wrap="notBeside" w:vAnchor="text" w:hAnchor="text" w:xAlign="center"/>
              <w:shd w:val="clear" w:color="auto" w:fill="auto"/>
              <w:tabs>
                <w:tab w:val="left" w:pos="605"/>
              </w:tabs>
              <w:spacing w:line="240" w:lineRule="auto"/>
              <w:ind w:left="177"/>
              <w:rPr>
                <w:rFonts w:ascii="Times New Roman" w:hAnsi="Times New Roman" w:cs="Times New Roman"/>
                <w:sz w:val="24"/>
                <w:szCs w:val="24"/>
              </w:rPr>
            </w:pPr>
          </w:p>
        </w:tc>
      </w:tr>
      <w:tr w:rsidR="00167BD3" w:rsidRPr="00154223">
        <w:trPr>
          <w:trHeight w:val="830"/>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267150">
            <w:pPr>
              <w:pStyle w:val="91"/>
              <w:framePr w:wrap="notBeside" w:vAnchor="text" w:hAnchor="text" w:xAlign="center"/>
              <w:shd w:val="clear" w:color="auto" w:fill="auto"/>
              <w:spacing w:line="240" w:lineRule="auto"/>
              <w:ind w:left="240"/>
              <w:rPr>
                <w:rFonts w:ascii="Times New Roman" w:hAnsi="Times New Roman" w:cs="Times New Roman"/>
                <w:sz w:val="24"/>
                <w:szCs w:val="24"/>
              </w:rPr>
            </w:pPr>
            <w:r w:rsidRPr="001026D9">
              <w:rPr>
                <w:rFonts w:ascii="Times New Roman" w:hAnsi="Times New Roman" w:cs="Times New Roman"/>
                <w:sz w:val="24"/>
                <w:szCs w:val="24"/>
              </w:rPr>
              <w:t>5.</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111"/>
              <w:framePr w:wrap="notBeside" w:vAnchor="text" w:hAnchor="text" w:xAlign="center"/>
              <w:shd w:val="clear" w:color="auto" w:fill="auto"/>
              <w:spacing w:line="240" w:lineRule="auto"/>
              <w:ind w:left="191"/>
              <w:jc w:val="left"/>
              <w:rPr>
                <w:rFonts w:ascii="Times New Roman" w:hAnsi="Times New Roman" w:cs="Times New Roman"/>
                <w:sz w:val="24"/>
                <w:szCs w:val="24"/>
              </w:rPr>
            </w:pPr>
            <w:r w:rsidRPr="001026D9">
              <w:rPr>
                <w:rFonts w:ascii="Times New Roman" w:hAnsi="Times New Roman" w:cs="Times New Roman"/>
                <w:sz w:val="24"/>
                <w:szCs w:val="24"/>
              </w:rPr>
              <w:t>Сроки и этапы реализации подпрограммы 4</w:t>
            </w:r>
          </w:p>
        </w:tc>
        <w:tc>
          <w:tcPr>
            <w:tcW w:w="536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111"/>
              <w:framePr w:wrap="notBeside" w:vAnchor="text" w:hAnchor="text" w:xAlign="center"/>
              <w:shd w:val="clear" w:color="auto" w:fill="auto"/>
              <w:spacing w:line="240" w:lineRule="auto"/>
              <w:ind w:left="177"/>
              <w:rPr>
                <w:rFonts w:ascii="Times New Roman" w:hAnsi="Times New Roman" w:cs="Times New Roman"/>
                <w:sz w:val="24"/>
                <w:szCs w:val="24"/>
              </w:rPr>
            </w:pPr>
            <w:r w:rsidRPr="001026D9">
              <w:rPr>
                <w:rFonts w:ascii="Times New Roman" w:hAnsi="Times New Roman" w:cs="Times New Roman"/>
                <w:sz w:val="24"/>
                <w:szCs w:val="24"/>
              </w:rPr>
              <w:t>2014-2020, этапы реализации подпрограммы 4 не выделяются</w:t>
            </w:r>
          </w:p>
        </w:tc>
      </w:tr>
      <w:tr w:rsidR="00167BD3" w:rsidRPr="00154223">
        <w:trPr>
          <w:trHeight w:val="3639"/>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267150">
            <w:pPr>
              <w:pStyle w:val="91"/>
              <w:framePr w:wrap="notBeside" w:vAnchor="text" w:hAnchor="text" w:xAlign="center"/>
              <w:shd w:val="clear" w:color="auto" w:fill="auto"/>
              <w:spacing w:line="240" w:lineRule="auto"/>
              <w:ind w:left="240"/>
              <w:rPr>
                <w:rFonts w:ascii="Times New Roman" w:hAnsi="Times New Roman" w:cs="Times New Roman"/>
                <w:sz w:val="24"/>
                <w:szCs w:val="24"/>
              </w:rPr>
            </w:pPr>
            <w:r w:rsidRPr="001026D9">
              <w:rPr>
                <w:rFonts w:ascii="Times New Roman" w:hAnsi="Times New Roman" w:cs="Times New Roman"/>
                <w:sz w:val="24"/>
                <w:szCs w:val="24"/>
              </w:rPr>
              <w:t>6.</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111"/>
              <w:framePr w:wrap="notBeside" w:vAnchor="text" w:hAnchor="text" w:xAlign="center"/>
              <w:shd w:val="clear" w:color="auto" w:fill="auto"/>
              <w:spacing w:line="240" w:lineRule="auto"/>
              <w:ind w:left="191"/>
              <w:jc w:val="left"/>
              <w:rPr>
                <w:rFonts w:ascii="Times New Roman" w:hAnsi="Times New Roman" w:cs="Times New Roman"/>
                <w:sz w:val="24"/>
                <w:szCs w:val="24"/>
              </w:rPr>
            </w:pPr>
            <w:r w:rsidRPr="001026D9">
              <w:rPr>
                <w:rFonts w:ascii="Times New Roman" w:hAnsi="Times New Roman" w:cs="Times New Roman"/>
                <w:sz w:val="24"/>
                <w:szCs w:val="24"/>
              </w:rPr>
              <w:t>Объем бюджетных ассигнований</w:t>
            </w:r>
          </w:p>
          <w:p w:rsidR="00167BD3" w:rsidRPr="001026D9" w:rsidRDefault="00167BD3" w:rsidP="00A918BA">
            <w:pPr>
              <w:pStyle w:val="111"/>
              <w:framePr w:wrap="notBeside" w:vAnchor="text" w:hAnchor="text" w:xAlign="center"/>
              <w:shd w:val="clear" w:color="auto" w:fill="auto"/>
              <w:spacing w:line="240" w:lineRule="auto"/>
              <w:ind w:left="191"/>
              <w:jc w:val="left"/>
              <w:rPr>
                <w:rFonts w:ascii="Times New Roman" w:hAnsi="Times New Roman" w:cs="Times New Roman"/>
                <w:sz w:val="24"/>
                <w:szCs w:val="24"/>
              </w:rPr>
            </w:pPr>
            <w:r w:rsidRPr="001026D9">
              <w:rPr>
                <w:rFonts w:ascii="Times New Roman" w:hAnsi="Times New Roman" w:cs="Times New Roman"/>
                <w:sz w:val="24"/>
                <w:szCs w:val="24"/>
              </w:rPr>
              <w:t>подпрограммы 4 за счет средств районного бюджета (с расшифровкой плановых объемов бюджетных ассигнований по годам её реализации), а также прогнозный объем средств, привлекаемых из других источников</w:t>
            </w:r>
          </w:p>
        </w:tc>
        <w:tc>
          <w:tcPr>
            <w:tcW w:w="536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111"/>
              <w:framePr w:wrap="notBeside" w:vAnchor="text" w:hAnchor="text" w:xAlign="center"/>
              <w:shd w:val="clear" w:color="auto" w:fill="auto"/>
              <w:spacing w:line="240" w:lineRule="auto"/>
              <w:ind w:left="177"/>
              <w:rPr>
                <w:rFonts w:ascii="Times New Roman" w:hAnsi="Times New Roman" w:cs="Times New Roman"/>
                <w:sz w:val="24"/>
                <w:szCs w:val="24"/>
              </w:rPr>
            </w:pPr>
            <w:r w:rsidRPr="001026D9">
              <w:rPr>
                <w:rFonts w:ascii="Times New Roman" w:hAnsi="Times New Roman" w:cs="Times New Roman"/>
                <w:sz w:val="24"/>
                <w:szCs w:val="24"/>
              </w:rPr>
              <w:t>Планируемый объем бюджетных ассигнований на реализацию подпрограммы 4 в 2014-2020 годах за счет всех источников финансирования составит 80643 тыс. рублей, из них:</w:t>
            </w:r>
          </w:p>
          <w:p w:rsidR="00167BD3" w:rsidRPr="001026D9" w:rsidRDefault="00167BD3" w:rsidP="00A918BA">
            <w:pPr>
              <w:pStyle w:val="171"/>
              <w:framePr w:wrap="notBeside" w:vAnchor="text" w:hAnchor="text" w:xAlign="center"/>
              <w:shd w:val="clear" w:color="auto" w:fill="auto"/>
              <w:spacing w:line="240" w:lineRule="auto"/>
              <w:ind w:left="177" w:firstLine="0"/>
              <w:rPr>
                <w:rFonts w:ascii="Times New Roman" w:hAnsi="Times New Roman" w:cs="Times New Roman"/>
                <w:sz w:val="24"/>
                <w:szCs w:val="24"/>
              </w:rPr>
            </w:pPr>
            <w:r w:rsidRPr="001026D9">
              <w:rPr>
                <w:rFonts w:ascii="Times New Roman" w:hAnsi="Times New Roman" w:cs="Times New Roman"/>
                <w:sz w:val="24"/>
                <w:szCs w:val="24"/>
              </w:rPr>
              <w:t>средства районного бюджета - 80643 тыс. рублей, в том числе по годам:</w:t>
            </w:r>
          </w:p>
          <w:p w:rsidR="00167BD3" w:rsidRPr="001026D9" w:rsidRDefault="00167BD3" w:rsidP="00A918BA">
            <w:pPr>
              <w:pStyle w:val="91"/>
              <w:framePr w:wrap="notBeside" w:vAnchor="text" w:hAnchor="text" w:xAlign="center"/>
              <w:numPr>
                <w:ilvl w:val="0"/>
                <w:numId w:val="34"/>
              </w:numPr>
              <w:shd w:val="clear" w:color="auto" w:fill="auto"/>
              <w:tabs>
                <w:tab w:val="left" w:pos="730"/>
              </w:tabs>
              <w:spacing w:line="240" w:lineRule="auto"/>
              <w:ind w:left="177" w:firstLine="0"/>
              <w:rPr>
                <w:rFonts w:ascii="Times New Roman" w:hAnsi="Times New Roman" w:cs="Times New Roman"/>
                <w:sz w:val="24"/>
                <w:szCs w:val="24"/>
              </w:rPr>
            </w:pPr>
            <w:r w:rsidRPr="001026D9">
              <w:rPr>
                <w:rFonts w:ascii="Times New Roman" w:hAnsi="Times New Roman" w:cs="Times New Roman"/>
                <w:sz w:val="24"/>
                <w:szCs w:val="24"/>
              </w:rPr>
              <w:t>год - 8635 тыс. рублей;</w:t>
            </w:r>
          </w:p>
          <w:p w:rsidR="00167BD3" w:rsidRPr="001026D9" w:rsidRDefault="00167BD3" w:rsidP="00A918BA">
            <w:pPr>
              <w:pStyle w:val="91"/>
              <w:framePr w:wrap="notBeside" w:vAnchor="text" w:hAnchor="text" w:xAlign="center"/>
              <w:numPr>
                <w:ilvl w:val="0"/>
                <w:numId w:val="34"/>
              </w:numPr>
              <w:shd w:val="clear" w:color="auto" w:fill="auto"/>
              <w:tabs>
                <w:tab w:val="left" w:pos="730"/>
              </w:tabs>
              <w:spacing w:line="240" w:lineRule="auto"/>
              <w:ind w:left="177" w:firstLine="0"/>
              <w:rPr>
                <w:rFonts w:ascii="Times New Roman" w:hAnsi="Times New Roman" w:cs="Times New Roman"/>
                <w:sz w:val="24"/>
                <w:szCs w:val="24"/>
              </w:rPr>
            </w:pPr>
            <w:r w:rsidRPr="001026D9">
              <w:rPr>
                <w:rFonts w:ascii="Times New Roman" w:hAnsi="Times New Roman" w:cs="Times New Roman"/>
                <w:sz w:val="24"/>
                <w:szCs w:val="24"/>
              </w:rPr>
              <w:t>год - 9110 тыс. рублей;</w:t>
            </w:r>
          </w:p>
          <w:p w:rsidR="00167BD3" w:rsidRPr="001026D9" w:rsidRDefault="00167BD3" w:rsidP="00A918BA">
            <w:pPr>
              <w:pStyle w:val="91"/>
              <w:framePr w:wrap="notBeside" w:vAnchor="text" w:hAnchor="text" w:xAlign="center"/>
              <w:numPr>
                <w:ilvl w:val="0"/>
                <w:numId w:val="34"/>
              </w:numPr>
              <w:shd w:val="clear" w:color="auto" w:fill="auto"/>
              <w:tabs>
                <w:tab w:val="left" w:pos="730"/>
              </w:tabs>
              <w:spacing w:line="240" w:lineRule="auto"/>
              <w:ind w:left="177" w:firstLine="0"/>
              <w:rPr>
                <w:rFonts w:ascii="Times New Roman" w:hAnsi="Times New Roman" w:cs="Times New Roman"/>
                <w:sz w:val="24"/>
                <w:szCs w:val="24"/>
              </w:rPr>
            </w:pPr>
            <w:r w:rsidRPr="001026D9">
              <w:rPr>
                <w:rFonts w:ascii="Times New Roman" w:hAnsi="Times New Roman" w:cs="Times New Roman"/>
                <w:sz w:val="24"/>
                <w:szCs w:val="24"/>
              </w:rPr>
              <w:t>год - 11286 тыс. рублей;</w:t>
            </w:r>
          </w:p>
          <w:p w:rsidR="00167BD3" w:rsidRPr="001026D9" w:rsidRDefault="00167BD3" w:rsidP="00A918BA">
            <w:pPr>
              <w:pStyle w:val="91"/>
              <w:framePr w:wrap="notBeside" w:vAnchor="text" w:hAnchor="text" w:xAlign="center"/>
              <w:numPr>
                <w:ilvl w:val="0"/>
                <w:numId w:val="34"/>
              </w:numPr>
              <w:shd w:val="clear" w:color="auto" w:fill="auto"/>
              <w:tabs>
                <w:tab w:val="left" w:pos="730"/>
              </w:tabs>
              <w:spacing w:line="240" w:lineRule="auto"/>
              <w:ind w:left="177" w:firstLine="0"/>
              <w:rPr>
                <w:rFonts w:ascii="Times New Roman" w:hAnsi="Times New Roman" w:cs="Times New Roman"/>
                <w:sz w:val="24"/>
                <w:szCs w:val="24"/>
              </w:rPr>
            </w:pPr>
            <w:r w:rsidRPr="001026D9">
              <w:rPr>
                <w:rFonts w:ascii="Times New Roman" w:hAnsi="Times New Roman" w:cs="Times New Roman"/>
                <w:sz w:val="24"/>
                <w:szCs w:val="24"/>
              </w:rPr>
              <w:t>год - 11906 тыс. рублей;</w:t>
            </w:r>
          </w:p>
          <w:p w:rsidR="00167BD3" w:rsidRPr="001026D9" w:rsidRDefault="00167BD3" w:rsidP="00A918BA">
            <w:pPr>
              <w:pStyle w:val="91"/>
              <w:framePr w:wrap="notBeside" w:vAnchor="text" w:hAnchor="text" w:xAlign="center"/>
              <w:numPr>
                <w:ilvl w:val="0"/>
                <w:numId w:val="34"/>
              </w:numPr>
              <w:shd w:val="clear" w:color="auto" w:fill="auto"/>
              <w:tabs>
                <w:tab w:val="left" w:pos="730"/>
              </w:tabs>
              <w:spacing w:line="240" w:lineRule="auto"/>
              <w:ind w:left="177" w:firstLine="0"/>
              <w:rPr>
                <w:rFonts w:ascii="Times New Roman" w:hAnsi="Times New Roman" w:cs="Times New Roman"/>
                <w:sz w:val="24"/>
                <w:szCs w:val="24"/>
              </w:rPr>
            </w:pPr>
            <w:r w:rsidRPr="001026D9">
              <w:rPr>
                <w:rFonts w:ascii="Times New Roman" w:hAnsi="Times New Roman" w:cs="Times New Roman"/>
                <w:sz w:val="24"/>
                <w:szCs w:val="24"/>
              </w:rPr>
              <w:t>год - 12561 тыс. рублей;</w:t>
            </w:r>
          </w:p>
          <w:p w:rsidR="00167BD3" w:rsidRPr="001026D9" w:rsidRDefault="00167BD3" w:rsidP="00A918BA">
            <w:pPr>
              <w:pStyle w:val="91"/>
              <w:framePr w:wrap="notBeside" w:vAnchor="text" w:hAnchor="text" w:xAlign="center"/>
              <w:numPr>
                <w:ilvl w:val="0"/>
                <w:numId w:val="34"/>
              </w:numPr>
              <w:shd w:val="clear" w:color="auto" w:fill="auto"/>
              <w:tabs>
                <w:tab w:val="left" w:pos="725"/>
              </w:tabs>
              <w:spacing w:line="240" w:lineRule="auto"/>
              <w:ind w:left="177" w:firstLine="0"/>
              <w:rPr>
                <w:rFonts w:ascii="Times New Roman" w:hAnsi="Times New Roman" w:cs="Times New Roman"/>
                <w:sz w:val="24"/>
                <w:szCs w:val="24"/>
              </w:rPr>
            </w:pPr>
            <w:r w:rsidRPr="001026D9">
              <w:rPr>
                <w:rFonts w:ascii="Times New Roman" w:hAnsi="Times New Roman" w:cs="Times New Roman"/>
                <w:sz w:val="24"/>
                <w:szCs w:val="24"/>
              </w:rPr>
              <w:t>год - 13247 тыс. рублей;</w:t>
            </w:r>
          </w:p>
          <w:p w:rsidR="00167BD3" w:rsidRPr="001026D9" w:rsidRDefault="00167BD3" w:rsidP="00A918BA">
            <w:pPr>
              <w:pStyle w:val="91"/>
              <w:framePr w:wrap="notBeside" w:vAnchor="text" w:hAnchor="text" w:xAlign="center"/>
              <w:numPr>
                <w:ilvl w:val="0"/>
                <w:numId w:val="34"/>
              </w:numPr>
              <w:shd w:val="clear" w:color="auto" w:fill="auto"/>
              <w:tabs>
                <w:tab w:val="left" w:pos="730"/>
              </w:tabs>
              <w:spacing w:line="240" w:lineRule="auto"/>
              <w:ind w:left="177" w:firstLine="0"/>
              <w:rPr>
                <w:rFonts w:ascii="Times New Roman" w:hAnsi="Times New Roman" w:cs="Times New Roman"/>
                <w:sz w:val="24"/>
                <w:szCs w:val="24"/>
              </w:rPr>
            </w:pPr>
            <w:r w:rsidRPr="001026D9">
              <w:rPr>
                <w:rFonts w:ascii="Times New Roman" w:hAnsi="Times New Roman" w:cs="Times New Roman"/>
                <w:sz w:val="24"/>
                <w:szCs w:val="24"/>
              </w:rPr>
              <w:t>год -  13898 тыс. рублей.</w:t>
            </w:r>
          </w:p>
        </w:tc>
      </w:tr>
      <w:tr w:rsidR="00167BD3" w:rsidRPr="00154223">
        <w:trPr>
          <w:trHeight w:val="1716"/>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267150">
            <w:pPr>
              <w:pStyle w:val="91"/>
              <w:framePr w:wrap="notBeside" w:vAnchor="text" w:hAnchor="text" w:xAlign="center"/>
              <w:shd w:val="clear" w:color="auto" w:fill="auto"/>
              <w:spacing w:line="240" w:lineRule="auto"/>
              <w:ind w:left="240"/>
              <w:rPr>
                <w:rFonts w:ascii="Times New Roman" w:hAnsi="Times New Roman" w:cs="Times New Roman"/>
                <w:sz w:val="24"/>
                <w:szCs w:val="24"/>
              </w:rPr>
            </w:pPr>
            <w:r w:rsidRPr="001026D9">
              <w:rPr>
                <w:rFonts w:ascii="Times New Roman" w:hAnsi="Times New Roman" w:cs="Times New Roman"/>
                <w:sz w:val="24"/>
                <w:szCs w:val="24"/>
              </w:rPr>
              <w:t>7.</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111"/>
              <w:framePr w:wrap="notBeside" w:vAnchor="text" w:hAnchor="text" w:xAlign="center"/>
              <w:shd w:val="clear" w:color="auto" w:fill="auto"/>
              <w:spacing w:line="240" w:lineRule="auto"/>
              <w:ind w:left="191"/>
              <w:rPr>
                <w:rFonts w:ascii="Times New Roman" w:hAnsi="Times New Roman" w:cs="Times New Roman"/>
                <w:sz w:val="24"/>
                <w:szCs w:val="24"/>
              </w:rPr>
            </w:pPr>
            <w:r w:rsidRPr="001026D9">
              <w:rPr>
                <w:rFonts w:ascii="Times New Roman" w:hAnsi="Times New Roman" w:cs="Times New Roman"/>
                <w:sz w:val="24"/>
                <w:szCs w:val="24"/>
              </w:rPr>
              <w:t>Конечные результаты подпрограммы 4.</w:t>
            </w:r>
          </w:p>
        </w:tc>
        <w:tc>
          <w:tcPr>
            <w:tcW w:w="5368" w:type="dxa"/>
            <w:tcBorders>
              <w:top w:val="single" w:sz="4" w:space="0" w:color="auto"/>
              <w:left w:val="single" w:sz="4" w:space="0" w:color="auto"/>
              <w:bottom w:val="single" w:sz="4" w:space="0" w:color="auto"/>
              <w:right w:val="single" w:sz="4" w:space="0" w:color="auto"/>
            </w:tcBorders>
            <w:shd w:val="clear" w:color="auto" w:fill="FFFFFF"/>
          </w:tcPr>
          <w:p w:rsidR="00167BD3" w:rsidRPr="001026D9" w:rsidRDefault="00167BD3" w:rsidP="00A918BA">
            <w:pPr>
              <w:pStyle w:val="111"/>
              <w:framePr w:wrap="notBeside" w:vAnchor="text" w:hAnchor="text" w:xAlign="center"/>
              <w:shd w:val="clear" w:color="auto" w:fill="auto"/>
              <w:spacing w:line="240" w:lineRule="auto"/>
              <w:ind w:left="177"/>
              <w:rPr>
                <w:rFonts w:ascii="Times New Roman" w:hAnsi="Times New Roman" w:cs="Times New Roman"/>
                <w:sz w:val="24"/>
                <w:szCs w:val="24"/>
              </w:rPr>
            </w:pPr>
            <w:r w:rsidRPr="001026D9">
              <w:rPr>
                <w:rFonts w:ascii="Times New Roman" w:hAnsi="Times New Roman" w:cs="Times New Roman"/>
                <w:sz w:val="24"/>
                <w:szCs w:val="24"/>
              </w:rPr>
              <w:t xml:space="preserve">Отношение средней заработной платы работников учреждений культуры к средней заработной плате в Белгородской области - </w:t>
            </w:r>
            <w:r w:rsidRPr="001026D9">
              <w:rPr>
                <w:rStyle w:val="112"/>
                <w:rFonts w:ascii="Times New Roman" w:hAnsi="Times New Roman" w:cs="Times New Roman"/>
                <w:sz w:val="24"/>
                <w:szCs w:val="24"/>
                <w:u w:val="none"/>
              </w:rPr>
              <w:t>100% в 2018 году</w:t>
            </w:r>
          </w:p>
        </w:tc>
      </w:tr>
    </w:tbl>
    <w:p w:rsidR="00167BD3" w:rsidRPr="00154223" w:rsidRDefault="00167BD3" w:rsidP="00267150">
      <w:pPr>
        <w:sectPr w:rsidR="00167BD3" w:rsidRPr="00154223" w:rsidSect="00E43F38">
          <w:headerReference w:type="default" r:id="rId7"/>
          <w:pgSz w:w="11905" w:h="16837"/>
          <w:pgMar w:top="1305" w:right="752" w:bottom="1843" w:left="1448" w:header="1302" w:footer="1031" w:gutter="0"/>
          <w:pgNumType w:start="3"/>
          <w:cols w:space="720"/>
        </w:sectPr>
      </w:pPr>
    </w:p>
    <w:p w:rsidR="00167BD3" w:rsidRDefault="00167BD3" w:rsidP="00267150">
      <w:pPr>
        <w:pStyle w:val="241"/>
        <w:spacing w:before="0" w:after="0" w:line="240" w:lineRule="auto"/>
        <w:rPr>
          <w:rFonts w:ascii="Times New Roman" w:hAnsi="Times New Roman" w:cs="Times New Roman"/>
          <w:sz w:val="24"/>
          <w:szCs w:val="24"/>
        </w:rPr>
      </w:pPr>
      <w:bookmarkStart w:id="9" w:name="bookmark31"/>
      <w:r>
        <w:rPr>
          <w:rFonts w:ascii="Times New Roman" w:hAnsi="Times New Roman" w:cs="Times New Roman"/>
          <w:sz w:val="24"/>
          <w:szCs w:val="24"/>
        </w:rPr>
        <w:t>2</w:t>
      </w:r>
      <w:r w:rsidRPr="00154223">
        <w:rPr>
          <w:rFonts w:ascii="Times New Roman" w:hAnsi="Times New Roman" w:cs="Times New Roman"/>
          <w:sz w:val="24"/>
          <w:szCs w:val="24"/>
        </w:rPr>
        <w:t>.Характеристика сферы реализации подпрограммы 4, описание основных проблем в указанной сфере и прогноз её развития</w:t>
      </w:r>
      <w:bookmarkEnd w:id="9"/>
    </w:p>
    <w:p w:rsidR="00167BD3" w:rsidRPr="00154223" w:rsidRDefault="00167BD3" w:rsidP="00267150">
      <w:pPr>
        <w:pStyle w:val="241"/>
        <w:spacing w:before="0" w:after="0" w:line="240" w:lineRule="auto"/>
        <w:rPr>
          <w:rFonts w:ascii="Times New Roman" w:hAnsi="Times New Roman" w:cs="Times New Roman"/>
          <w:sz w:val="24"/>
          <w:szCs w:val="24"/>
        </w:rPr>
      </w:pPr>
    </w:p>
    <w:p w:rsidR="00167BD3" w:rsidRPr="00154223" w:rsidRDefault="00167BD3" w:rsidP="00267150">
      <w:pPr>
        <w:pStyle w:val="BodyText"/>
        <w:spacing w:line="240" w:lineRule="auto"/>
        <w:ind w:left="20" w:right="20" w:firstLine="700"/>
        <w:rPr>
          <w:sz w:val="24"/>
          <w:szCs w:val="24"/>
        </w:rPr>
      </w:pPr>
      <w:r w:rsidRPr="00154223">
        <w:rPr>
          <w:sz w:val="24"/>
          <w:szCs w:val="24"/>
        </w:rPr>
        <w:t>Муниципальное учреждение культуры «Управление культуры администрации Борисовского района» (далее – Управление культуры района) является структурным подразделением администрации Борисовского района, в пределах своей компетенции участвующим в реализации муниципальной политики в сфере культуры, искусства, историко-культурного наследия. Полномочия Управления культуры района определены Уставом, утвержденным распоряжением главы администрации Борисовского района № 1915-р от 12 декабря 2011 года. Основные приоритеты и направления развития культуры и искусства в районе были определены постановлением Правительства Белгородской области ото 24 декабря 2012 года № 563-пп «Об утверждении Стратегии развития сферы культуры Белгородской области на 2013-2017 годы»</w:t>
      </w:r>
    </w:p>
    <w:p w:rsidR="00167BD3" w:rsidRPr="00154223" w:rsidRDefault="00167BD3" w:rsidP="00267150">
      <w:pPr>
        <w:pStyle w:val="BodyText"/>
        <w:spacing w:line="240" w:lineRule="auto"/>
        <w:ind w:left="20" w:right="20" w:firstLine="700"/>
        <w:rPr>
          <w:sz w:val="24"/>
          <w:szCs w:val="24"/>
        </w:rPr>
      </w:pPr>
      <w:r w:rsidRPr="00154223">
        <w:rPr>
          <w:sz w:val="24"/>
          <w:szCs w:val="24"/>
        </w:rPr>
        <w:t xml:space="preserve">С целью создания прозрачной системы взаимодействия органов муниципальной власти области в сфере культуры с населением ведется сайт Управления культуры района  в сети Интернет - </w:t>
      </w:r>
      <w:hyperlink r:id="rId8" w:history="1">
        <w:r w:rsidRPr="00154223">
          <w:rPr>
            <w:rStyle w:val="Hyperlink"/>
            <w:color w:val="auto"/>
            <w:sz w:val="24"/>
            <w:szCs w:val="24"/>
            <w:u w:val="none"/>
            <w:lang w:val="en-US" w:eastAsia="en-US"/>
          </w:rPr>
          <w:t>www</w:t>
        </w:r>
        <w:r w:rsidRPr="00154223">
          <w:rPr>
            <w:rStyle w:val="Hyperlink"/>
            <w:color w:val="auto"/>
            <w:sz w:val="24"/>
            <w:szCs w:val="24"/>
            <w:u w:val="none"/>
            <w:lang w:eastAsia="en-US"/>
          </w:rPr>
          <w:t>.</w:t>
        </w:r>
        <w:r w:rsidRPr="00154223">
          <w:rPr>
            <w:rStyle w:val="Hyperlink"/>
            <w:color w:val="auto"/>
            <w:sz w:val="24"/>
            <w:szCs w:val="24"/>
            <w:u w:val="none"/>
            <w:lang w:val="en-US" w:eastAsia="en-US"/>
          </w:rPr>
          <w:t>borisovka</w:t>
        </w:r>
        <w:r w:rsidRPr="00154223">
          <w:rPr>
            <w:rStyle w:val="Hyperlink"/>
            <w:color w:val="auto"/>
            <w:sz w:val="24"/>
            <w:szCs w:val="24"/>
            <w:u w:val="none"/>
            <w:lang w:eastAsia="en-US"/>
          </w:rPr>
          <w:t>-</w:t>
        </w:r>
        <w:r w:rsidRPr="00154223">
          <w:rPr>
            <w:rStyle w:val="Hyperlink"/>
            <w:color w:val="auto"/>
            <w:sz w:val="24"/>
            <w:szCs w:val="24"/>
            <w:u w:val="none"/>
            <w:lang w:val="en-US" w:eastAsia="en-US"/>
          </w:rPr>
          <w:t>kultura</w:t>
        </w:r>
        <w:r w:rsidRPr="00154223">
          <w:rPr>
            <w:rStyle w:val="Hyperlink"/>
            <w:color w:val="auto"/>
            <w:sz w:val="24"/>
            <w:szCs w:val="24"/>
            <w:u w:val="none"/>
            <w:lang w:eastAsia="en-US"/>
          </w:rPr>
          <w:t>.</w:t>
        </w:r>
        <w:r w:rsidRPr="00154223">
          <w:rPr>
            <w:rStyle w:val="Hyperlink"/>
            <w:color w:val="auto"/>
            <w:sz w:val="24"/>
            <w:szCs w:val="24"/>
            <w:u w:val="none"/>
            <w:lang w:val="en-US" w:eastAsia="en-US"/>
          </w:rPr>
          <w:t>ru</w:t>
        </w:r>
      </w:hyperlink>
      <w:r w:rsidRPr="00154223">
        <w:rPr>
          <w:sz w:val="24"/>
          <w:szCs w:val="24"/>
          <w:lang w:eastAsia="en-US"/>
        </w:rPr>
        <w:t xml:space="preserve"> </w:t>
      </w:r>
      <w:r w:rsidRPr="00154223">
        <w:rPr>
          <w:sz w:val="24"/>
          <w:szCs w:val="24"/>
        </w:rPr>
        <w:t>На данном сайте представлен широкий спектр информации о деятельности Управления культуры района и  учреждений культуры: планы работы на месяц, отчетные данные, информация о проведенных мероприятиях, максимально широко представлена информация об уникальных культурных особенностях области, ведется видеоблог, освещающий значимые события культурной жизни района.</w:t>
      </w:r>
    </w:p>
    <w:p w:rsidR="00167BD3" w:rsidRPr="00154223" w:rsidRDefault="00167BD3" w:rsidP="00267150">
      <w:pPr>
        <w:pStyle w:val="BodyText"/>
        <w:spacing w:line="240" w:lineRule="auto"/>
        <w:ind w:left="20" w:right="20" w:firstLine="700"/>
        <w:rPr>
          <w:sz w:val="24"/>
          <w:szCs w:val="24"/>
        </w:rPr>
      </w:pPr>
      <w:r w:rsidRPr="00154223">
        <w:rPr>
          <w:sz w:val="24"/>
          <w:szCs w:val="24"/>
        </w:rPr>
        <w:t>В последние годы основные преобразования в сфере культуры касались следующих направлений:</w:t>
      </w:r>
    </w:p>
    <w:p w:rsidR="00167BD3" w:rsidRPr="00154223" w:rsidRDefault="00167BD3" w:rsidP="00267150">
      <w:pPr>
        <w:pStyle w:val="BodyText"/>
        <w:numPr>
          <w:ilvl w:val="0"/>
          <w:numId w:val="33"/>
        </w:numPr>
        <w:tabs>
          <w:tab w:val="left" w:pos="994"/>
        </w:tabs>
        <w:spacing w:line="240" w:lineRule="auto"/>
        <w:ind w:left="20" w:right="20" w:firstLine="700"/>
        <w:rPr>
          <w:sz w:val="24"/>
          <w:szCs w:val="24"/>
        </w:rPr>
      </w:pPr>
      <w:r w:rsidRPr="00154223">
        <w:rPr>
          <w:sz w:val="24"/>
          <w:szCs w:val="24"/>
        </w:rPr>
        <w:t>проведение административной реформы, в рамках которой была проведена работа по разработке административных регламентов и стандартов муниципальных услуг, оказываемых органами местного самоуправления, в целях обеспечения эффективности деятельности органов местного самоуправления и прозрачности административных процедур для потребителей;</w:t>
      </w:r>
    </w:p>
    <w:p w:rsidR="00167BD3" w:rsidRPr="00154223" w:rsidRDefault="00167BD3" w:rsidP="00267150">
      <w:pPr>
        <w:pStyle w:val="BodyText"/>
        <w:numPr>
          <w:ilvl w:val="0"/>
          <w:numId w:val="33"/>
        </w:numPr>
        <w:tabs>
          <w:tab w:val="left" w:pos="994"/>
        </w:tabs>
        <w:spacing w:line="240" w:lineRule="auto"/>
        <w:ind w:left="20" w:right="20" w:firstLine="700"/>
        <w:rPr>
          <w:sz w:val="24"/>
          <w:szCs w:val="24"/>
        </w:rPr>
      </w:pPr>
      <w:r w:rsidRPr="00154223">
        <w:rPr>
          <w:sz w:val="24"/>
          <w:szCs w:val="24"/>
        </w:rPr>
        <w:t>проведение реформы муниципальных учреждений в рамках бюджетной реформы. В рамках этого направления реформирования были введены новые типы муниципальных учреждений: казенные, автономные и бюджетные, введены субсидии на финансирование муниципальных заданий и на содержание имущества бюджетных учреждений, а также система иных субсидий; проведена работа по разработке методик и расчету нормативных затрат на выполнение работ и оказание услуг учреждениями;</w:t>
      </w:r>
    </w:p>
    <w:p w:rsidR="00167BD3" w:rsidRPr="00154223" w:rsidRDefault="00167BD3" w:rsidP="00267150">
      <w:pPr>
        <w:pStyle w:val="BodyText"/>
        <w:numPr>
          <w:ilvl w:val="0"/>
          <w:numId w:val="33"/>
        </w:numPr>
        <w:tabs>
          <w:tab w:val="left" w:pos="990"/>
        </w:tabs>
        <w:spacing w:line="240" w:lineRule="auto"/>
        <w:ind w:left="20" w:right="20" w:firstLine="700"/>
        <w:rPr>
          <w:sz w:val="24"/>
          <w:szCs w:val="24"/>
        </w:rPr>
      </w:pPr>
      <w:r w:rsidRPr="00154223">
        <w:rPr>
          <w:sz w:val="24"/>
          <w:szCs w:val="24"/>
        </w:rPr>
        <w:t>проведение значительных работ по информатизации отрасли: внедрение информационно-коммуникационных технологий в деятельность учреждений и организаций культуры, автоматизация отдельных процессов в учреждениях и организациях, создание в районе модельных домов культуры и модельных библиотек.</w:t>
      </w:r>
    </w:p>
    <w:p w:rsidR="00167BD3" w:rsidRPr="00154223" w:rsidRDefault="00167BD3" w:rsidP="00267150">
      <w:pPr>
        <w:pStyle w:val="BodyText"/>
        <w:spacing w:line="240" w:lineRule="auto"/>
        <w:ind w:left="20" w:right="20" w:firstLine="700"/>
        <w:rPr>
          <w:sz w:val="24"/>
          <w:szCs w:val="24"/>
        </w:rPr>
      </w:pPr>
      <w:r w:rsidRPr="00154223">
        <w:rPr>
          <w:sz w:val="24"/>
          <w:szCs w:val="24"/>
        </w:rPr>
        <w:t>Учреждения культуры района стали обладателями грантов Губернатора, направленных на развитие сельской культуры Белгородской области (МБУК «Борисовский Дом ремесел», «ИКУК «Стригуновский ЦСДК». Звание «Народный мастер Белгородской области» имеют 5 мастеров ДПИ. Хормейстер Народного коллектива ансамбля «Русская песня» Авдюкова Н.К. удостоена ежегодной премии Губернатора области клубным и библиотечным работникам государственных и муниципальных учреждений культуры «Творчество. Мастерство. Успех.» МБУК «Борисовский РДК» и МБУК «Борисовский Дом ремесел» получили гранты, направленные на поддержку народного творчества.</w:t>
      </w:r>
    </w:p>
    <w:p w:rsidR="00167BD3" w:rsidRPr="00154223" w:rsidRDefault="00167BD3" w:rsidP="00267150">
      <w:pPr>
        <w:pStyle w:val="BodyText"/>
        <w:spacing w:line="240" w:lineRule="auto"/>
        <w:ind w:left="20" w:right="20" w:firstLine="700"/>
        <w:rPr>
          <w:sz w:val="24"/>
          <w:szCs w:val="24"/>
        </w:rPr>
      </w:pPr>
      <w:r w:rsidRPr="00154223">
        <w:rPr>
          <w:sz w:val="24"/>
          <w:szCs w:val="24"/>
        </w:rPr>
        <w:t>На период деятельности в 2014 - 2020 годах предусматривается:</w:t>
      </w:r>
    </w:p>
    <w:p w:rsidR="00167BD3" w:rsidRPr="00154223" w:rsidRDefault="00167BD3" w:rsidP="00267150">
      <w:pPr>
        <w:pStyle w:val="BodyText"/>
        <w:numPr>
          <w:ilvl w:val="0"/>
          <w:numId w:val="33"/>
        </w:numPr>
        <w:tabs>
          <w:tab w:val="left" w:pos="994"/>
        </w:tabs>
        <w:spacing w:line="240" w:lineRule="auto"/>
        <w:ind w:left="20" w:right="20" w:firstLine="700"/>
        <w:rPr>
          <w:sz w:val="24"/>
          <w:szCs w:val="24"/>
        </w:rPr>
      </w:pPr>
      <w:r w:rsidRPr="00154223">
        <w:rPr>
          <w:sz w:val="24"/>
          <w:szCs w:val="24"/>
        </w:rPr>
        <w:t>повышение качества и расширение спектра муниципальных услуг в сфере культуры;</w:t>
      </w:r>
    </w:p>
    <w:p w:rsidR="00167BD3" w:rsidRPr="00154223" w:rsidRDefault="00167BD3" w:rsidP="00267150">
      <w:pPr>
        <w:pStyle w:val="BodyText"/>
        <w:numPr>
          <w:ilvl w:val="0"/>
          <w:numId w:val="33"/>
        </w:numPr>
        <w:tabs>
          <w:tab w:val="left" w:pos="994"/>
        </w:tabs>
        <w:spacing w:line="240" w:lineRule="auto"/>
        <w:ind w:left="20" w:right="20" w:firstLine="700"/>
        <w:rPr>
          <w:sz w:val="24"/>
          <w:szCs w:val="24"/>
        </w:rPr>
      </w:pPr>
      <w:r w:rsidRPr="00154223">
        <w:rPr>
          <w:sz w:val="24"/>
          <w:szCs w:val="24"/>
        </w:rPr>
        <w:t>обеспечение доступности к культурному продукту путем информатизации отрасли;</w:t>
      </w:r>
    </w:p>
    <w:p w:rsidR="00167BD3" w:rsidRPr="00154223" w:rsidRDefault="00167BD3" w:rsidP="00267150">
      <w:pPr>
        <w:pStyle w:val="BodyText"/>
        <w:numPr>
          <w:ilvl w:val="0"/>
          <w:numId w:val="33"/>
        </w:numPr>
        <w:tabs>
          <w:tab w:val="left" w:pos="1004"/>
        </w:tabs>
        <w:spacing w:line="240" w:lineRule="auto"/>
        <w:ind w:left="20" w:right="20" w:firstLine="700"/>
        <w:rPr>
          <w:sz w:val="24"/>
          <w:szCs w:val="24"/>
        </w:rPr>
      </w:pPr>
      <w:r w:rsidRPr="00154223">
        <w:rPr>
          <w:sz w:val="24"/>
          <w:szCs w:val="24"/>
        </w:rPr>
        <w:t>формирование конкурентной среды в отрасли культуры путем участия учреждений культуры района в программах грантовой поддержки творческих проектов;</w:t>
      </w:r>
    </w:p>
    <w:p w:rsidR="00167BD3" w:rsidRPr="00154223" w:rsidRDefault="00167BD3" w:rsidP="00267150">
      <w:pPr>
        <w:pStyle w:val="91"/>
        <w:numPr>
          <w:ilvl w:val="0"/>
          <w:numId w:val="33"/>
        </w:numPr>
        <w:tabs>
          <w:tab w:val="left" w:pos="983"/>
        </w:tabs>
        <w:spacing w:line="240" w:lineRule="auto"/>
        <w:ind w:left="700"/>
        <w:rPr>
          <w:rFonts w:ascii="Times New Roman" w:hAnsi="Times New Roman" w:cs="Times New Roman"/>
          <w:sz w:val="24"/>
          <w:szCs w:val="24"/>
        </w:rPr>
      </w:pPr>
      <w:r w:rsidRPr="00154223">
        <w:rPr>
          <w:rFonts w:ascii="Times New Roman" w:hAnsi="Times New Roman" w:cs="Times New Roman"/>
          <w:sz w:val="24"/>
          <w:szCs w:val="24"/>
        </w:rPr>
        <w:t>создание условий для творческой самореализации жителей района;</w:t>
      </w:r>
    </w:p>
    <w:p w:rsidR="00167BD3" w:rsidRPr="00154223" w:rsidRDefault="00167BD3" w:rsidP="00267150">
      <w:pPr>
        <w:pStyle w:val="91"/>
        <w:numPr>
          <w:ilvl w:val="0"/>
          <w:numId w:val="33"/>
        </w:numPr>
        <w:tabs>
          <w:tab w:val="left" w:pos="983"/>
        </w:tabs>
        <w:spacing w:line="240" w:lineRule="auto"/>
        <w:ind w:left="700"/>
        <w:rPr>
          <w:rFonts w:ascii="Times New Roman" w:hAnsi="Times New Roman" w:cs="Times New Roman"/>
          <w:sz w:val="24"/>
          <w:szCs w:val="24"/>
        </w:rPr>
      </w:pPr>
      <w:r w:rsidRPr="00154223">
        <w:rPr>
          <w:rFonts w:ascii="Times New Roman" w:hAnsi="Times New Roman" w:cs="Times New Roman"/>
          <w:sz w:val="24"/>
          <w:szCs w:val="24"/>
        </w:rPr>
        <w:t>вовлечение населения в создание и продвижение культурного продукта;</w:t>
      </w:r>
    </w:p>
    <w:p w:rsidR="00167BD3" w:rsidRPr="00154223" w:rsidRDefault="00167BD3" w:rsidP="00267150">
      <w:pPr>
        <w:pStyle w:val="BodyText"/>
        <w:numPr>
          <w:ilvl w:val="0"/>
          <w:numId w:val="33"/>
        </w:numPr>
        <w:tabs>
          <w:tab w:val="left" w:pos="990"/>
        </w:tabs>
        <w:spacing w:line="240" w:lineRule="auto"/>
        <w:ind w:left="20" w:right="20" w:firstLine="700"/>
        <w:rPr>
          <w:sz w:val="24"/>
          <w:szCs w:val="24"/>
        </w:rPr>
      </w:pPr>
      <w:r w:rsidRPr="00154223">
        <w:rPr>
          <w:sz w:val="24"/>
          <w:szCs w:val="24"/>
        </w:rPr>
        <w:t>расширение участия в культурной жизни категорий населения, нуждающихся в дополнительных мерах социальной поддержки;</w:t>
      </w:r>
    </w:p>
    <w:p w:rsidR="00167BD3" w:rsidRPr="00154223" w:rsidRDefault="00167BD3" w:rsidP="00267150">
      <w:pPr>
        <w:pStyle w:val="BodyText"/>
        <w:numPr>
          <w:ilvl w:val="0"/>
          <w:numId w:val="33"/>
        </w:numPr>
        <w:tabs>
          <w:tab w:val="left" w:pos="990"/>
        </w:tabs>
        <w:spacing w:line="240" w:lineRule="auto"/>
        <w:ind w:left="20" w:right="20" w:firstLine="700"/>
        <w:rPr>
          <w:sz w:val="24"/>
          <w:szCs w:val="24"/>
        </w:rPr>
      </w:pPr>
      <w:r w:rsidRPr="00154223">
        <w:rPr>
          <w:sz w:val="24"/>
          <w:szCs w:val="24"/>
        </w:rPr>
        <w:t>развитие виртуальных, дистанционных и нестационарных форм культурного обслуживания населения;</w:t>
      </w:r>
    </w:p>
    <w:p w:rsidR="00167BD3" w:rsidRPr="00154223" w:rsidRDefault="00167BD3" w:rsidP="00267150">
      <w:pPr>
        <w:pStyle w:val="BodyText"/>
        <w:numPr>
          <w:ilvl w:val="0"/>
          <w:numId w:val="33"/>
        </w:numPr>
        <w:tabs>
          <w:tab w:val="left" w:pos="999"/>
        </w:tabs>
        <w:spacing w:line="240" w:lineRule="auto"/>
        <w:ind w:left="20" w:right="20" w:firstLine="700"/>
        <w:rPr>
          <w:sz w:val="24"/>
          <w:szCs w:val="24"/>
        </w:rPr>
      </w:pPr>
      <w:r w:rsidRPr="00154223">
        <w:rPr>
          <w:sz w:val="24"/>
          <w:szCs w:val="24"/>
        </w:rPr>
        <w:t>участие в создании единого современного информационного ресурса сферы культуры Белгородской области;</w:t>
      </w:r>
    </w:p>
    <w:p w:rsidR="00167BD3" w:rsidRPr="00154223" w:rsidRDefault="00167BD3" w:rsidP="00267150">
      <w:pPr>
        <w:pStyle w:val="91"/>
        <w:numPr>
          <w:ilvl w:val="0"/>
          <w:numId w:val="33"/>
        </w:numPr>
        <w:tabs>
          <w:tab w:val="left" w:pos="978"/>
        </w:tabs>
        <w:spacing w:line="240" w:lineRule="auto"/>
        <w:ind w:left="700"/>
        <w:rPr>
          <w:rFonts w:ascii="Times New Roman" w:hAnsi="Times New Roman" w:cs="Times New Roman"/>
          <w:sz w:val="24"/>
          <w:szCs w:val="24"/>
        </w:rPr>
      </w:pPr>
      <w:r w:rsidRPr="00154223">
        <w:rPr>
          <w:rFonts w:ascii="Times New Roman" w:hAnsi="Times New Roman" w:cs="Times New Roman"/>
          <w:sz w:val="24"/>
          <w:szCs w:val="24"/>
        </w:rPr>
        <w:t>разработка и реализация брендинговых проектов в сфере культуры;</w:t>
      </w:r>
    </w:p>
    <w:p w:rsidR="00167BD3" w:rsidRPr="00154223" w:rsidRDefault="00167BD3" w:rsidP="00267150">
      <w:pPr>
        <w:pStyle w:val="91"/>
        <w:numPr>
          <w:ilvl w:val="0"/>
          <w:numId w:val="33"/>
        </w:numPr>
        <w:tabs>
          <w:tab w:val="left" w:pos="983"/>
        </w:tabs>
        <w:spacing w:line="240" w:lineRule="auto"/>
        <w:ind w:left="700"/>
        <w:rPr>
          <w:rFonts w:ascii="Times New Roman" w:hAnsi="Times New Roman" w:cs="Times New Roman"/>
          <w:sz w:val="24"/>
          <w:szCs w:val="24"/>
        </w:rPr>
      </w:pPr>
      <w:r w:rsidRPr="00154223">
        <w:rPr>
          <w:rFonts w:ascii="Times New Roman" w:hAnsi="Times New Roman" w:cs="Times New Roman"/>
          <w:sz w:val="24"/>
          <w:szCs w:val="24"/>
        </w:rPr>
        <w:t>поддержка одаренных детей и талантливой молодежи.</w:t>
      </w:r>
    </w:p>
    <w:p w:rsidR="00167BD3" w:rsidRPr="00154223" w:rsidRDefault="00167BD3" w:rsidP="00267150">
      <w:pPr>
        <w:pStyle w:val="BodyText"/>
        <w:spacing w:line="240" w:lineRule="auto"/>
        <w:ind w:left="20" w:right="20" w:firstLine="700"/>
        <w:rPr>
          <w:sz w:val="24"/>
          <w:szCs w:val="24"/>
        </w:rPr>
      </w:pPr>
      <w:r w:rsidRPr="00154223">
        <w:rPr>
          <w:sz w:val="24"/>
          <w:szCs w:val="24"/>
        </w:rPr>
        <w:t>В рамках вышеперечисленной деятельности Управлением культуры района запланирована реализация следующих мероприятий:</w:t>
      </w:r>
    </w:p>
    <w:p w:rsidR="00167BD3" w:rsidRPr="00154223" w:rsidRDefault="00167BD3" w:rsidP="00267150">
      <w:pPr>
        <w:pStyle w:val="BodyText"/>
        <w:numPr>
          <w:ilvl w:val="0"/>
          <w:numId w:val="33"/>
        </w:numPr>
        <w:tabs>
          <w:tab w:val="left" w:pos="999"/>
        </w:tabs>
        <w:spacing w:line="240" w:lineRule="auto"/>
        <w:ind w:left="20" w:right="20" w:firstLine="700"/>
        <w:rPr>
          <w:sz w:val="24"/>
          <w:szCs w:val="24"/>
        </w:rPr>
      </w:pPr>
      <w:r w:rsidRPr="00154223">
        <w:rPr>
          <w:sz w:val="24"/>
          <w:szCs w:val="24"/>
        </w:rPr>
        <w:t>совершенствование механизма стимулирования работников учреждений  культуры,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167BD3" w:rsidRPr="00154223" w:rsidRDefault="00167BD3" w:rsidP="00267150">
      <w:pPr>
        <w:pStyle w:val="BodyText"/>
        <w:numPr>
          <w:ilvl w:val="0"/>
          <w:numId w:val="33"/>
        </w:numPr>
        <w:tabs>
          <w:tab w:val="left" w:pos="994"/>
        </w:tabs>
        <w:spacing w:line="240" w:lineRule="auto"/>
        <w:ind w:left="20" w:right="20" w:firstLine="700"/>
        <w:rPr>
          <w:sz w:val="24"/>
          <w:szCs w:val="24"/>
        </w:rPr>
      </w:pPr>
      <w:r w:rsidRPr="00154223">
        <w:rPr>
          <w:sz w:val="24"/>
          <w:szCs w:val="24"/>
        </w:rPr>
        <w:t>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уровня средней заработной платы в Белгородской области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167BD3" w:rsidRPr="00154223" w:rsidRDefault="00167BD3" w:rsidP="00267150">
      <w:pPr>
        <w:pStyle w:val="BodyText"/>
        <w:numPr>
          <w:ilvl w:val="0"/>
          <w:numId w:val="33"/>
        </w:numPr>
        <w:tabs>
          <w:tab w:val="left" w:pos="994"/>
        </w:tabs>
        <w:spacing w:line="240" w:lineRule="auto"/>
        <w:ind w:left="20" w:right="20" w:firstLine="700"/>
        <w:rPr>
          <w:sz w:val="24"/>
          <w:szCs w:val="24"/>
        </w:rPr>
      </w:pPr>
      <w:r w:rsidRPr="00154223">
        <w:rPr>
          <w:sz w:val="24"/>
          <w:szCs w:val="24"/>
        </w:rPr>
        <w:t>сохранение и развитие кадрового потенциала работников сферы культуры;</w:t>
      </w:r>
    </w:p>
    <w:p w:rsidR="00167BD3" w:rsidRPr="00154223" w:rsidRDefault="00167BD3" w:rsidP="00267150">
      <w:pPr>
        <w:pStyle w:val="BodyText"/>
        <w:numPr>
          <w:ilvl w:val="0"/>
          <w:numId w:val="33"/>
        </w:numPr>
        <w:tabs>
          <w:tab w:val="left" w:pos="994"/>
        </w:tabs>
        <w:spacing w:line="240" w:lineRule="auto"/>
        <w:ind w:left="20" w:right="20" w:firstLine="700"/>
        <w:rPr>
          <w:sz w:val="24"/>
          <w:szCs w:val="24"/>
        </w:rPr>
      </w:pPr>
      <w:r w:rsidRPr="00154223">
        <w:rPr>
          <w:sz w:val="24"/>
          <w:szCs w:val="24"/>
        </w:rPr>
        <w:t>оптимизация сети учреждений культуры района, поиск новых обслуживания населения;</w:t>
      </w:r>
    </w:p>
    <w:p w:rsidR="00167BD3" w:rsidRPr="00154223" w:rsidRDefault="00167BD3" w:rsidP="00267150">
      <w:pPr>
        <w:pStyle w:val="BodyText"/>
        <w:numPr>
          <w:ilvl w:val="0"/>
          <w:numId w:val="33"/>
        </w:numPr>
        <w:tabs>
          <w:tab w:val="left" w:pos="999"/>
        </w:tabs>
        <w:spacing w:line="240" w:lineRule="auto"/>
        <w:ind w:left="20" w:right="20" w:firstLine="700"/>
        <w:rPr>
          <w:sz w:val="24"/>
          <w:szCs w:val="24"/>
        </w:rPr>
      </w:pPr>
      <w:r w:rsidRPr="00154223">
        <w:rPr>
          <w:sz w:val="24"/>
          <w:szCs w:val="24"/>
        </w:rPr>
        <w:t>создание и развитие социально-культурных кластеров в сельских поселениях района.</w:t>
      </w:r>
    </w:p>
    <w:p w:rsidR="00167BD3" w:rsidRDefault="00167BD3" w:rsidP="00267150">
      <w:pPr>
        <w:pStyle w:val="BodyText"/>
        <w:spacing w:line="240" w:lineRule="auto"/>
        <w:ind w:left="20" w:right="20" w:firstLine="700"/>
        <w:rPr>
          <w:sz w:val="24"/>
          <w:szCs w:val="24"/>
        </w:rPr>
      </w:pPr>
      <w:r w:rsidRPr="00154223">
        <w:rPr>
          <w:sz w:val="24"/>
          <w:szCs w:val="24"/>
        </w:rPr>
        <w:t>В случае если подпрограмма 4 не будет реализована, могут возникнуть риски исполнения поручений Президента Российской Федерации и Правительства Российской Федерации, Правительства Белгородской области по вопросам в сфере культуры.</w:t>
      </w:r>
    </w:p>
    <w:p w:rsidR="00167BD3" w:rsidRPr="00154223" w:rsidRDefault="00167BD3" w:rsidP="00267150">
      <w:pPr>
        <w:pStyle w:val="BodyText"/>
        <w:spacing w:line="240" w:lineRule="auto"/>
        <w:ind w:left="20" w:right="20" w:firstLine="700"/>
        <w:rPr>
          <w:sz w:val="24"/>
          <w:szCs w:val="24"/>
        </w:rPr>
      </w:pPr>
    </w:p>
    <w:p w:rsidR="00167BD3" w:rsidRDefault="00167BD3" w:rsidP="00267150">
      <w:pPr>
        <w:pStyle w:val="21"/>
        <w:spacing w:after="0" w:line="240" w:lineRule="auto"/>
        <w:ind w:left="1820"/>
        <w:rPr>
          <w:rFonts w:ascii="Times New Roman" w:hAnsi="Times New Roman" w:cs="Times New Roman"/>
          <w:sz w:val="24"/>
          <w:szCs w:val="24"/>
        </w:rPr>
      </w:pPr>
      <w:bookmarkStart w:id="10" w:name="bookmark32"/>
      <w:r>
        <w:rPr>
          <w:rFonts w:ascii="Times New Roman" w:hAnsi="Times New Roman" w:cs="Times New Roman"/>
          <w:sz w:val="24"/>
          <w:szCs w:val="24"/>
        </w:rPr>
        <w:t>3</w:t>
      </w:r>
      <w:r w:rsidRPr="00154223">
        <w:rPr>
          <w:rFonts w:ascii="Times New Roman" w:hAnsi="Times New Roman" w:cs="Times New Roman"/>
          <w:sz w:val="24"/>
          <w:szCs w:val="24"/>
        </w:rPr>
        <w:t xml:space="preserve">.Цель и задачи, сроки и этапы подпрограммы </w:t>
      </w:r>
      <w:bookmarkEnd w:id="10"/>
      <w:r w:rsidRPr="00154223">
        <w:rPr>
          <w:rFonts w:ascii="Times New Roman" w:hAnsi="Times New Roman" w:cs="Times New Roman"/>
          <w:sz w:val="24"/>
          <w:szCs w:val="24"/>
        </w:rPr>
        <w:t>4.</w:t>
      </w:r>
    </w:p>
    <w:p w:rsidR="00167BD3" w:rsidRPr="00154223" w:rsidRDefault="00167BD3" w:rsidP="00267150">
      <w:pPr>
        <w:pStyle w:val="21"/>
        <w:spacing w:after="0" w:line="240" w:lineRule="auto"/>
        <w:ind w:left="1820"/>
        <w:rPr>
          <w:rFonts w:ascii="Times New Roman" w:hAnsi="Times New Roman" w:cs="Times New Roman"/>
          <w:sz w:val="24"/>
          <w:szCs w:val="24"/>
        </w:rPr>
      </w:pPr>
    </w:p>
    <w:p w:rsidR="00167BD3" w:rsidRPr="00154223" w:rsidRDefault="00167BD3" w:rsidP="00267150">
      <w:pPr>
        <w:pStyle w:val="BodyText"/>
        <w:spacing w:line="240" w:lineRule="auto"/>
        <w:ind w:left="20" w:right="20" w:firstLine="700"/>
        <w:rPr>
          <w:sz w:val="24"/>
          <w:szCs w:val="24"/>
        </w:rPr>
      </w:pPr>
      <w:r w:rsidRPr="00154223">
        <w:rPr>
          <w:sz w:val="24"/>
          <w:szCs w:val="24"/>
        </w:rPr>
        <w:t>Целью подпрограммы 4 является реализация основных направлений муниципальной  политики района в целях создания благоприятных условий для устойчивого развития в сфере развития культуры</w:t>
      </w:r>
    </w:p>
    <w:p w:rsidR="00167BD3" w:rsidRPr="00154223" w:rsidRDefault="00167BD3" w:rsidP="00267150">
      <w:pPr>
        <w:pStyle w:val="91"/>
        <w:spacing w:line="240" w:lineRule="auto"/>
        <w:ind w:left="700"/>
        <w:rPr>
          <w:rFonts w:ascii="Times New Roman" w:hAnsi="Times New Roman" w:cs="Times New Roman"/>
          <w:sz w:val="24"/>
          <w:szCs w:val="24"/>
        </w:rPr>
      </w:pPr>
      <w:r w:rsidRPr="00154223">
        <w:rPr>
          <w:rFonts w:ascii="Times New Roman" w:hAnsi="Times New Roman" w:cs="Times New Roman"/>
          <w:sz w:val="24"/>
          <w:szCs w:val="24"/>
        </w:rPr>
        <w:t>Основной задачей подпрограммы 4 является исполнение муниципальных функций Управлением культуры района  в соответствии с действующим законодательством.</w:t>
      </w:r>
    </w:p>
    <w:p w:rsidR="00167BD3" w:rsidRPr="00154223" w:rsidRDefault="00167BD3" w:rsidP="00267150">
      <w:pPr>
        <w:pStyle w:val="BodyText"/>
        <w:spacing w:line="240" w:lineRule="auto"/>
        <w:ind w:left="20" w:right="20" w:firstLine="700"/>
        <w:rPr>
          <w:sz w:val="24"/>
          <w:szCs w:val="24"/>
        </w:rPr>
      </w:pPr>
      <w:r w:rsidRPr="00154223">
        <w:rPr>
          <w:sz w:val="24"/>
          <w:szCs w:val="24"/>
        </w:rPr>
        <w:t>Основным показателем конечного результата реализации подпрограммы 4 является отношение средней заработной платы работников учреждений культуры к средней заработной плате в Белгородской области. Значение данного показателя должно увеличиться с 60,2% в 2013 году до 100% в 2018 году.</w:t>
      </w:r>
    </w:p>
    <w:p w:rsidR="00167BD3" w:rsidRPr="00154223" w:rsidRDefault="00167BD3" w:rsidP="00267150">
      <w:pPr>
        <w:pStyle w:val="BodyText"/>
        <w:spacing w:line="240" w:lineRule="auto"/>
        <w:ind w:left="20" w:right="20" w:firstLine="700"/>
        <w:rPr>
          <w:sz w:val="24"/>
          <w:szCs w:val="24"/>
        </w:rPr>
      </w:pPr>
      <w:r w:rsidRPr="00154223">
        <w:rPr>
          <w:sz w:val="24"/>
          <w:szCs w:val="24"/>
        </w:rPr>
        <w:t>Сроки реализации подпрограммы 4 - на протяжении всего периода реализации государственной программы - 2014 - 2020 гг. Этапы реализации подпрограммы 4 не выделяются.</w:t>
      </w:r>
    </w:p>
    <w:p w:rsidR="00167BD3" w:rsidRPr="00154223" w:rsidRDefault="00167BD3" w:rsidP="00267150">
      <w:pPr>
        <w:pStyle w:val="BodyText"/>
        <w:spacing w:line="240" w:lineRule="auto"/>
        <w:ind w:left="20" w:right="20" w:firstLine="700"/>
        <w:rPr>
          <w:sz w:val="24"/>
          <w:szCs w:val="24"/>
        </w:rPr>
      </w:pPr>
    </w:p>
    <w:p w:rsidR="00167BD3" w:rsidRPr="00154223" w:rsidRDefault="00167BD3" w:rsidP="00267150">
      <w:pPr>
        <w:pStyle w:val="21"/>
        <w:spacing w:after="0" w:line="240" w:lineRule="auto"/>
        <w:ind w:left="940"/>
        <w:rPr>
          <w:rFonts w:ascii="Times New Roman" w:hAnsi="Times New Roman" w:cs="Times New Roman"/>
          <w:sz w:val="24"/>
          <w:szCs w:val="24"/>
        </w:rPr>
      </w:pPr>
      <w:bookmarkStart w:id="11" w:name="bookmark33"/>
      <w:r>
        <w:rPr>
          <w:rFonts w:ascii="Times New Roman" w:hAnsi="Times New Roman" w:cs="Times New Roman"/>
          <w:sz w:val="24"/>
          <w:szCs w:val="24"/>
        </w:rPr>
        <w:t>4</w:t>
      </w:r>
      <w:r w:rsidRPr="00154223">
        <w:rPr>
          <w:rFonts w:ascii="Times New Roman" w:hAnsi="Times New Roman" w:cs="Times New Roman"/>
          <w:sz w:val="24"/>
          <w:szCs w:val="24"/>
        </w:rPr>
        <w:t>.0боснование формирования системы основных мероприятий</w:t>
      </w:r>
      <w:bookmarkEnd w:id="11"/>
    </w:p>
    <w:p w:rsidR="00167BD3" w:rsidRDefault="00167BD3" w:rsidP="00267150">
      <w:pPr>
        <w:pStyle w:val="21"/>
        <w:spacing w:after="0" w:line="240" w:lineRule="auto"/>
        <w:ind w:left="3440"/>
        <w:rPr>
          <w:rFonts w:ascii="Times New Roman" w:hAnsi="Times New Roman" w:cs="Times New Roman"/>
          <w:sz w:val="24"/>
          <w:szCs w:val="24"/>
        </w:rPr>
      </w:pPr>
      <w:bookmarkStart w:id="12" w:name="bookmark34"/>
      <w:r w:rsidRPr="00154223">
        <w:rPr>
          <w:rFonts w:ascii="Times New Roman" w:hAnsi="Times New Roman" w:cs="Times New Roman"/>
          <w:sz w:val="24"/>
          <w:szCs w:val="24"/>
        </w:rPr>
        <w:t>и их краткое описание</w:t>
      </w:r>
      <w:bookmarkEnd w:id="12"/>
    </w:p>
    <w:p w:rsidR="00167BD3" w:rsidRPr="00154223" w:rsidRDefault="00167BD3" w:rsidP="00267150">
      <w:pPr>
        <w:pStyle w:val="21"/>
        <w:spacing w:after="0" w:line="240" w:lineRule="auto"/>
        <w:ind w:left="3440"/>
        <w:rPr>
          <w:rFonts w:ascii="Times New Roman" w:hAnsi="Times New Roman" w:cs="Times New Roman"/>
          <w:sz w:val="24"/>
          <w:szCs w:val="24"/>
        </w:rPr>
      </w:pPr>
    </w:p>
    <w:p w:rsidR="00167BD3" w:rsidRPr="00154223" w:rsidRDefault="00167BD3" w:rsidP="00267150">
      <w:pPr>
        <w:pStyle w:val="141"/>
        <w:spacing w:line="240" w:lineRule="auto"/>
        <w:ind w:left="20" w:right="20" w:firstLine="680"/>
        <w:rPr>
          <w:rFonts w:ascii="Times New Roman" w:hAnsi="Times New Roman" w:cs="Times New Roman"/>
          <w:sz w:val="24"/>
          <w:szCs w:val="24"/>
        </w:rPr>
      </w:pPr>
      <w:r w:rsidRPr="00154223">
        <w:rPr>
          <w:rFonts w:ascii="Times New Roman" w:hAnsi="Times New Roman" w:cs="Times New Roman"/>
          <w:sz w:val="24"/>
          <w:szCs w:val="24"/>
        </w:rPr>
        <w:t>В рамках подпрограммы 4 будут реализованы следующие основные мероприятия:</w:t>
      </w:r>
    </w:p>
    <w:p w:rsidR="00167BD3" w:rsidRPr="00154223" w:rsidRDefault="00167BD3" w:rsidP="00267150">
      <w:pPr>
        <w:pStyle w:val="141"/>
        <w:spacing w:line="240" w:lineRule="auto"/>
        <w:ind w:left="20" w:right="20" w:firstLine="680"/>
        <w:rPr>
          <w:rFonts w:ascii="Times New Roman" w:hAnsi="Times New Roman" w:cs="Times New Roman"/>
          <w:sz w:val="24"/>
          <w:szCs w:val="24"/>
        </w:rPr>
      </w:pPr>
      <w:r w:rsidRPr="00154223">
        <w:rPr>
          <w:rFonts w:ascii="Times New Roman" w:hAnsi="Times New Roman" w:cs="Times New Roman"/>
          <w:sz w:val="24"/>
          <w:szCs w:val="24"/>
        </w:rPr>
        <w:t>1) Обеспечение функций органов местного самоуправления.</w:t>
      </w:r>
    </w:p>
    <w:p w:rsidR="00167BD3" w:rsidRPr="00154223" w:rsidRDefault="00167BD3" w:rsidP="00267150">
      <w:pPr>
        <w:pStyle w:val="141"/>
        <w:spacing w:line="240" w:lineRule="auto"/>
        <w:ind w:left="20" w:right="20" w:firstLine="680"/>
        <w:rPr>
          <w:rFonts w:ascii="Times New Roman" w:hAnsi="Times New Roman" w:cs="Times New Roman"/>
          <w:sz w:val="24"/>
          <w:szCs w:val="24"/>
        </w:rPr>
      </w:pPr>
      <w:r w:rsidRPr="00154223">
        <w:rPr>
          <w:rFonts w:ascii="Times New Roman" w:hAnsi="Times New Roman" w:cs="Times New Roman"/>
          <w:sz w:val="24"/>
          <w:szCs w:val="24"/>
        </w:rPr>
        <w:t>Реализация данного мероприятия направлена на выполнение задачи по исполнению муниципальных функций Управлением культуры района в соответствии с действующим законодательством и обеспечивает стабильное функционирование сферы культуры, соблюдение норм федерального законодательства, законодательства Белгородской области и Борисовского района в данной сфере, выполнение поручений Президента Российской Федерации, Правительства Российской Федерации, федеральных органов государственной власти, органов местного самоуправления.</w:t>
      </w:r>
    </w:p>
    <w:p w:rsidR="00167BD3" w:rsidRPr="00154223" w:rsidRDefault="00167BD3" w:rsidP="00267150">
      <w:pPr>
        <w:pStyle w:val="141"/>
        <w:spacing w:line="240" w:lineRule="auto"/>
        <w:ind w:left="20" w:right="20" w:firstLine="680"/>
        <w:rPr>
          <w:rFonts w:ascii="Times New Roman" w:hAnsi="Times New Roman" w:cs="Times New Roman"/>
          <w:sz w:val="24"/>
          <w:szCs w:val="24"/>
        </w:rPr>
      </w:pPr>
      <w:r w:rsidRPr="00154223">
        <w:rPr>
          <w:rFonts w:ascii="Times New Roman" w:hAnsi="Times New Roman" w:cs="Times New Roman"/>
          <w:sz w:val="24"/>
          <w:szCs w:val="24"/>
        </w:rPr>
        <w:t>Одним из основных направлений деятельности на период реализации подпрограммы 4 является реализация Программы поэтапного совершенствования системы оплаты труда в государственных учреждениях на 2012 - 2018 годы, утвержденной распоряжением Правительства Российской Федерации от 26 ноября 2012 года № 2190-р, 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на соответствующий год решением Российской трехсторонней комиссии по регулированию социально-трудовых отношений.</w:t>
      </w:r>
    </w:p>
    <w:p w:rsidR="00167BD3" w:rsidRPr="00154223" w:rsidRDefault="00167BD3" w:rsidP="00267150">
      <w:pPr>
        <w:pStyle w:val="141"/>
        <w:spacing w:line="240" w:lineRule="auto"/>
        <w:ind w:left="20" w:right="20" w:firstLine="680"/>
        <w:rPr>
          <w:rFonts w:ascii="Times New Roman" w:hAnsi="Times New Roman" w:cs="Times New Roman"/>
          <w:sz w:val="24"/>
          <w:szCs w:val="24"/>
        </w:rPr>
      </w:pPr>
      <w:r w:rsidRPr="00154223">
        <w:rPr>
          <w:rFonts w:ascii="Times New Roman" w:hAnsi="Times New Roman" w:cs="Times New Roman"/>
          <w:sz w:val="24"/>
          <w:szCs w:val="24"/>
        </w:rPr>
        <w:t>В рамках данного основного мероприятия будет осуществляться финансирование текущей деятельности аппарата Управления культуры района за счет средств районного бюджета.</w:t>
      </w:r>
    </w:p>
    <w:p w:rsidR="00167BD3" w:rsidRPr="00154223" w:rsidRDefault="00167BD3" w:rsidP="00267150">
      <w:pPr>
        <w:pStyle w:val="141"/>
        <w:spacing w:line="240" w:lineRule="auto"/>
        <w:ind w:left="20" w:right="20" w:firstLine="560"/>
        <w:rPr>
          <w:rFonts w:ascii="Times New Roman" w:hAnsi="Times New Roman" w:cs="Times New Roman"/>
          <w:sz w:val="24"/>
          <w:szCs w:val="24"/>
        </w:rPr>
      </w:pPr>
      <w:r w:rsidRPr="00154223">
        <w:rPr>
          <w:rFonts w:ascii="Times New Roman" w:hAnsi="Times New Roman" w:cs="Times New Roman"/>
          <w:sz w:val="24"/>
          <w:szCs w:val="24"/>
        </w:rPr>
        <w:t>2) Обеспечение деятельности (оказание услуг) муниципальных учреждений культуры.</w:t>
      </w:r>
    </w:p>
    <w:p w:rsidR="00167BD3" w:rsidRPr="00154223" w:rsidRDefault="00167BD3" w:rsidP="00267150">
      <w:pPr>
        <w:pStyle w:val="141"/>
        <w:spacing w:line="240" w:lineRule="auto"/>
        <w:ind w:left="20" w:right="20" w:firstLine="680"/>
        <w:rPr>
          <w:rFonts w:ascii="Times New Roman" w:hAnsi="Times New Roman" w:cs="Times New Roman"/>
          <w:sz w:val="24"/>
          <w:szCs w:val="24"/>
        </w:rPr>
      </w:pPr>
      <w:r w:rsidRPr="00154223">
        <w:rPr>
          <w:rFonts w:ascii="Times New Roman" w:hAnsi="Times New Roman" w:cs="Times New Roman"/>
          <w:sz w:val="24"/>
          <w:szCs w:val="24"/>
        </w:rPr>
        <w:t>Реализация данного мероприятия направлена на выполнение задачи по исполнению муниципальных функций Управлением культуры района в соответствии с действующим законодательством и обеспечивает стабильное функционирование сферы культуры, соблюдение норм федерального законодательства, законодательства Белгородской области и Борисовского района в данной сфере, выполнение поручений Президента Российской Федерации, Правительства Российской Федерации, федеральных и региональных органов власти.</w:t>
      </w:r>
    </w:p>
    <w:p w:rsidR="00167BD3" w:rsidRPr="00154223" w:rsidRDefault="00167BD3" w:rsidP="00267150">
      <w:pPr>
        <w:pStyle w:val="141"/>
        <w:spacing w:line="240" w:lineRule="auto"/>
        <w:ind w:left="20" w:right="20" w:firstLine="680"/>
        <w:rPr>
          <w:rFonts w:ascii="Times New Roman" w:hAnsi="Times New Roman" w:cs="Times New Roman"/>
          <w:sz w:val="24"/>
          <w:szCs w:val="24"/>
        </w:rPr>
      </w:pPr>
      <w:r w:rsidRPr="00154223">
        <w:rPr>
          <w:rFonts w:ascii="Times New Roman" w:hAnsi="Times New Roman" w:cs="Times New Roman"/>
          <w:sz w:val="24"/>
          <w:szCs w:val="24"/>
        </w:rPr>
        <w:t>В рамках данного основного мероприятия будет осуществляться финансирование текущей деятельности методического кабинета, административно-хозяйственной части при Управлении культуры Белгородской области за счет средств областного бюджета.</w:t>
      </w:r>
    </w:p>
    <w:p w:rsidR="00167BD3" w:rsidRDefault="00167BD3" w:rsidP="00267150">
      <w:pPr>
        <w:pStyle w:val="BodyText"/>
        <w:spacing w:line="240" w:lineRule="auto"/>
        <w:ind w:right="20" w:firstLine="700"/>
        <w:rPr>
          <w:sz w:val="24"/>
          <w:szCs w:val="24"/>
        </w:rPr>
      </w:pPr>
      <w:r w:rsidRPr="00154223">
        <w:rPr>
          <w:sz w:val="24"/>
          <w:szCs w:val="24"/>
        </w:rPr>
        <w:t>Исчерпывающий перечень мероприятий подпрограммы 6 представлен в приложении № 1 к программе.</w:t>
      </w:r>
    </w:p>
    <w:p w:rsidR="00167BD3" w:rsidRDefault="00167BD3" w:rsidP="00267150">
      <w:pPr>
        <w:pStyle w:val="BodyText"/>
        <w:spacing w:line="240" w:lineRule="auto"/>
        <w:ind w:right="20" w:firstLine="700"/>
        <w:rPr>
          <w:sz w:val="24"/>
          <w:szCs w:val="24"/>
        </w:rPr>
      </w:pPr>
    </w:p>
    <w:p w:rsidR="00167BD3" w:rsidRDefault="00167BD3" w:rsidP="00267150">
      <w:pPr>
        <w:pStyle w:val="141"/>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5. Прогноз конечных результатов подпрограммы 4.</w:t>
      </w:r>
    </w:p>
    <w:p w:rsidR="00167BD3" w:rsidRPr="00154223" w:rsidRDefault="00167BD3" w:rsidP="00267150">
      <w:pPr>
        <w:pStyle w:val="BodyText"/>
        <w:spacing w:line="240" w:lineRule="auto"/>
        <w:ind w:right="20" w:firstLine="700"/>
        <w:rPr>
          <w:sz w:val="24"/>
          <w:szCs w:val="24"/>
        </w:rPr>
      </w:pPr>
    </w:p>
    <w:tbl>
      <w:tblPr>
        <w:tblW w:w="98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1736"/>
        <w:gridCol w:w="1558"/>
        <w:gridCol w:w="849"/>
        <w:gridCol w:w="850"/>
        <w:gridCol w:w="849"/>
        <w:gridCol w:w="850"/>
        <w:gridCol w:w="849"/>
        <w:gridCol w:w="850"/>
        <w:gridCol w:w="769"/>
      </w:tblGrid>
      <w:tr w:rsidR="00167BD3">
        <w:tc>
          <w:tcPr>
            <w:tcW w:w="720" w:type="dxa"/>
            <w:vMerge w:val="restart"/>
          </w:tcPr>
          <w:p w:rsidR="00167BD3"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sidRPr="00267150">
              <w:rPr>
                <w:rFonts w:ascii="Times New Roman" w:hAnsi="Times New Roman" w:cs="Times New Roman"/>
                <w:b/>
                <w:bCs/>
                <w:sz w:val="24"/>
                <w:szCs w:val="24"/>
              </w:rPr>
              <w:t>№</w:t>
            </w:r>
          </w:p>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1736" w:type="dxa"/>
            <w:vMerge w:val="restart"/>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sidRPr="00267150">
              <w:rPr>
                <w:rFonts w:ascii="Times New Roman" w:hAnsi="Times New Roman" w:cs="Times New Roman"/>
                <w:b/>
                <w:bCs/>
                <w:sz w:val="24"/>
                <w:szCs w:val="24"/>
              </w:rPr>
              <w:t>Наименова</w:t>
            </w:r>
            <w:r>
              <w:rPr>
                <w:rFonts w:ascii="Times New Roman" w:hAnsi="Times New Roman" w:cs="Times New Roman"/>
                <w:b/>
                <w:bCs/>
                <w:sz w:val="24"/>
                <w:szCs w:val="24"/>
              </w:rPr>
              <w:t>-</w:t>
            </w:r>
            <w:r w:rsidRPr="00267150">
              <w:rPr>
                <w:rFonts w:ascii="Times New Roman" w:hAnsi="Times New Roman" w:cs="Times New Roman"/>
                <w:b/>
                <w:bCs/>
                <w:sz w:val="24"/>
                <w:szCs w:val="24"/>
              </w:rPr>
              <w:t>ние показателя, единица измерения</w:t>
            </w:r>
          </w:p>
        </w:tc>
        <w:tc>
          <w:tcPr>
            <w:tcW w:w="1558" w:type="dxa"/>
            <w:vMerge w:val="restart"/>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sidRPr="00267150">
              <w:rPr>
                <w:rFonts w:ascii="Times New Roman" w:hAnsi="Times New Roman" w:cs="Times New Roman"/>
                <w:b/>
                <w:bCs/>
                <w:sz w:val="24"/>
                <w:szCs w:val="24"/>
              </w:rPr>
              <w:t>Соисполни</w:t>
            </w:r>
            <w:r>
              <w:rPr>
                <w:rFonts w:ascii="Times New Roman" w:hAnsi="Times New Roman" w:cs="Times New Roman"/>
                <w:b/>
                <w:bCs/>
                <w:sz w:val="24"/>
                <w:szCs w:val="24"/>
              </w:rPr>
              <w:t>-</w:t>
            </w:r>
            <w:r w:rsidRPr="00267150">
              <w:rPr>
                <w:rFonts w:ascii="Times New Roman" w:hAnsi="Times New Roman" w:cs="Times New Roman"/>
                <w:b/>
                <w:bCs/>
                <w:sz w:val="24"/>
                <w:szCs w:val="24"/>
              </w:rPr>
              <w:t>тель подпрограммы</w:t>
            </w:r>
          </w:p>
        </w:tc>
        <w:tc>
          <w:tcPr>
            <w:tcW w:w="5866" w:type="dxa"/>
            <w:gridSpan w:val="7"/>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sidRPr="00267150">
              <w:rPr>
                <w:rFonts w:ascii="Times New Roman" w:hAnsi="Times New Roman" w:cs="Times New Roman"/>
                <w:b/>
                <w:bCs/>
                <w:sz w:val="24"/>
                <w:szCs w:val="24"/>
              </w:rPr>
              <w:t>Значение показателя по годам реализации</w:t>
            </w:r>
          </w:p>
        </w:tc>
      </w:tr>
      <w:tr w:rsidR="00167BD3">
        <w:tc>
          <w:tcPr>
            <w:tcW w:w="720" w:type="dxa"/>
            <w:vMerge/>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p>
        </w:tc>
        <w:tc>
          <w:tcPr>
            <w:tcW w:w="1736" w:type="dxa"/>
            <w:vMerge/>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p>
        </w:tc>
        <w:tc>
          <w:tcPr>
            <w:tcW w:w="1558" w:type="dxa"/>
            <w:vMerge/>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p>
        </w:tc>
        <w:tc>
          <w:tcPr>
            <w:tcW w:w="5866" w:type="dxa"/>
            <w:gridSpan w:val="7"/>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p>
        </w:tc>
      </w:tr>
      <w:tr w:rsidR="00167BD3">
        <w:tc>
          <w:tcPr>
            <w:tcW w:w="720" w:type="dxa"/>
            <w:vMerge/>
            <w:vAlign w:val="center"/>
          </w:tcPr>
          <w:p w:rsidR="00167BD3" w:rsidRPr="00267150" w:rsidRDefault="00167BD3" w:rsidP="00267150">
            <w:pPr>
              <w:jc w:val="center"/>
              <w:rPr>
                <w:b/>
                <w:bCs/>
                <w:lang w:eastAsia="en-US"/>
              </w:rPr>
            </w:pPr>
          </w:p>
        </w:tc>
        <w:tc>
          <w:tcPr>
            <w:tcW w:w="1736" w:type="dxa"/>
            <w:vMerge/>
            <w:vAlign w:val="center"/>
          </w:tcPr>
          <w:p w:rsidR="00167BD3" w:rsidRPr="00267150" w:rsidRDefault="00167BD3" w:rsidP="00267150">
            <w:pPr>
              <w:jc w:val="center"/>
              <w:rPr>
                <w:b/>
                <w:bCs/>
                <w:lang w:eastAsia="en-US"/>
              </w:rPr>
            </w:pPr>
          </w:p>
        </w:tc>
        <w:tc>
          <w:tcPr>
            <w:tcW w:w="1558" w:type="dxa"/>
            <w:vMerge/>
            <w:vAlign w:val="center"/>
          </w:tcPr>
          <w:p w:rsidR="00167BD3" w:rsidRPr="00267150" w:rsidRDefault="00167BD3" w:rsidP="00267150">
            <w:pPr>
              <w:jc w:val="center"/>
              <w:rPr>
                <w:b/>
                <w:bCs/>
                <w:lang w:eastAsia="en-US"/>
              </w:rPr>
            </w:pPr>
          </w:p>
        </w:tc>
        <w:tc>
          <w:tcPr>
            <w:tcW w:w="849" w:type="dxa"/>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sidRPr="00267150">
              <w:rPr>
                <w:rFonts w:ascii="Times New Roman" w:hAnsi="Times New Roman" w:cs="Times New Roman"/>
                <w:b/>
                <w:bCs/>
                <w:sz w:val="24"/>
                <w:szCs w:val="24"/>
              </w:rPr>
              <w:t>2014</w:t>
            </w:r>
          </w:p>
        </w:tc>
        <w:tc>
          <w:tcPr>
            <w:tcW w:w="850" w:type="dxa"/>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sidRPr="00267150">
              <w:rPr>
                <w:rFonts w:ascii="Times New Roman" w:hAnsi="Times New Roman" w:cs="Times New Roman"/>
                <w:b/>
                <w:bCs/>
                <w:sz w:val="24"/>
                <w:szCs w:val="24"/>
              </w:rPr>
              <w:t>2015</w:t>
            </w:r>
          </w:p>
        </w:tc>
        <w:tc>
          <w:tcPr>
            <w:tcW w:w="849" w:type="dxa"/>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sidRPr="00267150">
              <w:rPr>
                <w:rFonts w:ascii="Times New Roman" w:hAnsi="Times New Roman" w:cs="Times New Roman"/>
                <w:b/>
                <w:bCs/>
                <w:sz w:val="24"/>
                <w:szCs w:val="24"/>
              </w:rPr>
              <w:t>2016</w:t>
            </w:r>
          </w:p>
        </w:tc>
        <w:tc>
          <w:tcPr>
            <w:tcW w:w="850" w:type="dxa"/>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sidRPr="00267150">
              <w:rPr>
                <w:rFonts w:ascii="Times New Roman" w:hAnsi="Times New Roman" w:cs="Times New Roman"/>
                <w:b/>
                <w:bCs/>
                <w:sz w:val="24"/>
                <w:szCs w:val="24"/>
              </w:rPr>
              <w:t>2017</w:t>
            </w:r>
          </w:p>
        </w:tc>
        <w:tc>
          <w:tcPr>
            <w:tcW w:w="849" w:type="dxa"/>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sidRPr="00267150">
              <w:rPr>
                <w:rFonts w:ascii="Times New Roman" w:hAnsi="Times New Roman" w:cs="Times New Roman"/>
                <w:b/>
                <w:bCs/>
                <w:sz w:val="24"/>
                <w:szCs w:val="24"/>
              </w:rPr>
              <w:t>2018</w:t>
            </w:r>
          </w:p>
        </w:tc>
        <w:tc>
          <w:tcPr>
            <w:tcW w:w="850" w:type="dxa"/>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sidRPr="00267150">
              <w:rPr>
                <w:rFonts w:ascii="Times New Roman" w:hAnsi="Times New Roman" w:cs="Times New Roman"/>
                <w:b/>
                <w:bCs/>
                <w:sz w:val="24"/>
                <w:szCs w:val="24"/>
              </w:rPr>
              <w:t>2019</w:t>
            </w:r>
          </w:p>
        </w:tc>
        <w:tc>
          <w:tcPr>
            <w:tcW w:w="769" w:type="dxa"/>
          </w:tcPr>
          <w:p w:rsidR="00167BD3" w:rsidRPr="00267150" w:rsidRDefault="00167BD3" w:rsidP="00267150">
            <w:pPr>
              <w:pStyle w:val="141"/>
              <w:shd w:val="clear" w:color="auto" w:fill="auto"/>
              <w:spacing w:line="240" w:lineRule="auto"/>
              <w:ind w:firstLine="0"/>
              <w:jc w:val="center"/>
              <w:rPr>
                <w:rFonts w:ascii="Times New Roman" w:hAnsi="Times New Roman" w:cs="Times New Roman"/>
                <w:b/>
                <w:bCs/>
                <w:sz w:val="24"/>
                <w:szCs w:val="24"/>
              </w:rPr>
            </w:pPr>
            <w:r w:rsidRPr="00267150">
              <w:rPr>
                <w:rFonts w:ascii="Times New Roman" w:hAnsi="Times New Roman" w:cs="Times New Roman"/>
                <w:b/>
                <w:bCs/>
                <w:sz w:val="24"/>
                <w:szCs w:val="24"/>
              </w:rPr>
              <w:t>2020</w:t>
            </w:r>
          </w:p>
        </w:tc>
      </w:tr>
      <w:tr w:rsidR="00167BD3">
        <w:tc>
          <w:tcPr>
            <w:tcW w:w="720" w:type="dxa"/>
            <w:vAlign w:val="center"/>
          </w:tcPr>
          <w:p w:rsidR="00167BD3" w:rsidRPr="001026D9" w:rsidRDefault="00167BD3" w:rsidP="00267150">
            <w:pPr>
              <w:rPr>
                <w:b/>
                <w:bCs/>
                <w:lang w:eastAsia="en-US"/>
              </w:rPr>
            </w:pPr>
            <w:r w:rsidRPr="001026D9">
              <w:rPr>
                <w:b/>
                <w:bCs/>
                <w:lang w:eastAsia="en-US"/>
              </w:rPr>
              <w:t xml:space="preserve"> </w:t>
            </w:r>
          </w:p>
        </w:tc>
        <w:tc>
          <w:tcPr>
            <w:tcW w:w="1736" w:type="dxa"/>
            <w:vAlign w:val="center"/>
          </w:tcPr>
          <w:p w:rsidR="00167BD3" w:rsidRPr="001026D9" w:rsidRDefault="00167BD3" w:rsidP="00267150">
            <w:pPr>
              <w:rPr>
                <w:b/>
                <w:bCs/>
                <w:lang w:eastAsia="en-US"/>
              </w:rPr>
            </w:pPr>
            <w:r>
              <w:t>Отношение средней заработной платы работников учреждений культуры к средней заработной плате в Белгородской области, %</w:t>
            </w:r>
          </w:p>
        </w:tc>
        <w:tc>
          <w:tcPr>
            <w:tcW w:w="1558" w:type="dxa"/>
            <w:vAlign w:val="center"/>
          </w:tcPr>
          <w:p w:rsidR="00167BD3" w:rsidRPr="001026D9" w:rsidRDefault="00167BD3" w:rsidP="00267150">
            <w:pPr>
              <w:rPr>
                <w:b/>
                <w:bCs/>
                <w:lang w:eastAsia="en-US"/>
              </w:rPr>
            </w:pPr>
            <w:r>
              <w:t>МКУ «Управле-ние культуры администра-ции Борисовско-го района»</w:t>
            </w:r>
          </w:p>
        </w:tc>
        <w:tc>
          <w:tcPr>
            <w:tcW w:w="849" w:type="dxa"/>
          </w:tcPr>
          <w:p w:rsidR="00167BD3" w:rsidRPr="001026D9" w:rsidRDefault="00167BD3" w:rsidP="004B3107">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64,9</w:t>
            </w:r>
          </w:p>
        </w:tc>
        <w:tc>
          <w:tcPr>
            <w:tcW w:w="850" w:type="dxa"/>
          </w:tcPr>
          <w:p w:rsidR="00167BD3" w:rsidRPr="001026D9" w:rsidRDefault="00167BD3" w:rsidP="004B3107">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73,7</w:t>
            </w:r>
          </w:p>
        </w:tc>
        <w:tc>
          <w:tcPr>
            <w:tcW w:w="849" w:type="dxa"/>
          </w:tcPr>
          <w:p w:rsidR="00167BD3" w:rsidRPr="001026D9" w:rsidRDefault="00167BD3" w:rsidP="004B3107">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82,4</w:t>
            </w:r>
          </w:p>
        </w:tc>
        <w:tc>
          <w:tcPr>
            <w:tcW w:w="850" w:type="dxa"/>
          </w:tcPr>
          <w:p w:rsidR="00167BD3" w:rsidRPr="001026D9" w:rsidRDefault="00167BD3" w:rsidP="004B3107">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91,2</w:t>
            </w:r>
          </w:p>
        </w:tc>
        <w:tc>
          <w:tcPr>
            <w:tcW w:w="849" w:type="dxa"/>
          </w:tcPr>
          <w:p w:rsidR="00167BD3" w:rsidRPr="001026D9" w:rsidRDefault="00167BD3" w:rsidP="004B3107">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100</w:t>
            </w:r>
          </w:p>
        </w:tc>
        <w:tc>
          <w:tcPr>
            <w:tcW w:w="850" w:type="dxa"/>
          </w:tcPr>
          <w:p w:rsidR="00167BD3" w:rsidRPr="001026D9" w:rsidRDefault="00167BD3" w:rsidP="004B3107">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100</w:t>
            </w:r>
          </w:p>
        </w:tc>
        <w:tc>
          <w:tcPr>
            <w:tcW w:w="769" w:type="dxa"/>
          </w:tcPr>
          <w:p w:rsidR="00167BD3" w:rsidRPr="001026D9" w:rsidRDefault="00167BD3" w:rsidP="004B3107">
            <w:pPr>
              <w:pStyle w:val="91"/>
              <w:shd w:val="clear" w:color="auto" w:fill="auto"/>
              <w:spacing w:line="240" w:lineRule="auto"/>
              <w:jc w:val="center"/>
              <w:rPr>
                <w:rFonts w:ascii="Times New Roman" w:hAnsi="Times New Roman" w:cs="Times New Roman"/>
                <w:sz w:val="24"/>
                <w:szCs w:val="24"/>
              </w:rPr>
            </w:pPr>
            <w:r w:rsidRPr="001026D9">
              <w:rPr>
                <w:rFonts w:ascii="Times New Roman" w:hAnsi="Times New Roman" w:cs="Times New Roman"/>
                <w:sz w:val="24"/>
                <w:szCs w:val="24"/>
              </w:rPr>
              <w:t>100</w:t>
            </w:r>
          </w:p>
        </w:tc>
      </w:tr>
    </w:tbl>
    <w:p w:rsidR="00167BD3" w:rsidRDefault="00167BD3" w:rsidP="00267150">
      <w:pPr>
        <w:pStyle w:val="BodyText"/>
        <w:spacing w:line="240" w:lineRule="auto"/>
        <w:ind w:right="40" w:firstLine="0"/>
        <w:jc w:val="center"/>
        <w:rPr>
          <w:b/>
          <w:bCs/>
          <w:sz w:val="24"/>
          <w:szCs w:val="24"/>
        </w:rPr>
      </w:pPr>
    </w:p>
    <w:p w:rsidR="00167BD3" w:rsidRDefault="00167BD3" w:rsidP="00267150">
      <w:pPr>
        <w:pStyle w:val="BodyText"/>
        <w:spacing w:line="240" w:lineRule="auto"/>
        <w:ind w:right="40" w:firstLine="0"/>
        <w:jc w:val="center"/>
        <w:rPr>
          <w:b/>
          <w:bCs/>
          <w:sz w:val="24"/>
          <w:szCs w:val="24"/>
        </w:rPr>
      </w:pPr>
      <w:r>
        <w:rPr>
          <w:b/>
          <w:bCs/>
          <w:sz w:val="24"/>
          <w:szCs w:val="24"/>
        </w:rPr>
        <w:t>6</w:t>
      </w:r>
      <w:r w:rsidRPr="00B8376F">
        <w:rPr>
          <w:b/>
          <w:bCs/>
          <w:sz w:val="24"/>
          <w:szCs w:val="24"/>
        </w:rPr>
        <w:t>.Ресурсное обеспечение подпрограммы 4.</w:t>
      </w:r>
    </w:p>
    <w:p w:rsidR="00167BD3" w:rsidRPr="00B8376F" w:rsidRDefault="00167BD3" w:rsidP="00267150">
      <w:pPr>
        <w:pStyle w:val="BodyText"/>
        <w:spacing w:line="240" w:lineRule="auto"/>
        <w:ind w:right="40" w:firstLine="0"/>
        <w:jc w:val="center"/>
        <w:rPr>
          <w:b/>
          <w:bCs/>
          <w:sz w:val="24"/>
          <w:szCs w:val="24"/>
        </w:rPr>
      </w:pPr>
    </w:p>
    <w:p w:rsidR="00167BD3" w:rsidRPr="00B8376F" w:rsidRDefault="00167BD3" w:rsidP="004B3107">
      <w:pPr>
        <w:pStyle w:val="111"/>
        <w:shd w:val="clear" w:color="auto" w:fill="auto"/>
        <w:spacing w:line="240" w:lineRule="auto"/>
        <w:ind w:firstLine="720"/>
        <w:rPr>
          <w:rFonts w:ascii="Times New Roman" w:hAnsi="Times New Roman" w:cs="Times New Roman"/>
          <w:sz w:val="24"/>
          <w:szCs w:val="24"/>
        </w:rPr>
      </w:pPr>
      <w:r w:rsidRPr="00B8376F">
        <w:rPr>
          <w:rFonts w:ascii="Times New Roman" w:hAnsi="Times New Roman" w:cs="Times New Roman"/>
          <w:sz w:val="24"/>
          <w:szCs w:val="24"/>
        </w:rPr>
        <w:t>Общий объем финансирования мероприятий подпрограммы 4 в 2014-2020 годах за счет всех источников финансирования составит 80643 тыс. рублей, из них:</w:t>
      </w:r>
    </w:p>
    <w:p w:rsidR="00167BD3" w:rsidRPr="00B8376F" w:rsidRDefault="00167BD3" w:rsidP="004B3107">
      <w:pPr>
        <w:pStyle w:val="171"/>
        <w:shd w:val="clear" w:color="auto" w:fill="auto"/>
        <w:spacing w:line="240" w:lineRule="auto"/>
        <w:ind w:firstLine="720"/>
        <w:rPr>
          <w:rFonts w:ascii="Times New Roman" w:hAnsi="Times New Roman" w:cs="Times New Roman"/>
          <w:sz w:val="24"/>
          <w:szCs w:val="24"/>
        </w:rPr>
      </w:pPr>
      <w:r w:rsidRPr="00B8376F">
        <w:rPr>
          <w:rFonts w:ascii="Times New Roman" w:hAnsi="Times New Roman" w:cs="Times New Roman"/>
          <w:sz w:val="24"/>
          <w:szCs w:val="24"/>
        </w:rPr>
        <w:t>средства районного бюджета - 80643 тыс. рублей, в том числе по годам:</w:t>
      </w:r>
    </w:p>
    <w:p w:rsidR="00167BD3" w:rsidRPr="00B8376F" w:rsidRDefault="00167BD3" w:rsidP="004B3107">
      <w:pPr>
        <w:pStyle w:val="91"/>
        <w:numPr>
          <w:ilvl w:val="0"/>
          <w:numId w:val="35"/>
        </w:numPr>
        <w:shd w:val="clear" w:color="auto" w:fill="auto"/>
        <w:tabs>
          <w:tab w:val="left" w:pos="730"/>
        </w:tabs>
        <w:spacing w:line="240" w:lineRule="auto"/>
        <w:ind w:left="0" w:firstLine="720"/>
        <w:rPr>
          <w:rFonts w:ascii="Times New Roman" w:hAnsi="Times New Roman" w:cs="Times New Roman"/>
          <w:sz w:val="24"/>
          <w:szCs w:val="24"/>
        </w:rPr>
      </w:pPr>
      <w:r w:rsidRPr="00B8376F">
        <w:rPr>
          <w:rFonts w:ascii="Times New Roman" w:hAnsi="Times New Roman" w:cs="Times New Roman"/>
          <w:sz w:val="24"/>
          <w:szCs w:val="24"/>
        </w:rPr>
        <w:t>год - 8635 тыс. рублей;</w:t>
      </w:r>
    </w:p>
    <w:p w:rsidR="00167BD3" w:rsidRPr="00B8376F" w:rsidRDefault="00167BD3" w:rsidP="004B3107">
      <w:pPr>
        <w:pStyle w:val="91"/>
        <w:numPr>
          <w:ilvl w:val="0"/>
          <w:numId w:val="35"/>
        </w:numPr>
        <w:shd w:val="clear" w:color="auto" w:fill="auto"/>
        <w:tabs>
          <w:tab w:val="left" w:pos="730"/>
        </w:tabs>
        <w:spacing w:line="240" w:lineRule="auto"/>
        <w:ind w:left="0" w:firstLine="720"/>
        <w:rPr>
          <w:rFonts w:ascii="Times New Roman" w:hAnsi="Times New Roman" w:cs="Times New Roman"/>
          <w:sz w:val="24"/>
          <w:szCs w:val="24"/>
        </w:rPr>
      </w:pPr>
      <w:r w:rsidRPr="00B8376F">
        <w:rPr>
          <w:rFonts w:ascii="Times New Roman" w:hAnsi="Times New Roman" w:cs="Times New Roman"/>
          <w:sz w:val="24"/>
          <w:szCs w:val="24"/>
        </w:rPr>
        <w:t>год - 9110 тыс. рублей;</w:t>
      </w:r>
    </w:p>
    <w:p w:rsidR="00167BD3" w:rsidRPr="00B8376F" w:rsidRDefault="00167BD3" w:rsidP="004B3107">
      <w:pPr>
        <w:pStyle w:val="91"/>
        <w:numPr>
          <w:ilvl w:val="0"/>
          <w:numId w:val="35"/>
        </w:numPr>
        <w:shd w:val="clear" w:color="auto" w:fill="auto"/>
        <w:tabs>
          <w:tab w:val="left" w:pos="730"/>
        </w:tabs>
        <w:spacing w:line="240" w:lineRule="auto"/>
        <w:ind w:left="0" w:firstLine="720"/>
        <w:rPr>
          <w:rFonts w:ascii="Times New Roman" w:hAnsi="Times New Roman" w:cs="Times New Roman"/>
          <w:sz w:val="24"/>
          <w:szCs w:val="24"/>
        </w:rPr>
      </w:pPr>
      <w:r w:rsidRPr="00B8376F">
        <w:rPr>
          <w:rFonts w:ascii="Times New Roman" w:hAnsi="Times New Roman" w:cs="Times New Roman"/>
          <w:sz w:val="24"/>
          <w:szCs w:val="24"/>
        </w:rPr>
        <w:t>год - 11286 тыс. рублей;</w:t>
      </w:r>
    </w:p>
    <w:p w:rsidR="00167BD3" w:rsidRPr="00B8376F" w:rsidRDefault="00167BD3" w:rsidP="004B3107">
      <w:pPr>
        <w:pStyle w:val="91"/>
        <w:numPr>
          <w:ilvl w:val="0"/>
          <w:numId w:val="35"/>
        </w:numPr>
        <w:shd w:val="clear" w:color="auto" w:fill="auto"/>
        <w:tabs>
          <w:tab w:val="left" w:pos="730"/>
        </w:tabs>
        <w:spacing w:line="240" w:lineRule="auto"/>
        <w:ind w:left="0" w:firstLine="720"/>
        <w:rPr>
          <w:rFonts w:ascii="Times New Roman" w:hAnsi="Times New Roman" w:cs="Times New Roman"/>
          <w:sz w:val="24"/>
          <w:szCs w:val="24"/>
        </w:rPr>
      </w:pPr>
      <w:r w:rsidRPr="00B8376F">
        <w:rPr>
          <w:rFonts w:ascii="Times New Roman" w:hAnsi="Times New Roman" w:cs="Times New Roman"/>
          <w:sz w:val="24"/>
          <w:szCs w:val="24"/>
        </w:rPr>
        <w:t>год - 11906 тыс. рублей;</w:t>
      </w:r>
    </w:p>
    <w:p w:rsidR="00167BD3" w:rsidRPr="00B8376F" w:rsidRDefault="00167BD3" w:rsidP="004B3107">
      <w:pPr>
        <w:pStyle w:val="91"/>
        <w:numPr>
          <w:ilvl w:val="0"/>
          <w:numId w:val="35"/>
        </w:numPr>
        <w:shd w:val="clear" w:color="auto" w:fill="auto"/>
        <w:tabs>
          <w:tab w:val="left" w:pos="730"/>
        </w:tabs>
        <w:spacing w:line="240" w:lineRule="auto"/>
        <w:ind w:left="0" w:firstLine="720"/>
        <w:rPr>
          <w:rFonts w:ascii="Times New Roman" w:hAnsi="Times New Roman" w:cs="Times New Roman"/>
          <w:sz w:val="24"/>
          <w:szCs w:val="24"/>
        </w:rPr>
      </w:pPr>
      <w:r w:rsidRPr="00B8376F">
        <w:rPr>
          <w:rFonts w:ascii="Times New Roman" w:hAnsi="Times New Roman" w:cs="Times New Roman"/>
          <w:sz w:val="24"/>
          <w:szCs w:val="24"/>
        </w:rPr>
        <w:t>год - 12561 тыс. рублей;</w:t>
      </w:r>
    </w:p>
    <w:p w:rsidR="00167BD3" w:rsidRPr="00B8376F" w:rsidRDefault="00167BD3" w:rsidP="004B3107">
      <w:pPr>
        <w:pStyle w:val="91"/>
        <w:numPr>
          <w:ilvl w:val="0"/>
          <w:numId w:val="35"/>
        </w:numPr>
        <w:shd w:val="clear" w:color="auto" w:fill="auto"/>
        <w:tabs>
          <w:tab w:val="left" w:pos="725"/>
        </w:tabs>
        <w:spacing w:line="240" w:lineRule="auto"/>
        <w:ind w:left="0" w:firstLine="720"/>
        <w:rPr>
          <w:rFonts w:ascii="Times New Roman" w:hAnsi="Times New Roman" w:cs="Times New Roman"/>
          <w:sz w:val="24"/>
          <w:szCs w:val="24"/>
        </w:rPr>
      </w:pPr>
      <w:r w:rsidRPr="00B8376F">
        <w:rPr>
          <w:rFonts w:ascii="Times New Roman" w:hAnsi="Times New Roman" w:cs="Times New Roman"/>
          <w:sz w:val="24"/>
          <w:szCs w:val="24"/>
        </w:rPr>
        <w:t xml:space="preserve">год - 13247 тыс. рублей; </w:t>
      </w:r>
    </w:p>
    <w:p w:rsidR="00167BD3" w:rsidRPr="00B8376F" w:rsidRDefault="00167BD3" w:rsidP="004B3107">
      <w:pPr>
        <w:pStyle w:val="111"/>
        <w:numPr>
          <w:ilvl w:val="0"/>
          <w:numId w:val="35"/>
        </w:numPr>
        <w:spacing w:line="240" w:lineRule="auto"/>
        <w:ind w:left="0" w:firstLine="720"/>
        <w:rPr>
          <w:rFonts w:ascii="Times New Roman" w:hAnsi="Times New Roman" w:cs="Times New Roman"/>
          <w:sz w:val="24"/>
          <w:szCs w:val="24"/>
        </w:rPr>
      </w:pPr>
      <w:r w:rsidRPr="00B8376F">
        <w:rPr>
          <w:rFonts w:ascii="Times New Roman" w:hAnsi="Times New Roman" w:cs="Times New Roman"/>
          <w:sz w:val="24"/>
          <w:szCs w:val="24"/>
        </w:rPr>
        <w:t xml:space="preserve">год -  13898 тыс. рублей. </w:t>
      </w:r>
    </w:p>
    <w:p w:rsidR="00167BD3" w:rsidRDefault="00167BD3" w:rsidP="004B3107">
      <w:pPr>
        <w:pStyle w:val="91"/>
        <w:shd w:val="clear" w:color="auto" w:fill="auto"/>
        <w:tabs>
          <w:tab w:val="left" w:pos="725"/>
        </w:tabs>
        <w:spacing w:line="240" w:lineRule="auto"/>
        <w:ind w:firstLine="720"/>
        <w:rPr>
          <w:rFonts w:ascii="Times New Roman" w:hAnsi="Times New Roman" w:cs="Times New Roman"/>
          <w:sz w:val="24"/>
          <w:szCs w:val="24"/>
        </w:rPr>
      </w:pPr>
    </w:p>
    <w:p w:rsidR="00167BD3" w:rsidRDefault="00167BD3" w:rsidP="00267150">
      <w:pPr>
        <w:pStyle w:val="91"/>
        <w:shd w:val="clear" w:color="auto" w:fill="auto"/>
        <w:tabs>
          <w:tab w:val="left" w:pos="725"/>
        </w:tabs>
        <w:spacing w:line="240" w:lineRule="auto"/>
        <w:ind w:left="265"/>
        <w:rPr>
          <w:rFonts w:ascii="Times New Roman" w:hAnsi="Times New Roman" w:cs="Times New Roman"/>
          <w:sz w:val="24"/>
          <w:szCs w:val="24"/>
        </w:rPr>
      </w:pPr>
    </w:p>
    <w:p w:rsidR="00167BD3" w:rsidRDefault="00167BD3" w:rsidP="00267150">
      <w:pPr>
        <w:pStyle w:val="91"/>
        <w:shd w:val="clear" w:color="auto" w:fill="auto"/>
        <w:tabs>
          <w:tab w:val="left" w:pos="725"/>
        </w:tabs>
        <w:spacing w:line="240" w:lineRule="auto"/>
        <w:ind w:left="265"/>
        <w:rPr>
          <w:rFonts w:ascii="Times New Roman" w:hAnsi="Times New Roman" w:cs="Times New Roman"/>
          <w:sz w:val="24"/>
          <w:szCs w:val="24"/>
        </w:rPr>
      </w:pPr>
    </w:p>
    <w:p w:rsidR="00167BD3" w:rsidRPr="00B8376F" w:rsidRDefault="00167BD3" w:rsidP="004B3107">
      <w:pPr>
        <w:pStyle w:val="91"/>
        <w:shd w:val="clear" w:color="auto" w:fill="auto"/>
        <w:tabs>
          <w:tab w:val="left" w:pos="725"/>
        </w:tabs>
        <w:spacing w:line="240" w:lineRule="auto"/>
        <w:ind w:left="265"/>
        <w:jc w:val="center"/>
        <w:rPr>
          <w:rFonts w:ascii="Times New Roman" w:hAnsi="Times New Roman" w:cs="Times New Roman"/>
          <w:sz w:val="24"/>
          <w:szCs w:val="24"/>
        </w:rPr>
      </w:pPr>
      <w:r>
        <w:rPr>
          <w:rFonts w:ascii="Times New Roman" w:hAnsi="Times New Roman" w:cs="Times New Roman"/>
          <w:sz w:val="24"/>
          <w:szCs w:val="24"/>
        </w:rPr>
        <w:t>________________</w:t>
      </w:r>
    </w:p>
    <w:sectPr w:rsidR="00167BD3" w:rsidRPr="00B8376F" w:rsidSect="000B65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D3" w:rsidRDefault="00167BD3">
      <w:r>
        <w:separator/>
      </w:r>
    </w:p>
  </w:endnote>
  <w:endnote w:type="continuationSeparator" w:id="0">
    <w:p w:rsidR="00167BD3" w:rsidRDefault="0016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D3" w:rsidRDefault="00167BD3">
      <w:r>
        <w:separator/>
      </w:r>
    </w:p>
  </w:footnote>
  <w:footnote w:type="continuationSeparator" w:id="0">
    <w:p w:rsidR="00167BD3" w:rsidRDefault="00167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D3" w:rsidRDefault="00167BD3" w:rsidP="0035241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67BD3" w:rsidRDefault="00167B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60B0C382"/>
    <w:lvl w:ilvl="0" w:tplc="C884F878">
      <w:start w:val="1"/>
      <w:numFmt w:val="decimal"/>
      <w:lvlText w:val="%1."/>
      <w:lvlJc w:val="left"/>
      <w:rPr>
        <w:sz w:val="28"/>
        <w:szCs w:val="28"/>
      </w:rPr>
    </w:lvl>
    <w:lvl w:ilvl="1" w:tplc="94FABF26">
      <w:numFmt w:val="none"/>
      <w:lvlText w:val=""/>
      <w:lvlJc w:val="left"/>
      <w:pPr>
        <w:tabs>
          <w:tab w:val="num" w:pos="360"/>
        </w:tabs>
      </w:pPr>
    </w:lvl>
    <w:lvl w:ilvl="2" w:tplc="90E88F32">
      <w:numFmt w:val="none"/>
      <w:lvlText w:val=""/>
      <w:lvlJc w:val="left"/>
      <w:pPr>
        <w:tabs>
          <w:tab w:val="num" w:pos="360"/>
        </w:tabs>
      </w:pPr>
    </w:lvl>
    <w:lvl w:ilvl="3" w:tplc="F5A679D0">
      <w:numFmt w:val="none"/>
      <w:lvlText w:val=""/>
      <w:lvlJc w:val="left"/>
      <w:pPr>
        <w:tabs>
          <w:tab w:val="num" w:pos="360"/>
        </w:tabs>
      </w:pPr>
    </w:lvl>
    <w:lvl w:ilvl="4" w:tplc="AC0E08F6">
      <w:numFmt w:val="none"/>
      <w:lvlText w:val=""/>
      <w:lvlJc w:val="left"/>
      <w:pPr>
        <w:tabs>
          <w:tab w:val="num" w:pos="360"/>
        </w:tabs>
      </w:pPr>
    </w:lvl>
    <w:lvl w:ilvl="5" w:tplc="15E42456">
      <w:numFmt w:val="none"/>
      <w:lvlText w:val=""/>
      <w:lvlJc w:val="left"/>
      <w:pPr>
        <w:tabs>
          <w:tab w:val="num" w:pos="360"/>
        </w:tabs>
      </w:pPr>
    </w:lvl>
    <w:lvl w:ilvl="6" w:tplc="55703088">
      <w:numFmt w:val="none"/>
      <w:lvlText w:val=""/>
      <w:lvlJc w:val="left"/>
      <w:pPr>
        <w:tabs>
          <w:tab w:val="num" w:pos="360"/>
        </w:tabs>
      </w:pPr>
    </w:lvl>
    <w:lvl w:ilvl="7" w:tplc="402AEBAE">
      <w:numFmt w:val="none"/>
      <w:lvlText w:val=""/>
      <w:lvlJc w:val="left"/>
      <w:pPr>
        <w:tabs>
          <w:tab w:val="num" w:pos="360"/>
        </w:tabs>
      </w:pPr>
    </w:lvl>
    <w:lvl w:ilvl="8" w:tplc="07A6E4A6">
      <w:numFmt w:val="none"/>
      <w:lvlText w:val=""/>
      <w:lvlJc w:val="left"/>
      <w:pPr>
        <w:tabs>
          <w:tab w:val="num" w:pos="360"/>
        </w:tabs>
      </w:pPr>
    </w:lvl>
  </w:abstractNum>
  <w:abstractNum w:abstractNumId="1">
    <w:nsid w:val="00000013"/>
    <w:multiLevelType w:val="hybridMultilevel"/>
    <w:tmpl w:val="39642FE0"/>
    <w:lvl w:ilvl="0" w:tplc="045241E8">
      <w:start w:val="2"/>
      <w:numFmt w:val="decimal"/>
      <w:lvlText w:val="%1."/>
      <w:lvlJc w:val="left"/>
      <w:rPr>
        <w:sz w:val="28"/>
        <w:szCs w:val="28"/>
      </w:rPr>
    </w:lvl>
    <w:lvl w:ilvl="1" w:tplc="C1B83BF6">
      <w:numFmt w:val="none"/>
      <w:lvlText w:val=""/>
      <w:lvlJc w:val="left"/>
      <w:pPr>
        <w:tabs>
          <w:tab w:val="num" w:pos="360"/>
        </w:tabs>
      </w:pPr>
    </w:lvl>
    <w:lvl w:ilvl="2" w:tplc="A6D6F2C2">
      <w:numFmt w:val="none"/>
      <w:lvlText w:val=""/>
      <w:lvlJc w:val="left"/>
      <w:pPr>
        <w:tabs>
          <w:tab w:val="num" w:pos="360"/>
        </w:tabs>
      </w:pPr>
    </w:lvl>
    <w:lvl w:ilvl="3" w:tplc="B9EE967E">
      <w:numFmt w:val="none"/>
      <w:lvlText w:val=""/>
      <w:lvlJc w:val="left"/>
      <w:pPr>
        <w:tabs>
          <w:tab w:val="num" w:pos="360"/>
        </w:tabs>
      </w:pPr>
    </w:lvl>
    <w:lvl w:ilvl="4" w:tplc="FCF847B6">
      <w:numFmt w:val="none"/>
      <w:lvlText w:val=""/>
      <w:lvlJc w:val="left"/>
      <w:pPr>
        <w:tabs>
          <w:tab w:val="num" w:pos="360"/>
        </w:tabs>
      </w:pPr>
    </w:lvl>
    <w:lvl w:ilvl="5" w:tplc="8FB48FB0">
      <w:numFmt w:val="none"/>
      <w:lvlText w:val=""/>
      <w:lvlJc w:val="left"/>
      <w:pPr>
        <w:tabs>
          <w:tab w:val="num" w:pos="360"/>
        </w:tabs>
      </w:pPr>
    </w:lvl>
    <w:lvl w:ilvl="6" w:tplc="B8BEE180">
      <w:numFmt w:val="none"/>
      <w:lvlText w:val=""/>
      <w:lvlJc w:val="left"/>
      <w:pPr>
        <w:tabs>
          <w:tab w:val="num" w:pos="360"/>
        </w:tabs>
      </w:pPr>
    </w:lvl>
    <w:lvl w:ilvl="7" w:tplc="A05C71CC">
      <w:numFmt w:val="none"/>
      <w:lvlText w:val=""/>
      <w:lvlJc w:val="left"/>
      <w:pPr>
        <w:tabs>
          <w:tab w:val="num" w:pos="360"/>
        </w:tabs>
      </w:pPr>
    </w:lvl>
    <w:lvl w:ilvl="8" w:tplc="3436465C">
      <w:numFmt w:val="none"/>
      <w:lvlText w:val=""/>
      <w:lvlJc w:val="left"/>
      <w:pPr>
        <w:tabs>
          <w:tab w:val="num" w:pos="360"/>
        </w:tabs>
      </w:pPr>
    </w:lvl>
  </w:abstractNum>
  <w:abstractNum w:abstractNumId="2">
    <w:nsid w:val="00000017"/>
    <w:multiLevelType w:val="hybridMultilevel"/>
    <w:tmpl w:val="426698A6"/>
    <w:lvl w:ilvl="0" w:tplc="7E340466">
      <w:start w:val="1"/>
      <w:numFmt w:val="decimal"/>
      <w:lvlText w:val="%1."/>
      <w:lvlJc w:val="left"/>
      <w:rPr>
        <w:sz w:val="28"/>
        <w:szCs w:val="28"/>
      </w:rPr>
    </w:lvl>
    <w:lvl w:ilvl="1" w:tplc="3D58E50A">
      <w:numFmt w:val="none"/>
      <w:lvlText w:val=""/>
      <w:lvlJc w:val="left"/>
      <w:pPr>
        <w:tabs>
          <w:tab w:val="num" w:pos="360"/>
        </w:tabs>
      </w:pPr>
    </w:lvl>
    <w:lvl w:ilvl="2" w:tplc="6D2A6CEA">
      <w:numFmt w:val="none"/>
      <w:lvlText w:val=""/>
      <w:lvlJc w:val="left"/>
      <w:pPr>
        <w:tabs>
          <w:tab w:val="num" w:pos="360"/>
        </w:tabs>
      </w:pPr>
    </w:lvl>
    <w:lvl w:ilvl="3" w:tplc="D402E2EA">
      <w:numFmt w:val="none"/>
      <w:lvlText w:val=""/>
      <w:lvlJc w:val="left"/>
      <w:pPr>
        <w:tabs>
          <w:tab w:val="num" w:pos="360"/>
        </w:tabs>
      </w:pPr>
    </w:lvl>
    <w:lvl w:ilvl="4" w:tplc="D3029C6C">
      <w:numFmt w:val="none"/>
      <w:lvlText w:val=""/>
      <w:lvlJc w:val="left"/>
      <w:pPr>
        <w:tabs>
          <w:tab w:val="num" w:pos="360"/>
        </w:tabs>
      </w:pPr>
    </w:lvl>
    <w:lvl w:ilvl="5" w:tplc="67943090">
      <w:numFmt w:val="none"/>
      <w:lvlText w:val=""/>
      <w:lvlJc w:val="left"/>
      <w:pPr>
        <w:tabs>
          <w:tab w:val="num" w:pos="360"/>
        </w:tabs>
      </w:pPr>
    </w:lvl>
    <w:lvl w:ilvl="6" w:tplc="4FBA06F6">
      <w:numFmt w:val="none"/>
      <w:lvlText w:val=""/>
      <w:lvlJc w:val="left"/>
      <w:pPr>
        <w:tabs>
          <w:tab w:val="num" w:pos="360"/>
        </w:tabs>
      </w:pPr>
    </w:lvl>
    <w:lvl w:ilvl="7" w:tplc="6D4C93D8">
      <w:numFmt w:val="none"/>
      <w:lvlText w:val=""/>
      <w:lvlJc w:val="left"/>
      <w:pPr>
        <w:tabs>
          <w:tab w:val="num" w:pos="360"/>
        </w:tabs>
      </w:pPr>
    </w:lvl>
    <w:lvl w:ilvl="8" w:tplc="591620B2">
      <w:numFmt w:val="none"/>
      <w:lvlText w:val=""/>
      <w:lvlJc w:val="left"/>
      <w:pPr>
        <w:tabs>
          <w:tab w:val="num" w:pos="360"/>
        </w:tabs>
      </w:pPr>
    </w:lvl>
  </w:abstractNum>
  <w:abstractNum w:abstractNumId="3">
    <w:nsid w:val="00000019"/>
    <w:multiLevelType w:val="hybridMultilevel"/>
    <w:tmpl w:val="85CEC06A"/>
    <w:lvl w:ilvl="0" w:tplc="1B82920E">
      <w:start w:val="1"/>
      <w:numFmt w:val="decimal"/>
      <w:lvlText w:val="%1."/>
      <w:lvlJc w:val="left"/>
      <w:rPr>
        <w:sz w:val="24"/>
        <w:szCs w:val="24"/>
      </w:rPr>
    </w:lvl>
    <w:lvl w:ilvl="1" w:tplc="5C6886FA">
      <w:start w:val="1"/>
      <w:numFmt w:val="decimal"/>
      <w:lvlText w:val="%2)"/>
      <w:lvlJc w:val="left"/>
      <w:rPr>
        <w:sz w:val="28"/>
        <w:szCs w:val="28"/>
      </w:rPr>
    </w:lvl>
    <w:lvl w:ilvl="2" w:tplc="9D4AB746">
      <w:numFmt w:val="none"/>
      <w:lvlText w:val=""/>
      <w:lvlJc w:val="left"/>
      <w:pPr>
        <w:tabs>
          <w:tab w:val="num" w:pos="360"/>
        </w:tabs>
      </w:pPr>
    </w:lvl>
    <w:lvl w:ilvl="3" w:tplc="95A2056E">
      <w:numFmt w:val="none"/>
      <w:lvlText w:val=""/>
      <w:lvlJc w:val="left"/>
      <w:pPr>
        <w:tabs>
          <w:tab w:val="num" w:pos="360"/>
        </w:tabs>
      </w:pPr>
    </w:lvl>
    <w:lvl w:ilvl="4" w:tplc="9BFC8B54">
      <w:numFmt w:val="none"/>
      <w:lvlText w:val=""/>
      <w:lvlJc w:val="left"/>
      <w:pPr>
        <w:tabs>
          <w:tab w:val="num" w:pos="360"/>
        </w:tabs>
      </w:pPr>
    </w:lvl>
    <w:lvl w:ilvl="5" w:tplc="938E3842">
      <w:numFmt w:val="none"/>
      <w:lvlText w:val=""/>
      <w:lvlJc w:val="left"/>
      <w:pPr>
        <w:tabs>
          <w:tab w:val="num" w:pos="360"/>
        </w:tabs>
      </w:pPr>
    </w:lvl>
    <w:lvl w:ilvl="6" w:tplc="B694E96C">
      <w:numFmt w:val="none"/>
      <w:lvlText w:val=""/>
      <w:lvlJc w:val="left"/>
      <w:pPr>
        <w:tabs>
          <w:tab w:val="num" w:pos="360"/>
        </w:tabs>
      </w:pPr>
    </w:lvl>
    <w:lvl w:ilvl="7" w:tplc="877C0E20">
      <w:numFmt w:val="none"/>
      <w:lvlText w:val=""/>
      <w:lvlJc w:val="left"/>
      <w:pPr>
        <w:tabs>
          <w:tab w:val="num" w:pos="360"/>
        </w:tabs>
      </w:pPr>
    </w:lvl>
    <w:lvl w:ilvl="8" w:tplc="2BB07AA4">
      <w:numFmt w:val="none"/>
      <w:lvlText w:val=""/>
      <w:lvlJc w:val="left"/>
      <w:pPr>
        <w:tabs>
          <w:tab w:val="num" w:pos="360"/>
        </w:tabs>
      </w:pPr>
    </w:lvl>
  </w:abstractNum>
  <w:abstractNum w:abstractNumId="4">
    <w:nsid w:val="0000001B"/>
    <w:multiLevelType w:val="hybridMultilevel"/>
    <w:tmpl w:val="7BE20112"/>
    <w:lvl w:ilvl="0" w:tplc="54328ED6">
      <w:start w:val="4"/>
      <w:numFmt w:val="decimal"/>
      <w:lvlText w:val="%1)"/>
      <w:lvlJc w:val="left"/>
      <w:rPr>
        <w:sz w:val="28"/>
        <w:szCs w:val="28"/>
      </w:rPr>
    </w:lvl>
    <w:lvl w:ilvl="1" w:tplc="183C05FE">
      <w:numFmt w:val="none"/>
      <w:lvlText w:val=""/>
      <w:lvlJc w:val="left"/>
      <w:pPr>
        <w:tabs>
          <w:tab w:val="num" w:pos="360"/>
        </w:tabs>
      </w:pPr>
    </w:lvl>
    <w:lvl w:ilvl="2" w:tplc="4742253C">
      <w:numFmt w:val="none"/>
      <w:lvlText w:val=""/>
      <w:lvlJc w:val="left"/>
      <w:pPr>
        <w:tabs>
          <w:tab w:val="num" w:pos="360"/>
        </w:tabs>
      </w:pPr>
    </w:lvl>
    <w:lvl w:ilvl="3" w:tplc="E1D41E6A">
      <w:numFmt w:val="none"/>
      <w:lvlText w:val=""/>
      <w:lvlJc w:val="left"/>
      <w:pPr>
        <w:tabs>
          <w:tab w:val="num" w:pos="360"/>
        </w:tabs>
      </w:pPr>
    </w:lvl>
    <w:lvl w:ilvl="4" w:tplc="439637D4">
      <w:numFmt w:val="none"/>
      <w:lvlText w:val=""/>
      <w:lvlJc w:val="left"/>
      <w:pPr>
        <w:tabs>
          <w:tab w:val="num" w:pos="360"/>
        </w:tabs>
      </w:pPr>
    </w:lvl>
    <w:lvl w:ilvl="5" w:tplc="40289D12">
      <w:numFmt w:val="none"/>
      <w:lvlText w:val=""/>
      <w:lvlJc w:val="left"/>
      <w:pPr>
        <w:tabs>
          <w:tab w:val="num" w:pos="360"/>
        </w:tabs>
      </w:pPr>
    </w:lvl>
    <w:lvl w:ilvl="6" w:tplc="6088C392">
      <w:numFmt w:val="none"/>
      <w:lvlText w:val=""/>
      <w:lvlJc w:val="left"/>
      <w:pPr>
        <w:tabs>
          <w:tab w:val="num" w:pos="360"/>
        </w:tabs>
      </w:pPr>
    </w:lvl>
    <w:lvl w:ilvl="7" w:tplc="31342930">
      <w:numFmt w:val="none"/>
      <w:lvlText w:val=""/>
      <w:lvlJc w:val="left"/>
      <w:pPr>
        <w:tabs>
          <w:tab w:val="num" w:pos="360"/>
        </w:tabs>
      </w:pPr>
    </w:lvl>
    <w:lvl w:ilvl="8" w:tplc="A244A1EC">
      <w:numFmt w:val="none"/>
      <w:lvlText w:val=""/>
      <w:lvlJc w:val="left"/>
      <w:pPr>
        <w:tabs>
          <w:tab w:val="num" w:pos="360"/>
        </w:tabs>
      </w:pPr>
    </w:lvl>
  </w:abstractNum>
  <w:abstractNum w:abstractNumId="5">
    <w:nsid w:val="0000001F"/>
    <w:multiLevelType w:val="hybridMultilevel"/>
    <w:tmpl w:val="0F5A6DF2"/>
    <w:lvl w:ilvl="0" w:tplc="7156806E">
      <w:start w:val="1"/>
      <w:numFmt w:val="decimal"/>
      <w:lvlText w:val="%1."/>
      <w:lvlJc w:val="left"/>
      <w:rPr>
        <w:sz w:val="28"/>
        <w:szCs w:val="28"/>
      </w:rPr>
    </w:lvl>
    <w:lvl w:ilvl="1" w:tplc="59F0E33C">
      <w:numFmt w:val="none"/>
      <w:lvlText w:val=""/>
      <w:lvlJc w:val="left"/>
      <w:pPr>
        <w:tabs>
          <w:tab w:val="num" w:pos="360"/>
        </w:tabs>
      </w:pPr>
    </w:lvl>
    <w:lvl w:ilvl="2" w:tplc="23DE6C7C">
      <w:numFmt w:val="none"/>
      <w:lvlText w:val=""/>
      <w:lvlJc w:val="left"/>
      <w:pPr>
        <w:tabs>
          <w:tab w:val="num" w:pos="360"/>
        </w:tabs>
      </w:pPr>
    </w:lvl>
    <w:lvl w:ilvl="3" w:tplc="6F1AA76E">
      <w:numFmt w:val="none"/>
      <w:lvlText w:val=""/>
      <w:lvlJc w:val="left"/>
      <w:pPr>
        <w:tabs>
          <w:tab w:val="num" w:pos="360"/>
        </w:tabs>
      </w:pPr>
    </w:lvl>
    <w:lvl w:ilvl="4" w:tplc="C5BC6940">
      <w:numFmt w:val="none"/>
      <w:lvlText w:val=""/>
      <w:lvlJc w:val="left"/>
      <w:pPr>
        <w:tabs>
          <w:tab w:val="num" w:pos="360"/>
        </w:tabs>
      </w:pPr>
    </w:lvl>
    <w:lvl w:ilvl="5" w:tplc="3B58EE7E">
      <w:numFmt w:val="none"/>
      <w:lvlText w:val=""/>
      <w:lvlJc w:val="left"/>
      <w:pPr>
        <w:tabs>
          <w:tab w:val="num" w:pos="360"/>
        </w:tabs>
      </w:pPr>
    </w:lvl>
    <w:lvl w:ilvl="6" w:tplc="0FA6DA50">
      <w:numFmt w:val="none"/>
      <w:lvlText w:val=""/>
      <w:lvlJc w:val="left"/>
      <w:pPr>
        <w:tabs>
          <w:tab w:val="num" w:pos="360"/>
        </w:tabs>
      </w:pPr>
    </w:lvl>
    <w:lvl w:ilvl="7" w:tplc="E47892F6">
      <w:numFmt w:val="none"/>
      <w:lvlText w:val=""/>
      <w:lvlJc w:val="left"/>
      <w:pPr>
        <w:tabs>
          <w:tab w:val="num" w:pos="360"/>
        </w:tabs>
      </w:pPr>
    </w:lvl>
    <w:lvl w:ilvl="8" w:tplc="8E00FCC2">
      <w:numFmt w:val="none"/>
      <w:lvlText w:val=""/>
      <w:lvlJc w:val="left"/>
      <w:pPr>
        <w:tabs>
          <w:tab w:val="num" w:pos="360"/>
        </w:tabs>
      </w:pPr>
    </w:lvl>
  </w:abstractNum>
  <w:abstractNum w:abstractNumId="6">
    <w:nsid w:val="00000025"/>
    <w:multiLevelType w:val="hybridMultilevel"/>
    <w:tmpl w:val="00000024"/>
    <w:lvl w:ilvl="0" w:tplc="000F42E3">
      <w:start w:val="1"/>
      <w:numFmt w:val="bullet"/>
      <w:lvlText w:val="-"/>
      <w:lvlJc w:val="left"/>
      <w:rPr>
        <w:sz w:val="28"/>
        <w:szCs w:val="28"/>
      </w:rPr>
    </w:lvl>
    <w:lvl w:ilvl="1" w:tplc="000F42E4">
      <w:start w:val="1"/>
      <w:numFmt w:val="bullet"/>
      <w:lvlText w:val="-"/>
      <w:lvlJc w:val="left"/>
      <w:rPr>
        <w:sz w:val="28"/>
        <w:szCs w:val="28"/>
      </w:rPr>
    </w:lvl>
    <w:lvl w:ilvl="2" w:tplc="000F42E5">
      <w:start w:val="1"/>
      <w:numFmt w:val="bullet"/>
      <w:lvlText w:val="-"/>
      <w:lvlJc w:val="left"/>
      <w:rPr>
        <w:sz w:val="28"/>
        <w:szCs w:val="28"/>
      </w:rPr>
    </w:lvl>
    <w:lvl w:ilvl="3" w:tplc="000F42E6">
      <w:start w:val="1"/>
      <w:numFmt w:val="bullet"/>
      <w:lvlText w:val="-"/>
      <w:lvlJc w:val="left"/>
      <w:rPr>
        <w:sz w:val="28"/>
        <w:szCs w:val="28"/>
      </w:rPr>
    </w:lvl>
    <w:lvl w:ilvl="4" w:tplc="000F42E7">
      <w:start w:val="1"/>
      <w:numFmt w:val="bullet"/>
      <w:lvlText w:val="-"/>
      <w:lvlJc w:val="left"/>
      <w:rPr>
        <w:sz w:val="28"/>
        <w:szCs w:val="28"/>
      </w:rPr>
    </w:lvl>
    <w:lvl w:ilvl="5" w:tplc="000F42E8">
      <w:start w:val="1"/>
      <w:numFmt w:val="bullet"/>
      <w:lvlText w:val="-"/>
      <w:lvlJc w:val="left"/>
      <w:rPr>
        <w:sz w:val="28"/>
        <w:szCs w:val="28"/>
      </w:rPr>
    </w:lvl>
    <w:lvl w:ilvl="6" w:tplc="000F42E9">
      <w:start w:val="1"/>
      <w:numFmt w:val="bullet"/>
      <w:lvlText w:val="-"/>
      <w:lvlJc w:val="left"/>
      <w:rPr>
        <w:sz w:val="28"/>
        <w:szCs w:val="28"/>
      </w:rPr>
    </w:lvl>
    <w:lvl w:ilvl="7" w:tplc="000F42EA">
      <w:start w:val="1"/>
      <w:numFmt w:val="bullet"/>
      <w:lvlText w:val="-"/>
      <w:lvlJc w:val="left"/>
      <w:rPr>
        <w:sz w:val="28"/>
        <w:szCs w:val="28"/>
      </w:rPr>
    </w:lvl>
    <w:lvl w:ilvl="8" w:tplc="000F42EB">
      <w:start w:val="1"/>
      <w:numFmt w:val="bullet"/>
      <w:lvlText w:val="-"/>
      <w:lvlJc w:val="left"/>
      <w:rPr>
        <w:sz w:val="28"/>
        <w:szCs w:val="28"/>
      </w:rPr>
    </w:lvl>
  </w:abstractNum>
  <w:abstractNum w:abstractNumId="7">
    <w:nsid w:val="00000027"/>
    <w:multiLevelType w:val="hybridMultilevel"/>
    <w:tmpl w:val="E27E7AB6"/>
    <w:lvl w:ilvl="0" w:tplc="000AD564">
      <w:start w:val="1"/>
      <w:numFmt w:val="decimal"/>
      <w:lvlText w:val="%1)"/>
      <w:lvlJc w:val="left"/>
      <w:rPr>
        <w:sz w:val="28"/>
        <w:szCs w:val="28"/>
      </w:rPr>
    </w:lvl>
    <w:lvl w:ilvl="1" w:tplc="18086F66">
      <w:start w:val="1"/>
      <w:numFmt w:val="decimal"/>
      <w:lvlText w:val="%2."/>
      <w:lvlJc w:val="left"/>
      <w:rPr>
        <w:sz w:val="28"/>
        <w:szCs w:val="28"/>
      </w:rPr>
    </w:lvl>
    <w:lvl w:ilvl="2" w:tplc="12383A4A">
      <w:start w:val="1"/>
      <w:numFmt w:val="decimal"/>
      <w:lvlText w:val="%3)"/>
      <w:lvlJc w:val="left"/>
      <w:rPr>
        <w:sz w:val="28"/>
        <w:szCs w:val="28"/>
      </w:rPr>
    </w:lvl>
    <w:lvl w:ilvl="3" w:tplc="78ACC69A">
      <w:numFmt w:val="none"/>
      <w:lvlText w:val=""/>
      <w:lvlJc w:val="left"/>
      <w:pPr>
        <w:tabs>
          <w:tab w:val="num" w:pos="360"/>
        </w:tabs>
      </w:pPr>
    </w:lvl>
    <w:lvl w:ilvl="4" w:tplc="AE3007A6">
      <w:numFmt w:val="none"/>
      <w:lvlText w:val=""/>
      <w:lvlJc w:val="left"/>
      <w:pPr>
        <w:tabs>
          <w:tab w:val="num" w:pos="360"/>
        </w:tabs>
      </w:pPr>
    </w:lvl>
    <w:lvl w:ilvl="5" w:tplc="CF685402">
      <w:numFmt w:val="none"/>
      <w:lvlText w:val=""/>
      <w:lvlJc w:val="left"/>
      <w:pPr>
        <w:tabs>
          <w:tab w:val="num" w:pos="360"/>
        </w:tabs>
      </w:pPr>
    </w:lvl>
    <w:lvl w:ilvl="6" w:tplc="39A606D6">
      <w:numFmt w:val="none"/>
      <w:lvlText w:val=""/>
      <w:lvlJc w:val="left"/>
      <w:pPr>
        <w:tabs>
          <w:tab w:val="num" w:pos="360"/>
        </w:tabs>
      </w:pPr>
    </w:lvl>
    <w:lvl w:ilvl="7" w:tplc="79C88D74">
      <w:numFmt w:val="none"/>
      <w:lvlText w:val=""/>
      <w:lvlJc w:val="left"/>
      <w:pPr>
        <w:tabs>
          <w:tab w:val="num" w:pos="360"/>
        </w:tabs>
      </w:pPr>
    </w:lvl>
    <w:lvl w:ilvl="8" w:tplc="412206B4">
      <w:numFmt w:val="none"/>
      <w:lvlText w:val=""/>
      <w:lvlJc w:val="left"/>
      <w:pPr>
        <w:tabs>
          <w:tab w:val="num" w:pos="360"/>
        </w:tabs>
      </w:pPr>
    </w:lvl>
  </w:abstractNum>
  <w:abstractNum w:abstractNumId="8">
    <w:nsid w:val="00000029"/>
    <w:multiLevelType w:val="hybridMultilevel"/>
    <w:tmpl w:val="6A861D2E"/>
    <w:lvl w:ilvl="0" w:tplc="C7CA2CF4">
      <w:start w:val="1"/>
      <w:numFmt w:val="bullet"/>
      <w:lvlText w:val="-"/>
      <w:lvlJc w:val="left"/>
      <w:rPr>
        <w:sz w:val="28"/>
        <w:szCs w:val="28"/>
      </w:rPr>
    </w:lvl>
    <w:lvl w:ilvl="1" w:tplc="E720442A">
      <w:start w:val="2"/>
      <w:numFmt w:val="decimal"/>
      <w:lvlText w:val="%2)"/>
      <w:lvlJc w:val="left"/>
      <w:rPr>
        <w:sz w:val="28"/>
        <w:szCs w:val="28"/>
      </w:rPr>
    </w:lvl>
    <w:lvl w:ilvl="2" w:tplc="738C4E3C">
      <w:numFmt w:val="none"/>
      <w:lvlText w:val=""/>
      <w:lvlJc w:val="left"/>
      <w:pPr>
        <w:tabs>
          <w:tab w:val="num" w:pos="360"/>
        </w:tabs>
      </w:pPr>
    </w:lvl>
    <w:lvl w:ilvl="3" w:tplc="B0343AA0">
      <w:numFmt w:val="none"/>
      <w:lvlText w:val=""/>
      <w:lvlJc w:val="left"/>
      <w:pPr>
        <w:tabs>
          <w:tab w:val="num" w:pos="360"/>
        </w:tabs>
      </w:pPr>
    </w:lvl>
    <w:lvl w:ilvl="4" w:tplc="8760D7DE">
      <w:numFmt w:val="none"/>
      <w:lvlText w:val=""/>
      <w:lvlJc w:val="left"/>
      <w:pPr>
        <w:tabs>
          <w:tab w:val="num" w:pos="360"/>
        </w:tabs>
      </w:pPr>
    </w:lvl>
    <w:lvl w:ilvl="5" w:tplc="DBA04D88">
      <w:numFmt w:val="none"/>
      <w:lvlText w:val=""/>
      <w:lvlJc w:val="left"/>
      <w:pPr>
        <w:tabs>
          <w:tab w:val="num" w:pos="360"/>
        </w:tabs>
      </w:pPr>
    </w:lvl>
    <w:lvl w:ilvl="6" w:tplc="E5A4563A">
      <w:numFmt w:val="none"/>
      <w:lvlText w:val=""/>
      <w:lvlJc w:val="left"/>
      <w:pPr>
        <w:tabs>
          <w:tab w:val="num" w:pos="360"/>
        </w:tabs>
      </w:pPr>
    </w:lvl>
    <w:lvl w:ilvl="7" w:tplc="42841412">
      <w:numFmt w:val="none"/>
      <w:lvlText w:val=""/>
      <w:lvlJc w:val="left"/>
      <w:pPr>
        <w:tabs>
          <w:tab w:val="num" w:pos="360"/>
        </w:tabs>
      </w:pPr>
    </w:lvl>
    <w:lvl w:ilvl="8" w:tplc="5E0ED1C8">
      <w:numFmt w:val="none"/>
      <w:lvlText w:val=""/>
      <w:lvlJc w:val="left"/>
      <w:pPr>
        <w:tabs>
          <w:tab w:val="num" w:pos="360"/>
        </w:tabs>
      </w:pPr>
    </w:lvl>
  </w:abstractNum>
  <w:abstractNum w:abstractNumId="9">
    <w:nsid w:val="0000002D"/>
    <w:multiLevelType w:val="hybridMultilevel"/>
    <w:tmpl w:val="F5CA00A6"/>
    <w:lvl w:ilvl="0" w:tplc="567C39CC">
      <w:start w:val="1"/>
      <w:numFmt w:val="decimal"/>
      <w:lvlText w:val="%1)"/>
      <w:lvlJc w:val="left"/>
      <w:rPr>
        <w:sz w:val="28"/>
        <w:szCs w:val="28"/>
      </w:rPr>
    </w:lvl>
    <w:lvl w:ilvl="1" w:tplc="C2A0F3D8">
      <w:numFmt w:val="none"/>
      <w:lvlText w:val=""/>
      <w:lvlJc w:val="left"/>
      <w:pPr>
        <w:tabs>
          <w:tab w:val="num" w:pos="360"/>
        </w:tabs>
      </w:pPr>
    </w:lvl>
    <w:lvl w:ilvl="2" w:tplc="3A926646">
      <w:numFmt w:val="none"/>
      <w:lvlText w:val=""/>
      <w:lvlJc w:val="left"/>
      <w:pPr>
        <w:tabs>
          <w:tab w:val="num" w:pos="360"/>
        </w:tabs>
      </w:pPr>
    </w:lvl>
    <w:lvl w:ilvl="3" w:tplc="F23A4C3A">
      <w:numFmt w:val="none"/>
      <w:lvlText w:val=""/>
      <w:lvlJc w:val="left"/>
      <w:pPr>
        <w:tabs>
          <w:tab w:val="num" w:pos="360"/>
        </w:tabs>
      </w:pPr>
    </w:lvl>
    <w:lvl w:ilvl="4" w:tplc="9D52B8A8">
      <w:numFmt w:val="none"/>
      <w:lvlText w:val=""/>
      <w:lvlJc w:val="left"/>
      <w:pPr>
        <w:tabs>
          <w:tab w:val="num" w:pos="360"/>
        </w:tabs>
      </w:pPr>
    </w:lvl>
    <w:lvl w:ilvl="5" w:tplc="7ECA9FE0">
      <w:numFmt w:val="none"/>
      <w:lvlText w:val=""/>
      <w:lvlJc w:val="left"/>
      <w:pPr>
        <w:tabs>
          <w:tab w:val="num" w:pos="360"/>
        </w:tabs>
      </w:pPr>
    </w:lvl>
    <w:lvl w:ilvl="6" w:tplc="F392C968">
      <w:numFmt w:val="none"/>
      <w:lvlText w:val=""/>
      <w:lvlJc w:val="left"/>
      <w:pPr>
        <w:tabs>
          <w:tab w:val="num" w:pos="360"/>
        </w:tabs>
      </w:pPr>
    </w:lvl>
    <w:lvl w:ilvl="7" w:tplc="12EC4AD4">
      <w:numFmt w:val="none"/>
      <w:lvlText w:val=""/>
      <w:lvlJc w:val="left"/>
      <w:pPr>
        <w:tabs>
          <w:tab w:val="num" w:pos="360"/>
        </w:tabs>
      </w:pPr>
    </w:lvl>
    <w:lvl w:ilvl="8" w:tplc="3DF41A20">
      <w:numFmt w:val="none"/>
      <w:lvlText w:val=""/>
      <w:lvlJc w:val="left"/>
      <w:pPr>
        <w:tabs>
          <w:tab w:val="num" w:pos="360"/>
        </w:tabs>
      </w:pPr>
    </w:lvl>
  </w:abstractNum>
  <w:abstractNum w:abstractNumId="10">
    <w:nsid w:val="00000031"/>
    <w:multiLevelType w:val="hybridMultilevel"/>
    <w:tmpl w:val="0D469B2E"/>
    <w:lvl w:ilvl="0" w:tplc="9BC089DC">
      <w:start w:val="1"/>
      <w:numFmt w:val="decimal"/>
      <w:lvlText w:val="%1)"/>
      <w:lvlJc w:val="left"/>
      <w:rPr>
        <w:sz w:val="28"/>
        <w:szCs w:val="28"/>
      </w:rPr>
    </w:lvl>
    <w:lvl w:ilvl="1" w:tplc="66BCB230">
      <w:numFmt w:val="none"/>
      <w:lvlText w:val=""/>
      <w:lvlJc w:val="left"/>
      <w:pPr>
        <w:tabs>
          <w:tab w:val="num" w:pos="360"/>
        </w:tabs>
      </w:pPr>
    </w:lvl>
    <w:lvl w:ilvl="2" w:tplc="616A9F36">
      <w:numFmt w:val="none"/>
      <w:lvlText w:val=""/>
      <w:lvlJc w:val="left"/>
      <w:pPr>
        <w:tabs>
          <w:tab w:val="num" w:pos="360"/>
        </w:tabs>
      </w:pPr>
    </w:lvl>
    <w:lvl w:ilvl="3" w:tplc="4AB6BAC2">
      <w:numFmt w:val="none"/>
      <w:lvlText w:val=""/>
      <w:lvlJc w:val="left"/>
      <w:pPr>
        <w:tabs>
          <w:tab w:val="num" w:pos="360"/>
        </w:tabs>
      </w:pPr>
    </w:lvl>
    <w:lvl w:ilvl="4" w:tplc="54C69BB0">
      <w:numFmt w:val="none"/>
      <w:lvlText w:val=""/>
      <w:lvlJc w:val="left"/>
      <w:pPr>
        <w:tabs>
          <w:tab w:val="num" w:pos="360"/>
        </w:tabs>
      </w:pPr>
    </w:lvl>
    <w:lvl w:ilvl="5" w:tplc="30D6F30E">
      <w:numFmt w:val="none"/>
      <w:lvlText w:val=""/>
      <w:lvlJc w:val="left"/>
      <w:pPr>
        <w:tabs>
          <w:tab w:val="num" w:pos="360"/>
        </w:tabs>
      </w:pPr>
    </w:lvl>
    <w:lvl w:ilvl="6" w:tplc="F9DAE08E">
      <w:numFmt w:val="none"/>
      <w:lvlText w:val=""/>
      <w:lvlJc w:val="left"/>
      <w:pPr>
        <w:tabs>
          <w:tab w:val="num" w:pos="360"/>
        </w:tabs>
      </w:pPr>
    </w:lvl>
    <w:lvl w:ilvl="7" w:tplc="45AA00EA">
      <w:numFmt w:val="none"/>
      <w:lvlText w:val=""/>
      <w:lvlJc w:val="left"/>
      <w:pPr>
        <w:tabs>
          <w:tab w:val="num" w:pos="360"/>
        </w:tabs>
      </w:pPr>
    </w:lvl>
    <w:lvl w:ilvl="8" w:tplc="8C3099B4">
      <w:numFmt w:val="none"/>
      <w:lvlText w:val=""/>
      <w:lvlJc w:val="left"/>
      <w:pPr>
        <w:tabs>
          <w:tab w:val="num" w:pos="360"/>
        </w:tabs>
      </w:pPr>
    </w:lvl>
  </w:abstractNum>
  <w:abstractNum w:abstractNumId="11">
    <w:nsid w:val="00000033"/>
    <w:multiLevelType w:val="hybridMultilevel"/>
    <w:tmpl w:val="00000032"/>
    <w:lvl w:ilvl="0" w:tplc="000F4322">
      <w:start w:val="1"/>
      <w:numFmt w:val="bullet"/>
      <w:lvlText w:val="-"/>
      <w:lvlJc w:val="left"/>
      <w:rPr>
        <w:sz w:val="28"/>
        <w:szCs w:val="28"/>
      </w:rPr>
    </w:lvl>
    <w:lvl w:ilvl="1" w:tplc="000F4323">
      <w:start w:val="1"/>
      <w:numFmt w:val="bullet"/>
      <w:lvlText w:val="-"/>
      <w:lvlJc w:val="left"/>
      <w:rPr>
        <w:sz w:val="28"/>
        <w:szCs w:val="28"/>
      </w:rPr>
    </w:lvl>
    <w:lvl w:ilvl="2" w:tplc="000F4324">
      <w:start w:val="1"/>
      <w:numFmt w:val="bullet"/>
      <w:lvlText w:val="-"/>
      <w:lvlJc w:val="left"/>
      <w:rPr>
        <w:sz w:val="28"/>
        <w:szCs w:val="28"/>
      </w:rPr>
    </w:lvl>
    <w:lvl w:ilvl="3" w:tplc="000F4325">
      <w:start w:val="1"/>
      <w:numFmt w:val="bullet"/>
      <w:lvlText w:val="-"/>
      <w:lvlJc w:val="left"/>
      <w:rPr>
        <w:sz w:val="28"/>
        <w:szCs w:val="28"/>
      </w:rPr>
    </w:lvl>
    <w:lvl w:ilvl="4" w:tplc="000F4326">
      <w:start w:val="1"/>
      <w:numFmt w:val="bullet"/>
      <w:lvlText w:val="-"/>
      <w:lvlJc w:val="left"/>
      <w:rPr>
        <w:sz w:val="28"/>
        <w:szCs w:val="28"/>
      </w:rPr>
    </w:lvl>
    <w:lvl w:ilvl="5" w:tplc="000F4327">
      <w:start w:val="1"/>
      <w:numFmt w:val="bullet"/>
      <w:lvlText w:val="-"/>
      <w:lvlJc w:val="left"/>
      <w:rPr>
        <w:sz w:val="28"/>
        <w:szCs w:val="28"/>
      </w:rPr>
    </w:lvl>
    <w:lvl w:ilvl="6" w:tplc="000F4328">
      <w:start w:val="1"/>
      <w:numFmt w:val="bullet"/>
      <w:lvlText w:val="-"/>
      <w:lvlJc w:val="left"/>
      <w:rPr>
        <w:sz w:val="28"/>
        <w:szCs w:val="28"/>
      </w:rPr>
    </w:lvl>
    <w:lvl w:ilvl="7" w:tplc="000F4329">
      <w:start w:val="1"/>
      <w:numFmt w:val="bullet"/>
      <w:lvlText w:val="-"/>
      <w:lvlJc w:val="left"/>
      <w:rPr>
        <w:sz w:val="28"/>
        <w:szCs w:val="28"/>
      </w:rPr>
    </w:lvl>
    <w:lvl w:ilvl="8" w:tplc="000F432A">
      <w:start w:val="1"/>
      <w:numFmt w:val="bullet"/>
      <w:lvlText w:val="-"/>
      <w:lvlJc w:val="left"/>
      <w:rPr>
        <w:sz w:val="28"/>
        <w:szCs w:val="28"/>
      </w:rPr>
    </w:lvl>
  </w:abstractNum>
  <w:abstractNum w:abstractNumId="12">
    <w:nsid w:val="00000035"/>
    <w:multiLevelType w:val="hybridMultilevel"/>
    <w:tmpl w:val="3B5200B4"/>
    <w:lvl w:ilvl="0" w:tplc="5B7AC558">
      <w:start w:val="1"/>
      <w:numFmt w:val="bullet"/>
      <w:lvlText w:val="-"/>
      <w:lvlJc w:val="left"/>
      <w:rPr>
        <w:sz w:val="28"/>
        <w:szCs w:val="28"/>
      </w:rPr>
    </w:lvl>
    <w:lvl w:ilvl="1" w:tplc="6A3CDE78">
      <w:start w:val="1"/>
      <w:numFmt w:val="decimal"/>
      <w:lvlText w:val="%2)"/>
      <w:lvlJc w:val="left"/>
      <w:rPr>
        <w:sz w:val="28"/>
        <w:szCs w:val="28"/>
      </w:rPr>
    </w:lvl>
    <w:lvl w:ilvl="2" w:tplc="287ECC1A">
      <w:numFmt w:val="none"/>
      <w:lvlText w:val=""/>
      <w:lvlJc w:val="left"/>
      <w:pPr>
        <w:tabs>
          <w:tab w:val="num" w:pos="360"/>
        </w:tabs>
      </w:pPr>
    </w:lvl>
    <w:lvl w:ilvl="3" w:tplc="A100F6B0">
      <w:numFmt w:val="none"/>
      <w:lvlText w:val=""/>
      <w:lvlJc w:val="left"/>
      <w:pPr>
        <w:tabs>
          <w:tab w:val="num" w:pos="360"/>
        </w:tabs>
      </w:pPr>
    </w:lvl>
    <w:lvl w:ilvl="4" w:tplc="78F4C180">
      <w:numFmt w:val="none"/>
      <w:lvlText w:val=""/>
      <w:lvlJc w:val="left"/>
      <w:pPr>
        <w:tabs>
          <w:tab w:val="num" w:pos="360"/>
        </w:tabs>
      </w:pPr>
    </w:lvl>
    <w:lvl w:ilvl="5" w:tplc="C73E5110">
      <w:numFmt w:val="none"/>
      <w:lvlText w:val=""/>
      <w:lvlJc w:val="left"/>
      <w:pPr>
        <w:tabs>
          <w:tab w:val="num" w:pos="360"/>
        </w:tabs>
      </w:pPr>
    </w:lvl>
    <w:lvl w:ilvl="6" w:tplc="3FAC365A">
      <w:numFmt w:val="none"/>
      <w:lvlText w:val=""/>
      <w:lvlJc w:val="left"/>
      <w:pPr>
        <w:tabs>
          <w:tab w:val="num" w:pos="360"/>
        </w:tabs>
      </w:pPr>
    </w:lvl>
    <w:lvl w:ilvl="7" w:tplc="79D2060C">
      <w:numFmt w:val="none"/>
      <w:lvlText w:val=""/>
      <w:lvlJc w:val="left"/>
      <w:pPr>
        <w:tabs>
          <w:tab w:val="num" w:pos="360"/>
        </w:tabs>
      </w:pPr>
    </w:lvl>
    <w:lvl w:ilvl="8" w:tplc="48CAC5C0">
      <w:numFmt w:val="none"/>
      <w:lvlText w:val=""/>
      <w:lvlJc w:val="left"/>
      <w:pPr>
        <w:tabs>
          <w:tab w:val="num" w:pos="360"/>
        </w:tabs>
      </w:pPr>
    </w:lvl>
  </w:abstractNum>
  <w:abstractNum w:abstractNumId="13">
    <w:nsid w:val="00000039"/>
    <w:multiLevelType w:val="hybridMultilevel"/>
    <w:tmpl w:val="C9A69A50"/>
    <w:lvl w:ilvl="0" w:tplc="8886DDB8">
      <w:start w:val="1"/>
      <w:numFmt w:val="decimal"/>
      <w:lvlText w:val="%1)"/>
      <w:lvlJc w:val="left"/>
      <w:rPr>
        <w:sz w:val="28"/>
        <w:szCs w:val="28"/>
      </w:rPr>
    </w:lvl>
    <w:lvl w:ilvl="1" w:tplc="76B46F60">
      <w:numFmt w:val="none"/>
      <w:lvlText w:val=""/>
      <w:lvlJc w:val="left"/>
      <w:pPr>
        <w:tabs>
          <w:tab w:val="num" w:pos="360"/>
        </w:tabs>
      </w:pPr>
    </w:lvl>
    <w:lvl w:ilvl="2" w:tplc="2F181070">
      <w:numFmt w:val="none"/>
      <w:lvlText w:val=""/>
      <w:lvlJc w:val="left"/>
      <w:pPr>
        <w:tabs>
          <w:tab w:val="num" w:pos="360"/>
        </w:tabs>
      </w:pPr>
    </w:lvl>
    <w:lvl w:ilvl="3" w:tplc="01AEDC50">
      <w:numFmt w:val="none"/>
      <w:lvlText w:val=""/>
      <w:lvlJc w:val="left"/>
      <w:pPr>
        <w:tabs>
          <w:tab w:val="num" w:pos="360"/>
        </w:tabs>
      </w:pPr>
    </w:lvl>
    <w:lvl w:ilvl="4" w:tplc="7696BA0E">
      <w:numFmt w:val="none"/>
      <w:lvlText w:val=""/>
      <w:lvlJc w:val="left"/>
      <w:pPr>
        <w:tabs>
          <w:tab w:val="num" w:pos="360"/>
        </w:tabs>
      </w:pPr>
    </w:lvl>
    <w:lvl w:ilvl="5" w:tplc="4DF06F82">
      <w:numFmt w:val="none"/>
      <w:lvlText w:val=""/>
      <w:lvlJc w:val="left"/>
      <w:pPr>
        <w:tabs>
          <w:tab w:val="num" w:pos="360"/>
        </w:tabs>
      </w:pPr>
    </w:lvl>
    <w:lvl w:ilvl="6" w:tplc="6324C804">
      <w:numFmt w:val="none"/>
      <w:lvlText w:val=""/>
      <w:lvlJc w:val="left"/>
      <w:pPr>
        <w:tabs>
          <w:tab w:val="num" w:pos="360"/>
        </w:tabs>
      </w:pPr>
    </w:lvl>
    <w:lvl w:ilvl="7" w:tplc="F21CA0B0">
      <w:numFmt w:val="none"/>
      <w:lvlText w:val=""/>
      <w:lvlJc w:val="left"/>
      <w:pPr>
        <w:tabs>
          <w:tab w:val="num" w:pos="360"/>
        </w:tabs>
      </w:pPr>
    </w:lvl>
    <w:lvl w:ilvl="8" w:tplc="F24845C6">
      <w:numFmt w:val="none"/>
      <w:lvlText w:val=""/>
      <w:lvlJc w:val="left"/>
      <w:pPr>
        <w:tabs>
          <w:tab w:val="num" w:pos="360"/>
        </w:tabs>
      </w:pPr>
    </w:lvl>
  </w:abstractNum>
  <w:abstractNum w:abstractNumId="14">
    <w:nsid w:val="00000041"/>
    <w:multiLevelType w:val="hybridMultilevel"/>
    <w:tmpl w:val="2D823ECA"/>
    <w:lvl w:ilvl="0" w:tplc="328EDD6A">
      <w:start w:val="1"/>
      <w:numFmt w:val="decimal"/>
      <w:lvlText w:val="%1)"/>
      <w:lvlJc w:val="left"/>
      <w:rPr>
        <w:sz w:val="28"/>
        <w:szCs w:val="28"/>
      </w:rPr>
    </w:lvl>
    <w:lvl w:ilvl="1" w:tplc="C588AA8E">
      <w:numFmt w:val="none"/>
      <w:lvlText w:val=""/>
      <w:lvlJc w:val="left"/>
      <w:pPr>
        <w:tabs>
          <w:tab w:val="num" w:pos="360"/>
        </w:tabs>
      </w:pPr>
    </w:lvl>
    <w:lvl w:ilvl="2" w:tplc="7F94C0FA">
      <w:numFmt w:val="none"/>
      <w:lvlText w:val=""/>
      <w:lvlJc w:val="left"/>
      <w:pPr>
        <w:tabs>
          <w:tab w:val="num" w:pos="360"/>
        </w:tabs>
      </w:pPr>
    </w:lvl>
    <w:lvl w:ilvl="3" w:tplc="CC1C0BEE">
      <w:numFmt w:val="none"/>
      <w:lvlText w:val=""/>
      <w:lvlJc w:val="left"/>
      <w:pPr>
        <w:tabs>
          <w:tab w:val="num" w:pos="360"/>
        </w:tabs>
      </w:pPr>
    </w:lvl>
    <w:lvl w:ilvl="4" w:tplc="2550E638">
      <w:numFmt w:val="none"/>
      <w:lvlText w:val=""/>
      <w:lvlJc w:val="left"/>
      <w:pPr>
        <w:tabs>
          <w:tab w:val="num" w:pos="360"/>
        </w:tabs>
      </w:pPr>
    </w:lvl>
    <w:lvl w:ilvl="5" w:tplc="7A3264E2">
      <w:numFmt w:val="none"/>
      <w:lvlText w:val=""/>
      <w:lvlJc w:val="left"/>
      <w:pPr>
        <w:tabs>
          <w:tab w:val="num" w:pos="360"/>
        </w:tabs>
      </w:pPr>
    </w:lvl>
    <w:lvl w:ilvl="6" w:tplc="B85293D2">
      <w:numFmt w:val="none"/>
      <w:lvlText w:val=""/>
      <w:lvlJc w:val="left"/>
      <w:pPr>
        <w:tabs>
          <w:tab w:val="num" w:pos="360"/>
        </w:tabs>
      </w:pPr>
    </w:lvl>
    <w:lvl w:ilvl="7" w:tplc="79B69744">
      <w:numFmt w:val="none"/>
      <w:lvlText w:val=""/>
      <w:lvlJc w:val="left"/>
      <w:pPr>
        <w:tabs>
          <w:tab w:val="num" w:pos="360"/>
        </w:tabs>
      </w:pPr>
    </w:lvl>
    <w:lvl w:ilvl="8" w:tplc="9830F1CE">
      <w:numFmt w:val="none"/>
      <w:lvlText w:val=""/>
      <w:lvlJc w:val="left"/>
      <w:pPr>
        <w:tabs>
          <w:tab w:val="num" w:pos="360"/>
        </w:tabs>
      </w:pPr>
    </w:lvl>
  </w:abstractNum>
  <w:abstractNum w:abstractNumId="15">
    <w:nsid w:val="00000049"/>
    <w:multiLevelType w:val="hybridMultilevel"/>
    <w:tmpl w:val="B980DD40"/>
    <w:lvl w:ilvl="0" w:tplc="9BB87F10">
      <w:start w:val="5"/>
      <w:numFmt w:val="decimal"/>
      <w:lvlText w:val="%1."/>
      <w:lvlJc w:val="left"/>
      <w:rPr>
        <w:sz w:val="28"/>
        <w:szCs w:val="28"/>
      </w:rPr>
    </w:lvl>
    <w:lvl w:ilvl="1" w:tplc="11924B24">
      <w:start w:val="1"/>
      <w:numFmt w:val="decimal"/>
      <w:lvlText w:val="%2."/>
      <w:lvlJc w:val="left"/>
      <w:rPr>
        <w:sz w:val="28"/>
        <w:szCs w:val="28"/>
      </w:rPr>
    </w:lvl>
    <w:lvl w:ilvl="2" w:tplc="178C9E6A">
      <w:start w:val="1"/>
      <w:numFmt w:val="decimal"/>
      <w:lvlText w:val="%3."/>
      <w:lvlJc w:val="left"/>
      <w:rPr>
        <w:sz w:val="28"/>
        <w:szCs w:val="28"/>
      </w:rPr>
    </w:lvl>
    <w:lvl w:ilvl="3" w:tplc="AEE62E80">
      <w:numFmt w:val="none"/>
      <w:lvlText w:val=""/>
      <w:lvlJc w:val="left"/>
      <w:pPr>
        <w:tabs>
          <w:tab w:val="num" w:pos="360"/>
        </w:tabs>
      </w:pPr>
    </w:lvl>
    <w:lvl w:ilvl="4" w:tplc="3B5EFBBA">
      <w:numFmt w:val="none"/>
      <w:lvlText w:val=""/>
      <w:lvlJc w:val="left"/>
      <w:pPr>
        <w:tabs>
          <w:tab w:val="num" w:pos="360"/>
        </w:tabs>
      </w:pPr>
    </w:lvl>
    <w:lvl w:ilvl="5" w:tplc="DB420F92">
      <w:numFmt w:val="none"/>
      <w:lvlText w:val=""/>
      <w:lvlJc w:val="left"/>
      <w:pPr>
        <w:tabs>
          <w:tab w:val="num" w:pos="360"/>
        </w:tabs>
      </w:pPr>
    </w:lvl>
    <w:lvl w:ilvl="6" w:tplc="938876E4">
      <w:numFmt w:val="none"/>
      <w:lvlText w:val=""/>
      <w:lvlJc w:val="left"/>
      <w:pPr>
        <w:tabs>
          <w:tab w:val="num" w:pos="360"/>
        </w:tabs>
      </w:pPr>
    </w:lvl>
    <w:lvl w:ilvl="7" w:tplc="9F76045E">
      <w:numFmt w:val="none"/>
      <w:lvlText w:val=""/>
      <w:lvlJc w:val="left"/>
      <w:pPr>
        <w:tabs>
          <w:tab w:val="num" w:pos="360"/>
        </w:tabs>
      </w:pPr>
    </w:lvl>
    <w:lvl w:ilvl="8" w:tplc="043CB07A">
      <w:numFmt w:val="none"/>
      <w:lvlText w:val=""/>
      <w:lvlJc w:val="left"/>
      <w:pPr>
        <w:tabs>
          <w:tab w:val="num" w:pos="360"/>
        </w:tabs>
      </w:pPr>
    </w:lvl>
  </w:abstractNum>
  <w:abstractNum w:abstractNumId="16">
    <w:nsid w:val="0000004B"/>
    <w:multiLevelType w:val="hybridMultilevel"/>
    <w:tmpl w:val="D2CECC60"/>
    <w:lvl w:ilvl="0" w:tplc="2A882462">
      <w:start w:val="1"/>
      <w:numFmt w:val="bullet"/>
      <w:lvlText w:val="-"/>
      <w:lvlJc w:val="left"/>
      <w:rPr>
        <w:sz w:val="28"/>
        <w:szCs w:val="28"/>
      </w:rPr>
    </w:lvl>
    <w:lvl w:ilvl="1" w:tplc="0D085AB0">
      <w:start w:val="1"/>
      <w:numFmt w:val="decimal"/>
      <w:lvlText w:val="%2)"/>
      <w:lvlJc w:val="left"/>
      <w:rPr>
        <w:sz w:val="28"/>
        <w:szCs w:val="28"/>
      </w:rPr>
    </w:lvl>
    <w:lvl w:ilvl="2" w:tplc="AFA0316E">
      <w:numFmt w:val="none"/>
      <w:lvlText w:val=""/>
      <w:lvlJc w:val="left"/>
      <w:pPr>
        <w:tabs>
          <w:tab w:val="num" w:pos="360"/>
        </w:tabs>
      </w:pPr>
    </w:lvl>
    <w:lvl w:ilvl="3" w:tplc="CE9A67AA">
      <w:numFmt w:val="none"/>
      <w:lvlText w:val=""/>
      <w:lvlJc w:val="left"/>
      <w:pPr>
        <w:tabs>
          <w:tab w:val="num" w:pos="360"/>
        </w:tabs>
      </w:pPr>
    </w:lvl>
    <w:lvl w:ilvl="4" w:tplc="7C2AD824">
      <w:numFmt w:val="none"/>
      <w:lvlText w:val=""/>
      <w:lvlJc w:val="left"/>
      <w:pPr>
        <w:tabs>
          <w:tab w:val="num" w:pos="360"/>
        </w:tabs>
      </w:pPr>
    </w:lvl>
    <w:lvl w:ilvl="5" w:tplc="627E0660">
      <w:numFmt w:val="none"/>
      <w:lvlText w:val=""/>
      <w:lvlJc w:val="left"/>
      <w:pPr>
        <w:tabs>
          <w:tab w:val="num" w:pos="360"/>
        </w:tabs>
      </w:pPr>
    </w:lvl>
    <w:lvl w:ilvl="6" w:tplc="EFDEB398">
      <w:numFmt w:val="none"/>
      <w:lvlText w:val=""/>
      <w:lvlJc w:val="left"/>
      <w:pPr>
        <w:tabs>
          <w:tab w:val="num" w:pos="360"/>
        </w:tabs>
      </w:pPr>
    </w:lvl>
    <w:lvl w:ilvl="7" w:tplc="57BC23DC">
      <w:numFmt w:val="none"/>
      <w:lvlText w:val=""/>
      <w:lvlJc w:val="left"/>
      <w:pPr>
        <w:tabs>
          <w:tab w:val="num" w:pos="360"/>
        </w:tabs>
      </w:pPr>
    </w:lvl>
    <w:lvl w:ilvl="8" w:tplc="FBB29090">
      <w:numFmt w:val="none"/>
      <w:lvlText w:val=""/>
      <w:lvlJc w:val="left"/>
      <w:pPr>
        <w:tabs>
          <w:tab w:val="num" w:pos="360"/>
        </w:tabs>
      </w:pPr>
    </w:lvl>
  </w:abstractNum>
  <w:abstractNum w:abstractNumId="17">
    <w:nsid w:val="0000004D"/>
    <w:multiLevelType w:val="hybridMultilevel"/>
    <w:tmpl w:val="4DF8A016"/>
    <w:lvl w:ilvl="0" w:tplc="D5E06CDE">
      <w:start w:val="2"/>
      <w:numFmt w:val="decimal"/>
      <w:lvlText w:val="%1)"/>
      <w:lvlJc w:val="left"/>
      <w:rPr>
        <w:sz w:val="28"/>
        <w:szCs w:val="28"/>
      </w:rPr>
    </w:lvl>
    <w:lvl w:ilvl="1" w:tplc="D7881CF0">
      <w:start w:val="2014"/>
      <w:numFmt w:val="decimal"/>
      <w:lvlText w:val="%2"/>
      <w:lvlJc w:val="left"/>
      <w:rPr>
        <w:sz w:val="28"/>
        <w:szCs w:val="28"/>
      </w:rPr>
    </w:lvl>
    <w:lvl w:ilvl="2" w:tplc="A192FDDC">
      <w:numFmt w:val="none"/>
      <w:lvlText w:val=""/>
      <w:lvlJc w:val="left"/>
      <w:pPr>
        <w:tabs>
          <w:tab w:val="num" w:pos="360"/>
        </w:tabs>
      </w:pPr>
    </w:lvl>
    <w:lvl w:ilvl="3" w:tplc="A318729E">
      <w:numFmt w:val="none"/>
      <w:lvlText w:val=""/>
      <w:lvlJc w:val="left"/>
      <w:pPr>
        <w:tabs>
          <w:tab w:val="num" w:pos="360"/>
        </w:tabs>
      </w:pPr>
    </w:lvl>
    <w:lvl w:ilvl="4" w:tplc="9DB6EC98">
      <w:numFmt w:val="none"/>
      <w:lvlText w:val=""/>
      <w:lvlJc w:val="left"/>
      <w:pPr>
        <w:tabs>
          <w:tab w:val="num" w:pos="360"/>
        </w:tabs>
      </w:pPr>
    </w:lvl>
    <w:lvl w:ilvl="5" w:tplc="48A8B2E6">
      <w:numFmt w:val="none"/>
      <w:lvlText w:val=""/>
      <w:lvlJc w:val="left"/>
      <w:pPr>
        <w:tabs>
          <w:tab w:val="num" w:pos="360"/>
        </w:tabs>
      </w:pPr>
    </w:lvl>
    <w:lvl w:ilvl="6" w:tplc="A4F61EF6">
      <w:numFmt w:val="none"/>
      <w:lvlText w:val=""/>
      <w:lvlJc w:val="left"/>
      <w:pPr>
        <w:tabs>
          <w:tab w:val="num" w:pos="360"/>
        </w:tabs>
      </w:pPr>
    </w:lvl>
    <w:lvl w:ilvl="7" w:tplc="38D82CEC">
      <w:numFmt w:val="none"/>
      <w:lvlText w:val=""/>
      <w:lvlJc w:val="left"/>
      <w:pPr>
        <w:tabs>
          <w:tab w:val="num" w:pos="360"/>
        </w:tabs>
      </w:pPr>
    </w:lvl>
    <w:lvl w:ilvl="8" w:tplc="A440DE68">
      <w:numFmt w:val="none"/>
      <w:lvlText w:val=""/>
      <w:lvlJc w:val="left"/>
      <w:pPr>
        <w:tabs>
          <w:tab w:val="num" w:pos="360"/>
        </w:tabs>
      </w:pPr>
    </w:lvl>
  </w:abstractNum>
  <w:abstractNum w:abstractNumId="18">
    <w:nsid w:val="0000004F"/>
    <w:multiLevelType w:val="hybridMultilevel"/>
    <w:tmpl w:val="B6D6C9EC"/>
    <w:lvl w:ilvl="0" w:tplc="13B8F108">
      <w:start w:val="1"/>
      <w:numFmt w:val="decimal"/>
      <w:lvlText w:val="%1)"/>
      <w:lvlJc w:val="left"/>
      <w:rPr>
        <w:sz w:val="28"/>
        <w:szCs w:val="28"/>
      </w:rPr>
    </w:lvl>
    <w:lvl w:ilvl="1" w:tplc="703C4B2E">
      <w:numFmt w:val="none"/>
      <w:lvlText w:val=""/>
      <w:lvlJc w:val="left"/>
      <w:pPr>
        <w:tabs>
          <w:tab w:val="num" w:pos="360"/>
        </w:tabs>
      </w:pPr>
    </w:lvl>
    <w:lvl w:ilvl="2" w:tplc="7DB27D70">
      <w:numFmt w:val="none"/>
      <w:lvlText w:val=""/>
      <w:lvlJc w:val="left"/>
      <w:pPr>
        <w:tabs>
          <w:tab w:val="num" w:pos="360"/>
        </w:tabs>
      </w:pPr>
    </w:lvl>
    <w:lvl w:ilvl="3" w:tplc="BE02D8FE">
      <w:numFmt w:val="none"/>
      <w:lvlText w:val=""/>
      <w:lvlJc w:val="left"/>
      <w:pPr>
        <w:tabs>
          <w:tab w:val="num" w:pos="360"/>
        </w:tabs>
      </w:pPr>
    </w:lvl>
    <w:lvl w:ilvl="4" w:tplc="3922232A">
      <w:numFmt w:val="none"/>
      <w:lvlText w:val=""/>
      <w:lvlJc w:val="left"/>
      <w:pPr>
        <w:tabs>
          <w:tab w:val="num" w:pos="360"/>
        </w:tabs>
      </w:pPr>
    </w:lvl>
    <w:lvl w:ilvl="5" w:tplc="820EBA48">
      <w:numFmt w:val="none"/>
      <w:lvlText w:val=""/>
      <w:lvlJc w:val="left"/>
      <w:pPr>
        <w:tabs>
          <w:tab w:val="num" w:pos="360"/>
        </w:tabs>
      </w:pPr>
    </w:lvl>
    <w:lvl w:ilvl="6" w:tplc="F77CF3EE">
      <w:numFmt w:val="none"/>
      <w:lvlText w:val=""/>
      <w:lvlJc w:val="left"/>
      <w:pPr>
        <w:tabs>
          <w:tab w:val="num" w:pos="360"/>
        </w:tabs>
      </w:pPr>
    </w:lvl>
    <w:lvl w:ilvl="7" w:tplc="8B0E0308">
      <w:numFmt w:val="none"/>
      <w:lvlText w:val=""/>
      <w:lvlJc w:val="left"/>
      <w:pPr>
        <w:tabs>
          <w:tab w:val="num" w:pos="360"/>
        </w:tabs>
      </w:pPr>
    </w:lvl>
    <w:lvl w:ilvl="8" w:tplc="9CB2F530">
      <w:numFmt w:val="none"/>
      <w:lvlText w:val=""/>
      <w:lvlJc w:val="left"/>
      <w:pPr>
        <w:tabs>
          <w:tab w:val="num" w:pos="360"/>
        </w:tabs>
      </w:pPr>
    </w:lvl>
  </w:abstractNum>
  <w:abstractNum w:abstractNumId="19">
    <w:nsid w:val="00000055"/>
    <w:multiLevelType w:val="hybridMultilevel"/>
    <w:tmpl w:val="5D24AF72"/>
    <w:lvl w:ilvl="0" w:tplc="15AA77DA">
      <w:start w:val="1"/>
      <w:numFmt w:val="bullet"/>
      <w:lvlText w:val="-"/>
      <w:lvlJc w:val="left"/>
      <w:rPr>
        <w:sz w:val="28"/>
        <w:szCs w:val="28"/>
      </w:rPr>
    </w:lvl>
    <w:lvl w:ilvl="1" w:tplc="8A5C6060">
      <w:start w:val="2"/>
      <w:numFmt w:val="decimal"/>
      <w:lvlText w:val="%2."/>
      <w:lvlJc w:val="left"/>
      <w:rPr>
        <w:sz w:val="28"/>
        <w:szCs w:val="28"/>
      </w:rPr>
    </w:lvl>
    <w:lvl w:ilvl="2" w:tplc="A91288FC">
      <w:numFmt w:val="none"/>
      <w:lvlText w:val=""/>
      <w:lvlJc w:val="left"/>
      <w:pPr>
        <w:tabs>
          <w:tab w:val="num" w:pos="360"/>
        </w:tabs>
      </w:pPr>
    </w:lvl>
    <w:lvl w:ilvl="3" w:tplc="B240B1FA">
      <w:numFmt w:val="none"/>
      <w:lvlText w:val=""/>
      <w:lvlJc w:val="left"/>
      <w:pPr>
        <w:tabs>
          <w:tab w:val="num" w:pos="360"/>
        </w:tabs>
      </w:pPr>
    </w:lvl>
    <w:lvl w:ilvl="4" w:tplc="42D419DC">
      <w:numFmt w:val="none"/>
      <w:lvlText w:val=""/>
      <w:lvlJc w:val="left"/>
      <w:pPr>
        <w:tabs>
          <w:tab w:val="num" w:pos="360"/>
        </w:tabs>
      </w:pPr>
    </w:lvl>
    <w:lvl w:ilvl="5" w:tplc="59E2ABC2">
      <w:numFmt w:val="none"/>
      <w:lvlText w:val=""/>
      <w:lvlJc w:val="left"/>
      <w:pPr>
        <w:tabs>
          <w:tab w:val="num" w:pos="360"/>
        </w:tabs>
      </w:pPr>
    </w:lvl>
    <w:lvl w:ilvl="6" w:tplc="BC382618">
      <w:numFmt w:val="none"/>
      <w:lvlText w:val=""/>
      <w:lvlJc w:val="left"/>
      <w:pPr>
        <w:tabs>
          <w:tab w:val="num" w:pos="360"/>
        </w:tabs>
      </w:pPr>
    </w:lvl>
    <w:lvl w:ilvl="7" w:tplc="D62E39C0">
      <w:numFmt w:val="none"/>
      <w:lvlText w:val=""/>
      <w:lvlJc w:val="left"/>
      <w:pPr>
        <w:tabs>
          <w:tab w:val="num" w:pos="360"/>
        </w:tabs>
      </w:pPr>
    </w:lvl>
    <w:lvl w:ilvl="8" w:tplc="F7C6FC58">
      <w:numFmt w:val="none"/>
      <w:lvlText w:val=""/>
      <w:lvlJc w:val="left"/>
      <w:pPr>
        <w:tabs>
          <w:tab w:val="num" w:pos="360"/>
        </w:tabs>
      </w:pPr>
    </w:lvl>
  </w:abstractNum>
  <w:abstractNum w:abstractNumId="20">
    <w:nsid w:val="00000057"/>
    <w:multiLevelType w:val="hybridMultilevel"/>
    <w:tmpl w:val="5C2EE386"/>
    <w:lvl w:ilvl="0" w:tplc="130894F2">
      <w:start w:val="3"/>
      <w:numFmt w:val="decimal"/>
      <w:lvlText w:val="%1."/>
      <w:lvlJc w:val="left"/>
      <w:rPr>
        <w:sz w:val="28"/>
        <w:szCs w:val="28"/>
      </w:rPr>
    </w:lvl>
    <w:lvl w:ilvl="1" w:tplc="7E2CDFCA">
      <w:start w:val="1"/>
      <w:numFmt w:val="decimal"/>
      <w:lvlText w:val="%2)"/>
      <w:lvlJc w:val="left"/>
      <w:rPr>
        <w:sz w:val="28"/>
        <w:szCs w:val="28"/>
      </w:rPr>
    </w:lvl>
    <w:lvl w:ilvl="2" w:tplc="FDECF7AE">
      <w:start w:val="1"/>
      <w:numFmt w:val="decimal"/>
      <w:lvlText w:val="%3)"/>
      <w:lvlJc w:val="left"/>
      <w:rPr>
        <w:sz w:val="28"/>
        <w:szCs w:val="28"/>
      </w:rPr>
    </w:lvl>
    <w:lvl w:ilvl="3" w:tplc="8D8841BC">
      <w:start w:val="2014"/>
      <w:numFmt w:val="decimal"/>
      <w:lvlText w:val="%4"/>
      <w:lvlJc w:val="left"/>
      <w:rPr>
        <w:sz w:val="28"/>
        <w:szCs w:val="28"/>
      </w:rPr>
    </w:lvl>
    <w:lvl w:ilvl="4" w:tplc="33E43AEC">
      <w:numFmt w:val="none"/>
      <w:lvlText w:val=""/>
      <w:lvlJc w:val="left"/>
      <w:pPr>
        <w:tabs>
          <w:tab w:val="num" w:pos="360"/>
        </w:tabs>
      </w:pPr>
    </w:lvl>
    <w:lvl w:ilvl="5" w:tplc="EB84AD60">
      <w:numFmt w:val="none"/>
      <w:lvlText w:val=""/>
      <w:lvlJc w:val="left"/>
      <w:pPr>
        <w:tabs>
          <w:tab w:val="num" w:pos="360"/>
        </w:tabs>
      </w:pPr>
    </w:lvl>
    <w:lvl w:ilvl="6" w:tplc="E7400662">
      <w:numFmt w:val="none"/>
      <w:lvlText w:val=""/>
      <w:lvlJc w:val="left"/>
      <w:pPr>
        <w:tabs>
          <w:tab w:val="num" w:pos="360"/>
        </w:tabs>
      </w:pPr>
    </w:lvl>
    <w:lvl w:ilvl="7" w:tplc="359876B0">
      <w:numFmt w:val="none"/>
      <w:lvlText w:val=""/>
      <w:lvlJc w:val="left"/>
      <w:pPr>
        <w:tabs>
          <w:tab w:val="num" w:pos="360"/>
        </w:tabs>
      </w:pPr>
    </w:lvl>
    <w:lvl w:ilvl="8" w:tplc="BEFEC5FE">
      <w:numFmt w:val="none"/>
      <w:lvlText w:val=""/>
      <w:lvlJc w:val="left"/>
      <w:pPr>
        <w:tabs>
          <w:tab w:val="num" w:pos="360"/>
        </w:tabs>
      </w:pPr>
    </w:lvl>
  </w:abstractNum>
  <w:abstractNum w:abstractNumId="21">
    <w:nsid w:val="00000069"/>
    <w:multiLevelType w:val="hybridMultilevel"/>
    <w:tmpl w:val="A2B2244A"/>
    <w:lvl w:ilvl="0" w:tplc="A798E0BC">
      <w:start w:val="1"/>
      <w:numFmt w:val="bullet"/>
      <w:lvlText w:val="-"/>
      <w:lvlJc w:val="left"/>
      <w:rPr>
        <w:sz w:val="28"/>
        <w:szCs w:val="28"/>
      </w:rPr>
    </w:lvl>
    <w:lvl w:ilvl="1" w:tplc="4C56ECC8">
      <w:start w:val="1"/>
      <w:numFmt w:val="decimal"/>
      <w:lvlText w:val="%2)"/>
      <w:lvlJc w:val="left"/>
      <w:rPr>
        <w:sz w:val="28"/>
        <w:szCs w:val="28"/>
      </w:rPr>
    </w:lvl>
    <w:lvl w:ilvl="2" w:tplc="3314E856">
      <w:start w:val="4"/>
      <w:numFmt w:val="decimal"/>
      <w:lvlText w:val="%3)"/>
      <w:lvlJc w:val="left"/>
      <w:rPr>
        <w:sz w:val="28"/>
        <w:szCs w:val="28"/>
      </w:rPr>
    </w:lvl>
    <w:lvl w:ilvl="3" w:tplc="AAFE5944">
      <w:start w:val="2014"/>
      <w:numFmt w:val="decimal"/>
      <w:lvlText w:val="%4"/>
      <w:lvlJc w:val="left"/>
      <w:rPr>
        <w:sz w:val="28"/>
        <w:szCs w:val="28"/>
      </w:rPr>
    </w:lvl>
    <w:lvl w:ilvl="4" w:tplc="DF28A01E">
      <w:numFmt w:val="none"/>
      <w:lvlText w:val=""/>
      <w:lvlJc w:val="left"/>
      <w:pPr>
        <w:tabs>
          <w:tab w:val="num" w:pos="360"/>
        </w:tabs>
      </w:pPr>
    </w:lvl>
    <w:lvl w:ilvl="5" w:tplc="358ED04E">
      <w:numFmt w:val="none"/>
      <w:lvlText w:val=""/>
      <w:lvlJc w:val="left"/>
      <w:pPr>
        <w:tabs>
          <w:tab w:val="num" w:pos="360"/>
        </w:tabs>
      </w:pPr>
    </w:lvl>
    <w:lvl w:ilvl="6" w:tplc="E118FC84">
      <w:numFmt w:val="none"/>
      <w:lvlText w:val=""/>
      <w:lvlJc w:val="left"/>
      <w:pPr>
        <w:tabs>
          <w:tab w:val="num" w:pos="360"/>
        </w:tabs>
      </w:pPr>
    </w:lvl>
    <w:lvl w:ilvl="7" w:tplc="ECFC04B4">
      <w:numFmt w:val="none"/>
      <w:lvlText w:val=""/>
      <w:lvlJc w:val="left"/>
      <w:pPr>
        <w:tabs>
          <w:tab w:val="num" w:pos="360"/>
        </w:tabs>
      </w:pPr>
    </w:lvl>
    <w:lvl w:ilvl="8" w:tplc="CE26FBCE">
      <w:numFmt w:val="none"/>
      <w:lvlText w:val=""/>
      <w:lvlJc w:val="left"/>
      <w:pPr>
        <w:tabs>
          <w:tab w:val="num" w:pos="360"/>
        </w:tabs>
      </w:pPr>
    </w:lvl>
  </w:abstractNum>
  <w:abstractNum w:abstractNumId="22">
    <w:nsid w:val="019A148C"/>
    <w:multiLevelType w:val="hybridMultilevel"/>
    <w:tmpl w:val="9CF29B12"/>
    <w:lvl w:ilvl="0" w:tplc="0FB85C90">
      <w:start w:val="1"/>
      <w:numFmt w:val="decimal"/>
      <w:lvlText w:val="%1)"/>
      <w:lvlJc w:val="left"/>
      <w:pPr>
        <w:tabs>
          <w:tab w:val="num" w:pos="380"/>
        </w:tabs>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7242CF2"/>
    <w:multiLevelType w:val="hybridMultilevel"/>
    <w:tmpl w:val="4BC06E00"/>
    <w:lvl w:ilvl="0" w:tplc="39E68232">
      <w:start w:val="2014"/>
      <w:numFmt w:val="decimal"/>
      <w:lvlText w:val="%1"/>
      <w:lvlJc w:val="left"/>
      <w:pPr>
        <w:ind w:left="805" w:hanging="540"/>
      </w:pPr>
      <w:rPr>
        <w:rFonts w:hint="default"/>
      </w:rPr>
    </w:lvl>
    <w:lvl w:ilvl="1" w:tplc="04190019">
      <w:start w:val="1"/>
      <w:numFmt w:val="lowerLetter"/>
      <w:lvlText w:val="%2."/>
      <w:lvlJc w:val="left"/>
      <w:pPr>
        <w:ind w:left="1345" w:hanging="360"/>
      </w:pPr>
    </w:lvl>
    <w:lvl w:ilvl="2" w:tplc="0419001B">
      <w:start w:val="1"/>
      <w:numFmt w:val="lowerRoman"/>
      <w:lvlText w:val="%3."/>
      <w:lvlJc w:val="right"/>
      <w:pPr>
        <w:ind w:left="2065" w:hanging="180"/>
      </w:pPr>
    </w:lvl>
    <w:lvl w:ilvl="3" w:tplc="0419000F">
      <w:start w:val="1"/>
      <w:numFmt w:val="decimal"/>
      <w:lvlText w:val="%4."/>
      <w:lvlJc w:val="left"/>
      <w:pPr>
        <w:ind w:left="2785" w:hanging="360"/>
      </w:pPr>
    </w:lvl>
    <w:lvl w:ilvl="4" w:tplc="04190019">
      <w:start w:val="1"/>
      <w:numFmt w:val="lowerLetter"/>
      <w:lvlText w:val="%5."/>
      <w:lvlJc w:val="left"/>
      <w:pPr>
        <w:ind w:left="3505" w:hanging="360"/>
      </w:pPr>
    </w:lvl>
    <w:lvl w:ilvl="5" w:tplc="0419001B">
      <w:start w:val="1"/>
      <w:numFmt w:val="lowerRoman"/>
      <w:lvlText w:val="%6."/>
      <w:lvlJc w:val="right"/>
      <w:pPr>
        <w:ind w:left="4225" w:hanging="180"/>
      </w:pPr>
    </w:lvl>
    <w:lvl w:ilvl="6" w:tplc="0419000F">
      <w:start w:val="1"/>
      <w:numFmt w:val="decimal"/>
      <w:lvlText w:val="%7."/>
      <w:lvlJc w:val="left"/>
      <w:pPr>
        <w:ind w:left="4945" w:hanging="360"/>
      </w:pPr>
    </w:lvl>
    <w:lvl w:ilvl="7" w:tplc="04190019">
      <w:start w:val="1"/>
      <w:numFmt w:val="lowerLetter"/>
      <w:lvlText w:val="%8."/>
      <w:lvlJc w:val="left"/>
      <w:pPr>
        <w:ind w:left="5665" w:hanging="360"/>
      </w:pPr>
    </w:lvl>
    <w:lvl w:ilvl="8" w:tplc="0419001B">
      <w:start w:val="1"/>
      <w:numFmt w:val="lowerRoman"/>
      <w:lvlText w:val="%9."/>
      <w:lvlJc w:val="right"/>
      <w:pPr>
        <w:ind w:left="6385" w:hanging="180"/>
      </w:pPr>
    </w:lvl>
  </w:abstractNum>
  <w:abstractNum w:abstractNumId="24">
    <w:nsid w:val="0F8B0967"/>
    <w:multiLevelType w:val="hybridMultilevel"/>
    <w:tmpl w:val="491AF5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705554A"/>
    <w:multiLevelType w:val="hybridMultilevel"/>
    <w:tmpl w:val="984AC8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00C2E18"/>
    <w:multiLevelType w:val="hybridMultilevel"/>
    <w:tmpl w:val="F8E4FC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F4D4E5E"/>
    <w:multiLevelType w:val="hybridMultilevel"/>
    <w:tmpl w:val="829AF0A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0863F7D"/>
    <w:multiLevelType w:val="hybridMultilevel"/>
    <w:tmpl w:val="3CA8821A"/>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2924398"/>
    <w:multiLevelType w:val="hybridMultilevel"/>
    <w:tmpl w:val="B1160E42"/>
    <w:lvl w:ilvl="0" w:tplc="A80C79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3A20423"/>
    <w:multiLevelType w:val="hybridMultilevel"/>
    <w:tmpl w:val="BCEA0412"/>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536840"/>
    <w:multiLevelType w:val="hybridMultilevel"/>
    <w:tmpl w:val="3B36F8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1D36ECA"/>
    <w:multiLevelType w:val="hybridMultilevel"/>
    <w:tmpl w:val="B56A35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BCE63D8"/>
    <w:multiLevelType w:val="hybridMultilevel"/>
    <w:tmpl w:val="ADF896BC"/>
    <w:lvl w:ilvl="0" w:tplc="12BC26FA">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E72DB7"/>
    <w:multiLevelType w:val="hybridMultilevel"/>
    <w:tmpl w:val="E7F43B74"/>
    <w:lvl w:ilvl="0" w:tplc="0978BA12">
      <w:start w:val="2014"/>
      <w:numFmt w:val="decimal"/>
      <w:lvlText w:val="%1"/>
      <w:lvlJc w:val="left"/>
      <w:pPr>
        <w:ind w:left="745" w:hanging="480"/>
      </w:pPr>
      <w:rPr>
        <w:rFonts w:hint="default"/>
      </w:rPr>
    </w:lvl>
    <w:lvl w:ilvl="1" w:tplc="04190019">
      <w:start w:val="1"/>
      <w:numFmt w:val="lowerLetter"/>
      <w:lvlText w:val="%2."/>
      <w:lvlJc w:val="left"/>
      <w:pPr>
        <w:ind w:left="1345" w:hanging="360"/>
      </w:pPr>
    </w:lvl>
    <w:lvl w:ilvl="2" w:tplc="0419001B">
      <w:start w:val="1"/>
      <w:numFmt w:val="lowerRoman"/>
      <w:lvlText w:val="%3."/>
      <w:lvlJc w:val="right"/>
      <w:pPr>
        <w:ind w:left="2065" w:hanging="180"/>
      </w:pPr>
    </w:lvl>
    <w:lvl w:ilvl="3" w:tplc="0419000F">
      <w:start w:val="1"/>
      <w:numFmt w:val="decimal"/>
      <w:lvlText w:val="%4."/>
      <w:lvlJc w:val="left"/>
      <w:pPr>
        <w:ind w:left="2785" w:hanging="360"/>
      </w:pPr>
    </w:lvl>
    <w:lvl w:ilvl="4" w:tplc="04190019">
      <w:start w:val="1"/>
      <w:numFmt w:val="lowerLetter"/>
      <w:lvlText w:val="%5."/>
      <w:lvlJc w:val="left"/>
      <w:pPr>
        <w:ind w:left="3505" w:hanging="360"/>
      </w:pPr>
    </w:lvl>
    <w:lvl w:ilvl="5" w:tplc="0419001B">
      <w:start w:val="1"/>
      <w:numFmt w:val="lowerRoman"/>
      <w:lvlText w:val="%6."/>
      <w:lvlJc w:val="right"/>
      <w:pPr>
        <w:ind w:left="4225" w:hanging="180"/>
      </w:pPr>
    </w:lvl>
    <w:lvl w:ilvl="6" w:tplc="0419000F">
      <w:start w:val="1"/>
      <w:numFmt w:val="decimal"/>
      <w:lvlText w:val="%7."/>
      <w:lvlJc w:val="left"/>
      <w:pPr>
        <w:ind w:left="4945" w:hanging="360"/>
      </w:pPr>
    </w:lvl>
    <w:lvl w:ilvl="7" w:tplc="04190019">
      <w:start w:val="1"/>
      <w:numFmt w:val="lowerLetter"/>
      <w:lvlText w:val="%8."/>
      <w:lvlJc w:val="left"/>
      <w:pPr>
        <w:ind w:left="5665" w:hanging="360"/>
      </w:pPr>
    </w:lvl>
    <w:lvl w:ilvl="8" w:tplc="0419001B">
      <w:start w:val="1"/>
      <w:numFmt w:val="lowerRoman"/>
      <w:lvlText w:val="%9."/>
      <w:lvlJc w:val="right"/>
      <w:pPr>
        <w:ind w:left="6385" w:hanging="180"/>
      </w:pPr>
    </w:lvl>
  </w:abstractNum>
  <w:abstractNum w:abstractNumId="35">
    <w:nsid w:val="6AF20B62"/>
    <w:multiLevelType w:val="hybridMultilevel"/>
    <w:tmpl w:val="0E10ED50"/>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51309D"/>
    <w:multiLevelType w:val="hybridMultilevel"/>
    <w:tmpl w:val="D9C6358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2D48E3"/>
    <w:multiLevelType w:val="hybridMultilevel"/>
    <w:tmpl w:val="DE8EA054"/>
    <w:lvl w:ilvl="0" w:tplc="3386140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4"/>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2"/>
    </w:lvlOverride>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12"/>
    <w:lvlOverride w:ilvl="0"/>
    <w:lvlOverride w:ilvl="1">
      <w:startOverride w:val="1"/>
    </w:lvlOverride>
    <w:lvlOverride w:ilvl="2"/>
    <w:lvlOverride w:ilvl="3"/>
    <w:lvlOverride w:ilvl="4"/>
    <w:lvlOverride w:ilvl="5"/>
    <w:lvlOverride w:ilvl="6"/>
    <w:lvlOverride w:ilvl="7"/>
    <w:lvlOverride w:ilvl="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6"/>
    <w:lvlOverride w:ilvl="0"/>
    <w:lvlOverride w:ilvl="1">
      <w:startOverride w:val="1"/>
    </w:lvlOverride>
    <w:lvlOverride w:ilvl="2"/>
    <w:lvlOverride w:ilvl="3"/>
    <w:lvlOverride w:ilvl="4"/>
    <w:lvlOverride w:ilvl="5"/>
    <w:lvlOverride w:ilvl="6"/>
    <w:lvlOverride w:ilvl="7"/>
    <w:lvlOverride w:ilvl="8"/>
  </w:num>
  <w:num w:numId="29">
    <w:abstractNumId w:val="17"/>
    <w:lvlOverride w:ilvl="0">
      <w:startOverride w:val="2"/>
    </w:lvlOverride>
    <w:lvlOverride w:ilvl="1">
      <w:startOverride w:val="2014"/>
    </w:lvlOverride>
    <w:lvlOverride w:ilvl="2"/>
    <w:lvlOverride w:ilvl="3"/>
    <w:lvlOverride w:ilvl="4"/>
    <w:lvlOverride w:ilvl="5"/>
    <w:lvlOverride w:ilvl="6"/>
    <w:lvlOverride w:ilvl="7"/>
    <w:lvlOverride w:ilvl="8"/>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19"/>
    <w:lvlOverride w:ilvl="0"/>
    <w:lvlOverride w:ilvl="1">
      <w:startOverride w:val="2"/>
    </w:lvlOverride>
    <w:lvlOverride w:ilvl="2"/>
    <w:lvlOverride w:ilvl="3"/>
    <w:lvlOverride w:ilvl="4"/>
    <w:lvlOverride w:ilvl="5"/>
    <w:lvlOverride w:ilvl="6"/>
    <w:lvlOverride w:ilvl="7"/>
    <w:lvlOverride w:ilvl="8"/>
  </w:num>
  <w:num w:numId="32">
    <w:abstractNumId w:val="20"/>
    <w:lvlOverride w:ilvl="0">
      <w:startOverride w:val="3"/>
    </w:lvlOverride>
    <w:lvlOverride w:ilvl="1">
      <w:startOverride w:val="1"/>
    </w:lvlOverride>
    <w:lvlOverride w:ilvl="2">
      <w:startOverride w:val="1"/>
    </w:lvlOverride>
    <w:lvlOverride w:ilvl="3">
      <w:startOverride w:val="2014"/>
    </w:lvlOverride>
    <w:lvlOverride w:ilvl="4"/>
    <w:lvlOverride w:ilvl="5"/>
    <w:lvlOverride w:ilvl="6"/>
    <w:lvlOverride w:ilvl="7"/>
    <w:lvlOverride w:ilvl="8"/>
  </w:num>
  <w:num w:numId="33">
    <w:abstractNumId w:val="21"/>
    <w:lvlOverride w:ilvl="0"/>
    <w:lvlOverride w:ilvl="1">
      <w:startOverride w:val="1"/>
    </w:lvlOverride>
    <w:lvlOverride w:ilvl="2">
      <w:startOverride w:val="4"/>
    </w:lvlOverride>
    <w:lvlOverride w:ilvl="3">
      <w:startOverride w:val="2014"/>
    </w:lvlOverride>
    <w:lvlOverride w:ilvl="4"/>
    <w:lvlOverride w:ilvl="5"/>
    <w:lvlOverride w:ilvl="6"/>
    <w:lvlOverride w:ilvl="7"/>
    <w:lvlOverride w:ilvl="8"/>
  </w:num>
  <w:num w:numId="34">
    <w:abstractNumId w:val="34"/>
  </w:num>
  <w:num w:numId="35">
    <w:abstractNumId w:val="23"/>
  </w:num>
  <w:num w:numId="36">
    <w:abstractNumId w:val="22"/>
  </w:num>
  <w:num w:numId="37">
    <w:abstractNumId w:val="24"/>
  </w:num>
  <w:num w:numId="38">
    <w:abstractNumId w:val="31"/>
  </w:num>
  <w:num w:numId="39">
    <w:abstractNumId w:val="3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DEB"/>
    <w:rsid w:val="000630E9"/>
    <w:rsid w:val="00075A93"/>
    <w:rsid w:val="000B652D"/>
    <w:rsid w:val="000B7C0D"/>
    <w:rsid w:val="001026D9"/>
    <w:rsid w:val="00154223"/>
    <w:rsid w:val="00167BD3"/>
    <w:rsid w:val="001C1D23"/>
    <w:rsid w:val="0021416B"/>
    <w:rsid w:val="00217965"/>
    <w:rsid w:val="00267150"/>
    <w:rsid w:val="002A3C22"/>
    <w:rsid w:val="002A63BF"/>
    <w:rsid w:val="002B0F38"/>
    <w:rsid w:val="002B2899"/>
    <w:rsid w:val="002D2950"/>
    <w:rsid w:val="00352418"/>
    <w:rsid w:val="003959C3"/>
    <w:rsid w:val="003A48B5"/>
    <w:rsid w:val="003E461A"/>
    <w:rsid w:val="003F4FFA"/>
    <w:rsid w:val="00401D18"/>
    <w:rsid w:val="00422952"/>
    <w:rsid w:val="00432451"/>
    <w:rsid w:val="00453607"/>
    <w:rsid w:val="00457F0C"/>
    <w:rsid w:val="004B3107"/>
    <w:rsid w:val="004D28EC"/>
    <w:rsid w:val="004F6333"/>
    <w:rsid w:val="00507700"/>
    <w:rsid w:val="005129AD"/>
    <w:rsid w:val="0053100E"/>
    <w:rsid w:val="00546BA4"/>
    <w:rsid w:val="00556ED9"/>
    <w:rsid w:val="005E1200"/>
    <w:rsid w:val="006B53F6"/>
    <w:rsid w:val="006D3210"/>
    <w:rsid w:val="006F2EAA"/>
    <w:rsid w:val="00702220"/>
    <w:rsid w:val="00714C46"/>
    <w:rsid w:val="00776F99"/>
    <w:rsid w:val="007A6101"/>
    <w:rsid w:val="007B227C"/>
    <w:rsid w:val="007D3084"/>
    <w:rsid w:val="007D45E6"/>
    <w:rsid w:val="007F26B1"/>
    <w:rsid w:val="008370DB"/>
    <w:rsid w:val="00876582"/>
    <w:rsid w:val="008E0B56"/>
    <w:rsid w:val="00922DEB"/>
    <w:rsid w:val="00925631"/>
    <w:rsid w:val="00954768"/>
    <w:rsid w:val="0095702E"/>
    <w:rsid w:val="00982034"/>
    <w:rsid w:val="0099230D"/>
    <w:rsid w:val="009A07CE"/>
    <w:rsid w:val="00A149DB"/>
    <w:rsid w:val="00A46DD2"/>
    <w:rsid w:val="00A50655"/>
    <w:rsid w:val="00A61CB1"/>
    <w:rsid w:val="00A712CE"/>
    <w:rsid w:val="00A90028"/>
    <w:rsid w:val="00A918BA"/>
    <w:rsid w:val="00AB6CA9"/>
    <w:rsid w:val="00AC2FF7"/>
    <w:rsid w:val="00B378A3"/>
    <w:rsid w:val="00B62159"/>
    <w:rsid w:val="00B63F0D"/>
    <w:rsid w:val="00B7033B"/>
    <w:rsid w:val="00B8376F"/>
    <w:rsid w:val="00B86BCB"/>
    <w:rsid w:val="00B95914"/>
    <w:rsid w:val="00BA17C1"/>
    <w:rsid w:val="00BC2567"/>
    <w:rsid w:val="00C340B7"/>
    <w:rsid w:val="00C60DEF"/>
    <w:rsid w:val="00C658CF"/>
    <w:rsid w:val="00CA51BF"/>
    <w:rsid w:val="00CC7538"/>
    <w:rsid w:val="00CF4FE3"/>
    <w:rsid w:val="00CF650D"/>
    <w:rsid w:val="00D02280"/>
    <w:rsid w:val="00D13A8A"/>
    <w:rsid w:val="00D24289"/>
    <w:rsid w:val="00DB0A30"/>
    <w:rsid w:val="00E042CB"/>
    <w:rsid w:val="00E21C3B"/>
    <w:rsid w:val="00E43F38"/>
    <w:rsid w:val="00F15B10"/>
    <w:rsid w:val="00F50D2D"/>
    <w:rsid w:val="00FC0C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EB"/>
    <w:rPr>
      <w:rFonts w:ascii="Times New Roman" w:eastAsia="Times New Roman" w:hAnsi="Times New Roman"/>
      <w:sz w:val="24"/>
      <w:szCs w:val="24"/>
    </w:rPr>
  </w:style>
  <w:style w:type="paragraph" w:styleId="Heading1">
    <w:name w:val="heading 1"/>
    <w:basedOn w:val="Normal"/>
    <w:link w:val="Heading1Char"/>
    <w:uiPriority w:val="99"/>
    <w:qFormat/>
    <w:rsid w:val="009A07C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9A07CE"/>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07C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A07CE"/>
    <w:rPr>
      <w:rFonts w:ascii="Times New Roman" w:hAnsi="Times New Roman" w:cs="Times New Roman"/>
      <w:b/>
      <w:bCs/>
      <w:sz w:val="36"/>
      <w:szCs w:val="36"/>
      <w:lang w:eastAsia="ru-RU"/>
    </w:rPr>
  </w:style>
  <w:style w:type="paragraph" w:styleId="Header">
    <w:name w:val="header"/>
    <w:basedOn w:val="Normal"/>
    <w:link w:val="HeaderChar"/>
    <w:uiPriority w:val="99"/>
    <w:semiHidden/>
    <w:rsid w:val="00922DEB"/>
    <w:pPr>
      <w:tabs>
        <w:tab w:val="center" w:pos="4677"/>
        <w:tab w:val="right" w:pos="9355"/>
      </w:tabs>
    </w:pPr>
  </w:style>
  <w:style w:type="character" w:customStyle="1" w:styleId="HeaderChar">
    <w:name w:val="Header Char"/>
    <w:basedOn w:val="DefaultParagraphFont"/>
    <w:link w:val="Header"/>
    <w:uiPriority w:val="99"/>
    <w:semiHidden/>
    <w:locked/>
    <w:rsid w:val="00922DEB"/>
    <w:rPr>
      <w:rFonts w:ascii="Times New Roman" w:hAnsi="Times New Roman" w:cs="Times New Roman"/>
      <w:sz w:val="24"/>
      <w:szCs w:val="24"/>
      <w:lang w:eastAsia="ru-RU"/>
    </w:rPr>
  </w:style>
  <w:style w:type="paragraph" w:styleId="Footer">
    <w:name w:val="footer"/>
    <w:basedOn w:val="Normal"/>
    <w:link w:val="FooterChar"/>
    <w:uiPriority w:val="99"/>
    <w:semiHidden/>
    <w:rsid w:val="00922DEB"/>
    <w:pPr>
      <w:tabs>
        <w:tab w:val="center" w:pos="4677"/>
        <w:tab w:val="right" w:pos="9355"/>
      </w:tabs>
    </w:pPr>
  </w:style>
  <w:style w:type="character" w:customStyle="1" w:styleId="FooterChar">
    <w:name w:val="Footer Char"/>
    <w:basedOn w:val="DefaultParagraphFont"/>
    <w:link w:val="Footer"/>
    <w:uiPriority w:val="99"/>
    <w:semiHidden/>
    <w:locked/>
    <w:rsid w:val="00922DEB"/>
    <w:rPr>
      <w:rFonts w:ascii="Times New Roman" w:hAnsi="Times New Roman" w:cs="Times New Roman"/>
      <w:sz w:val="24"/>
      <w:szCs w:val="24"/>
      <w:lang w:eastAsia="ru-RU"/>
    </w:rPr>
  </w:style>
  <w:style w:type="paragraph" w:styleId="BodyText">
    <w:name w:val="Body Text"/>
    <w:basedOn w:val="Normal"/>
    <w:link w:val="BodyTextChar"/>
    <w:uiPriority w:val="99"/>
    <w:rsid w:val="00922DEB"/>
    <w:pPr>
      <w:shd w:val="clear" w:color="auto" w:fill="FFFFFF"/>
      <w:spacing w:line="312" w:lineRule="exact"/>
      <w:ind w:firstLine="980"/>
      <w:jc w:val="both"/>
    </w:pPr>
    <w:rPr>
      <w:rFonts w:eastAsia="Calibri"/>
      <w:sz w:val="28"/>
      <w:szCs w:val="28"/>
    </w:rPr>
  </w:style>
  <w:style w:type="character" w:customStyle="1" w:styleId="BodyTextChar">
    <w:name w:val="Body Text Char"/>
    <w:basedOn w:val="DefaultParagraphFont"/>
    <w:link w:val="BodyText"/>
    <w:uiPriority w:val="99"/>
    <w:semiHidden/>
    <w:locked/>
    <w:rsid w:val="00922DEB"/>
    <w:rPr>
      <w:rFonts w:ascii="Times New Roman" w:hAnsi="Times New Roman" w:cs="Times New Roman"/>
      <w:sz w:val="28"/>
      <w:szCs w:val="28"/>
      <w:shd w:val="clear" w:color="auto" w:fill="FFFFFF"/>
      <w:lang w:eastAsia="ru-RU"/>
    </w:rPr>
  </w:style>
  <w:style w:type="paragraph" w:styleId="BodyTextIndent">
    <w:name w:val="Body Text Indent"/>
    <w:basedOn w:val="Normal"/>
    <w:link w:val="BodyTextIndentChar"/>
    <w:uiPriority w:val="99"/>
    <w:semiHidden/>
    <w:rsid w:val="00922DEB"/>
    <w:pPr>
      <w:spacing w:after="120"/>
      <w:ind w:left="283"/>
    </w:pPr>
  </w:style>
  <w:style w:type="character" w:customStyle="1" w:styleId="BodyTextIndentChar">
    <w:name w:val="Body Text Indent Char"/>
    <w:basedOn w:val="DefaultParagraphFont"/>
    <w:link w:val="BodyTextIndent"/>
    <w:uiPriority w:val="99"/>
    <w:semiHidden/>
    <w:locked/>
    <w:rsid w:val="00922DEB"/>
    <w:rPr>
      <w:rFonts w:ascii="Times New Roman" w:hAnsi="Times New Roman" w:cs="Times New Roman"/>
      <w:sz w:val="24"/>
      <w:szCs w:val="24"/>
      <w:lang w:eastAsia="ru-RU"/>
    </w:rPr>
  </w:style>
  <w:style w:type="paragraph" w:styleId="ListParagraph">
    <w:name w:val="List Paragraph"/>
    <w:basedOn w:val="Normal"/>
    <w:uiPriority w:val="99"/>
    <w:qFormat/>
    <w:rsid w:val="00922DEB"/>
    <w:pPr>
      <w:ind w:left="720"/>
    </w:pPr>
  </w:style>
  <w:style w:type="character" w:customStyle="1" w:styleId="14">
    <w:name w:val="Основной текст (14)"/>
    <w:basedOn w:val="DefaultParagraphFont"/>
    <w:link w:val="141"/>
    <w:uiPriority w:val="99"/>
    <w:locked/>
    <w:rsid w:val="00922DEB"/>
    <w:rPr>
      <w:sz w:val="28"/>
      <w:szCs w:val="28"/>
      <w:shd w:val="clear" w:color="auto" w:fill="FFFFFF"/>
    </w:rPr>
  </w:style>
  <w:style w:type="paragraph" w:customStyle="1" w:styleId="141">
    <w:name w:val="Основной текст (14)1"/>
    <w:basedOn w:val="Normal"/>
    <w:link w:val="14"/>
    <w:uiPriority w:val="99"/>
    <w:rsid w:val="00922DEB"/>
    <w:pPr>
      <w:shd w:val="clear" w:color="auto" w:fill="FFFFFF"/>
      <w:spacing w:line="360" w:lineRule="exact"/>
      <w:ind w:firstLine="460"/>
      <w:jc w:val="both"/>
    </w:pPr>
    <w:rPr>
      <w:rFonts w:ascii="Calibri" w:eastAsia="Calibri" w:hAnsi="Calibri" w:cs="Calibri"/>
      <w:sz w:val="28"/>
      <w:szCs w:val="28"/>
      <w:lang w:eastAsia="en-US"/>
    </w:rPr>
  </w:style>
  <w:style w:type="character" w:customStyle="1" w:styleId="11">
    <w:name w:val="Основной текст (11)"/>
    <w:basedOn w:val="DefaultParagraphFont"/>
    <w:link w:val="111"/>
    <w:uiPriority w:val="99"/>
    <w:locked/>
    <w:rsid w:val="00922DEB"/>
    <w:rPr>
      <w:sz w:val="28"/>
      <w:szCs w:val="28"/>
      <w:shd w:val="clear" w:color="auto" w:fill="FFFFFF"/>
    </w:rPr>
  </w:style>
  <w:style w:type="paragraph" w:customStyle="1" w:styleId="111">
    <w:name w:val="Основной текст (11)1"/>
    <w:basedOn w:val="Normal"/>
    <w:link w:val="11"/>
    <w:uiPriority w:val="99"/>
    <w:rsid w:val="00922DEB"/>
    <w:pPr>
      <w:shd w:val="clear" w:color="auto" w:fill="FFFFFF"/>
      <w:spacing w:line="312" w:lineRule="exact"/>
      <w:jc w:val="both"/>
    </w:pPr>
    <w:rPr>
      <w:rFonts w:ascii="Calibri" w:eastAsia="Calibri" w:hAnsi="Calibri" w:cs="Calibri"/>
      <w:sz w:val="28"/>
      <w:szCs w:val="28"/>
      <w:lang w:eastAsia="en-US"/>
    </w:rPr>
  </w:style>
  <w:style w:type="character" w:customStyle="1" w:styleId="9">
    <w:name w:val="Основной текст (9)"/>
    <w:basedOn w:val="DefaultParagraphFont"/>
    <w:link w:val="91"/>
    <w:uiPriority w:val="99"/>
    <w:locked/>
    <w:rsid w:val="00922DEB"/>
    <w:rPr>
      <w:sz w:val="28"/>
      <w:szCs w:val="28"/>
      <w:shd w:val="clear" w:color="auto" w:fill="FFFFFF"/>
    </w:rPr>
  </w:style>
  <w:style w:type="paragraph" w:customStyle="1" w:styleId="91">
    <w:name w:val="Основной текст (9)1"/>
    <w:basedOn w:val="Normal"/>
    <w:link w:val="9"/>
    <w:uiPriority w:val="99"/>
    <w:rsid w:val="00922DEB"/>
    <w:pPr>
      <w:shd w:val="clear" w:color="auto" w:fill="FFFFFF"/>
      <w:spacing w:line="240" w:lineRule="atLeast"/>
    </w:pPr>
    <w:rPr>
      <w:rFonts w:ascii="Calibri" w:eastAsia="Calibri" w:hAnsi="Calibri" w:cs="Calibri"/>
      <w:sz w:val="28"/>
      <w:szCs w:val="28"/>
      <w:lang w:eastAsia="en-US"/>
    </w:rPr>
  </w:style>
  <w:style w:type="character" w:customStyle="1" w:styleId="15">
    <w:name w:val="Основной текст (15)"/>
    <w:basedOn w:val="DefaultParagraphFont"/>
    <w:link w:val="151"/>
    <w:uiPriority w:val="99"/>
    <w:locked/>
    <w:rsid w:val="00922DEB"/>
    <w:rPr>
      <w:b/>
      <w:bCs/>
      <w:sz w:val="28"/>
      <w:szCs w:val="28"/>
      <w:shd w:val="clear" w:color="auto" w:fill="FFFFFF"/>
    </w:rPr>
  </w:style>
  <w:style w:type="paragraph" w:customStyle="1" w:styleId="151">
    <w:name w:val="Основной текст (15)1"/>
    <w:basedOn w:val="Normal"/>
    <w:link w:val="15"/>
    <w:uiPriority w:val="99"/>
    <w:rsid w:val="00922DEB"/>
    <w:pPr>
      <w:shd w:val="clear" w:color="auto" w:fill="FFFFFF"/>
      <w:spacing w:line="240" w:lineRule="atLeast"/>
    </w:pPr>
    <w:rPr>
      <w:rFonts w:ascii="Calibri" w:eastAsia="Calibri" w:hAnsi="Calibri" w:cs="Calibri"/>
      <w:b/>
      <w:bCs/>
      <w:sz w:val="28"/>
      <w:szCs w:val="28"/>
      <w:lang w:eastAsia="en-US"/>
    </w:rPr>
  </w:style>
  <w:style w:type="character" w:customStyle="1" w:styleId="2">
    <w:name w:val="Заголовок №2"/>
    <w:basedOn w:val="DefaultParagraphFont"/>
    <w:link w:val="21"/>
    <w:uiPriority w:val="99"/>
    <w:locked/>
    <w:rsid w:val="00922DEB"/>
    <w:rPr>
      <w:b/>
      <w:bCs/>
      <w:sz w:val="28"/>
      <w:szCs w:val="28"/>
      <w:shd w:val="clear" w:color="auto" w:fill="FFFFFF"/>
    </w:rPr>
  </w:style>
  <w:style w:type="paragraph" w:customStyle="1" w:styleId="21">
    <w:name w:val="Заголовок №21"/>
    <w:basedOn w:val="Normal"/>
    <w:link w:val="2"/>
    <w:uiPriority w:val="99"/>
    <w:rsid w:val="00922DEB"/>
    <w:pPr>
      <w:shd w:val="clear" w:color="auto" w:fill="FFFFFF"/>
      <w:spacing w:after="300" w:line="312" w:lineRule="exact"/>
      <w:outlineLvl w:val="1"/>
    </w:pPr>
    <w:rPr>
      <w:rFonts w:ascii="Calibri" w:eastAsia="Calibri" w:hAnsi="Calibri" w:cs="Calibri"/>
      <w:b/>
      <w:bCs/>
      <w:sz w:val="28"/>
      <w:szCs w:val="28"/>
      <w:lang w:eastAsia="en-US"/>
    </w:rPr>
  </w:style>
  <w:style w:type="character" w:customStyle="1" w:styleId="16">
    <w:name w:val="Основной текст (16)"/>
    <w:basedOn w:val="DefaultParagraphFont"/>
    <w:link w:val="161"/>
    <w:uiPriority w:val="99"/>
    <w:locked/>
    <w:rsid w:val="00922DEB"/>
    <w:rPr>
      <w:b/>
      <w:bCs/>
      <w:noProof/>
      <w:sz w:val="26"/>
      <w:szCs w:val="26"/>
      <w:shd w:val="clear" w:color="auto" w:fill="FFFFFF"/>
    </w:rPr>
  </w:style>
  <w:style w:type="paragraph" w:customStyle="1" w:styleId="161">
    <w:name w:val="Основной текст (16)1"/>
    <w:basedOn w:val="Normal"/>
    <w:link w:val="16"/>
    <w:uiPriority w:val="99"/>
    <w:rsid w:val="00922DEB"/>
    <w:pPr>
      <w:shd w:val="clear" w:color="auto" w:fill="FFFFFF"/>
      <w:spacing w:line="240" w:lineRule="atLeast"/>
    </w:pPr>
    <w:rPr>
      <w:rFonts w:ascii="Calibri" w:eastAsia="Calibri" w:hAnsi="Calibri" w:cs="Calibri"/>
      <w:b/>
      <w:bCs/>
      <w:noProof/>
      <w:sz w:val="26"/>
      <w:szCs w:val="26"/>
      <w:lang w:eastAsia="en-US"/>
    </w:rPr>
  </w:style>
  <w:style w:type="character" w:customStyle="1" w:styleId="17">
    <w:name w:val="Основной текст (17)"/>
    <w:basedOn w:val="DefaultParagraphFont"/>
    <w:link w:val="171"/>
    <w:uiPriority w:val="99"/>
    <w:locked/>
    <w:rsid w:val="00922DEB"/>
    <w:rPr>
      <w:sz w:val="28"/>
      <w:szCs w:val="28"/>
      <w:shd w:val="clear" w:color="auto" w:fill="FFFFFF"/>
    </w:rPr>
  </w:style>
  <w:style w:type="paragraph" w:customStyle="1" w:styleId="171">
    <w:name w:val="Основной текст (17)1"/>
    <w:basedOn w:val="Normal"/>
    <w:link w:val="17"/>
    <w:uiPriority w:val="99"/>
    <w:rsid w:val="00922DEB"/>
    <w:pPr>
      <w:shd w:val="clear" w:color="auto" w:fill="FFFFFF"/>
      <w:spacing w:line="360" w:lineRule="exact"/>
      <w:ind w:firstLine="420"/>
    </w:pPr>
    <w:rPr>
      <w:rFonts w:ascii="Calibri" w:eastAsia="Calibri" w:hAnsi="Calibri" w:cs="Calibri"/>
      <w:sz w:val="28"/>
      <w:szCs w:val="28"/>
      <w:lang w:eastAsia="en-US"/>
    </w:rPr>
  </w:style>
  <w:style w:type="character" w:customStyle="1" w:styleId="12">
    <w:name w:val="Основной текст (12)"/>
    <w:basedOn w:val="DefaultParagraphFont"/>
    <w:link w:val="121"/>
    <w:uiPriority w:val="99"/>
    <w:locked/>
    <w:rsid w:val="00922DEB"/>
    <w:rPr>
      <w:b/>
      <w:bCs/>
      <w:sz w:val="28"/>
      <w:szCs w:val="28"/>
      <w:shd w:val="clear" w:color="auto" w:fill="FFFFFF"/>
    </w:rPr>
  </w:style>
  <w:style w:type="paragraph" w:customStyle="1" w:styleId="121">
    <w:name w:val="Основной текст (12)1"/>
    <w:basedOn w:val="Normal"/>
    <w:link w:val="12"/>
    <w:uiPriority w:val="99"/>
    <w:rsid w:val="00922DEB"/>
    <w:pPr>
      <w:shd w:val="clear" w:color="auto" w:fill="FFFFFF"/>
      <w:spacing w:line="312" w:lineRule="exact"/>
      <w:jc w:val="center"/>
    </w:pPr>
    <w:rPr>
      <w:rFonts w:ascii="Calibri" w:eastAsia="Calibri" w:hAnsi="Calibri" w:cs="Calibri"/>
      <w:b/>
      <w:bCs/>
      <w:sz w:val="28"/>
      <w:szCs w:val="28"/>
      <w:lang w:eastAsia="en-US"/>
    </w:rPr>
  </w:style>
  <w:style w:type="character" w:customStyle="1" w:styleId="24">
    <w:name w:val="Заголовок №2 (4)"/>
    <w:basedOn w:val="DefaultParagraphFont"/>
    <w:link w:val="241"/>
    <w:uiPriority w:val="99"/>
    <w:locked/>
    <w:rsid w:val="00922DEB"/>
    <w:rPr>
      <w:b/>
      <w:bCs/>
      <w:sz w:val="28"/>
      <w:szCs w:val="28"/>
      <w:shd w:val="clear" w:color="auto" w:fill="FFFFFF"/>
    </w:rPr>
  </w:style>
  <w:style w:type="paragraph" w:customStyle="1" w:styleId="241">
    <w:name w:val="Заголовок №2 (4)1"/>
    <w:basedOn w:val="Normal"/>
    <w:link w:val="24"/>
    <w:uiPriority w:val="99"/>
    <w:rsid w:val="00922DEB"/>
    <w:pPr>
      <w:shd w:val="clear" w:color="auto" w:fill="FFFFFF"/>
      <w:spacing w:before="240" w:after="240" w:line="312" w:lineRule="exact"/>
      <w:jc w:val="center"/>
      <w:outlineLvl w:val="1"/>
    </w:pPr>
    <w:rPr>
      <w:rFonts w:ascii="Calibri" w:eastAsia="Calibri" w:hAnsi="Calibri" w:cs="Calibri"/>
      <w:b/>
      <w:bCs/>
      <w:sz w:val="28"/>
      <w:szCs w:val="28"/>
      <w:lang w:eastAsia="en-US"/>
    </w:rPr>
  </w:style>
  <w:style w:type="character" w:customStyle="1" w:styleId="3">
    <w:name w:val="Подпись к таблице (3)"/>
    <w:basedOn w:val="DefaultParagraphFont"/>
    <w:link w:val="31"/>
    <w:uiPriority w:val="99"/>
    <w:locked/>
    <w:rsid w:val="00922DEB"/>
    <w:rPr>
      <w:sz w:val="28"/>
      <w:szCs w:val="28"/>
      <w:shd w:val="clear" w:color="auto" w:fill="FFFFFF"/>
    </w:rPr>
  </w:style>
  <w:style w:type="paragraph" w:customStyle="1" w:styleId="31">
    <w:name w:val="Подпись к таблице (3)1"/>
    <w:basedOn w:val="Normal"/>
    <w:link w:val="3"/>
    <w:uiPriority w:val="99"/>
    <w:rsid w:val="00922DEB"/>
    <w:pPr>
      <w:shd w:val="clear" w:color="auto" w:fill="FFFFFF"/>
      <w:spacing w:line="240" w:lineRule="atLeast"/>
    </w:pPr>
    <w:rPr>
      <w:rFonts w:ascii="Calibri" w:eastAsia="Calibri" w:hAnsi="Calibri" w:cs="Calibri"/>
      <w:sz w:val="28"/>
      <w:szCs w:val="28"/>
      <w:lang w:eastAsia="en-US"/>
    </w:rPr>
  </w:style>
  <w:style w:type="character" w:customStyle="1" w:styleId="20">
    <w:name w:val="Подпись к таблице (2)"/>
    <w:basedOn w:val="DefaultParagraphFont"/>
    <w:link w:val="210"/>
    <w:uiPriority w:val="99"/>
    <w:locked/>
    <w:rsid w:val="00922DEB"/>
    <w:rPr>
      <w:b/>
      <w:bCs/>
      <w:sz w:val="28"/>
      <w:szCs w:val="28"/>
      <w:shd w:val="clear" w:color="auto" w:fill="FFFFFF"/>
    </w:rPr>
  </w:style>
  <w:style w:type="paragraph" w:customStyle="1" w:styleId="210">
    <w:name w:val="Подпись к таблице (2)1"/>
    <w:basedOn w:val="Normal"/>
    <w:link w:val="20"/>
    <w:uiPriority w:val="99"/>
    <w:rsid w:val="00922DEB"/>
    <w:pPr>
      <w:shd w:val="clear" w:color="auto" w:fill="FFFFFF"/>
      <w:spacing w:line="240" w:lineRule="atLeast"/>
    </w:pPr>
    <w:rPr>
      <w:rFonts w:ascii="Calibri" w:eastAsia="Calibri" w:hAnsi="Calibri" w:cs="Calibri"/>
      <w:b/>
      <w:bCs/>
      <w:sz w:val="28"/>
      <w:szCs w:val="28"/>
      <w:lang w:eastAsia="en-US"/>
    </w:rPr>
  </w:style>
  <w:style w:type="character" w:customStyle="1" w:styleId="a">
    <w:name w:val="Подпись к таблице"/>
    <w:basedOn w:val="DefaultParagraphFont"/>
    <w:link w:val="1"/>
    <w:uiPriority w:val="99"/>
    <w:locked/>
    <w:rsid w:val="00922DEB"/>
    <w:rPr>
      <w:sz w:val="28"/>
      <w:szCs w:val="28"/>
      <w:shd w:val="clear" w:color="auto" w:fill="FFFFFF"/>
    </w:rPr>
  </w:style>
  <w:style w:type="paragraph" w:customStyle="1" w:styleId="1">
    <w:name w:val="Подпись к таблице1"/>
    <w:basedOn w:val="Normal"/>
    <w:link w:val="a"/>
    <w:uiPriority w:val="99"/>
    <w:rsid w:val="00922DEB"/>
    <w:pPr>
      <w:shd w:val="clear" w:color="auto" w:fill="FFFFFF"/>
      <w:spacing w:line="312" w:lineRule="exact"/>
      <w:ind w:firstLine="700"/>
      <w:jc w:val="both"/>
    </w:pPr>
    <w:rPr>
      <w:rFonts w:ascii="Calibri" w:eastAsia="Calibri" w:hAnsi="Calibri" w:cs="Calibri"/>
      <w:sz w:val="28"/>
      <w:szCs w:val="28"/>
      <w:lang w:eastAsia="en-US"/>
    </w:rPr>
  </w:style>
  <w:style w:type="character" w:customStyle="1" w:styleId="25">
    <w:name w:val="Основной текст (25)"/>
    <w:basedOn w:val="DefaultParagraphFont"/>
    <w:link w:val="251"/>
    <w:uiPriority w:val="99"/>
    <w:locked/>
    <w:rsid w:val="00922DEB"/>
    <w:rPr>
      <w:b/>
      <w:bCs/>
      <w:sz w:val="18"/>
      <w:szCs w:val="18"/>
      <w:shd w:val="clear" w:color="auto" w:fill="FFFFFF"/>
    </w:rPr>
  </w:style>
  <w:style w:type="paragraph" w:customStyle="1" w:styleId="251">
    <w:name w:val="Основной текст (25)1"/>
    <w:basedOn w:val="Normal"/>
    <w:link w:val="25"/>
    <w:uiPriority w:val="99"/>
    <w:rsid w:val="00922DEB"/>
    <w:pPr>
      <w:shd w:val="clear" w:color="auto" w:fill="FFFFFF"/>
      <w:spacing w:line="240" w:lineRule="atLeast"/>
    </w:pPr>
    <w:rPr>
      <w:rFonts w:ascii="Calibri" w:eastAsia="Calibri" w:hAnsi="Calibri" w:cs="Calibri"/>
      <w:b/>
      <w:bCs/>
      <w:sz w:val="18"/>
      <w:szCs w:val="18"/>
      <w:lang w:eastAsia="en-US"/>
    </w:rPr>
  </w:style>
  <w:style w:type="character" w:customStyle="1" w:styleId="150">
    <w:name w:val="Основной текст (15) + Не полужирный"/>
    <w:basedOn w:val="15"/>
    <w:uiPriority w:val="99"/>
    <w:rsid w:val="00922DEB"/>
  </w:style>
  <w:style w:type="character" w:customStyle="1" w:styleId="2514pt">
    <w:name w:val="Основной текст (25) + 14 pt"/>
    <w:aliases w:val="Не полужирный"/>
    <w:basedOn w:val="25"/>
    <w:uiPriority w:val="99"/>
    <w:rsid w:val="00922DEB"/>
    <w:rPr>
      <w:sz w:val="28"/>
      <w:szCs w:val="28"/>
    </w:rPr>
  </w:style>
  <w:style w:type="table" w:styleId="TableGrid">
    <w:name w:val="Table Grid"/>
    <w:basedOn w:val="TableNormal"/>
    <w:uiPriority w:val="99"/>
    <w:rsid w:val="00922DE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Normal"/>
    <w:uiPriority w:val="99"/>
    <w:rsid w:val="00922DEB"/>
    <w:pPr>
      <w:spacing w:before="100" w:beforeAutospacing="1" w:after="100" w:afterAutospacing="1"/>
    </w:pPr>
  </w:style>
  <w:style w:type="paragraph" w:customStyle="1" w:styleId="msonormalbullet2gif">
    <w:name w:val="msonormalbullet2.gif"/>
    <w:basedOn w:val="Normal"/>
    <w:uiPriority w:val="99"/>
    <w:rsid w:val="00922DEB"/>
    <w:pPr>
      <w:spacing w:before="100" w:beforeAutospacing="1" w:after="100" w:afterAutospacing="1"/>
    </w:pPr>
  </w:style>
  <w:style w:type="character" w:customStyle="1" w:styleId="33">
    <w:name w:val="Основной текст (33)"/>
    <w:basedOn w:val="DefaultParagraphFont"/>
    <w:link w:val="331"/>
    <w:uiPriority w:val="99"/>
    <w:locked/>
    <w:rsid w:val="00154223"/>
    <w:rPr>
      <w:rFonts w:ascii="Tahoma" w:hAnsi="Tahoma" w:cs="Tahoma"/>
      <w:noProof/>
      <w:sz w:val="24"/>
      <w:szCs w:val="24"/>
      <w:shd w:val="clear" w:color="auto" w:fill="FFFFFF"/>
    </w:rPr>
  </w:style>
  <w:style w:type="paragraph" w:customStyle="1" w:styleId="331">
    <w:name w:val="Основной текст (33)1"/>
    <w:basedOn w:val="Normal"/>
    <w:link w:val="33"/>
    <w:uiPriority w:val="99"/>
    <w:rsid w:val="00154223"/>
    <w:pPr>
      <w:shd w:val="clear" w:color="auto" w:fill="FFFFFF"/>
      <w:spacing w:line="240" w:lineRule="atLeast"/>
    </w:pPr>
    <w:rPr>
      <w:rFonts w:ascii="Tahoma" w:eastAsia="Calibri" w:hAnsi="Tahoma" w:cs="Tahoma"/>
      <w:noProof/>
      <w:lang w:eastAsia="en-US"/>
    </w:rPr>
  </w:style>
  <w:style w:type="character" w:customStyle="1" w:styleId="1210">
    <w:name w:val="Основной текст (12) + Не полужирный1"/>
    <w:basedOn w:val="12"/>
    <w:uiPriority w:val="99"/>
    <w:rsid w:val="00154223"/>
  </w:style>
  <w:style w:type="character" w:customStyle="1" w:styleId="112">
    <w:name w:val="Основной текст (11)2"/>
    <w:basedOn w:val="11"/>
    <w:uiPriority w:val="99"/>
    <w:rsid w:val="00154223"/>
    <w:rPr>
      <w:u w:val="single"/>
    </w:rPr>
  </w:style>
  <w:style w:type="character" w:styleId="Hyperlink">
    <w:name w:val="Hyperlink"/>
    <w:basedOn w:val="DefaultParagraphFont"/>
    <w:uiPriority w:val="99"/>
    <w:rsid w:val="00154223"/>
    <w:rPr>
      <w:color w:val="0000FF"/>
      <w:u w:val="single"/>
    </w:rPr>
  </w:style>
  <w:style w:type="character" w:styleId="PageNumber">
    <w:name w:val="page number"/>
    <w:basedOn w:val="DefaultParagraphFont"/>
    <w:uiPriority w:val="99"/>
    <w:rsid w:val="00E43F38"/>
  </w:style>
</w:styles>
</file>

<file path=word/webSettings.xml><?xml version="1.0" encoding="utf-8"?>
<w:webSettings xmlns:r="http://schemas.openxmlformats.org/officeDocument/2006/relationships" xmlns:w="http://schemas.openxmlformats.org/wordprocessingml/2006/main">
  <w:divs>
    <w:div w:id="1340354582">
      <w:marLeft w:val="0"/>
      <w:marRight w:val="0"/>
      <w:marTop w:val="0"/>
      <w:marBottom w:val="0"/>
      <w:divBdr>
        <w:top w:val="none" w:sz="0" w:space="0" w:color="auto"/>
        <w:left w:val="none" w:sz="0" w:space="0" w:color="auto"/>
        <w:bottom w:val="none" w:sz="0" w:space="0" w:color="auto"/>
        <w:right w:val="none" w:sz="0" w:space="0" w:color="auto"/>
      </w:divBdr>
    </w:div>
    <w:div w:id="1340354586">
      <w:marLeft w:val="0"/>
      <w:marRight w:val="0"/>
      <w:marTop w:val="0"/>
      <w:marBottom w:val="0"/>
      <w:divBdr>
        <w:top w:val="none" w:sz="0" w:space="0" w:color="auto"/>
        <w:left w:val="none" w:sz="0" w:space="0" w:color="auto"/>
        <w:bottom w:val="none" w:sz="0" w:space="0" w:color="auto"/>
        <w:right w:val="none" w:sz="0" w:space="0" w:color="auto"/>
      </w:divBdr>
      <w:divsChild>
        <w:div w:id="1340354581">
          <w:marLeft w:val="0"/>
          <w:marRight w:val="0"/>
          <w:marTop w:val="0"/>
          <w:marBottom w:val="0"/>
          <w:divBdr>
            <w:top w:val="none" w:sz="0" w:space="0" w:color="auto"/>
            <w:left w:val="none" w:sz="0" w:space="0" w:color="auto"/>
            <w:bottom w:val="none" w:sz="0" w:space="0" w:color="auto"/>
            <w:right w:val="none" w:sz="0" w:space="0" w:color="auto"/>
          </w:divBdr>
          <w:divsChild>
            <w:div w:id="1340354583">
              <w:marLeft w:val="0"/>
              <w:marRight w:val="0"/>
              <w:marTop w:val="0"/>
              <w:marBottom w:val="0"/>
              <w:divBdr>
                <w:top w:val="none" w:sz="0" w:space="0" w:color="auto"/>
                <w:left w:val="none" w:sz="0" w:space="0" w:color="auto"/>
                <w:bottom w:val="none" w:sz="0" w:space="0" w:color="auto"/>
                <w:right w:val="none" w:sz="0" w:space="0" w:color="auto"/>
              </w:divBdr>
              <w:divsChild>
                <w:div w:id="1340354584">
                  <w:marLeft w:val="0"/>
                  <w:marRight w:val="0"/>
                  <w:marTop w:val="0"/>
                  <w:marBottom w:val="0"/>
                  <w:divBdr>
                    <w:top w:val="none" w:sz="0" w:space="0" w:color="auto"/>
                    <w:left w:val="none" w:sz="0" w:space="0" w:color="auto"/>
                    <w:bottom w:val="none" w:sz="0" w:space="0" w:color="auto"/>
                    <w:right w:val="none" w:sz="0" w:space="0" w:color="auto"/>
                  </w:divBdr>
                  <w:divsChild>
                    <w:div w:id="1340354580">
                      <w:marLeft w:val="0"/>
                      <w:marRight w:val="0"/>
                      <w:marTop w:val="0"/>
                      <w:marBottom w:val="0"/>
                      <w:divBdr>
                        <w:top w:val="none" w:sz="0" w:space="0" w:color="auto"/>
                        <w:left w:val="none" w:sz="0" w:space="0" w:color="auto"/>
                        <w:bottom w:val="none" w:sz="0" w:space="0" w:color="auto"/>
                        <w:right w:val="none" w:sz="0" w:space="0" w:color="auto"/>
                      </w:divBdr>
                    </w:div>
                    <w:div w:id="13403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isovka-kultura.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1133</TotalTime>
  <Pages>34</Pages>
  <Words>12034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priemnaya</cp:lastModifiedBy>
  <cp:revision>20</cp:revision>
  <cp:lastPrinted>2014-11-06T06:53:00Z</cp:lastPrinted>
  <dcterms:created xsi:type="dcterms:W3CDTF">2014-06-30T10:01:00Z</dcterms:created>
  <dcterms:modified xsi:type="dcterms:W3CDTF">2014-11-06T07:19:00Z</dcterms:modified>
</cp:coreProperties>
</file>