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EB" w:rsidRDefault="00120EEB">
      <w:pPr>
        <w:pStyle w:val="ConsPlusNormal"/>
        <w:outlineLvl w:val="0"/>
      </w:pPr>
    </w:p>
    <w:p w:rsidR="001C5726" w:rsidRPr="00F21C4D" w:rsidRDefault="001C5726" w:rsidP="001C5726">
      <w:pPr>
        <w:pStyle w:val="a3"/>
      </w:pPr>
      <w:r w:rsidRPr="00F21C4D">
        <w:t xml:space="preserve">Р О С </w:t>
      </w:r>
      <w:proofErr w:type="spellStart"/>
      <w:proofErr w:type="gramStart"/>
      <w:r w:rsidRPr="00F21C4D">
        <w:t>С</w:t>
      </w:r>
      <w:proofErr w:type="spellEnd"/>
      <w:proofErr w:type="gramEnd"/>
      <w:r w:rsidRPr="00F21C4D">
        <w:t xml:space="preserve"> И Й С К А Я        Ф Е Д Е Р А Ц И Я</w:t>
      </w:r>
    </w:p>
    <w:p w:rsidR="001C5726" w:rsidRPr="00F21C4D" w:rsidRDefault="001C5726" w:rsidP="001C5726">
      <w:pPr>
        <w:pStyle w:val="a3"/>
      </w:pPr>
      <w:r w:rsidRPr="00F21C4D">
        <w:t xml:space="preserve">Б Е Л Г О </w:t>
      </w:r>
      <w:proofErr w:type="gramStart"/>
      <w:r w:rsidRPr="00F21C4D">
        <w:t>Р</w:t>
      </w:r>
      <w:proofErr w:type="gramEnd"/>
      <w:r w:rsidRPr="00F21C4D">
        <w:t xml:space="preserve"> О Д С К А Я         О Б Л А С Т Ь</w:t>
      </w:r>
    </w:p>
    <w:p w:rsidR="001C5726" w:rsidRPr="00F21C4D" w:rsidRDefault="001C5726" w:rsidP="001C5726">
      <w:pPr>
        <w:pStyle w:val="a3"/>
      </w:pPr>
      <w:r w:rsidRPr="00F21C4D">
        <w:t xml:space="preserve"> </w:t>
      </w:r>
      <w:r>
        <w:rPr>
          <w:b w:val="0"/>
          <w:noProof/>
        </w:rPr>
        <w:drawing>
          <wp:inline distT="0" distB="0" distL="0" distR="0">
            <wp:extent cx="583942" cy="664234"/>
            <wp:effectExtent l="19050" t="0" r="6608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74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26" w:rsidRPr="00C41052" w:rsidRDefault="001C5726" w:rsidP="001C5726">
      <w:pPr>
        <w:pStyle w:val="1"/>
        <w:jc w:val="center"/>
        <w:rPr>
          <w:bCs w:val="0"/>
          <w:color w:val="auto"/>
        </w:rPr>
      </w:pPr>
      <w:r w:rsidRPr="00C41052">
        <w:rPr>
          <w:bCs w:val="0"/>
          <w:color w:val="auto"/>
        </w:rPr>
        <w:t>МУНИЦИПАЛЬНЫЙ  СОВЕТ  МУНИЦИПАЛЬНОГО РАЙОНА</w:t>
      </w:r>
    </w:p>
    <w:p w:rsidR="001C5726" w:rsidRPr="00F21C4D" w:rsidRDefault="001C5726" w:rsidP="001C5726">
      <w:pPr>
        <w:jc w:val="center"/>
        <w:rPr>
          <w:b/>
        </w:rPr>
      </w:pPr>
      <w:r w:rsidRPr="00F21C4D">
        <w:rPr>
          <w:b/>
        </w:rPr>
        <w:t>«</w:t>
      </w:r>
      <w:r w:rsidRPr="00F21C4D">
        <w:rPr>
          <w:b/>
          <w:bCs/>
        </w:rPr>
        <w:t>БОРИСОВСКИЙ РАЙОН»</w:t>
      </w:r>
    </w:p>
    <w:p w:rsidR="001C5726" w:rsidRPr="00F21C4D" w:rsidRDefault="001C5726" w:rsidP="001C5726">
      <w:pPr>
        <w:rPr>
          <w:b/>
          <w:bCs/>
          <w:szCs w:val="28"/>
        </w:rPr>
      </w:pPr>
      <w:r w:rsidRPr="00F21C4D">
        <w:rPr>
          <w:b/>
        </w:rPr>
        <w:tab/>
      </w:r>
      <w:r w:rsidRPr="00F21C4D">
        <w:rPr>
          <w:b/>
        </w:rPr>
        <w:tab/>
      </w:r>
      <w:r>
        <w:rPr>
          <w:b/>
          <w:bCs/>
          <w:szCs w:val="28"/>
        </w:rPr>
        <w:t xml:space="preserve">Сорок </w:t>
      </w:r>
      <w:r w:rsidR="00E4351F">
        <w:rPr>
          <w:b/>
          <w:bCs/>
          <w:szCs w:val="28"/>
        </w:rPr>
        <w:t>третье</w:t>
      </w:r>
      <w:r>
        <w:rPr>
          <w:b/>
          <w:bCs/>
          <w:szCs w:val="28"/>
        </w:rPr>
        <w:t xml:space="preserve"> </w:t>
      </w:r>
      <w:r w:rsidRPr="00F21C4D">
        <w:rPr>
          <w:b/>
          <w:bCs/>
          <w:szCs w:val="28"/>
        </w:rPr>
        <w:t>заседание совета  второго   созыва</w:t>
      </w:r>
    </w:p>
    <w:p w:rsidR="001C5726" w:rsidRDefault="001C5726" w:rsidP="001C5726">
      <w:pPr>
        <w:pStyle w:val="3"/>
        <w:ind w:left="2832" w:firstLine="708"/>
        <w:rPr>
          <w:color w:val="auto"/>
          <w:sz w:val="28"/>
          <w:szCs w:val="28"/>
        </w:rPr>
      </w:pPr>
      <w:proofErr w:type="gramStart"/>
      <w:r w:rsidRPr="00C41052">
        <w:rPr>
          <w:color w:val="auto"/>
          <w:sz w:val="28"/>
          <w:szCs w:val="28"/>
        </w:rPr>
        <w:t>Р</w:t>
      </w:r>
      <w:proofErr w:type="gramEnd"/>
      <w:r w:rsidRPr="00C41052">
        <w:rPr>
          <w:color w:val="auto"/>
          <w:sz w:val="28"/>
          <w:szCs w:val="28"/>
        </w:rPr>
        <w:t xml:space="preserve">  Е  Ш  Е  Н  И  Е</w:t>
      </w:r>
    </w:p>
    <w:p w:rsidR="001C5726" w:rsidRPr="00C41052" w:rsidRDefault="001C5726" w:rsidP="001C5726">
      <w:pPr>
        <w:rPr>
          <w:b/>
        </w:rPr>
      </w:pPr>
    </w:p>
    <w:p w:rsidR="001C5726" w:rsidRPr="00DE7FDE" w:rsidRDefault="001C5726" w:rsidP="001C5726">
      <w:pPr>
        <w:rPr>
          <w:b/>
          <w:u w:val="single"/>
        </w:rPr>
      </w:pPr>
      <w:r w:rsidRPr="00F21C4D">
        <w:rPr>
          <w:b/>
        </w:rPr>
        <w:t>«</w:t>
      </w:r>
      <w:r w:rsidR="00274EF1">
        <w:rPr>
          <w:b/>
        </w:rPr>
        <w:t>31</w:t>
      </w:r>
      <w:r>
        <w:rPr>
          <w:b/>
        </w:rPr>
        <w:t xml:space="preserve"> </w:t>
      </w:r>
      <w:r w:rsidRPr="00F21C4D">
        <w:rPr>
          <w:b/>
        </w:rPr>
        <w:t>»</w:t>
      </w:r>
      <w:r>
        <w:rPr>
          <w:b/>
        </w:rPr>
        <w:t xml:space="preserve">  октября  2017</w:t>
      </w:r>
      <w:r w:rsidRPr="00F21C4D">
        <w:rPr>
          <w:b/>
        </w:rPr>
        <w:t xml:space="preserve">  года</w:t>
      </w:r>
      <w:r w:rsidRPr="00F21C4D">
        <w:rPr>
          <w:b/>
        </w:rPr>
        <w:tab/>
      </w:r>
      <w:r w:rsidRPr="00F21C4D">
        <w:rPr>
          <w:b/>
        </w:rPr>
        <w:tab/>
      </w:r>
      <w:r w:rsidRPr="00F21C4D">
        <w:rPr>
          <w:b/>
        </w:rPr>
        <w:tab/>
        <w:t xml:space="preserve"> </w:t>
      </w:r>
      <w:r>
        <w:rPr>
          <w:b/>
        </w:rPr>
        <w:t xml:space="preserve">                                          </w:t>
      </w:r>
      <w:r w:rsidRPr="00F21C4D">
        <w:rPr>
          <w:b/>
        </w:rPr>
        <w:t>№</w:t>
      </w:r>
      <w:r>
        <w:rPr>
          <w:b/>
        </w:rPr>
        <w:t xml:space="preserve"> </w:t>
      </w:r>
      <w:r w:rsidR="00274EF1">
        <w:rPr>
          <w:b/>
        </w:rPr>
        <w:t>382</w:t>
      </w:r>
      <w:r>
        <w:rPr>
          <w:b/>
        </w:rPr>
        <w:t xml:space="preserve"> </w:t>
      </w:r>
    </w:p>
    <w:p w:rsidR="00E80A9A" w:rsidRDefault="00E80A9A" w:rsidP="00E80A9A">
      <w:pPr>
        <w:spacing w:after="0" w:line="240" w:lineRule="auto"/>
        <w:rPr>
          <w:b/>
        </w:rPr>
      </w:pPr>
      <w:r w:rsidRPr="008877E9">
        <w:rPr>
          <w:b/>
          <w:szCs w:val="28"/>
        </w:rPr>
        <w:t xml:space="preserve">Об утверждении  </w:t>
      </w:r>
      <w:hyperlink w:anchor="P34" w:history="1">
        <w:proofErr w:type="gramStart"/>
        <w:r w:rsidRPr="00E80A9A">
          <w:rPr>
            <w:b/>
          </w:rPr>
          <w:t>Положени</w:t>
        </w:r>
      </w:hyperlink>
      <w:r>
        <w:rPr>
          <w:b/>
        </w:rPr>
        <w:t>я</w:t>
      </w:r>
      <w:proofErr w:type="gramEnd"/>
      <w:r w:rsidRPr="00E80A9A">
        <w:rPr>
          <w:b/>
        </w:rPr>
        <w:t xml:space="preserve"> о порядке </w:t>
      </w:r>
    </w:p>
    <w:p w:rsidR="00E80A9A" w:rsidRDefault="00E80A9A" w:rsidP="00E80A9A">
      <w:pPr>
        <w:spacing w:after="0" w:line="240" w:lineRule="auto"/>
        <w:rPr>
          <w:b/>
        </w:rPr>
      </w:pPr>
      <w:r w:rsidRPr="00E80A9A">
        <w:rPr>
          <w:b/>
        </w:rPr>
        <w:t xml:space="preserve">подготовки, утверждения и изменения </w:t>
      </w:r>
    </w:p>
    <w:p w:rsidR="00E80A9A" w:rsidRDefault="00E80A9A" w:rsidP="00E80A9A">
      <w:pPr>
        <w:spacing w:after="0" w:line="240" w:lineRule="auto"/>
        <w:rPr>
          <w:b/>
        </w:rPr>
      </w:pPr>
      <w:r w:rsidRPr="00E80A9A">
        <w:rPr>
          <w:b/>
        </w:rPr>
        <w:t xml:space="preserve">местных нормативов </w:t>
      </w:r>
      <w:proofErr w:type="gramStart"/>
      <w:r w:rsidRPr="00E80A9A">
        <w:rPr>
          <w:b/>
        </w:rPr>
        <w:t>градостроительного</w:t>
      </w:r>
      <w:proofErr w:type="gramEnd"/>
      <w:r w:rsidRPr="00E80A9A">
        <w:rPr>
          <w:b/>
        </w:rPr>
        <w:t xml:space="preserve"> </w:t>
      </w:r>
    </w:p>
    <w:p w:rsidR="00E80A9A" w:rsidRPr="00E80A9A" w:rsidRDefault="00E80A9A" w:rsidP="00E80A9A">
      <w:pPr>
        <w:spacing w:after="0" w:line="240" w:lineRule="auto"/>
        <w:rPr>
          <w:b/>
          <w:color w:val="000000"/>
          <w:szCs w:val="28"/>
        </w:rPr>
      </w:pPr>
      <w:r w:rsidRPr="00E80A9A">
        <w:rPr>
          <w:b/>
        </w:rPr>
        <w:t>проектирования</w:t>
      </w:r>
      <w:r>
        <w:rPr>
          <w:b/>
        </w:rPr>
        <w:t xml:space="preserve"> </w:t>
      </w:r>
      <w:r w:rsidRPr="00E80A9A">
        <w:rPr>
          <w:b/>
          <w:color w:val="000000"/>
          <w:szCs w:val="28"/>
        </w:rPr>
        <w:t xml:space="preserve">муниципального района </w:t>
      </w:r>
    </w:p>
    <w:p w:rsidR="001C5726" w:rsidRPr="00E80A9A" w:rsidRDefault="00E80A9A" w:rsidP="00E80A9A">
      <w:pPr>
        <w:spacing w:after="0"/>
        <w:rPr>
          <w:b/>
          <w:szCs w:val="28"/>
        </w:rPr>
      </w:pPr>
      <w:r w:rsidRPr="00E80A9A">
        <w:rPr>
          <w:b/>
          <w:color w:val="000000"/>
          <w:szCs w:val="28"/>
        </w:rPr>
        <w:t>"Борисовский район"  Белгородской области</w:t>
      </w:r>
    </w:p>
    <w:p w:rsidR="00120EEB" w:rsidRDefault="00120EEB">
      <w:pPr>
        <w:pStyle w:val="ConsPlusNormal"/>
        <w:ind w:firstLine="540"/>
        <w:jc w:val="both"/>
      </w:pPr>
    </w:p>
    <w:p w:rsidR="00120EEB" w:rsidRPr="001C5726" w:rsidRDefault="00120EEB" w:rsidP="001C5726">
      <w:pPr>
        <w:pStyle w:val="ConsPlusNormal"/>
        <w:spacing w:line="276" w:lineRule="auto"/>
        <w:ind w:firstLine="540"/>
        <w:jc w:val="both"/>
      </w:pPr>
      <w:r w:rsidRPr="001C5726">
        <w:t xml:space="preserve">Руководствуясь Федеральным </w:t>
      </w:r>
      <w:hyperlink r:id="rId6" w:history="1">
        <w:r w:rsidRPr="001C5726">
          <w:t>законом</w:t>
        </w:r>
      </w:hyperlink>
      <w:r w:rsidRPr="001C5726">
        <w:t xml:space="preserve"> Российской Федерации от 6 октября 2003 года N 131-ФЗ "Об общих принципах организации местного самоуправления Российской Федерации", в соответствии с Федеральным </w:t>
      </w:r>
      <w:hyperlink r:id="rId7" w:history="1">
        <w:r w:rsidRPr="001C5726">
          <w:t>законом</w:t>
        </w:r>
      </w:hyperlink>
      <w:r w:rsidRPr="001C5726">
        <w:t xml:space="preserve"> Российской Федерации от 27 мая 2014 года N 136-ФЗ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8" w:history="1">
        <w:r w:rsidRPr="001C5726">
          <w:t>ст. 8</w:t>
        </w:r>
      </w:hyperlink>
      <w:r w:rsidRPr="001C5726">
        <w:t xml:space="preserve">, </w:t>
      </w:r>
      <w:hyperlink r:id="rId9" w:history="1">
        <w:r w:rsidRPr="001C5726">
          <w:t>29.2</w:t>
        </w:r>
      </w:hyperlink>
      <w:r w:rsidRPr="001C5726">
        <w:t xml:space="preserve">, </w:t>
      </w:r>
      <w:hyperlink r:id="rId10" w:history="1">
        <w:r w:rsidRPr="001C5726">
          <w:t>29.4</w:t>
        </w:r>
      </w:hyperlink>
      <w:r w:rsidRPr="001C5726">
        <w:t xml:space="preserve"> Градостроительного кодекса РФ, </w:t>
      </w:r>
      <w:hyperlink r:id="rId11" w:history="1">
        <w:r w:rsidRPr="001C5726">
          <w:t>постановлением</w:t>
        </w:r>
      </w:hyperlink>
      <w:r w:rsidRPr="001C5726">
        <w:t xml:space="preserve"> Правительства Белгородской области от 25 апреля 2016 года N 100-пп "Об утверждении региональных нормативов градостроительного проектирования Белгородской области", </w:t>
      </w:r>
      <w:hyperlink r:id="rId12" w:history="1">
        <w:r w:rsidRPr="001C5726">
          <w:t>Уставом</w:t>
        </w:r>
      </w:hyperlink>
      <w:r w:rsidRPr="001C5726">
        <w:t xml:space="preserve"> муниципального района "</w:t>
      </w:r>
      <w:r w:rsidR="001C5726">
        <w:t>Борисовский</w:t>
      </w:r>
      <w:r w:rsidRPr="001C5726">
        <w:t xml:space="preserve"> район" Белгородской области Муниципальный совет </w:t>
      </w:r>
      <w:r w:rsidR="001C5726">
        <w:t>Борисовского</w:t>
      </w:r>
      <w:r w:rsidRPr="001C5726">
        <w:t xml:space="preserve"> района решил:</w:t>
      </w:r>
    </w:p>
    <w:p w:rsidR="00120EEB" w:rsidRPr="001C5726" w:rsidRDefault="00120EEB">
      <w:pPr>
        <w:pStyle w:val="ConsPlusNormal"/>
        <w:ind w:firstLine="540"/>
        <w:jc w:val="both"/>
      </w:pPr>
    </w:p>
    <w:p w:rsidR="00120EEB" w:rsidRPr="001C5726" w:rsidRDefault="00120EEB">
      <w:pPr>
        <w:pStyle w:val="ConsPlusNormal"/>
        <w:ind w:firstLine="540"/>
        <w:jc w:val="both"/>
      </w:pPr>
      <w:r w:rsidRPr="001C5726">
        <w:t xml:space="preserve">1. Утвердить </w:t>
      </w:r>
      <w:hyperlink w:anchor="P34" w:history="1">
        <w:r w:rsidRPr="001C5726">
          <w:t>Положение</w:t>
        </w:r>
      </w:hyperlink>
      <w:r w:rsidRPr="001C5726">
        <w:t xml:space="preserve"> о порядке подготовки, утверждения и изменения местных нормативов градостроительного проектирования муниципального района "</w:t>
      </w:r>
      <w:r w:rsidR="001C5726">
        <w:t>Борисовский</w:t>
      </w:r>
      <w:r w:rsidRPr="001C5726">
        <w:t xml:space="preserve"> район"</w:t>
      </w:r>
      <w:r w:rsidR="001C5726">
        <w:t xml:space="preserve"> (прилагается)</w:t>
      </w:r>
      <w:r w:rsidRPr="001C5726">
        <w:t>.</w:t>
      </w:r>
    </w:p>
    <w:p w:rsidR="00120EEB" w:rsidRPr="001C5726" w:rsidRDefault="00120EEB">
      <w:pPr>
        <w:pStyle w:val="ConsPlusNormal"/>
        <w:ind w:firstLine="540"/>
        <w:jc w:val="both"/>
      </w:pPr>
    </w:p>
    <w:p w:rsidR="00120EEB" w:rsidRPr="001C5726" w:rsidRDefault="00120EEB" w:rsidP="001C5726">
      <w:pPr>
        <w:ind w:firstLine="540"/>
        <w:jc w:val="both"/>
      </w:pPr>
      <w:r w:rsidRPr="001C5726">
        <w:t xml:space="preserve">2. </w:t>
      </w:r>
      <w:r w:rsidR="001C5726" w:rsidRPr="008877E9">
        <w:rPr>
          <w:szCs w:val="28"/>
        </w:rPr>
        <w:t>Данное решение опубликовать в районной газете «Призыв» и разместить на официальном сайте муниципального района «Борисовский район» в сети Интернет.</w:t>
      </w:r>
    </w:p>
    <w:p w:rsidR="001C5726" w:rsidRDefault="001C5726" w:rsidP="001C5726">
      <w:pPr>
        <w:tabs>
          <w:tab w:val="left" w:pos="709"/>
        </w:tabs>
        <w:jc w:val="both"/>
        <w:rPr>
          <w:szCs w:val="28"/>
        </w:rPr>
      </w:pPr>
      <w:r w:rsidRPr="008877E9">
        <w:rPr>
          <w:szCs w:val="28"/>
        </w:rPr>
        <w:lastRenderedPageBreak/>
        <w:t xml:space="preserve">        3. Решение  вступает в силу со дня его официального опубликования.</w:t>
      </w:r>
    </w:p>
    <w:p w:rsidR="001C5726" w:rsidRPr="008877E9" w:rsidRDefault="001C5726" w:rsidP="001C5726">
      <w:pPr>
        <w:tabs>
          <w:tab w:val="left" w:pos="709"/>
        </w:tabs>
        <w:jc w:val="both"/>
        <w:rPr>
          <w:szCs w:val="28"/>
        </w:rPr>
      </w:pPr>
      <w:r w:rsidRPr="008877E9">
        <w:rPr>
          <w:szCs w:val="28"/>
        </w:rPr>
        <w:t xml:space="preserve">        4. </w:t>
      </w:r>
      <w:proofErr w:type="gramStart"/>
      <w:r w:rsidRPr="008877E9">
        <w:rPr>
          <w:szCs w:val="28"/>
        </w:rPr>
        <w:t>Контроль за</w:t>
      </w:r>
      <w:proofErr w:type="gramEnd"/>
      <w:r w:rsidRPr="008877E9">
        <w:rPr>
          <w:szCs w:val="28"/>
        </w:rPr>
        <w:t xml:space="preserve"> выполнением данного решения возложить на постоянную комиссию по вопросам бюджета, финансов, налоговой политики, муниципальной собственности (Кофанов А.Ф.). </w:t>
      </w:r>
    </w:p>
    <w:tbl>
      <w:tblPr>
        <w:tblW w:w="10149" w:type="dxa"/>
        <w:tblLook w:val="01E0"/>
      </w:tblPr>
      <w:tblGrid>
        <w:gridCol w:w="7338"/>
        <w:gridCol w:w="2811"/>
      </w:tblGrid>
      <w:tr w:rsidR="001C5726" w:rsidRPr="008877E9" w:rsidTr="008B5BDC">
        <w:trPr>
          <w:trHeight w:val="702"/>
        </w:trPr>
        <w:tc>
          <w:tcPr>
            <w:tcW w:w="7338" w:type="dxa"/>
          </w:tcPr>
          <w:p w:rsidR="001C5726" w:rsidRPr="008877E9" w:rsidRDefault="001C5726" w:rsidP="008B5BDC">
            <w:pPr>
              <w:tabs>
                <w:tab w:val="left" w:pos="5567"/>
              </w:tabs>
              <w:rPr>
                <w:b/>
                <w:szCs w:val="28"/>
              </w:rPr>
            </w:pPr>
            <w:r w:rsidRPr="008877E9">
              <w:rPr>
                <w:szCs w:val="28"/>
              </w:rPr>
              <w:t xml:space="preserve">  </w:t>
            </w:r>
          </w:p>
          <w:p w:rsidR="001C5726" w:rsidRDefault="001C5726" w:rsidP="008B5BDC">
            <w:pPr>
              <w:tabs>
                <w:tab w:val="left" w:pos="5567"/>
              </w:tabs>
              <w:rPr>
                <w:b/>
                <w:szCs w:val="28"/>
              </w:rPr>
            </w:pPr>
          </w:p>
          <w:p w:rsidR="001C5726" w:rsidRDefault="001C5726" w:rsidP="008B5BDC">
            <w:pPr>
              <w:tabs>
                <w:tab w:val="left" w:pos="5567"/>
              </w:tabs>
              <w:rPr>
                <w:b/>
                <w:szCs w:val="28"/>
              </w:rPr>
            </w:pPr>
          </w:p>
          <w:p w:rsidR="001C5726" w:rsidRPr="008877E9" w:rsidRDefault="001C5726" w:rsidP="008B5BDC">
            <w:pPr>
              <w:tabs>
                <w:tab w:val="left" w:pos="5567"/>
              </w:tabs>
              <w:rPr>
                <w:b/>
                <w:szCs w:val="28"/>
              </w:rPr>
            </w:pPr>
            <w:r w:rsidRPr="008877E9">
              <w:rPr>
                <w:b/>
                <w:szCs w:val="28"/>
              </w:rPr>
              <w:t xml:space="preserve">Председатель </w:t>
            </w:r>
            <w:proofErr w:type="gramStart"/>
            <w:r w:rsidRPr="008877E9">
              <w:rPr>
                <w:b/>
                <w:szCs w:val="28"/>
              </w:rPr>
              <w:t>Муниципального</w:t>
            </w:r>
            <w:proofErr w:type="gramEnd"/>
            <w:r w:rsidRPr="008877E9">
              <w:rPr>
                <w:b/>
                <w:szCs w:val="28"/>
              </w:rPr>
              <w:t xml:space="preserve"> </w:t>
            </w:r>
          </w:p>
          <w:p w:rsidR="001C5726" w:rsidRPr="008877E9" w:rsidRDefault="001C5726" w:rsidP="008B5BDC">
            <w:pPr>
              <w:tabs>
                <w:tab w:val="left" w:pos="5567"/>
              </w:tabs>
              <w:rPr>
                <w:b/>
                <w:szCs w:val="28"/>
              </w:rPr>
            </w:pPr>
            <w:r w:rsidRPr="008877E9">
              <w:rPr>
                <w:b/>
                <w:szCs w:val="28"/>
              </w:rPr>
              <w:t>совета Борисовского района</w:t>
            </w:r>
          </w:p>
        </w:tc>
        <w:tc>
          <w:tcPr>
            <w:tcW w:w="2811" w:type="dxa"/>
          </w:tcPr>
          <w:p w:rsidR="001C5726" w:rsidRPr="008877E9" w:rsidRDefault="001C5726" w:rsidP="008B5BDC">
            <w:pPr>
              <w:tabs>
                <w:tab w:val="left" w:pos="5567"/>
              </w:tabs>
              <w:rPr>
                <w:b/>
                <w:szCs w:val="28"/>
              </w:rPr>
            </w:pPr>
          </w:p>
          <w:p w:rsidR="001C5726" w:rsidRPr="008877E9" w:rsidRDefault="001C5726" w:rsidP="008B5BDC">
            <w:pPr>
              <w:tabs>
                <w:tab w:val="left" w:pos="5567"/>
              </w:tabs>
              <w:rPr>
                <w:b/>
                <w:szCs w:val="28"/>
              </w:rPr>
            </w:pPr>
          </w:p>
          <w:p w:rsidR="001C5726" w:rsidRDefault="001C5726" w:rsidP="008B5BDC">
            <w:pPr>
              <w:tabs>
                <w:tab w:val="left" w:pos="5567"/>
              </w:tabs>
              <w:rPr>
                <w:b/>
                <w:szCs w:val="28"/>
              </w:rPr>
            </w:pPr>
          </w:p>
          <w:p w:rsidR="001C5726" w:rsidRDefault="001C5726" w:rsidP="008B5BDC">
            <w:pPr>
              <w:tabs>
                <w:tab w:val="left" w:pos="5567"/>
              </w:tabs>
              <w:rPr>
                <w:b/>
                <w:szCs w:val="28"/>
              </w:rPr>
            </w:pPr>
          </w:p>
          <w:p w:rsidR="001C5726" w:rsidRPr="008877E9" w:rsidRDefault="001C5726" w:rsidP="008B5BDC">
            <w:pPr>
              <w:tabs>
                <w:tab w:val="left" w:pos="5567"/>
              </w:tabs>
              <w:rPr>
                <w:b/>
                <w:szCs w:val="28"/>
              </w:rPr>
            </w:pPr>
            <w:r w:rsidRPr="008877E9">
              <w:rPr>
                <w:b/>
                <w:szCs w:val="28"/>
              </w:rPr>
              <w:t>В.С. Кабалин</w:t>
            </w:r>
          </w:p>
        </w:tc>
      </w:tr>
    </w:tbl>
    <w:p w:rsidR="00120EEB" w:rsidRPr="001C5726" w:rsidRDefault="00120EEB">
      <w:pPr>
        <w:pStyle w:val="ConsPlusNormal"/>
        <w:jc w:val="right"/>
      </w:pPr>
    </w:p>
    <w:p w:rsidR="00120EEB" w:rsidRPr="001C5726" w:rsidRDefault="00120EEB">
      <w:pPr>
        <w:pStyle w:val="ConsPlusNormal"/>
        <w:jc w:val="right"/>
      </w:pPr>
    </w:p>
    <w:p w:rsidR="00120EEB" w:rsidRPr="001C5726" w:rsidRDefault="00120EEB">
      <w:pPr>
        <w:pStyle w:val="ConsPlusNormal"/>
        <w:jc w:val="right"/>
      </w:pPr>
    </w:p>
    <w:p w:rsidR="00120EEB" w:rsidRPr="001C5726" w:rsidRDefault="00120EEB">
      <w:pPr>
        <w:pStyle w:val="ConsPlusNormal"/>
        <w:jc w:val="right"/>
      </w:pPr>
    </w:p>
    <w:p w:rsidR="00120EEB" w:rsidRPr="001C5726" w:rsidRDefault="00120EEB">
      <w:pPr>
        <w:pStyle w:val="ConsPlusNormal"/>
        <w:jc w:val="right"/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</w:p>
    <w:p w:rsidR="001C5726" w:rsidRPr="00276A9E" w:rsidRDefault="001C5726" w:rsidP="001C5726">
      <w:pPr>
        <w:pStyle w:val="a3"/>
        <w:tabs>
          <w:tab w:val="left" w:pos="9923"/>
        </w:tabs>
        <w:ind w:left="6096"/>
        <w:jc w:val="left"/>
        <w:rPr>
          <w:rFonts w:cs="Times New Roman"/>
          <w:bCs/>
          <w:sz w:val="28"/>
          <w:szCs w:val="28"/>
        </w:rPr>
      </w:pPr>
      <w:r w:rsidRPr="00276A9E">
        <w:rPr>
          <w:rFonts w:cs="Times New Roman"/>
          <w:bCs/>
          <w:sz w:val="28"/>
          <w:szCs w:val="28"/>
        </w:rPr>
        <w:t>Приложение к решению</w:t>
      </w:r>
      <w:r>
        <w:rPr>
          <w:rFonts w:cs="Times New Roman"/>
          <w:bCs/>
          <w:sz w:val="28"/>
          <w:szCs w:val="28"/>
        </w:rPr>
        <w:t xml:space="preserve"> </w:t>
      </w:r>
      <w:r w:rsidRPr="00276A9E">
        <w:rPr>
          <w:rFonts w:cs="Times New Roman"/>
          <w:bCs/>
          <w:sz w:val="28"/>
          <w:szCs w:val="28"/>
        </w:rPr>
        <w:t>Муниципального совета</w:t>
      </w:r>
    </w:p>
    <w:p w:rsidR="001C5726" w:rsidRDefault="001C5726" w:rsidP="001C5726">
      <w:pPr>
        <w:pStyle w:val="a3"/>
        <w:ind w:left="6096"/>
        <w:jc w:val="left"/>
        <w:rPr>
          <w:rFonts w:cs="Times New Roman"/>
          <w:bCs/>
          <w:sz w:val="28"/>
          <w:szCs w:val="28"/>
        </w:rPr>
      </w:pPr>
      <w:r w:rsidRPr="00276A9E">
        <w:rPr>
          <w:rFonts w:cs="Times New Roman"/>
          <w:bCs/>
          <w:sz w:val="28"/>
          <w:szCs w:val="28"/>
        </w:rPr>
        <w:t xml:space="preserve">Борисовского района </w:t>
      </w:r>
    </w:p>
    <w:p w:rsidR="001C5726" w:rsidRDefault="001C5726" w:rsidP="001C5726">
      <w:pPr>
        <w:pStyle w:val="a3"/>
        <w:ind w:left="6096"/>
        <w:jc w:val="left"/>
        <w:rPr>
          <w:sz w:val="28"/>
          <w:szCs w:val="28"/>
        </w:rPr>
      </w:pPr>
      <w:r w:rsidRPr="00D80D6B">
        <w:rPr>
          <w:sz w:val="28"/>
          <w:szCs w:val="28"/>
        </w:rPr>
        <w:t>от «</w:t>
      </w:r>
      <w:r>
        <w:rPr>
          <w:sz w:val="28"/>
          <w:szCs w:val="28"/>
        </w:rPr>
        <w:t>25</w:t>
      </w:r>
      <w:r w:rsidRPr="00D80D6B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Pr="00D80D6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80D6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</w:p>
    <w:p w:rsidR="00120EEB" w:rsidRPr="001C5726" w:rsidRDefault="00120EEB">
      <w:pPr>
        <w:pStyle w:val="ConsPlusNormal"/>
        <w:jc w:val="right"/>
      </w:pPr>
    </w:p>
    <w:p w:rsidR="00120EEB" w:rsidRPr="001C5726" w:rsidRDefault="00120EEB">
      <w:pPr>
        <w:pStyle w:val="ConsPlusNormal"/>
        <w:ind w:firstLine="540"/>
        <w:jc w:val="both"/>
      </w:pPr>
    </w:p>
    <w:p w:rsidR="00120EEB" w:rsidRPr="001C5726" w:rsidRDefault="001C5726">
      <w:pPr>
        <w:pStyle w:val="ConsPlusTitle"/>
        <w:jc w:val="center"/>
      </w:pPr>
      <w:bookmarkStart w:id="0" w:name="P34"/>
      <w:bookmarkEnd w:id="0"/>
      <w:r>
        <w:t>П</w:t>
      </w:r>
      <w:r w:rsidRPr="001C5726">
        <w:t>оложение</w:t>
      </w:r>
    </w:p>
    <w:p w:rsidR="00120EEB" w:rsidRPr="001C5726" w:rsidRDefault="001C5726">
      <w:pPr>
        <w:pStyle w:val="ConsPlusTitle"/>
        <w:jc w:val="center"/>
      </w:pPr>
      <w:r w:rsidRPr="001C5726">
        <w:t>о порядке подготовки, утверждения и изменения местных</w:t>
      </w:r>
    </w:p>
    <w:p w:rsidR="00120EEB" w:rsidRPr="001C5726" w:rsidRDefault="001C5726">
      <w:pPr>
        <w:pStyle w:val="ConsPlusTitle"/>
        <w:jc w:val="center"/>
      </w:pPr>
      <w:r w:rsidRPr="001C5726">
        <w:t>нормативов градостроительного проектирования</w:t>
      </w:r>
    </w:p>
    <w:p w:rsidR="00120EEB" w:rsidRPr="001C5726" w:rsidRDefault="001C5726">
      <w:pPr>
        <w:pStyle w:val="ConsPlusTitle"/>
        <w:jc w:val="center"/>
      </w:pPr>
      <w:r w:rsidRPr="001C5726">
        <w:t>муниципального района "</w:t>
      </w:r>
      <w:r>
        <w:t>Борисовский</w:t>
      </w:r>
      <w:r w:rsidRPr="001C5726">
        <w:t xml:space="preserve"> район"</w:t>
      </w:r>
    </w:p>
    <w:p w:rsidR="00120EEB" w:rsidRPr="001C5726" w:rsidRDefault="00120EEB">
      <w:pPr>
        <w:pStyle w:val="ConsPlusNormal"/>
        <w:ind w:firstLine="540"/>
        <w:jc w:val="both"/>
      </w:pPr>
    </w:p>
    <w:p w:rsidR="00120EEB" w:rsidRPr="001C5726" w:rsidRDefault="00120EEB">
      <w:pPr>
        <w:pStyle w:val="ConsPlusNormal"/>
        <w:ind w:firstLine="540"/>
        <w:jc w:val="both"/>
      </w:pPr>
      <w:r w:rsidRPr="001C5726">
        <w:t>1. Содержание местных нормативов градостроительного проектирования.</w:t>
      </w:r>
    </w:p>
    <w:p w:rsidR="00120EEB" w:rsidRPr="001C5726" w:rsidRDefault="00120EEB">
      <w:pPr>
        <w:pStyle w:val="ConsPlusNormal"/>
        <w:spacing w:before="280"/>
        <w:ind w:firstLine="540"/>
        <w:jc w:val="both"/>
      </w:pPr>
      <w:r w:rsidRPr="001C5726">
        <w:t xml:space="preserve">1.1. </w:t>
      </w:r>
      <w:proofErr w:type="gramStart"/>
      <w:r w:rsidRPr="001C5726">
        <w:t>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муниципального района "</w:t>
      </w:r>
      <w:r w:rsidR="001C5726">
        <w:t>Борисовский</w:t>
      </w:r>
      <w:r w:rsidRPr="001C5726">
        <w:t xml:space="preserve"> район" относящимися к областям, указанным в </w:t>
      </w:r>
      <w:hyperlink w:anchor="P41" w:history="1">
        <w:r w:rsidRPr="001C5726">
          <w:t>пункте 1.2</w:t>
        </w:r>
      </w:hyperlink>
      <w:r w:rsidRPr="001C5726">
        <w:t xml:space="preserve"> настоящего Положения, объектами благоустройства территории,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  <w:proofErr w:type="gramEnd"/>
    </w:p>
    <w:p w:rsidR="00120EEB" w:rsidRPr="001C5726" w:rsidRDefault="00120EEB">
      <w:pPr>
        <w:pStyle w:val="ConsPlusNormal"/>
        <w:spacing w:before="280"/>
        <w:ind w:firstLine="540"/>
        <w:jc w:val="both"/>
      </w:pPr>
      <w:bookmarkStart w:id="1" w:name="P41"/>
      <w:bookmarkEnd w:id="1"/>
      <w:r w:rsidRPr="001C5726">
        <w:t xml:space="preserve">1.2. </w:t>
      </w:r>
      <w:proofErr w:type="gramStart"/>
      <w:r w:rsidRPr="001C5726">
        <w:t xml:space="preserve">Подготовка местных нормативов градостроительного проектирования осуществляется в отношении объектов, относящихся к областям </w:t>
      </w:r>
      <w:proofErr w:type="spellStart"/>
      <w:r w:rsidRPr="001C5726">
        <w:t>электро</w:t>
      </w:r>
      <w:proofErr w:type="spellEnd"/>
      <w:r w:rsidRPr="001C5726">
        <w:t>- и газоснабжения поселений, автомобильных дорог местного значения вне границ населенных пунктов в границах муниципального района, образования, здравоохранения, физической культуры и массового спорта, обработка, утилизации, обезвреживания, размещения твердых коммунальных отходов, иным областям в связи с решением вопросов местного значения муниципального района.</w:t>
      </w:r>
      <w:proofErr w:type="gramEnd"/>
    </w:p>
    <w:p w:rsidR="00120EEB" w:rsidRPr="001C5726" w:rsidRDefault="00120EEB">
      <w:pPr>
        <w:pStyle w:val="ConsPlusNormal"/>
        <w:spacing w:before="280"/>
        <w:ind w:firstLine="540"/>
        <w:jc w:val="both"/>
      </w:pPr>
      <w:r w:rsidRPr="001C5726">
        <w:t>1.3. Местные нормативы градостроительного проектирования включают в себя:</w:t>
      </w:r>
    </w:p>
    <w:p w:rsidR="00120EEB" w:rsidRPr="001C5726" w:rsidRDefault="00120EEB">
      <w:pPr>
        <w:pStyle w:val="ConsPlusNormal"/>
        <w:spacing w:before="280"/>
        <w:ind w:firstLine="540"/>
        <w:jc w:val="both"/>
      </w:pPr>
      <w:r w:rsidRPr="001C5726">
        <w:t xml:space="preserve">- основную часть (расчетные показатели минимально допустимого уровня обеспеченности объектами, предусмотренных </w:t>
      </w:r>
      <w:hyperlink w:anchor="P41" w:history="1">
        <w:r w:rsidRPr="001C5726">
          <w:t>пунктом 1.2</w:t>
        </w:r>
      </w:hyperlink>
      <w:r w:rsidRPr="001C5726">
        <w:t xml:space="preserve"> настоящего Положения,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района);</w:t>
      </w:r>
    </w:p>
    <w:p w:rsidR="00120EEB" w:rsidRPr="001C5726" w:rsidRDefault="00120EEB">
      <w:pPr>
        <w:pStyle w:val="ConsPlusNormal"/>
        <w:spacing w:before="280"/>
        <w:ind w:firstLine="540"/>
        <w:jc w:val="both"/>
      </w:pPr>
      <w:r w:rsidRPr="001C5726">
        <w:t>- материалы по обоснованию расчетных показателей, содержащихся в основной части местных нормативов градостроительного проектирования;</w:t>
      </w:r>
    </w:p>
    <w:p w:rsidR="00120EEB" w:rsidRPr="001C5726" w:rsidRDefault="00120EEB">
      <w:pPr>
        <w:pStyle w:val="ConsPlusNormal"/>
        <w:spacing w:before="280"/>
        <w:ind w:firstLine="540"/>
        <w:jc w:val="both"/>
      </w:pPr>
      <w:r w:rsidRPr="001C5726">
        <w:lastRenderedPageBreak/>
        <w:t>- правила и область применения расчетных показателей, содержащихся в основной части местных нормативов градостроительного проектирования.</w:t>
      </w:r>
    </w:p>
    <w:p w:rsidR="00120EEB" w:rsidRPr="001C5726" w:rsidRDefault="00120EEB">
      <w:pPr>
        <w:pStyle w:val="ConsPlusNormal"/>
        <w:spacing w:before="280"/>
        <w:ind w:firstLine="540"/>
        <w:jc w:val="both"/>
      </w:pPr>
      <w:r w:rsidRPr="001C5726">
        <w:t>2. Порядок подготовки, утверждения местных нормативов градостроительного проектирования и внесения в них изменений.</w:t>
      </w:r>
    </w:p>
    <w:p w:rsidR="00120EEB" w:rsidRPr="001C5726" w:rsidRDefault="00120EEB">
      <w:pPr>
        <w:pStyle w:val="ConsPlusNormal"/>
        <w:spacing w:before="280"/>
        <w:ind w:firstLine="540"/>
        <w:jc w:val="both"/>
      </w:pPr>
      <w:r w:rsidRPr="001C5726">
        <w:t xml:space="preserve">2.1. Местные нормативы градостроительного проектирования и изменения в них утверждаются Муниципальным советом </w:t>
      </w:r>
      <w:r w:rsidR="001C5726">
        <w:t>Борисовского</w:t>
      </w:r>
      <w:r w:rsidRPr="001C5726">
        <w:t xml:space="preserve"> района.</w:t>
      </w:r>
    </w:p>
    <w:p w:rsidR="00120EEB" w:rsidRPr="001C5726" w:rsidRDefault="00120EEB">
      <w:pPr>
        <w:pStyle w:val="ConsPlusNormal"/>
        <w:spacing w:before="280"/>
        <w:ind w:firstLine="540"/>
        <w:jc w:val="both"/>
      </w:pPr>
      <w:r w:rsidRPr="001C5726">
        <w:t xml:space="preserve">2.2. Расчетные показатели минимально допустимого уровня обеспеченности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объектов, предусмотренных </w:t>
      </w:r>
      <w:hyperlink w:anchor="P41" w:history="1">
        <w:r w:rsidRPr="001C5726">
          <w:t>пунктом 1.2</w:t>
        </w:r>
      </w:hyperlink>
      <w:r w:rsidRPr="001C5726">
        <w:t xml:space="preserve"> настоящего Положения.</w:t>
      </w:r>
    </w:p>
    <w:p w:rsidR="00120EEB" w:rsidRPr="001C5726" w:rsidRDefault="00120EEB">
      <w:pPr>
        <w:pStyle w:val="ConsPlusNormal"/>
        <w:spacing w:before="280"/>
        <w:ind w:firstLine="540"/>
        <w:jc w:val="both"/>
      </w:pPr>
      <w:r w:rsidRPr="001C5726">
        <w:t>2.3. Решение о подготовке проекта местных нормативов, а также решения о внесении изменений в местные нормативы принимаются главой администрации муниципального района "</w:t>
      </w:r>
      <w:r w:rsidR="001C5726">
        <w:t>Борисовский</w:t>
      </w:r>
      <w:r w:rsidRPr="001C5726">
        <w:t xml:space="preserve"> район".</w:t>
      </w:r>
    </w:p>
    <w:p w:rsidR="00120EEB" w:rsidRPr="001C5726" w:rsidRDefault="00120EEB">
      <w:pPr>
        <w:pStyle w:val="ConsPlusNormal"/>
        <w:spacing w:before="280"/>
        <w:ind w:firstLine="540"/>
        <w:jc w:val="both"/>
      </w:pPr>
      <w:r w:rsidRPr="001C5726">
        <w:t>В решении о подготовке проекта местных нормативов градостроительного проектирования определяется уполномоченный орган администрации муниципального района, ответственный за подготовку проекта местных нормативов градостроительного проектирования (далее - уполномоченный орган), сроки подготовки проекта местных нормативов градостроительного проектирования и иные вопросы организации работ по подготовке проекта местных нормативов градостроительного проектирования.</w:t>
      </w:r>
    </w:p>
    <w:p w:rsidR="00120EEB" w:rsidRPr="001C5726" w:rsidRDefault="00120EEB">
      <w:pPr>
        <w:pStyle w:val="ConsPlusNormal"/>
        <w:spacing w:before="280"/>
        <w:ind w:firstLine="540"/>
        <w:jc w:val="both"/>
      </w:pPr>
      <w:r w:rsidRPr="001C5726">
        <w:t>2.4. Уполномоченный орган готовит задание на разработку проекта местных нормативов градостроительного проектирования, календарный план разработки, выступает муниципальным заказчиком на выполнение работ по разработке проекта местных нормативов градостроительного проектирования.</w:t>
      </w:r>
    </w:p>
    <w:p w:rsidR="00120EEB" w:rsidRPr="001C5726" w:rsidRDefault="00120EEB">
      <w:pPr>
        <w:pStyle w:val="ConsPlusNormal"/>
        <w:spacing w:before="280"/>
        <w:ind w:firstLine="540"/>
        <w:jc w:val="both"/>
      </w:pPr>
      <w:r w:rsidRPr="001C5726">
        <w:t>2.5. Подготовка проекта местных нормативов градостроительного проектирования осуществляется с учетом:</w:t>
      </w:r>
    </w:p>
    <w:p w:rsidR="00120EEB" w:rsidRPr="001C5726" w:rsidRDefault="00120EEB">
      <w:pPr>
        <w:pStyle w:val="ConsPlusNormal"/>
        <w:spacing w:before="280"/>
        <w:ind w:firstLine="540"/>
        <w:jc w:val="both"/>
      </w:pPr>
      <w:r w:rsidRPr="001C5726">
        <w:t>- социально-демографического состава и плотности населения на территории района;</w:t>
      </w:r>
    </w:p>
    <w:p w:rsidR="00120EEB" w:rsidRPr="001C5726" w:rsidRDefault="00120EEB">
      <w:pPr>
        <w:pStyle w:val="ConsPlusNormal"/>
        <w:spacing w:before="280"/>
        <w:ind w:firstLine="540"/>
        <w:jc w:val="both"/>
      </w:pPr>
      <w:r w:rsidRPr="001C5726">
        <w:t>- планов и программ комплексного социально-экономического развития района;</w:t>
      </w:r>
    </w:p>
    <w:p w:rsidR="00120EEB" w:rsidRPr="001C5726" w:rsidRDefault="00120EEB">
      <w:pPr>
        <w:pStyle w:val="ConsPlusNormal"/>
        <w:spacing w:before="280"/>
        <w:ind w:firstLine="540"/>
        <w:jc w:val="both"/>
      </w:pPr>
      <w:r w:rsidRPr="001C5726">
        <w:lastRenderedPageBreak/>
        <w:t>- предложений органов местного самоуправления и заинтересованных лиц.</w:t>
      </w:r>
    </w:p>
    <w:p w:rsidR="00120EEB" w:rsidRPr="001C5726" w:rsidRDefault="00120EEB">
      <w:pPr>
        <w:pStyle w:val="ConsPlusNormal"/>
        <w:spacing w:before="280"/>
        <w:ind w:firstLine="540"/>
        <w:jc w:val="both"/>
      </w:pPr>
      <w:r w:rsidRPr="001C5726">
        <w:t>2.6. Финансирование разработки проекта местных нормативов градостроительного проектирования осуществляется за счет средств бюджета района.</w:t>
      </w:r>
    </w:p>
    <w:p w:rsidR="00120EEB" w:rsidRPr="001C5726" w:rsidRDefault="00120EEB">
      <w:pPr>
        <w:pStyle w:val="ConsPlusNormal"/>
        <w:spacing w:before="280"/>
        <w:ind w:firstLine="540"/>
        <w:jc w:val="both"/>
      </w:pPr>
      <w:r w:rsidRPr="001C5726">
        <w:t xml:space="preserve">2.7. Подготовка местных нормативов осуществляется в соответствии с </w:t>
      </w:r>
      <w:hyperlink r:id="rId13" w:history="1">
        <w:r w:rsidRPr="001C5726">
          <w:t>частью 5 статьи 29.2</w:t>
        </w:r>
      </w:hyperlink>
      <w:r w:rsidRPr="001C5726">
        <w:t xml:space="preserve"> Градостроительного кодекса Российской Федерации.</w:t>
      </w:r>
    </w:p>
    <w:p w:rsidR="00120EEB" w:rsidRPr="001C5726" w:rsidRDefault="00120EEB">
      <w:pPr>
        <w:pStyle w:val="ConsPlusNormal"/>
        <w:spacing w:before="280"/>
        <w:ind w:firstLine="540"/>
        <w:jc w:val="both"/>
      </w:pPr>
      <w:r w:rsidRPr="001C5726">
        <w:t>2.8. Проект местных нормативов градостроительного проектирования подлежит размещению на официальном сайте администрации муниципального района в сети Интернет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120EEB" w:rsidRPr="001C5726" w:rsidRDefault="00120EEB">
      <w:pPr>
        <w:pStyle w:val="ConsPlusNormal"/>
        <w:spacing w:before="280"/>
        <w:ind w:firstLine="540"/>
        <w:jc w:val="both"/>
      </w:pPr>
      <w:r w:rsidRPr="001C5726">
        <w:t xml:space="preserve">2.9. Глава администрации после представления ему проекта местных нормативов принимает решение о направлении указанного проекта на утверждение Муниципального совета </w:t>
      </w:r>
      <w:r w:rsidR="001C5726">
        <w:t>Борисовского</w:t>
      </w:r>
      <w:r w:rsidRPr="001C5726">
        <w:t xml:space="preserve"> района или об отклонении проекта местных нормативов и о направлении его на доработку с указанием даты его повторного представления.</w:t>
      </w:r>
    </w:p>
    <w:p w:rsidR="00120EEB" w:rsidRPr="001C5726" w:rsidRDefault="00120EEB">
      <w:pPr>
        <w:pStyle w:val="ConsPlusNormal"/>
        <w:spacing w:before="280"/>
        <w:ind w:firstLine="540"/>
        <w:jc w:val="both"/>
      </w:pPr>
      <w:r w:rsidRPr="001C5726">
        <w:t>2.10. Проект решения Муниципального совета об утверждении местных нормативов градостроительного проектирования вносится на рассмотрение Муниципального совета Главой администрации района.</w:t>
      </w:r>
    </w:p>
    <w:p w:rsidR="00120EEB" w:rsidRPr="001C5726" w:rsidRDefault="00120EEB">
      <w:pPr>
        <w:pStyle w:val="ConsPlusNormal"/>
        <w:spacing w:before="280"/>
        <w:ind w:firstLine="540"/>
        <w:jc w:val="both"/>
      </w:pPr>
      <w:r w:rsidRPr="001C5726">
        <w:t>2.11.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120EEB" w:rsidRPr="001C5726" w:rsidRDefault="00120EEB">
      <w:pPr>
        <w:pStyle w:val="ConsPlusNormal"/>
        <w:spacing w:before="280"/>
        <w:ind w:firstLine="540"/>
        <w:jc w:val="both"/>
      </w:pPr>
      <w:r w:rsidRPr="001C5726">
        <w:t>2.12. Местные нормативы подлежат применению после их официального опубликования, если иное не предусмотрено в решении об их утверждении.</w:t>
      </w:r>
    </w:p>
    <w:p w:rsidR="00120EEB" w:rsidRPr="001C5726" w:rsidRDefault="00120EEB">
      <w:pPr>
        <w:pStyle w:val="ConsPlusNormal"/>
        <w:spacing w:before="280"/>
        <w:ind w:firstLine="540"/>
        <w:jc w:val="both"/>
      </w:pPr>
      <w:r w:rsidRPr="001C5726">
        <w:t>2.13. Внесение изменений в местные нормативы градостроительного проектирования осуществляется в порядке, установленном настоящим разделом для их подготовки и утверждения.</w:t>
      </w:r>
    </w:p>
    <w:p w:rsidR="00120EEB" w:rsidRPr="001C5726" w:rsidRDefault="00120EEB">
      <w:pPr>
        <w:pStyle w:val="ConsPlusNormal"/>
        <w:ind w:firstLine="540"/>
        <w:jc w:val="both"/>
      </w:pPr>
    </w:p>
    <w:p w:rsidR="002F6D6D" w:rsidRPr="001C5726" w:rsidRDefault="002F6D6D"/>
    <w:sectPr w:rsidR="002F6D6D" w:rsidRPr="001C5726" w:rsidSect="003D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0EEB"/>
    <w:rsid w:val="000070DB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32209"/>
    <w:rsid w:val="00042FF3"/>
    <w:rsid w:val="00044178"/>
    <w:rsid w:val="00046EA0"/>
    <w:rsid w:val="00051F2F"/>
    <w:rsid w:val="00053294"/>
    <w:rsid w:val="00054988"/>
    <w:rsid w:val="00057436"/>
    <w:rsid w:val="00057900"/>
    <w:rsid w:val="00057E1B"/>
    <w:rsid w:val="000606AD"/>
    <w:rsid w:val="00061028"/>
    <w:rsid w:val="00063239"/>
    <w:rsid w:val="00063C22"/>
    <w:rsid w:val="00065CBA"/>
    <w:rsid w:val="00091403"/>
    <w:rsid w:val="0009147E"/>
    <w:rsid w:val="0009287E"/>
    <w:rsid w:val="00093565"/>
    <w:rsid w:val="00095B4F"/>
    <w:rsid w:val="00097FE7"/>
    <w:rsid w:val="000C660F"/>
    <w:rsid w:val="000D1146"/>
    <w:rsid w:val="000D23D0"/>
    <w:rsid w:val="000D594E"/>
    <w:rsid w:val="000F32AE"/>
    <w:rsid w:val="000F60C0"/>
    <w:rsid w:val="00105FB6"/>
    <w:rsid w:val="001128AF"/>
    <w:rsid w:val="00113A04"/>
    <w:rsid w:val="00114B5C"/>
    <w:rsid w:val="0011718C"/>
    <w:rsid w:val="00120EEB"/>
    <w:rsid w:val="001240A3"/>
    <w:rsid w:val="00124713"/>
    <w:rsid w:val="001301E1"/>
    <w:rsid w:val="001305F6"/>
    <w:rsid w:val="00132AFA"/>
    <w:rsid w:val="00144300"/>
    <w:rsid w:val="001445A8"/>
    <w:rsid w:val="001458AF"/>
    <w:rsid w:val="00161917"/>
    <w:rsid w:val="00162411"/>
    <w:rsid w:val="0016526F"/>
    <w:rsid w:val="0017108C"/>
    <w:rsid w:val="0017180E"/>
    <w:rsid w:val="0017623B"/>
    <w:rsid w:val="00184371"/>
    <w:rsid w:val="00193EDC"/>
    <w:rsid w:val="00194922"/>
    <w:rsid w:val="00195C57"/>
    <w:rsid w:val="00197613"/>
    <w:rsid w:val="00197884"/>
    <w:rsid w:val="001A1A61"/>
    <w:rsid w:val="001A3261"/>
    <w:rsid w:val="001A7682"/>
    <w:rsid w:val="001B12B7"/>
    <w:rsid w:val="001C038F"/>
    <w:rsid w:val="001C059D"/>
    <w:rsid w:val="001C3A6E"/>
    <w:rsid w:val="001C5726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35BD"/>
    <w:rsid w:val="00215A56"/>
    <w:rsid w:val="00222E1E"/>
    <w:rsid w:val="00223833"/>
    <w:rsid w:val="00245CB6"/>
    <w:rsid w:val="00261BA8"/>
    <w:rsid w:val="00262A9D"/>
    <w:rsid w:val="00274EF1"/>
    <w:rsid w:val="00277E11"/>
    <w:rsid w:val="00285D38"/>
    <w:rsid w:val="002911FE"/>
    <w:rsid w:val="002A0D56"/>
    <w:rsid w:val="002B14CE"/>
    <w:rsid w:val="002B3281"/>
    <w:rsid w:val="002B457B"/>
    <w:rsid w:val="002B4CD4"/>
    <w:rsid w:val="002C41A9"/>
    <w:rsid w:val="002C5946"/>
    <w:rsid w:val="002D2384"/>
    <w:rsid w:val="002D27E6"/>
    <w:rsid w:val="002E2ADA"/>
    <w:rsid w:val="002E2DEA"/>
    <w:rsid w:val="002E4BD8"/>
    <w:rsid w:val="002F6D6D"/>
    <w:rsid w:val="00301236"/>
    <w:rsid w:val="00302589"/>
    <w:rsid w:val="00314321"/>
    <w:rsid w:val="00317605"/>
    <w:rsid w:val="003263F4"/>
    <w:rsid w:val="00344CF9"/>
    <w:rsid w:val="00353AD7"/>
    <w:rsid w:val="0035623F"/>
    <w:rsid w:val="00363BF0"/>
    <w:rsid w:val="00377AB0"/>
    <w:rsid w:val="00385750"/>
    <w:rsid w:val="003874E1"/>
    <w:rsid w:val="00391F25"/>
    <w:rsid w:val="003969BA"/>
    <w:rsid w:val="003D28C7"/>
    <w:rsid w:val="003D3288"/>
    <w:rsid w:val="003D68F3"/>
    <w:rsid w:val="003D7FE2"/>
    <w:rsid w:val="003E0212"/>
    <w:rsid w:val="003F2C7E"/>
    <w:rsid w:val="00401FB1"/>
    <w:rsid w:val="00402FA3"/>
    <w:rsid w:val="00404194"/>
    <w:rsid w:val="00415418"/>
    <w:rsid w:val="00424A07"/>
    <w:rsid w:val="00433B53"/>
    <w:rsid w:val="00434AC5"/>
    <w:rsid w:val="00441BD2"/>
    <w:rsid w:val="004430A3"/>
    <w:rsid w:val="00446341"/>
    <w:rsid w:val="00447E02"/>
    <w:rsid w:val="00472824"/>
    <w:rsid w:val="004757B2"/>
    <w:rsid w:val="00483FA4"/>
    <w:rsid w:val="00485E8D"/>
    <w:rsid w:val="0048769F"/>
    <w:rsid w:val="00492EC8"/>
    <w:rsid w:val="00494EF6"/>
    <w:rsid w:val="00495189"/>
    <w:rsid w:val="004A03D9"/>
    <w:rsid w:val="004A516E"/>
    <w:rsid w:val="004B216D"/>
    <w:rsid w:val="004B3FC4"/>
    <w:rsid w:val="004C16C7"/>
    <w:rsid w:val="004C1763"/>
    <w:rsid w:val="004C210F"/>
    <w:rsid w:val="004D086F"/>
    <w:rsid w:val="004D6025"/>
    <w:rsid w:val="004F2966"/>
    <w:rsid w:val="004F4E2E"/>
    <w:rsid w:val="00503CBD"/>
    <w:rsid w:val="0050590D"/>
    <w:rsid w:val="005115E0"/>
    <w:rsid w:val="00511CFE"/>
    <w:rsid w:val="00515B70"/>
    <w:rsid w:val="00516025"/>
    <w:rsid w:val="00516A3C"/>
    <w:rsid w:val="005237D2"/>
    <w:rsid w:val="005244CD"/>
    <w:rsid w:val="00532056"/>
    <w:rsid w:val="005421BD"/>
    <w:rsid w:val="00550B08"/>
    <w:rsid w:val="00554D86"/>
    <w:rsid w:val="00557BC6"/>
    <w:rsid w:val="005601DD"/>
    <w:rsid w:val="00564C4A"/>
    <w:rsid w:val="005669C8"/>
    <w:rsid w:val="00571516"/>
    <w:rsid w:val="0057429A"/>
    <w:rsid w:val="0057502C"/>
    <w:rsid w:val="00580F63"/>
    <w:rsid w:val="00584630"/>
    <w:rsid w:val="005910B7"/>
    <w:rsid w:val="005916E7"/>
    <w:rsid w:val="005A26F5"/>
    <w:rsid w:val="005A7885"/>
    <w:rsid w:val="005B1C47"/>
    <w:rsid w:val="005C322F"/>
    <w:rsid w:val="005C6E33"/>
    <w:rsid w:val="005C7401"/>
    <w:rsid w:val="005D18F6"/>
    <w:rsid w:val="005E1970"/>
    <w:rsid w:val="005E3D23"/>
    <w:rsid w:val="00610F73"/>
    <w:rsid w:val="00615F38"/>
    <w:rsid w:val="00617644"/>
    <w:rsid w:val="00622648"/>
    <w:rsid w:val="00643BF4"/>
    <w:rsid w:val="0064774D"/>
    <w:rsid w:val="00656EEC"/>
    <w:rsid w:val="006600A4"/>
    <w:rsid w:val="0066162F"/>
    <w:rsid w:val="00666596"/>
    <w:rsid w:val="006853D3"/>
    <w:rsid w:val="00686E9C"/>
    <w:rsid w:val="00691972"/>
    <w:rsid w:val="00692405"/>
    <w:rsid w:val="00693463"/>
    <w:rsid w:val="006965E5"/>
    <w:rsid w:val="0069699E"/>
    <w:rsid w:val="006A5691"/>
    <w:rsid w:val="006D4B98"/>
    <w:rsid w:val="006D6B40"/>
    <w:rsid w:val="006E4720"/>
    <w:rsid w:val="006E4FC2"/>
    <w:rsid w:val="006F4DDE"/>
    <w:rsid w:val="00702AB6"/>
    <w:rsid w:val="00712419"/>
    <w:rsid w:val="00721517"/>
    <w:rsid w:val="00727021"/>
    <w:rsid w:val="00731B0D"/>
    <w:rsid w:val="00736F3D"/>
    <w:rsid w:val="00737918"/>
    <w:rsid w:val="007506D1"/>
    <w:rsid w:val="00760187"/>
    <w:rsid w:val="00776C16"/>
    <w:rsid w:val="0077748E"/>
    <w:rsid w:val="00796FDB"/>
    <w:rsid w:val="007B0628"/>
    <w:rsid w:val="007B3CB3"/>
    <w:rsid w:val="007C309E"/>
    <w:rsid w:val="007D0B00"/>
    <w:rsid w:val="007D1F7C"/>
    <w:rsid w:val="007E39FF"/>
    <w:rsid w:val="007E4175"/>
    <w:rsid w:val="007E4ABD"/>
    <w:rsid w:val="00804BCA"/>
    <w:rsid w:val="00804CE8"/>
    <w:rsid w:val="00805BF6"/>
    <w:rsid w:val="00813404"/>
    <w:rsid w:val="00814769"/>
    <w:rsid w:val="00815A3D"/>
    <w:rsid w:val="00825889"/>
    <w:rsid w:val="00853A2A"/>
    <w:rsid w:val="00856773"/>
    <w:rsid w:val="00860AA8"/>
    <w:rsid w:val="008672FC"/>
    <w:rsid w:val="0087329D"/>
    <w:rsid w:val="00876C99"/>
    <w:rsid w:val="0088199A"/>
    <w:rsid w:val="0088402F"/>
    <w:rsid w:val="0088591D"/>
    <w:rsid w:val="008920E9"/>
    <w:rsid w:val="0089250D"/>
    <w:rsid w:val="008A6226"/>
    <w:rsid w:val="008B410D"/>
    <w:rsid w:val="008B6596"/>
    <w:rsid w:val="008C0663"/>
    <w:rsid w:val="008C50BC"/>
    <w:rsid w:val="008C6A59"/>
    <w:rsid w:val="008D1477"/>
    <w:rsid w:val="008D3838"/>
    <w:rsid w:val="008E3EE9"/>
    <w:rsid w:val="008E45A6"/>
    <w:rsid w:val="008F0A0F"/>
    <w:rsid w:val="008F18AD"/>
    <w:rsid w:val="008F63F3"/>
    <w:rsid w:val="0091018C"/>
    <w:rsid w:val="00910A1D"/>
    <w:rsid w:val="00912DFB"/>
    <w:rsid w:val="00914E94"/>
    <w:rsid w:val="00916333"/>
    <w:rsid w:val="00916856"/>
    <w:rsid w:val="009244FC"/>
    <w:rsid w:val="00930082"/>
    <w:rsid w:val="00935860"/>
    <w:rsid w:val="009403B3"/>
    <w:rsid w:val="00942276"/>
    <w:rsid w:val="00943EA2"/>
    <w:rsid w:val="009453AE"/>
    <w:rsid w:val="00956499"/>
    <w:rsid w:val="0096186A"/>
    <w:rsid w:val="0097091A"/>
    <w:rsid w:val="00970F52"/>
    <w:rsid w:val="009750F4"/>
    <w:rsid w:val="0098545C"/>
    <w:rsid w:val="0099030B"/>
    <w:rsid w:val="0099030F"/>
    <w:rsid w:val="009921F0"/>
    <w:rsid w:val="009968D1"/>
    <w:rsid w:val="009C4192"/>
    <w:rsid w:val="009C423D"/>
    <w:rsid w:val="009D252D"/>
    <w:rsid w:val="009D3AFA"/>
    <w:rsid w:val="009E0E4B"/>
    <w:rsid w:val="009E2287"/>
    <w:rsid w:val="009E4038"/>
    <w:rsid w:val="009E4C4A"/>
    <w:rsid w:val="009E7133"/>
    <w:rsid w:val="009F161F"/>
    <w:rsid w:val="00A07B72"/>
    <w:rsid w:val="00A108F3"/>
    <w:rsid w:val="00A13DFC"/>
    <w:rsid w:val="00A21F9C"/>
    <w:rsid w:val="00A25C32"/>
    <w:rsid w:val="00A268D6"/>
    <w:rsid w:val="00A32E4F"/>
    <w:rsid w:val="00A35572"/>
    <w:rsid w:val="00A35F93"/>
    <w:rsid w:val="00A43697"/>
    <w:rsid w:val="00A554DC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457A"/>
    <w:rsid w:val="00A87A2F"/>
    <w:rsid w:val="00A93925"/>
    <w:rsid w:val="00A94355"/>
    <w:rsid w:val="00A9667A"/>
    <w:rsid w:val="00A97717"/>
    <w:rsid w:val="00A97CCB"/>
    <w:rsid w:val="00AA257E"/>
    <w:rsid w:val="00AB5947"/>
    <w:rsid w:val="00AB6BFD"/>
    <w:rsid w:val="00AB6E64"/>
    <w:rsid w:val="00AB75B6"/>
    <w:rsid w:val="00AC249D"/>
    <w:rsid w:val="00AD4302"/>
    <w:rsid w:val="00AE10BE"/>
    <w:rsid w:val="00AE5C8D"/>
    <w:rsid w:val="00AE7A09"/>
    <w:rsid w:val="00B101DE"/>
    <w:rsid w:val="00B174C2"/>
    <w:rsid w:val="00B174F1"/>
    <w:rsid w:val="00B17787"/>
    <w:rsid w:val="00B22A4F"/>
    <w:rsid w:val="00B30664"/>
    <w:rsid w:val="00B3250B"/>
    <w:rsid w:val="00B4162B"/>
    <w:rsid w:val="00B53769"/>
    <w:rsid w:val="00B576DA"/>
    <w:rsid w:val="00B61CC1"/>
    <w:rsid w:val="00B63CB1"/>
    <w:rsid w:val="00B64570"/>
    <w:rsid w:val="00B661CB"/>
    <w:rsid w:val="00B80363"/>
    <w:rsid w:val="00B9023E"/>
    <w:rsid w:val="00BB54A3"/>
    <w:rsid w:val="00BB73EB"/>
    <w:rsid w:val="00BC1FBF"/>
    <w:rsid w:val="00BC36C6"/>
    <w:rsid w:val="00BC3BCD"/>
    <w:rsid w:val="00BD48FE"/>
    <w:rsid w:val="00BD6413"/>
    <w:rsid w:val="00BE0830"/>
    <w:rsid w:val="00BF27D6"/>
    <w:rsid w:val="00BF3D56"/>
    <w:rsid w:val="00BF79A5"/>
    <w:rsid w:val="00C00E70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46E23"/>
    <w:rsid w:val="00C5014B"/>
    <w:rsid w:val="00C741D9"/>
    <w:rsid w:val="00C83114"/>
    <w:rsid w:val="00C8432C"/>
    <w:rsid w:val="00C923BE"/>
    <w:rsid w:val="00C94E92"/>
    <w:rsid w:val="00CA30C1"/>
    <w:rsid w:val="00CA7F2F"/>
    <w:rsid w:val="00CB2927"/>
    <w:rsid w:val="00CB3806"/>
    <w:rsid w:val="00CB523B"/>
    <w:rsid w:val="00CC0DF0"/>
    <w:rsid w:val="00CC1DCD"/>
    <w:rsid w:val="00CC3B30"/>
    <w:rsid w:val="00CD55FA"/>
    <w:rsid w:val="00CD5B5E"/>
    <w:rsid w:val="00CE1430"/>
    <w:rsid w:val="00CE6A0F"/>
    <w:rsid w:val="00CF0785"/>
    <w:rsid w:val="00CF66F9"/>
    <w:rsid w:val="00D00EBC"/>
    <w:rsid w:val="00D056BE"/>
    <w:rsid w:val="00D070E2"/>
    <w:rsid w:val="00D10F23"/>
    <w:rsid w:val="00D122A5"/>
    <w:rsid w:val="00D20452"/>
    <w:rsid w:val="00D27EBD"/>
    <w:rsid w:val="00D31537"/>
    <w:rsid w:val="00D36AF9"/>
    <w:rsid w:val="00D410FD"/>
    <w:rsid w:val="00D42596"/>
    <w:rsid w:val="00D47F73"/>
    <w:rsid w:val="00D557F6"/>
    <w:rsid w:val="00D57986"/>
    <w:rsid w:val="00D631E8"/>
    <w:rsid w:val="00D7067F"/>
    <w:rsid w:val="00D708F8"/>
    <w:rsid w:val="00D710D3"/>
    <w:rsid w:val="00D83E56"/>
    <w:rsid w:val="00D86E05"/>
    <w:rsid w:val="00D87657"/>
    <w:rsid w:val="00D91728"/>
    <w:rsid w:val="00D9530F"/>
    <w:rsid w:val="00D97204"/>
    <w:rsid w:val="00DA3B39"/>
    <w:rsid w:val="00DA576E"/>
    <w:rsid w:val="00DB03D9"/>
    <w:rsid w:val="00DB0CC3"/>
    <w:rsid w:val="00DB422E"/>
    <w:rsid w:val="00DB4C45"/>
    <w:rsid w:val="00DC07E1"/>
    <w:rsid w:val="00DC2170"/>
    <w:rsid w:val="00DC2C72"/>
    <w:rsid w:val="00DD5024"/>
    <w:rsid w:val="00DD6925"/>
    <w:rsid w:val="00DE10E0"/>
    <w:rsid w:val="00DE7F02"/>
    <w:rsid w:val="00DF195C"/>
    <w:rsid w:val="00DF253A"/>
    <w:rsid w:val="00E02C90"/>
    <w:rsid w:val="00E167AF"/>
    <w:rsid w:val="00E20745"/>
    <w:rsid w:val="00E342C8"/>
    <w:rsid w:val="00E4351F"/>
    <w:rsid w:val="00E436CB"/>
    <w:rsid w:val="00E438E4"/>
    <w:rsid w:val="00E50961"/>
    <w:rsid w:val="00E53424"/>
    <w:rsid w:val="00E61680"/>
    <w:rsid w:val="00E64A5C"/>
    <w:rsid w:val="00E72A50"/>
    <w:rsid w:val="00E73FE5"/>
    <w:rsid w:val="00E74271"/>
    <w:rsid w:val="00E75443"/>
    <w:rsid w:val="00E80A9A"/>
    <w:rsid w:val="00E81863"/>
    <w:rsid w:val="00E8225A"/>
    <w:rsid w:val="00E844BA"/>
    <w:rsid w:val="00E863FC"/>
    <w:rsid w:val="00E87918"/>
    <w:rsid w:val="00E96F33"/>
    <w:rsid w:val="00EB5AD6"/>
    <w:rsid w:val="00EC6828"/>
    <w:rsid w:val="00ED2190"/>
    <w:rsid w:val="00ED72C7"/>
    <w:rsid w:val="00EE5897"/>
    <w:rsid w:val="00EF18B4"/>
    <w:rsid w:val="00EF7D20"/>
    <w:rsid w:val="00F04116"/>
    <w:rsid w:val="00F10547"/>
    <w:rsid w:val="00F12CA4"/>
    <w:rsid w:val="00F158B5"/>
    <w:rsid w:val="00F159C3"/>
    <w:rsid w:val="00F164EC"/>
    <w:rsid w:val="00F1797F"/>
    <w:rsid w:val="00F271C6"/>
    <w:rsid w:val="00F27240"/>
    <w:rsid w:val="00F27E76"/>
    <w:rsid w:val="00F27FF3"/>
    <w:rsid w:val="00F344FE"/>
    <w:rsid w:val="00F35785"/>
    <w:rsid w:val="00F42B16"/>
    <w:rsid w:val="00F46174"/>
    <w:rsid w:val="00F70CBD"/>
    <w:rsid w:val="00F74E1B"/>
    <w:rsid w:val="00F82A6F"/>
    <w:rsid w:val="00F82EAC"/>
    <w:rsid w:val="00F836DF"/>
    <w:rsid w:val="00F93D40"/>
    <w:rsid w:val="00FA0220"/>
    <w:rsid w:val="00FA082F"/>
    <w:rsid w:val="00FA5740"/>
    <w:rsid w:val="00FA6C56"/>
    <w:rsid w:val="00FB380C"/>
    <w:rsid w:val="00FB5472"/>
    <w:rsid w:val="00FD178A"/>
    <w:rsid w:val="00FD5905"/>
    <w:rsid w:val="00FD792F"/>
    <w:rsid w:val="00FE0EB7"/>
    <w:rsid w:val="00FE7211"/>
    <w:rsid w:val="00FF0869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D"/>
  </w:style>
  <w:style w:type="paragraph" w:styleId="1">
    <w:name w:val="heading 1"/>
    <w:basedOn w:val="a"/>
    <w:next w:val="a"/>
    <w:link w:val="10"/>
    <w:qFormat/>
    <w:rsid w:val="001C572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C572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EE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20EE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20E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572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57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C5726"/>
    <w:pPr>
      <w:spacing w:after="0" w:line="240" w:lineRule="auto"/>
      <w:jc w:val="center"/>
    </w:pPr>
    <w:rPr>
      <w:rFonts w:eastAsia="Times New Roman" w:cs="Arial"/>
      <w:b/>
      <w:kern w:val="28"/>
      <w:sz w:val="22"/>
      <w:szCs w:val="32"/>
      <w:lang w:eastAsia="ru-RU"/>
    </w:rPr>
  </w:style>
  <w:style w:type="character" w:customStyle="1" w:styleId="a4">
    <w:name w:val="Название Знак"/>
    <w:basedOn w:val="a0"/>
    <w:link w:val="a3"/>
    <w:rsid w:val="001C5726"/>
    <w:rPr>
      <w:rFonts w:eastAsia="Times New Roman" w:cs="Arial"/>
      <w:b/>
      <w:kern w:val="28"/>
      <w:sz w:val="2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9AEB63E54C35013E39A831AC0F34C79C864E7AE2D2E0FD1DCE113F59D8EB331381DF477D441C105O1M" TargetMode="External"/><Relationship Id="rId13" Type="http://schemas.openxmlformats.org/officeDocument/2006/relationships/hyperlink" Target="consultantplus://offline/ref=D6A9AEB63E54C35013E39A831AC0F34C79C864E7AE2D2E0FD1DCE113F59D8EB331381DF477D549C505O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A9AEB63E54C35013E39A831AC0F34C7ACE69EEA32A2E0FD1DCE113F509ODM" TargetMode="External"/><Relationship Id="rId12" Type="http://schemas.openxmlformats.org/officeDocument/2006/relationships/hyperlink" Target="consultantplus://offline/ref=D6A9AEB63E54C35013E3848E0CACA9417FC233EBAF2A24588F83BA4EA29484E407O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A9AEB63E54C35013E39A831AC0F34C79CB6CE0AD252E0FD1DCE113F509ODM" TargetMode="External"/><Relationship Id="rId11" Type="http://schemas.openxmlformats.org/officeDocument/2006/relationships/hyperlink" Target="consultantplus://offline/ref=D6A9AEB63E54C35013E3848E0CACA9417FC233EBAE2426508983BA4EA29484E407O6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A9AEB63E54C35013E39A831AC0F34C79C864E7AE2D2E0FD1DCE113F59D8EB331381DF477D549C005O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9AEB63E54C35013E39A831AC0F34C79C864E7AE2D2E0FD1DCE113F59D8EB331381DF477D549C505O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3E6C-AF96-4BC1-A900-EBFEF95F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1288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arh</cp:lastModifiedBy>
  <cp:revision>8</cp:revision>
  <cp:lastPrinted>2017-10-23T05:14:00Z</cp:lastPrinted>
  <dcterms:created xsi:type="dcterms:W3CDTF">2017-10-19T12:34:00Z</dcterms:created>
  <dcterms:modified xsi:type="dcterms:W3CDTF">2018-03-12T08:12:00Z</dcterms:modified>
</cp:coreProperties>
</file>